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Default="00394F7F" w:rsidP="004409A2">
      <w:pPr>
        <w:jc w:val="center"/>
        <w:rPr>
          <w:i/>
          <w:sz w:val="28"/>
          <w:szCs w:val="28"/>
        </w:rPr>
      </w:pPr>
      <w:r w:rsidRPr="00394F7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">
              <w:txbxContent>
                <w:p w:rsidR="00506CA3" w:rsidRDefault="005605A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80720"/>
                        <wp:effectExtent l="19050" t="0" r="9525" b="0"/>
                        <wp:docPr id="2" name="Рисунок 2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CA3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A67A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ШЕРНУР</w:t>
            </w:r>
          </w:p>
          <w:p w:rsidR="00506CA3" w:rsidRPr="00A67A6C" w:rsidRDefault="00506CA3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МУНИЦИПАЛ</w:t>
            </w:r>
            <w:r w:rsidR="00A67A6C">
              <w:rPr>
                <w:b/>
                <w:sz w:val="27"/>
                <w:szCs w:val="27"/>
              </w:rPr>
              <w:t>ЬНЫЙ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РАЙОНЫН</w:t>
            </w:r>
          </w:p>
          <w:p w:rsidR="007515BE" w:rsidRPr="00A67A6C" w:rsidRDefault="007515BE" w:rsidP="004409A2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A67A6C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 xml:space="preserve">АДМИНИСТРАЦИЯ СЕРНУРСКОГО </w:t>
            </w:r>
            <w:proofErr w:type="gramStart"/>
            <w:r w:rsidRPr="00A67A6C">
              <w:rPr>
                <w:b/>
                <w:sz w:val="27"/>
                <w:szCs w:val="27"/>
              </w:rPr>
              <w:t>МУНИЦИПАЛЬНОГО</w:t>
            </w:r>
            <w:proofErr w:type="gramEnd"/>
            <w:r w:rsidRPr="00A67A6C">
              <w:rPr>
                <w:b/>
                <w:sz w:val="27"/>
                <w:szCs w:val="27"/>
              </w:rPr>
              <w:t xml:space="preserve"> 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РАЙОНА</w:t>
            </w:r>
          </w:p>
        </w:tc>
      </w:tr>
      <w:tr w:rsidR="007515BE" w:rsidRPr="00A67A6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D66E8B" w:rsidRDefault="00D66E8B" w:rsidP="009C5590">
      <w:pPr>
        <w:pStyle w:val="30"/>
        <w:ind w:firstLine="0"/>
        <w:jc w:val="left"/>
        <w:rPr>
          <w:color w:val="000000"/>
        </w:rPr>
      </w:pPr>
    </w:p>
    <w:p w:rsidR="00913CE2" w:rsidRDefault="00913CE2" w:rsidP="009C5590">
      <w:pPr>
        <w:pStyle w:val="30"/>
        <w:ind w:firstLine="0"/>
        <w:jc w:val="left"/>
        <w:rPr>
          <w:color w:val="000000"/>
        </w:rPr>
      </w:pPr>
    </w:p>
    <w:p w:rsidR="00913CE2" w:rsidRDefault="00913CE2" w:rsidP="009C5590">
      <w:pPr>
        <w:pStyle w:val="30"/>
        <w:ind w:firstLine="0"/>
        <w:jc w:val="left"/>
        <w:rPr>
          <w:color w:val="000000"/>
        </w:rPr>
      </w:pPr>
    </w:p>
    <w:p w:rsidR="00757A6F" w:rsidRPr="004F02CB" w:rsidRDefault="00757A6F" w:rsidP="00757A6F">
      <w:pPr>
        <w:pStyle w:val="25"/>
        <w:ind w:firstLine="709"/>
        <w:jc w:val="center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о</w:t>
      </w:r>
      <w:r w:rsidRPr="004F02CB">
        <w:rPr>
          <w:rFonts w:ascii="Times New Roman" w:hAnsi="Times New Roman"/>
          <w:spacing w:val="-1"/>
          <w:szCs w:val="28"/>
        </w:rPr>
        <w:t xml:space="preserve">т </w:t>
      </w:r>
      <w:r w:rsidR="00372809">
        <w:rPr>
          <w:rFonts w:ascii="Times New Roman" w:hAnsi="Times New Roman"/>
          <w:spacing w:val="-1"/>
          <w:szCs w:val="28"/>
        </w:rPr>
        <w:t>14 декабря 2021 года № 570</w:t>
      </w:r>
    </w:p>
    <w:p w:rsidR="00757A6F" w:rsidRDefault="00757A6F" w:rsidP="00757A6F">
      <w:pPr>
        <w:pStyle w:val="25"/>
        <w:ind w:firstLine="709"/>
        <w:jc w:val="center"/>
        <w:rPr>
          <w:rFonts w:ascii="Times New Roman" w:hAnsi="Times New Roman"/>
          <w:spacing w:val="-1"/>
          <w:szCs w:val="28"/>
        </w:rPr>
      </w:pPr>
    </w:p>
    <w:p w:rsidR="00757A6F" w:rsidRDefault="00757A6F" w:rsidP="00757A6F">
      <w:pPr>
        <w:pStyle w:val="25"/>
        <w:ind w:firstLine="709"/>
        <w:jc w:val="center"/>
        <w:rPr>
          <w:rFonts w:ascii="Times New Roman" w:hAnsi="Times New Roman"/>
          <w:spacing w:val="-1"/>
          <w:szCs w:val="28"/>
        </w:rPr>
      </w:pPr>
    </w:p>
    <w:p w:rsidR="00757A6F" w:rsidRPr="00A84C58" w:rsidRDefault="00757A6F" w:rsidP="00757A6F">
      <w:pPr>
        <w:pStyle w:val="25"/>
        <w:ind w:firstLine="709"/>
        <w:jc w:val="center"/>
        <w:rPr>
          <w:rFonts w:ascii="Times New Roman" w:hAnsi="Times New Roman"/>
          <w:spacing w:val="-1"/>
          <w:szCs w:val="28"/>
        </w:rPr>
      </w:pPr>
    </w:p>
    <w:p w:rsidR="00372809" w:rsidRPr="00372809" w:rsidRDefault="00372809" w:rsidP="00372809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Cs w:val="0"/>
          <w:color w:val="000000"/>
        </w:rPr>
      </w:pPr>
      <w:bookmarkStart w:id="0" w:name="bookmark0"/>
      <w:r w:rsidRPr="00372809">
        <w:rPr>
          <w:rStyle w:val="Heading1"/>
          <w:bCs w:val="0"/>
          <w:color w:val="000000"/>
        </w:rPr>
        <w:t>Об утверждении порядка и сроков внесения изменений в</w:t>
      </w:r>
      <w:r w:rsidRPr="00372809">
        <w:rPr>
          <w:rStyle w:val="Heading1"/>
          <w:bCs w:val="0"/>
          <w:color w:val="000000"/>
        </w:rPr>
        <w:br/>
        <w:t>перечень главных администраторов доходов бюджета</w:t>
      </w:r>
      <w:bookmarkEnd w:id="0"/>
      <w:r w:rsidRPr="00372809">
        <w:rPr>
          <w:rStyle w:val="Heading1"/>
          <w:bCs w:val="0"/>
          <w:color w:val="000000"/>
        </w:rPr>
        <w:t xml:space="preserve"> Сернурского муниципального района Республики Марий Эл</w:t>
      </w:r>
    </w:p>
    <w:p w:rsidR="00372809" w:rsidRDefault="00372809" w:rsidP="00372809">
      <w:pPr>
        <w:pStyle w:val="Heading10"/>
        <w:keepNext/>
        <w:keepLines/>
        <w:shd w:val="clear" w:color="auto" w:fill="auto"/>
        <w:spacing w:after="0" w:line="240" w:lineRule="auto"/>
        <w:ind w:firstLine="709"/>
      </w:pPr>
    </w:p>
    <w:p w:rsidR="00372809" w:rsidRDefault="00372809" w:rsidP="00372809">
      <w:pPr>
        <w:pStyle w:val="Heading10"/>
        <w:keepNext/>
        <w:keepLines/>
        <w:shd w:val="clear" w:color="auto" w:fill="auto"/>
        <w:spacing w:after="0" w:line="240" w:lineRule="auto"/>
        <w:ind w:firstLine="709"/>
      </w:pPr>
    </w:p>
    <w:p w:rsidR="00372809" w:rsidRPr="00223C17" w:rsidRDefault="00372809" w:rsidP="00372809">
      <w:pPr>
        <w:pStyle w:val="Heading10"/>
        <w:keepNext/>
        <w:keepLines/>
        <w:shd w:val="clear" w:color="auto" w:fill="auto"/>
        <w:spacing w:after="0" w:line="240" w:lineRule="auto"/>
        <w:ind w:firstLine="709"/>
      </w:pPr>
    </w:p>
    <w:p w:rsidR="00372809" w:rsidRPr="00D83A21" w:rsidRDefault="00372809" w:rsidP="00372809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Heading1"/>
          <w:b w:val="0"/>
          <w:bCs w:val="0"/>
          <w:color w:val="000000"/>
        </w:rPr>
      </w:pPr>
      <w:proofErr w:type="gramStart"/>
      <w:r w:rsidRPr="00D83A21">
        <w:rPr>
          <w:rStyle w:val="Bodytext2"/>
          <w:b w:val="0"/>
          <w:color w:val="000000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D83A21">
        <w:rPr>
          <w:rStyle w:val="Bodytext2"/>
          <w:b w:val="0"/>
          <w:color w:val="000000"/>
        </w:rPr>
        <w:t xml:space="preserve"> обязательного медицинского страхования, местного бюджета» </w:t>
      </w:r>
      <w:r w:rsidR="00C402B0">
        <w:rPr>
          <w:rStyle w:val="Bodytext2"/>
          <w:b w:val="0"/>
          <w:color w:val="000000"/>
        </w:rPr>
        <w:t xml:space="preserve"> а</w:t>
      </w:r>
      <w:r w:rsidRPr="00D83A21">
        <w:rPr>
          <w:rStyle w:val="Bodytext2"/>
          <w:b w:val="0"/>
          <w:color w:val="000000"/>
        </w:rPr>
        <w:t xml:space="preserve">дминистрация </w:t>
      </w:r>
      <w:r w:rsidRPr="00D83A21">
        <w:rPr>
          <w:rStyle w:val="Heading1"/>
          <w:b w:val="0"/>
          <w:bCs w:val="0"/>
          <w:color w:val="000000"/>
        </w:rPr>
        <w:t xml:space="preserve">Сернурского муниципального района </w:t>
      </w:r>
      <w:proofErr w:type="spellStart"/>
      <w:proofErr w:type="gramStart"/>
      <w:r>
        <w:rPr>
          <w:rStyle w:val="Heading1"/>
          <w:b w:val="0"/>
          <w:bCs w:val="0"/>
          <w:color w:val="000000"/>
        </w:rPr>
        <w:t>п</w:t>
      </w:r>
      <w:proofErr w:type="spellEnd"/>
      <w:proofErr w:type="gramEnd"/>
      <w:r>
        <w:rPr>
          <w:rStyle w:val="Heading1"/>
          <w:b w:val="0"/>
          <w:bCs w:val="0"/>
          <w:color w:val="000000"/>
        </w:rPr>
        <w:t xml:space="preserve"> о с т а </w:t>
      </w:r>
      <w:proofErr w:type="spellStart"/>
      <w:r>
        <w:rPr>
          <w:rStyle w:val="Heading1"/>
          <w:b w:val="0"/>
          <w:bCs w:val="0"/>
          <w:color w:val="000000"/>
        </w:rPr>
        <w:t>н</w:t>
      </w:r>
      <w:proofErr w:type="spellEnd"/>
      <w:r>
        <w:rPr>
          <w:rStyle w:val="Heading1"/>
          <w:b w:val="0"/>
          <w:bCs w:val="0"/>
          <w:color w:val="000000"/>
        </w:rPr>
        <w:t xml:space="preserve"> о в л я е т:</w:t>
      </w:r>
    </w:p>
    <w:p w:rsidR="00372809" w:rsidRPr="00223C17" w:rsidRDefault="00372809" w:rsidP="00C402B0">
      <w:pPr>
        <w:pStyle w:val="Bodytext20"/>
        <w:shd w:val="clear" w:color="auto" w:fill="auto"/>
        <w:spacing w:after="0" w:line="240" w:lineRule="auto"/>
        <w:ind w:firstLine="851"/>
        <w:jc w:val="both"/>
      </w:pPr>
      <w:r w:rsidRPr="00223C17">
        <w:rPr>
          <w:rStyle w:val="Bodytext2"/>
          <w:color w:val="000000"/>
        </w:rPr>
        <w:t xml:space="preserve"> </w:t>
      </w:r>
      <w:r w:rsidR="00C402B0">
        <w:rPr>
          <w:rStyle w:val="Bodytext2"/>
          <w:color w:val="000000"/>
        </w:rPr>
        <w:t xml:space="preserve">1. </w:t>
      </w:r>
      <w:r w:rsidRPr="00223C17">
        <w:rPr>
          <w:rStyle w:val="Bodytext2"/>
          <w:color w:val="000000"/>
        </w:rPr>
        <w:t>Утвердить прилагаемые Порядок и сроки внесения изменений в перечень главных администраторов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>.</w:t>
      </w:r>
    </w:p>
    <w:p w:rsidR="00372809" w:rsidRPr="00223C17" w:rsidRDefault="00C402B0" w:rsidP="00C402B0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851"/>
        <w:jc w:val="both"/>
      </w:pPr>
      <w:r>
        <w:rPr>
          <w:rStyle w:val="Bodytext2"/>
          <w:color w:val="000000"/>
        </w:rPr>
        <w:t xml:space="preserve">2. </w:t>
      </w:r>
      <w:r w:rsidR="00372809" w:rsidRPr="00223C17">
        <w:rPr>
          <w:rStyle w:val="Bodytext2"/>
          <w:color w:val="000000"/>
        </w:rPr>
        <w:t>Настоящее постановление применяется к правоотношениям, возникающим при составлении и исполнении бюджета</w:t>
      </w:r>
      <w:r w:rsidR="00372809">
        <w:rPr>
          <w:rStyle w:val="Bodytext2"/>
          <w:color w:val="000000"/>
        </w:rPr>
        <w:t xml:space="preserve"> </w:t>
      </w:r>
      <w:r w:rsidR="00372809"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="00372809" w:rsidRPr="00223C17">
        <w:rPr>
          <w:rStyle w:val="Bodytext2"/>
          <w:color w:val="000000"/>
        </w:rPr>
        <w:t>, начиная с бюджета на 2022 год и на плановый период 2023 и 2024 годов.</w:t>
      </w:r>
    </w:p>
    <w:p w:rsidR="00372809" w:rsidRDefault="00C402B0" w:rsidP="00C402B0">
      <w:pPr>
        <w:pStyle w:val="Bodytext20"/>
        <w:shd w:val="clear" w:color="auto" w:fill="auto"/>
        <w:tabs>
          <w:tab w:val="left" w:pos="1214"/>
        </w:tabs>
        <w:spacing w:after="0" w:line="240" w:lineRule="auto"/>
        <w:ind w:firstLine="851"/>
        <w:jc w:val="both"/>
      </w:pPr>
      <w:r>
        <w:rPr>
          <w:rStyle w:val="Bodytext2"/>
          <w:color w:val="000000"/>
        </w:rPr>
        <w:t xml:space="preserve">3. </w:t>
      </w:r>
      <w:proofErr w:type="gramStart"/>
      <w:r w:rsidR="00E65D9D">
        <w:t>Р</w:t>
      </w:r>
      <w:r w:rsidR="00E65D9D" w:rsidRPr="00A63711">
        <w:t>азместить</w:t>
      </w:r>
      <w:proofErr w:type="gramEnd"/>
      <w:r w:rsidR="00E65D9D" w:rsidRPr="00A63711">
        <w:t xml:space="preserve"> </w:t>
      </w:r>
      <w:r w:rsidR="00E65D9D">
        <w:t>н</w:t>
      </w:r>
      <w:r w:rsidR="00E65D9D">
        <w:rPr>
          <w:rStyle w:val="Bodytext2"/>
          <w:color w:val="000000"/>
        </w:rPr>
        <w:t xml:space="preserve">астоящее постановление </w:t>
      </w:r>
      <w:r w:rsidR="00E65D9D" w:rsidRPr="00A63711">
        <w:t xml:space="preserve">на </w:t>
      </w:r>
      <w:r w:rsidR="00E65D9D" w:rsidRPr="00A40BDE">
        <w:t xml:space="preserve">официальном сайте администрации </w:t>
      </w:r>
      <w:r w:rsidR="00E65D9D">
        <w:t>С</w:t>
      </w:r>
      <w:r w:rsidR="00E65D9D" w:rsidRPr="00A40BDE">
        <w:t>ернурск</w:t>
      </w:r>
      <w:r w:rsidR="00E65D9D">
        <w:t>ого</w:t>
      </w:r>
      <w:r w:rsidR="00E65D9D" w:rsidRPr="00A40BDE">
        <w:t xml:space="preserve"> муниципальн</w:t>
      </w:r>
      <w:r w:rsidR="00E65D9D">
        <w:t>ого</w:t>
      </w:r>
      <w:r w:rsidR="00E65D9D" w:rsidRPr="00A40BDE">
        <w:t xml:space="preserve"> район</w:t>
      </w:r>
      <w:r w:rsidR="00E65D9D">
        <w:t>а</w:t>
      </w:r>
      <w:r w:rsidR="00E65D9D" w:rsidRPr="00A40BDE">
        <w:t xml:space="preserve"> в информационно-телекоммуникационной сети Интернет.</w:t>
      </w:r>
    </w:p>
    <w:p w:rsidR="00E65D9D" w:rsidRDefault="00E65D9D" w:rsidP="00C402B0">
      <w:pPr>
        <w:pStyle w:val="Bodytext20"/>
        <w:shd w:val="clear" w:color="auto" w:fill="auto"/>
        <w:tabs>
          <w:tab w:val="left" w:pos="1214"/>
        </w:tabs>
        <w:spacing w:after="0" w:line="240" w:lineRule="auto"/>
        <w:ind w:firstLine="851"/>
        <w:jc w:val="both"/>
      </w:pPr>
    </w:p>
    <w:p w:rsidR="00E65D9D" w:rsidRDefault="00E65D9D" w:rsidP="00C402B0">
      <w:pPr>
        <w:pStyle w:val="Bodytext20"/>
        <w:shd w:val="clear" w:color="auto" w:fill="auto"/>
        <w:tabs>
          <w:tab w:val="left" w:pos="1214"/>
        </w:tabs>
        <w:spacing w:after="0" w:line="240" w:lineRule="auto"/>
        <w:ind w:firstLine="851"/>
        <w:jc w:val="both"/>
      </w:pPr>
    </w:p>
    <w:p w:rsidR="00E65D9D" w:rsidRDefault="00E65D9D" w:rsidP="00C402B0">
      <w:pPr>
        <w:pStyle w:val="Bodytext20"/>
        <w:shd w:val="clear" w:color="auto" w:fill="auto"/>
        <w:tabs>
          <w:tab w:val="left" w:pos="1214"/>
        </w:tabs>
        <w:spacing w:after="0" w:line="240" w:lineRule="auto"/>
        <w:ind w:firstLine="851"/>
        <w:jc w:val="both"/>
        <w:rPr>
          <w:rStyle w:val="Bodytext2"/>
          <w:color w:val="000000"/>
        </w:rPr>
      </w:pPr>
    </w:p>
    <w:p w:rsidR="00372809" w:rsidRPr="00223C17" w:rsidRDefault="00C402B0" w:rsidP="00C402B0">
      <w:pPr>
        <w:pStyle w:val="Bodytext20"/>
        <w:shd w:val="clear" w:color="auto" w:fill="auto"/>
        <w:tabs>
          <w:tab w:val="left" w:pos="1214"/>
        </w:tabs>
        <w:spacing w:after="0" w:line="240" w:lineRule="auto"/>
        <w:ind w:firstLine="851"/>
        <w:jc w:val="both"/>
      </w:pPr>
      <w:r>
        <w:rPr>
          <w:rStyle w:val="Bodytext2"/>
          <w:color w:val="000000"/>
        </w:rPr>
        <w:lastRenderedPageBreak/>
        <w:t xml:space="preserve">4. </w:t>
      </w:r>
      <w:proofErr w:type="gramStart"/>
      <w:r w:rsidR="00372809">
        <w:rPr>
          <w:rStyle w:val="Bodytext2"/>
          <w:color w:val="000000"/>
        </w:rPr>
        <w:t>Контроль за</w:t>
      </w:r>
      <w:proofErr w:type="gramEnd"/>
      <w:r w:rsidR="00372809">
        <w:rPr>
          <w:rStyle w:val="Bodytext2"/>
          <w:color w:val="000000"/>
        </w:rPr>
        <w:t xml:space="preserve"> исполнением настоящего постановления возложить на заместителя главы администрации </w:t>
      </w:r>
      <w:r w:rsidR="00372809">
        <w:rPr>
          <w:rStyle w:val="Heading1"/>
          <w:b w:val="0"/>
          <w:bCs w:val="0"/>
          <w:color w:val="000000"/>
        </w:rPr>
        <w:t>по экономическому развитию территорий Волкову Т.М.</w:t>
      </w:r>
    </w:p>
    <w:p w:rsidR="00655B8E" w:rsidRPr="006B3FD9" w:rsidRDefault="00655B8E" w:rsidP="00757A6F">
      <w:pPr>
        <w:pStyle w:val="25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757A6F" w:rsidRPr="008129D2" w:rsidRDefault="00757A6F" w:rsidP="00757A6F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45"/>
        <w:gridCol w:w="4457"/>
      </w:tblGrid>
      <w:tr w:rsidR="00757A6F" w:rsidRPr="00754068" w:rsidTr="0053368A">
        <w:trPr>
          <w:trHeight w:val="835"/>
          <w:jc w:val="center"/>
        </w:trPr>
        <w:tc>
          <w:tcPr>
            <w:tcW w:w="4764" w:type="dxa"/>
          </w:tcPr>
          <w:p w:rsidR="00757A6F" w:rsidRPr="00754068" w:rsidRDefault="00757A6F" w:rsidP="0053368A">
            <w:pPr>
              <w:jc w:val="center"/>
              <w:rPr>
                <w:sz w:val="28"/>
                <w:szCs w:val="28"/>
              </w:rPr>
            </w:pPr>
            <w:r w:rsidRPr="00754068">
              <w:rPr>
                <w:sz w:val="28"/>
                <w:szCs w:val="28"/>
              </w:rPr>
              <w:t>Глава администрации</w:t>
            </w:r>
          </w:p>
          <w:p w:rsidR="00757A6F" w:rsidRPr="00754068" w:rsidRDefault="00757A6F" w:rsidP="0053368A">
            <w:pPr>
              <w:jc w:val="center"/>
              <w:rPr>
                <w:sz w:val="28"/>
                <w:szCs w:val="28"/>
              </w:rPr>
            </w:pPr>
            <w:r w:rsidRPr="00754068">
              <w:rPr>
                <w:sz w:val="28"/>
                <w:szCs w:val="28"/>
              </w:rPr>
              <w:t>Сернурского</w:t>
            </w:r>
          </w:p>
          <w:p w:rsidR="00757A6F" w:rsidRPr="00754068" w:rsidRDefault="00757A6F" w:rsidP="0053368A">
            <w:pPr>
              <w:jc w:val="center"/>
              <w:rPr>
                <w:sz w:val="28"/>
                <w:szCs w:val="28"/>
              </w:rPr>
            </w:pPr>
            <w:r w:rsidRPr="0075406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24" w:type="dxa"/>
          </w:tcPr>
          <w:p w:rsidR="00757A6F" w:rsidRPr="00754068" w:rsidRDefault="00757A6F" w:rsidP="0053368A">
            <w:pPr>
              <w:jc w:val="center"/>
              <w:rPr>
                <w:sz w:val="28"/>
                <w:szCs w:val="28"/>
              </w:rPr>
            </w:pPr>
          </w:p>
          <w:p w:rsidR="00B86894" w:rsidRDefault="00B86894" w:rsidP="0053368A">
            <w:pPr>
              <w:jc w:val="center"/>
              <w:rPr>
                <w:sz w:val="28"/>
                <w:szCs w:val="28"/>
              </w:rPr>
            </w:pPr>
          </w:p>
          <w:p w:rsidR="00757A6F" w:rsidRPr="00754068" w:rsidRDefault="00B86894" w:rsidP="00533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757A6F" w:rsidRPr="00754068">
              <w:rPr>
                <w:sz w:val="28"/>
                <w:szCs w:val="28"/>
              </w:rPr>
              <w:t>А.Кугергин</w:t>
            </w:r>
            <w:proofErr w:type="spellEnd"/>
          </w:p>
        </w:tc>
      </w:tr>
    </w:tbl>
    <w:p w:rsidR="00757A6F" w:rsidRDefault="00757A6F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C402B0" w:rsidRDefault="00C402B0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E65D9D" w:rsidRDefault="00E65D9D" w:rsidP="00757A6F">
      <w:pPr>
        <w:ind w:firstLine="709"/>
      </w:pPr>
    </w:p>
    <w:p w:rsidR="00475433" w:rsidRDefault="00475433" w:rsidP="00757A6F">
      <w:pPr>
        <w:ind w:firstLine="709"/>
      </w:pPr>
    </w:p>
    <w:p w:rsidR="00475433" w:rsidRDefault="00475433" w:rsidP="006E412B"/>
    <w:p w:rsidR="00E65D9D" w:rsidRDefault="00E65D9D" w:rsidP="006E412B"/>
    <w:p w:rsidR="00E65D9D" w:rsidRDefault="00E65D9D" w:rsidP="006E412B"/>
    <w:p w:rsidR="00E65D9D" w:rsidRDefault="00E65D9D" w:rsidP="006E412B"/>
    <w:p w:rsidR="00E65D9D" w:rsidRDefault="00E65D9D" w:rsidP="006E412B"/>
    <w:p w:rsidR="00E65D9D" w:rsidRDefault="00E65D9D" w:rsidP="006E412B"/>
    <w:p w:rsidR="00E65D9D" w:rsidRDefault="00E65D9D" w:rsidP="006E412B"/>
    <w:p w:rsidR="00E65D9D" w:rsidRDefault="00E65D9D" w:rsidP="006E412B"/>
    <w:p w:rsidR="00475433" w:rsidRDefault="00475433" w:rsidP="006E412B"/>
    <w:p w:rsidR="00475433" w:rsidRPr="006E412B" w:rsidRDefault="00044158" w:rsidP="006E41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Стрельникова</w:t>
      </w:r>
      <w:proofErr w:type="spellEnd"/>
      <w:r>
        <w:rPr>
          <w:sz w:val="22"/>
          <w:szCs w:val="22"/>
        </w:rPr>
        <w:t xml:space="preserve"> В.М.</w:t>
      </w:r>
    </w:p>
    <w:p w:rsidR="00475433" w:rsidRPr="006E412B" w:rsidRDefault="00470F11" w:rsidP="006E412B">
      <w:pPr>
        <w:rPr>
          <w:sz w:val="22"/>
          <w:szCs w:val="22"/>
        </w:rPr>
      </w:pPr>
      <w:r>
        <w:rPr>
          <w:sz w:val="22"/>
          <w:szCs w:val="22"/>
        </w:rPr>
        <w:t>9-73-58</w:t>
      </w:r>
    </w:p>
    <w:p w:rsidR="00475433" w:rsidRPr="006E412B" w:rsidRDefault="00475433" w:rsidP="006E412B">
      <w:pPr>
        <w:rPr>
          <w:sz w:val="22"/>
          <w:szCs w:val="22"/>
        </w:rPr>
      </w:pPr>
    </w:p>
    <w:p w:rsidR="00475433" w:rsidRPr="006E412B" w:rsidRDefault="00475433" w:rsidP="006E412B">
      <w:pPr>
        <w:rPr>
          <w:sz w:val="22"/>
          <w:szCs w:val="22"/>
        </w:rPr>
      </w:pPr>
    </w:p>
    <w:p w:rsidR="00475433" w:rsidRPr="006E412B" w:rsidRDefault="00475433" w:rsidP="006E412B">
      <w:pPr>
        <w:rPr>
          <w:sz w:val="22"/>
          <w:szCs w:val="22"/>
        </w:rPr>
      </w:pPr>
      <w:r w:rsidRPr="006E412B">
        <w:rPr>
          <w:sz w:val="22"/>
          <w:szCs w:val="22"/>
        </w:rPr>
        <w:t xml:space="preserve">Согласовано: </w:t>
      </w:r>
    </w:p>
    <w:p w:rsidR="006E412B" w:rsidRPr="006E412B" w:rsidRDefault="00475433" w:rsidP="006E412B">
      <w:pPr>
        <w:rPr>
          <w:sz w:val="22"/>
          <w:szCs w:val="22"/>
        </w:rPr>
      </w:pPr>
      <w:r w:rsidRPr="006E412B">
        <w:rPr>
          <w:sz w:val="22"/>
          <w:szCs w:val="22"/>
        </w:rPr>
        <w:t>Зам. главы администрации</w:t>
      </w:r>
      <w:r w:rsidR="006E412B" w:rsidRPr="006E412B">
        <w:rPr>
          <w:sz w:val="22"/>
          <w:szCs w:val="22"/>
        </w:rPr>
        <w:t xml:space="preserve"> Сернурского</w:t>
      </w:r>
    </w:p>
    <w:p w:rsidR="006E412B" w:rsidRPr="006E412B" w:rsidRDefault="006E412B" w:rsidP="006E412B">
      <w:pPr>
        <w:rPr>
          <w:sz w:val="22"/>
          <w:szCs w:val="22"/>
        </w:rPr>
      </w:pPr>
      <w:r w:rsidRPr="006E412B">
        <w:rPr>
          <w:sz w:val="22"/>
          <w:szCs w:val="22"/>
        </w:rPr>
        <w:t xml:space="preserve"> муниципального района</w:t>
      </w:r>
      <w:r w:rsidR="00CD432A" w:rsidRPr="006E412B">
        <w:rPr>
          <w:sz w:val="22"/>
          <w:szCs w:val="22"/>
        </w:rPr>
        <w:t xml:space="preserve"> по </w:t>
      </w:r>
      <w:proofErr w:type="gramStart"/>
      <w:r w:rsidR="00CD432A" w:rsidRPr="006E412B">
        <w:rPr>
          <w:sz w:val="22"/>
          <w:szCs w:val="22"/>
        </w:rPr>
        <w:t>экономическому</w:t>
      </w:r>
      <w:proofErr w:type="gramEnd"/>
    </w:p>
    <w:p w:rsidR="00475433" w:rsidRPr="006E412B" w:rsidRDefault="00CD432A" w:rsidP="006E412B">
      <w:pPr>
        <w:rPr>
          <w:sz w:val="22"/>
          <w:szCs w:val="22"/>
        </w:rPr>
      </w:pPr>
      <w:r w:rsidRPr="006E412B">
        <w:rPr>
          <w:sz w:val="22"/>
          <w:szCs w:val="22"/>
        </w:rPr>
        <w:t xml:space="preserve"> развитию территории</w:t>
      </w:r>
    </w:p>
    <w:p w:rsidR="006E412B" w:rsidRPr="006E412B" w:rsidRDefault="006E412B" w:rsidP="006E412B">
      <w:pPr>
        <w:rPr>
          <w:sz w:val="22"/>
          <w:szCs w:val="22"/>
        </w:rPr>
      </w:pPr>
      <w:r w:rsidRPr="006E412B">
        <w:rPr>
          <w:sz w:val="22"/>
          <w:szCs w:val="22"/>
        </w:rPr>
        <w:t xml:space="preserve">                                                      Т.М. Волкова</w:t>
      </w:r>
    </w:p>
    <w:p w:rsidR="00475433" w:rsidRPr="006E412B" w:rsidRDefault="00475433" w:rsidP="00757A6F">
      <w:pPr>
        <w:ind w:firstLine="709"/>
        <w:rPr>
          <w:sz w:val="22"/>
          <w:szCs w:val="22"/>
        </w:rPr>
      </w:pPr>
    </w:p>
    <w:p w:rsidR="00475433" w:rsidRPr="006E412B" w:rsidRDefault="00475433" w:rsidP="00757A6F">
      <w:pPr>
        <w:ind w:firstLine="709"/>
        <w:rPr>
          <w:sz w:val="22"/>
          <w:szCs w:val="22"/>
        </w:rPr>
      </w:pPr>
    </w:p>
    <w:p w:rsidR="00CD432A" w:rsidRPr="006E412B" w:rsidRDefault="00CD432A" w:rsidP="00CD432A">
      <w:pPr>
        <w:ind w:hanging="709"/>
        <w:contextualSpacing/>
        <w:rPr>
          <w:sz w:val="22"/>
          <w:szCs w:val="22"/>
        </w:rPr>
      </w:pPr>
    </w:p>
    <w:p w:rsidR="00CD432A" w:rsidRPr="006E412B" w:rsidRDefault="00CD432A" w:rsidP="006E412B">
      <w:pPr>
        <w:contextualSpacing/>
        <w:rPr>
          <w:sz w:val="22"/>
          <w:szCs w:val="22"/>
        </w:rPr>
      </w:pPr>
      <w:r w:rsidRPr="006E412B">
        <w:rPr>
          <w:sz w:val="22"/>
          <w:szCs w:val="22"/>
        </w:rPr>
        <w:t>Руководитель финансового управления</w:t>
      </w:r>
    </w:p>
    <w:p w:rsidR="00CD432A" w:rsidRPr="006E412B" w:rsidRDefault="00CD432A" w:rsidP="006E412B">
      <w:pPr>
        <w:contextualSpacing/>
        <w:rPr>
          <w:sz w:val="22"/>
          <w:szCs w:val="22"/>
        </w:rPr>
      </w:pPr>
      <w:r w:rsidRPr="006E412B">
        <w:rPr>
          <w:sz w:val="22"/>
          <w:szCs w:val="22"/>
        </w:rPr>
        <w:t>администрации Сернурского муниципального района</w:t>
      </w:r>
    </w:p>
    <w:p w:rsidR="00CD432A" w:rsidRDefault="00CD432A" w:rsidP="006E412B">
      <w:pPr>
        <w:contextualSpacing/>
        <w:rPr>
          <w:sz w:val="22"/>
          <w:szCs w:val="22"/>
        </w:rPr>
      </w:pPr>
      <w:r w:rsidRPr="006E412B">
        <w:rPr>
          <w:sz w:val="22"/>
          <w:szCs w:val="22"/>
        </w:rPr>
        <w:t xml:space="preserve">                                      </w:t>
      </w:r>
      <w:r w:rsidR="006E412B">
        <w:rPr>
          <w:sz w:val="22"/>
          <w:szCs w:val="22"/>
        </w:rPr>
        <w:t xml:space="preserve">                </w:t>
      </w:r>
      <w:r w:rsidRPr="006E412B">
        <w:rPr>
          <w:sz w:val="22"/>
          <w:szCs w:val="22"/>
        </w:rPr>
        <w:t xml:space="preserve"> В.В. Рябинина </w:t>
      </w:r>
    </w:p>
    <w:p w:rsidR="00155CB1" w:rsidRDefault="00155CB1" w:rsidP="006E412B">
      <w:pPr>
        <w:contextualSpacing/>
        <w:rPr>
          <w:sz w:val="22"/>
          <w:szCs w:val="22"/>
        </w:rPr>
      </w:pPr>
    </w:p>
    <w:p w:rsidR="00155CB1" w:rsidRDefault="00155CB1" w:rsidP="006E412B">
      <w:pPr>
        <w:contextualSpacing/>
        <w:rPr>
          <w:sz w:val="22"/>
          <w:szCs w:val="22"/>
        </w:rPr>
      </w:pPr>
    </w:p>
    <w:p w:rsidR="00806787" w:rsidRDefault="00155CB1" w:rsidP="00155CB1">
      <w:pPr>
        <w:rPr>
          <w:sz w:val="22"/>
          <w:szCs w:val="22"/>
        </w:rPr>
      </w:pPr>
      <w:r>
        <w:rPr>
          <w:sz w:val="22"/>
          <w:szCs w:val="22"/>
        </w:rPr>
        <w:t>Зам. руково</w:t>
      </w:r>
      <w:r w:rsidR="00514B18">
        <w:rPr>
          <w:sz w:val="22"/>
          <w:szCs w:val="22"/>
        </w:rPr>
        <w:t>дителя  отдела организационно</w:t>
      </w:r>
      <w:r>
        <w:rPr>
          <w:sz w:val="22"/>
          <w:szCs w:val="22"/>
        </w:rPr>
        <w:t>–</w:t>
      </w:r>
      <w:r w:rsidR="00806787">
        <w:rPr>
          <w:sz w:val="22"/>
          <w:szCs w:val="22"/>
        </w:rPr>
        <w:t>правовой работы</w:t>
      </w:r>
    </w:p>
    <w:p w:rsidR="00155CB1" w:rsidRDefault="00806787" w:rsidP="00155CB1">
      <w:pPr>
        <w:rPr>
          <w:sz w:val="22"/>
          <w:szCs w:val="22"/>
        </w:rPr>
      </w:pPr>
      <w:r>
        <w:rPr>
          <w:sz w:val="22"/>
          <w:szCs w:val="22"/>
        </w:rPr>
        <w:t xml:space="preserve"> и кадров </w:t>
      </w:r>
      <w:r w:rsidR="00155CB1">
        <w:rPr>
          <w:sz w:val="22"/>
          <w:szCs w:val="22"/>
        </w:rPr>
        <w:t xml:space="preserve"> </w:t>
      </w:r>
      <w:r w:rsidR="00155CB1" w:rsidRPr="006E412B">
        <w:rPr>
          <w:sz w:val="22"/>
          <w:szCs w:val="22"/>
        </w:rPr>
        <w:t>администрации Сернурского</w:t>
      </w:r>
      <w:r w:rsidR="00155CB1">
        <w:rPr>
          <w:sz w:val="22"/>
          <w:szCs w:val="22"/>
        </w:rPr>
        <w:t xml:space="preserve"> </w:t>
      </w:r>
      <w:r w:rsidR="00155CB1" w:rsidRPr="006E412B">
        <w:rPr>
          <w:sz w:val="22"/>
          <w:szCs w:val="22"/>
        </w:rPr>
        <w:t xml:space="preserve"> муниципального района</w:t>
      </w:r>
    </w:p>
    <w:p w:rsidR="00E65D9D" w:rsidRDefault="00155CB1" w:rsidP="00155C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Е.Г. Смоленцева</w:t>
      </w:r>
      <w:r>
        <w:rPr>
          <w:sz w:val="22"/>
          <w:szCs w:val="22"/>
        </w:rPr>
        <w:tab/>
      </w:r>
    </w:p>
    <w:p w:rsidR="00E65D9D" w:rsidRDefault="00E65D9D" w:rsidP="00155CB1">
      <w:pPr>
        <w:rPr>
          <w:sz w:val="22"/>
          <w:szCs w:val="22"/>
        </w:rPr>
      </w:pPr>
    </w:p>
    <w:p w:rsidR="00E65D9D" w:rsidRDefault="00E65D9D" w:rsidP="00155CB1">
      <w:pPr>
        <w:rPr>
          <w:sz w:val="22"/>
          <w:szCs w:val="22"/>
        </w:rPr>
      </w:pPr>
    </w:p>
    <w:p w:rsidR="00E65D9D" w:rsidRDefault="00E65D9D" w:rsidP="00155CB1">
      <w:pPr>
        <w:rPr>
          <w:sz w:val="22"/>
          <w:szCs w:val="22"/>
        </w:rPr>
      </w:pPr>
    </w:p>
    <w:p w:rsidR="00E65D9D" w:rsidRDefault="00E65D9D" w:rsidP="00155CB1">
      <w:pPr>
        <w:rPr>
          <w:sz w:val="22"/>
          <w:szCs w:val="22"/>
        </w:rPr>
      </w:pPr>
    </w:p>
    <w:p w:rsidR="00E65D9D" w:rsidRPr="00E65D9D" w:rsidRDefault="00E65D9D" w:rsidP="00E65D9D">
      <w:pPr>
        <w:pStyle w:val="Bodytext20"/>
        <w:shd w:val="clear" w:color="auto" w:fill="auto"/>
        <w:spacing w:after="0" w:line="240" w:lineRule="auto"/>
        <w:ind w:left="2832" w:firstLine="709"/>
        <w:jc w:val="center"/>
        <w:rPr>
          <w:rStyle w:val="Bodytext2"/>
          <w:color w:val="000000"/>
          <w:sz w:val="24"/>
          <w:szCs w:val="24"/>
        </w:rPr>
      </w:pPr>
      <w:r w:rsidRPr="00E65D9D">
        <w:rPr>
          <w:rStyle w:val="Bodytext2"/>
          <w:color w:val="000000"/>
          <w:sz w:val="24"/>
          <w:szCs w:val="24"/>
        </w:rPr>
        <w:t>Утверждены</w:t>
      </w:r>
    </w:p>
    <w:p w:rsidR="00E65D9D" w:rsidRPr="00E65D9D" w:rsidRDefault="00E65D9D" w:rsidP="00E65D9D">
      <w:pPr>
        <w:pStyle w:val="Bodytext20"/>
        <w:shd w:val="clear" w:color="auto" w:fill="auto"/>
        <w:spacing w:after="0" w:line="240" w:lineRule="auto"/>
        <w:ind w:left="2832" w:firstLine="709"/>
        <w:jc w:val="center"/>
        <w:rPr>
          <w:rStyle w:val="Bodytext2"/>
          <w:color w:val="000000"/>
          <w:sz w:val="24"/>
          <w:szCs w:val="24"/>
        </w:rPr>
      </w:pPr>
      <w:r w:rsidRPr="00E65D9D">
        <w:rPr>
          <w:rStyle w:val="Bodytext2"/>
          <w:color w:val="000000"/>
          <w:sz w:val="24"/>
          <w:szCs w:val="24"/>
        </w:rPr>
        <w:t>постановлением администрации</w:t>
      </w:r>
    </w:p>
    <w:p w:rsidR="00E65D9D" w:rsidRPr="00E65D9D" w:rsidRDefault="00E65D9D" w:rsidP="00E65D9D">
      <w:pPr>
        <w:pStyle w:val="Bodytext20"/>
        <w:shd w:val="clear" w:color="auto" w:fill="auto"/>
        <w:spacing w:after="0" w:line="240" w:lineRule="auto"/>
        <w:ind w:left="2832" w:firstLine="709"/>
        <w:jc w:val="center"/>
        <w:rPr>
          <w:rStyle w:val="Heading1"/>
          <w:b w:val="0"/>
          <w:bCs w:val="0"/>
          <w:color w:val="000000"/>
          <w:sz w:val="24"/>
          <w:szCs w:val="24"/>
        </w:rPr>
      </w:pPr>
      <w:r w:rsidRPr="00E65D9D">
        <w:rPr>
          <w:rStyle w:val="Heading1"/>
          <w:b w:val="0"/>
          <w:bCs w:val="0"/>
          <w:color w:val="000000"/>
          <w:sz w:val="24"/>
          <w:szCs w:val="24"/>
        </w:rPr>
        <w:t>Сернурского муниципального района</w:t>
      </w:r>
    </w:p>
    <w:p w:rsidR="00E65D9D" w:rsidRPr="00E65D9D" w:rsidRDefault="00E65D9D" w:rsidP="00E65D9D">
      <w:pPr>
        <w:pStyle w:val="Bodytext20"/>
        <w:shd w:val="clear" w:color="auto" w:fill="auto"/>
        <w:spacing w:after="0" w:line="240" w:lineRule="auto"/>
        <w:ind w:left="2832" w:firstLine="709"/>
        <w:jc w:val="center"/>
        <w:rPr>
          <w:sz w:val="24"/>
          <w:szCs w:val="24"/>
        </w:rPr>
      </w:pPr>
      <w:r w:rsidRPr="00E65D9D">
        <w:rPr>
          <w:rStyle w:val="Bodytext2"/>
          <w:color w:val="000000"/>
          <w:sz w:val="24"/>
          <w:szCs w:val="24"/>
        </w:rPr>
        <w:t xml:space="preserve">от </w:t>
      </w:r>
      <w:r w:rsidR="00CD3F01">
        <w:rPr>
          <w:rStyle w:val="Bodytext2"/>
          <w:color w:val="000000"/>
          <w:sz w:val="24"/>
          <w:szCs w:val="24"/>
        </w:rPr>
        <w:t>14.12.2021 г.</w:t>
      </w:r>
      <w:r w:rsidRPr="00E65D9D">
        <w:rPr>
          <w:rStyle w:val="Bodytext2"/>
          <w:color w:val="000000"/>
          <w:sz w:val="24"/>
          <w:szCs w:val="24"/>
        </w:rPr>
        <w:t xml:space="preserve"> №</w:t>
      </w:r>
      <w:r w:rsidR="00CD3F01">
        <w:rPr>
          <w:rStyle w:val="Bodytext2"/>
          <w:color w:val="000000"/>
          <w:sz w:val="24"/>
          <w:szCs w:val="24"/>
        </w:rPr>
        <w:t xml:space="preserve"> 570</w:t>
      </w:r>
    </w:p>
    <w:p w:rsidR="00E65D9D" w:rsidRDefault="00E65D9D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left"/>
        <w:rPr>
          <w:rStyle w:val="Heading1"/>
          <w:b w:val="0"/>
          <w:bCs w:val="0"/>
          <w:color w:val="000000"/>
        </w:rPr>
      </w:pPr>
      <w:bookmarkStart w:id="1" w:name="bookmark1"/>
    </w:p>
    <w:p w:rsidR="00637736" w:rsidRDefault="00637736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</w:p>
    <w:p w:rsidR="00637736" w:rsidRDefault="00637736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</w:p>
    <w:p w:rsidR="00E65D9D" w:rsidRDefault="00E65D9D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  <w:r w:rsidRPr="00223C17">
        <w:rPr>
          <w:rStyle w:val="Heading1"/>
          <w:b w:val="0"/>
          <w:bCs w:val="0"/>
          <w:color w:val="000000"/>
        </w:rPr>
        <w:t xml:space="preserve">Порядок и сроки внесения изменений </w:t>
      </w:r>
    </w:p>
    <w:p w:rsidR="00E65D9D" w:rsidRDefault="00E65D9D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  <w:r w:rsidRPr="00223C17">
        <w:rPr>
          <w:rStyle w:val="Heading1"/>
          <w:b w:val="0"/>
          <w:bCs w:val="0"/>
          <w:color w:val="000000"/>
        </w:rPr>
        <w:t>в перечень главных администраторов доходов бюджета</w:t>
      </w:r>
      <w:bookmarkEnd w:id="1"/>
      <w:r>
        <w:rPr>
          <w:rStyle w:val="Heading1"/>
          <w:b w:val="0"/>
          <w:bCs w:val="0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 Республики Марий Эл</w:t>
      </w:r>
    </w:p>
    <w:p w:rsidR="00E65D9D" w:rsidRDefault="00E65D9D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</w:p>
    <w:p w:rsidR="00637736" w:rsidRDefault="00637736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Style w:val="Heading1"/>
          <w:b w:val="0"/>
          <w:bCs w:val="0"/>
          <w:color w:val="000000"/>
        </w:rPr>
      </w:pPr>
    </w:p>
    <w:p w:rsidR="00E65D9D" w:rsidRPr="00721158" w:rsidRDefault="00E65D9D" w:rsidP="00E65D9D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721158">
        <w:rPr>
          <w:b w:val="0"/>
        </w:rPr>
        <w:t xml:space="preserve">1. </w:t>
      </w:r>
      <w:proofErr w:type="gramStart"/>
      <w:r w:rsidRPr="00721158">
        <w:rPr>
          <w:b w:val="0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4" w:history="1">
        <w:r w:rsidRPr="00637736">
          <w:rPr>
            <w:rStyle w:val="ab"/>
            <w:b w:val="0"/>
            <w:color w:val="auto"/>
            <w:u w:val="none"/>
          </w:rPr>
          <w:t>Постановлением</w:t>
        </w:r>
        <w:proofErr w:type="gramEnd"/>
      </w:hyperlink>
      <w:r w:rsidRPr="00721158">
        <w:rPr>
          <w:b w:val="0"/>
        </w:rPr>
        <w:t xml:space="preserve"> Правительства Российской Федерации от 16.09.2021 № 1569 и определяет процедуру  и сроки внесения изменений в перечень главных администраторов доходов бюджета  </w:t>
      </w:r>
      <w:r w:rsidRPr="00D83A21">
        <w:rPr>
          <w:rStyle w:val="Heading1"/>
          <w:b w:val="0"/>
          <w:bCs w:val="0"/>
          <w:color w:val="000000"/>
        </w:rPr>
        <w:t>Сернурского муницип</w:t>
      </w:r>
      <w:r w:rsidR="00637736">
        <w:rPr>
          <w:rStyle w:val="Heading1"/>
          <w:b w:val="0"/>
          <w:bCs w:val="0"/>
          <w:color w:val="000000"/>
        </w:rPr>
        <w:t>ального района</w:t>
      </w:r>
      <w:r w:rsidRPr="00721158">
        <w:rPr>
          <w:rStyle w:val="Bodytext2"/>
          <w:b w:val="0"/>
          <w:color w:val="000000"/>
        </w:rPr>
        <w:t xml:space="preserve"> (далее Перечень).</w:t>
      </w:r>
    </w:p>
    <w:p w:rsidR="00E65D9D" w:rsidRPr="00223C17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В Перечень могут быть внесены изменения в случае: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 xml:space="preserve">изменения бюджетных полномочий главных администраторов доходов бюджета </w:t>
      </w:r>
      <w:r w:rsidRPr="00D83A21">
        <w:rPr>
          <w:rStyle w:val="Heading1"/>
          <w:b w:val="0"/>
          <w:bCs w:val="0"/>
          <w:color w:val="000000"/>
        </w:rPr>
        <w:t xml:space="preserve">Сернурского муниципального района </w:t>
      </w:r>
      <w:r w:rsidRPr="00223C17">
        <w:rPr>
          <w:rStyle w:val="Bodytext2"/>
          <w:color w:val="000000"/>
        </w:rPr>
        <w:t>по осуществлению ими операций с доходами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изменения кода вида (подвида)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изменения наименования кода вида (подвида)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</w:t>
      </w:r>
      <w:r w:rsidR="00637736">
        <w:rPr>
          <w:rStyle w:val="Heading1"/>
          <w:b w:val="0"/>
          <w:bCs w:val="0"/>
          <w:color w:val="000000"/>
        </w:rPr>
        <w:t>рнурского муниципального района</w:t>
      </w:r>
      <w:r w:rsidRPr="00223C17"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необходимости включения в Перечень кода вида (подвида)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>.</w:t>
      </w:r>
    </w:p>
    <w:p w:rsidR="00E65D9D" w:rsidRPr="00223C17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В случае необходимости внесения изменений в Перечень</w:t>
      </w:r>
      <w:r>
        <w:rPr>
          <w:rStyle w:val="Bodytext2"/>
          <w:color w:val="000000"/>
        </w:rPr>
        <w:t xml:space="preserve"> органы, осуществляющие бюджетные полномочия главных  администраторов доходов</w:t>
      </w:r>
      <w:r w:rsidRPr="00223C17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 xml:space="preserve">бюджета </w:t>
      </w:r>
      <w:r w:rsidRPr="00D83A21">
        <w:rPr>
          <w:rStyle w:val="Heading1"/>
          <w:b w:val="0"/>
          <w:bCs w:val="0"/>
          <w:color w:val="000000"/>
        </w:rPr>
        <w:t xml:space="preserve">Сернурского муниципального района </w:t>
      </w:r>
      <w:r>
        <w:rPr>
          <w:rStyle w:val="Bodytext2"/>
          <w:color w:val="000000"/>
        </w:rPr>
        <w:t xml:space="preserve"> (далее - Заявители) </w:t>
      </w:r>
      <w:r w:rsidRPr="00223C17">
        <w:rPr>
          <w:rStyle w:val="Bodytext2"/>
          <w:color w:val="000000"/>
        </w:rPr>
        <w:t xml:space="preserve">направляют в </w:t>
      </w:r>
      <w:r>
        <w:rPr>
          <w:rStyle w:val="Bodytext2"/>
          <w:color w:val="000000"/>
        </w:rPr>
        <w:t xml:space="preserve">Финансовое управление администрации </w:t>
      </w:r>
      <w:r w:rsidRPr="00D83A21">
        <w:rPr>
          <w:rStyle w:val="Heading1"/>
          <w:b w:val="0"/>
          <w:bCs w:val="0"/>
          <w:color w:val="000000"/>
        </w:rPr>
        <w:t xml:space="preserve">Сернурского муниципального района </w:t>
      </w:r>
      <w:r>
        <w:rPr>
          <w:rStyle w:val="Bodytext2"/>
          <w:color w:val="000000"/>
        </w:rPr>
        <w:t xml:space="preserve">(далее - Финансовое управление) </w:t>
      </w:r>
      <w:r w:rsidRPr="00223C17">
        <w:rPr>
          <w:rStyle w:val="Bodytext2"/>
          <w:color w:val="000000"/>
        </w:rPr>
        <w:t>предложения в письменном виде с указанием следующей информации: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основание для внесения изменения в Перечень;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наименование и код главного администратора доходов</w:t>
      </w:r>
      <w:r>
        <w:rPr>
          <w:rStyle w:val="Bodytext2"/>
          <w:color w:val="000000"/>
        </w:rPr>
        <w:t xml:space="preserve"> </w:t>
      </w:r>
      <w:r w:rsidRPr="00223C17">
        <w:rPr>
          <w:rStyle w:val="Bodytext2"/>
          <w:color w:val="000000"/>
        </w:rPr>
        <w:t>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lastRenderedPageBreak/>
        <w:t>Сернурского муниципального района</w:t>
      </w:r>
      <w:r w:rsidRPr="00223C17"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код вида (подвида)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наименование кода вида (подвида) доходов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</w:t>
      </w:r>
      <w:r w:rsidRPr="00223C17">
        <w:rPr>
          <w:rStyle w:val="Bodytext2"/>
          <w:color w:val="000000"/>
        </w:rPr>
        <w:t>.</w:t>
      </w:r>
    </w:p>
    <w:p w:rsidR="00E65D9D" w:rsidRPr="00223C17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 xml:space="preserve">Рассмотрение </w:t>
      </w:r>
      <w:r>
        <w:rPr>
          <w:rStyle w:val="Bodytext2"/>
          <w:color w:val="000000"/>
        </w:rPr>
        <w:t>Финансовым управлением</w:t>
      </w:r>
      <w:r w:rsidRPr="00223C17">
        <w:rPr>
          <w:rStyle w:val="Bodytext2"/>
          <w:color w:val="000000"/>
        </w:rPr>
        <w:t xml:space="preserve"> предложений</w:t>
      </w:r>
      <w:r>
        <w:rPr>
          <w:rStyle w:val="Bodytext2"/>
          <w:color w:val="000000"/>
        </w:rPr>
        <w:t xml:space="preserve"> о внесении изменений </w:t>
      </w:r>
      <w:r w:rsidRPr="00223C17">
        <w:rPr>
          <w:rStyle w:val="Bodytext2"/>
          <w:color w:val="000000"/>
        </w:rPr>
        <w:t xml:space="preserve"> осуществляется в течение 10 рабочих дней со дня их поступления.</w:t>
      </w:r>
    </w:p>
    <w:p w:rsidR="00E65D9D" w:rsidRPr="00223C17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91"/>
        </w:tabs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 xml:space="preserve">По итогам рассмотрения предложений </w:t>
      </w:r>
      <w:r>
        <w:rPr>
          <w:rStyle w:val="Bodytext2"/>
          <w:color w:val="000000"/>
        </w:rPr>
        <w:t>Финансовое управление</w:t>
      </w:r>
      <w:r w:rsidRPr="00223C17">
        <w:rPr>
          <w:rStyle w:val="Bodytext2"/>
          <w:color w:val="000000"/>
        </w:rPr>
        <w:t xml:space="preserve"> в срок, установленный пунктом 4 настоящих Порядка и сроков:</w:t>
      </w:r>
    </w:p>
    <w:p w:rsidR="00E65D9D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  <w:rPr>
          <w:rStyle w:val="Bodytext2"/>
          <w:color w:val="000000"/>
        </w:rPr>
      </w:pPr>
      <w:r w:rsidRPr="00223C17">
        <w:rPr>
          <w:rStyle w:val="Bodytext2"/>
          <w:color w:val="000000"/>
        </w:rPr>
        <w:t xml:space="preserve">разрабатывает проект </w:t>
      </w:r>
      <w:r>
        <w:rPr>
          <w:rStyle w:val="Bodytext2"/>
          <w:color w:val="000000"/>
        </w:rPr>
        <w:t xml:space="preserve">муниципального </w:t>
      </w:r>
      <w:r w:rsidRPr="00223C17">
        <w:rPr>
          <w:rStyle w:val="Bodytext2"/>
          <w:color w:val="000000"/>
        </w:rPr>
        <w:t xml:space="preserve">правового акта </w:t>
      </w:r>
      <w:r w:rsidR="00637736">
        <w:rPr>
          <w:rStyle w:val="Bodytext2"/>
          <w:color w:val="000000"/>
        </w:rPr>
        <w:t>а</w:t>
      </w:r>
      <w:r>
        <w:rPr>
          <w:rStyle w:val="Bodytext2"/>
          <w:color w:val="000000"/>
        </w:rPr>
        <w:t xml:space="preserve">дминистрации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 xml:space="preserve"> о внесении изменений в Перечень и </w:t>
      </w:r>
      <w:r>
        <w:rPr>
          <w:rStyle w:val="Bodytext2"/>
          <w:color w:val="000000"/>
        </w:rPr>
        <w:t xml:space="preserve">представляет в Администрацию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>
        <w:rPr>
          <w:rStyle w:val="Bodytext2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 xml:space="preserve">информирует </w:t>
      </w:r>
      <w:r>
        <w:rPr>
          <w:rStyle w:val="Bodytext2"/>
          <w:color w:val="000000"/>
        </w:rPr>
        <w:t>З</w:t>
      </w:r>
      <w:r w:rsidRPr="00223C17">
        <w:rPr>
          <w:rStyle w:val="Bodytext2"/>
          <w:color w:val="000000"/>
        </w:rPr>
        <w:t xml:space="preserve">аявителя </w:t>
      </w:r>
      <w:proofErr w:type="gramStart"/>
      <w:r w:rsidRPr="00223C17">
        <w:rPr>
          <w:rStyle w:val="Bodytext2"/>
          <w:color w:val="000000"/>
        </w:rPr>
        <w:t>в письменном виде об отказе во внесении изменений в Перечень с указанием</w:t>
      </w:r>
      <w:proofErr w:type="gramEnd"/>
      <w:r w:rsidRPr="00223C17">
        <w:rPr>
          <w:rStyle w:val="Bodytext2"/>
          <w:color w:val="000000"/>
        </w:rPr>
        <w:t xml:space="preserve"> причин отказа.</w:t>
      </w:r>
    </w:p>
    <w:p w:rsidR="00E65D9D" w:rsidRPr="00503435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Style w:val="Bodytext2"/>
        </w:rPr>
      </w:pPr>
      <w:r w:rsidRPr="00223C17">
        <w:rPr>
          <w:rStyle w:val="Bodytext2"/>
          <w:color w:val="000000"/>
        </w:rPr>
        <w:t xml:space="preserve">Основаниями для отказа во внесении изменений в Перечень являются: </w:t>
      </w:r>
    </w:p>
    <w:p w:rsidR="00E65D9D" w:rsidRDefault="00E65D9D" w:rsidP="00E65D9D">
      <w:pPr>
        <w:pStyle w:val="Bodytext20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Style w:val="Bodytext2"/>
          <w:color w:val="000000"/>
        </w:rPr>
      </w:pPr>
      <w:r w:rsidRPr="00223C17">
        <w:rPr>
          <w:rStyle w:val="Bodytext2"/>
          <w:color w:val="000000"/>
        </w:rPr>
        <w:t>отсутствие в нормативном правовом акте Министерства финансов</w:t>
      </w:r>
      <w:r>
        <w:rPr>
          <w:rStyle w:val="Bodytext2"/>
          <w:color w:val="000000"/>
        </w:rPr>
        <w:t xml:space="preserve"> </w:t>
      </w:r>
      <w:r w:rsidRPr="00223C17">
        <w:rPr>
          <w:rStyle w:val="Bodytext2"/>
          <w:color w:val="000000"/>
        </w:rPr>
        <w:t>Российской Федерации, у</w:t>
      </w:r>
      <w:r>
        <w:rPr>
          <w:rStyle w:val="Bodytext2"/>
          <w:color w:val="000000"/>
        </w:rPr>
        <w:t>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E65D9D" w:rsidRDefault="00E65D9D" w:rsidP="00E65D9D">
      <w:pPr>
        <w:pStyle w:val="Bodytext20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Style w:val="Heading1"/>
          <w:b w:val="0"/>
          <w:bCs w:val="0"/>
          <w:color w:val="000000"/>
        </w:rPr>
      </w:pPr>
      <w:r>
        <w:rPr>
          <w:rStyle w:val="Bodytext2"/>
          <w:color w:val="000000"/>
        </w:rPr>
        <w:t xml:space="preserve">несоответствие наименования кода группы, подгруппы, статьи доходов коду группы, подгруппы, стати доходов бюджета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>
        <w:rPr>
          <w:rStyle w:val="Heading1"/>
          <w:b w:val="0"/>
          <w:bCs w:val="0"/>
          <w:color w:val="000000"/>
        </w:rPr>
        <w:t>;</w:t>
      </w:r>
    </w:p>
    <w:p w:rsidR="00E65D9D" w:rsidRPr="00223C17" w:rsidRDefault="00E65D9D" w:rsidP="00E65D9D">
      <w:pPr>
        <w:pStyle w:val="Bodytext20"/>
        <w:shd w:val="clear" w:color="auto" w:fill="auto"/>
        <w:spacing w:after="0" w:line="240" w:lineRule="auto"/>
        <w:ind w:firstLine="709"/>
        <w:jc w:val="both"/>
      </w:pPr>
      <w:r>
        <w:rPr>
          <w:rStyle w:val="Bodytext2"/>
          <w:color w:val="000000"/>
        </w:rPr>
        <w:t>отсутствие полномочий у З</w:t>
      </w:r>
      <w:r w:rsidRPr="00223C17">
        <w:rPr>
          <w:rStyle w:val="Bodytext2"/>
          <w:color w:val="000000"/>
        </w:rPr>
        <w:t>аявителя по администрированию дохода бюджета</w:t>
      </w:r>
      <w:r>
        <w:rPr>
          <w:rStyle w:val="Bodytext2"/>
          <w:color w:val="000000"/>
        </w:rPr>
        <w:t xml:space="preserve"> </w:t>
      </w:r>
      <w:r w:rsidRPr="00D83A21">
        <w:rPr>
          <w:rStyle w:val="Heading1"/>
          <w:b w:val="0"/>
          <w:bCs w:val="0"/>
          <w:color w:val="000000"/>
        </w:rPr>
        <w:t>Сернурского муниципального района</w:t>
      </w:r>
      <w:r w:rsidRPr="00223C17">
        <w:rPr>
          <w:rStyle w:val="Bodytext2"/>
          <w:color w:val="000000"/>
        </w:rPr>
        <w:t xml:space="preserve"> предлагаемого к включению в Перечень.</w:t>
      </w:r>
    </w:p>
    <w:p w:rsidR="00E65D9D" w:rsidRPr="00223C17" w:rsidRDefault="00E65D9D" w:rsidP="00E65D9D">
      <w:pPr>
        <w:pStyle w:val="Bodytext20"/>
        <w:numPr>
          <w:ilvl w:val="0"/>
          <w:numId w:val="21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 w:rsidRPr="00223C17">
        <w:rPr>
          <w:rStyle w:val="Bodytext2"/>
          <w:color w:val="000000"/>
        </w:rPr>
        <w:t>После устранения причин отказа во внесении изменений в Перечень, указанных в пункте</w:t>
      </w:r>
      <w:r>
        <w:rPr>
          <w:rStyle w:val="Bodytext2"/>
          <w:color w:val="000000"/>
        </w:rPr>
        <w:t xml:space="preserve"> 6 настоящих Порядка и сроков, З</w:t>
      </w:r>
      <w:r w:rsidRPr="00223C17">
        <w:rPr>
          <w:rStyle w:val="Bodytext2"/>
          <w:color w:val="000000"/>
        </w:rPr>
        <w:t xml:space="preserve">аявитель вправе повторно направить в </w:t>
      </w:r>
      <w:r>
        <w:rPr>
          <w:rStyle w:val="Bodytext2"/>
          <w:color w:val="000000"/>
        </w:rPr>
        <w:t>Финансовое управление</w:t>
      </w:r>
      <w:r w:rsidRPr="00223C17">
        <w:rPr>
          <w:rStyle w:val="Bodytext2"/>
          <w:color w:val="000000"/>
        </w:rPr>
        <w:t xml:space="preserve"> предложение о внесении изменений в Перечень.</w:t>
      </w:r>
    </w:p>
    <w:p w:rsidR="00E65D9D" w:rsidRPr="00223C17" w:rsidRDefault="00E65D9D" w:rsidP="00E65D9D">
      <w:pPr>
        <w:pStyle w:val="ConsPlusNormal"/>
        <w:ind w:firstLine="709"/>
        <w:rPr>
          <w:rFonts w:ascii="Times New Roman" w:hAnsi="Times New Roman" w:cs="Times New Roman"/>
        </w:rPr>
      </w:pPr>
    </w:p>
    <w:p w:rsidR="00155CB1" w:rsidRPr="006E412B" w:rsidRDefault="00155CB1" w:rsidP="00155C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5CB1" w:rsidRPr="006E412B" w:rsidSect="00C402B0">
      <w:footerReference w:type="even" r:id="rId15"/>
      <w:footnotePr>
        <w:pos w:val="beneathText"/>
      </w:footnotePr>
      <w:pgSz w:w="11905" w:h="16837"/>
      <w:pgMar w:top="709" w:right="1134" w:bottom="993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14" w:rsidRDefault="00344C14">
      <w:r>
        <w:separator/>
      </w:r>
    </w:p>
  </w:endnote>
  <w:endnote w:type="continuationSeparator" w:id="0">
    <w:p w:rsidR="00344C14" w:rsidRDefault="0034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9E" w:rsidRDefault="00394F7F" w:rsidP="0080530F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5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767B">
      <w:rPr>
        <w:rStyle w:val="af2"/>
        <w:noProof/>
      </w:rPr>
      <w:t>18</w:t>
    </w:r>
    <w:r>
      <w:rPr>
        <w:rStyle w:val="af2"/>
      </w:rPr>
      <w:fldChar w:fldCharType="end"/>
    </w:r>
  </w:p>
  <w:p w:rsidR="00FE359E" w:rsidRDefault="00FE359E" w:rsidP="00FE359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14" w:rsidRDefault="00344C14">
      <w:r>
        <w:separator/>
      </w:r>
    </w:p>
  </w:footnote>
  <w:footnote w:type="continuationSeparator" w:id="0">
    <w:p w:rsidR="00344C14" w:rsidRDefault="0034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7600"/>
    <w:multiLevelType w:val="hybridMultilevel"/>
    <w:tmpl w:val="728834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55F971FD"/>
    <w:multiLevelType w:val="hybridMultilevel"/>
    <w:tmpl w:val="E4A2CDFC"/>
    <w:lvl w:ilvl="0" w:tplc="DE82B95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9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6"/>
  </w:num>
  <w:num w:numId="20">
    <w:abstractNumId w:val="12"/>
  </w:num>
  <w:num w:numId="2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6040A"/>
    <w:rsid w:val="0000202E"/>
    <w:rsid w:val="000074AF"/>
    <w:rsid w:val="00013C6D"/>
    <w:rsid w:val="0001473B"/>
    <w:rsid w:val="00026EF2"/>
    <w:rsid w:val="00037A69"/>
    <w:rsid w:val="00044158"/>
    <w:rsid w:val="00044C6A"/>
    <w:rsid w:val="00045D22"/>
    <w:rsid w:val="0006389E"/>
    <w:rsid w:val="00091611"/>
    <w:rsid w:val="0009418C"/>
    <w:rsid w:val="0009508A"/>
    <w:rsid w:val="00095DAC"/>
    <w:rsid w:val="00096F18"/>
    <w:rsid w:val="000B26CD"/>
    <w:rsid w:val="000B4907"/>
    <w:rsid w:val="000D30A3"/>
    <w:rsid w:val="000D67DA"/>
    <w:rsid w:val="000D67F4"/>
    <w:rsid w:val="000E2E11"/>
    <w:rsid w:val="000E69B1"/>
    <w:rsid w:val="001016C4"/>
    <w:rsid w:val="001143A8"/>
    <w:rsid w:val="00115B38"/>
    <w:rsid w:val="00120260"/>
    <w:rsid w:val="0012028A"/>
    <w:rsid w:val="00130070"/>
    <w:rsid w:val="00131046"/>
    <w:rsid w:val="0015190D"/>
    <w:rsid w:val="00155CB1"/>
    <w:rsid w:val="001573A2"/>
    <w:rsid w:val="00172A70"/>
    <w:rsid w:val="00197F0E"/>
    <w:rsid w:val="001B41BF"/>
    <w:rsid w:val="001B4B53"/>
    <w:rsid w:val="001C5464"/>
    <w:rsid w:val="001D359C"/>
    <w:rsid w:val="001E6776"/>
    <w:rsid w:val="001F0737"/>
    <w:rsid w:val="002019FA"/>
    <w:rsid w:val="0020720B"/>
    <w:rsid w:val="00222E2B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B0D4B"/>
    <w:rsid w:val="002B52A5"/>
    <w:rsid w:val="002B5C42"/>
    <w:rsid w:val="002B6EBE"/>
    <w:rsid w:val="002C7CD9"/>
    <w:rsid w:val="002E2CB0"/>
    <w:rsid w:val="00301C13"/>
    <w:rsid w:val="00302B23"/>
    <w:rsid w:val="003054F9"/>
    <w:rsid w:val="00314C9B"/>
    <w:rsid w:val="00323602"/>
    <w:rsid w:val="00344C14"/>
    <w:rsid w:val="0035422F"/>
    <w:rsid w:val="003659A4"/>
    <w:rsid w:val="00372809"/>
    <w:rsid w:val="003737F9"/>
    <w:rsid w:val="00374621"/>
    <w:rsid w:val="00383725"/>
    <w:rsid w:val="00385DF9"/>
    <w:rsid w:val="00394E5C"/>
    <w:rsid w:val="00394E8F"/>
    <w:rsid w:val="00394F7F"/>
    <w:rsid w:val="00396EDE"/>
    <w:rsid w:val="003C325B"/>
    <w:rsid w:val="003C54D1"/>
    <w:rsid w:val="003D17AF"/>
    <w:rsid w:val="003D323D"/>
    <w:rsid w:val="003E0BD7"/>
    <w:rsid w:val="003E2B6F"/>
    <w:rsid w:val="003F5BC6"/>
    <w:rsid w:val="003F5FD2"/>
    <w:rsid w:val="003F7ECB"/>
    <w:rsid w:val="00407D48"/>
    <w:rsid w:val="00417817"/>
    <w:rsid w:val="00424359"/>
    <w:rsid w:val="004409A2"/>
    <w:rsid w:val="0046153A"/>
    <w:rsid w:val="004643FB"/>
    <w:rsid w:val="00470F11"/>
    <w:rsid w:val="00475433"/>
    <w:rsid w:val="00481EA7"/>
    <w:rsid w:val="00487D91"/>
    <w:rsid w:val="00496A63"/>
    <w:rsid w:val="004B5040"/>
    <w:rsid w:val="004B590B"/>
    <w:rsid w:val="004B7280"/>
    <w:rsid w:val="004C15A5"/>
    <w:rsid w:val="004E77C7"/>
    <w:rsid w:val="004F2876"/>
    <w:rsid w:val="004F3CC1"/>
    <w:rsid w:val="0050280B"/>
    <w:rsid w:val="00506CA3"/>
    <w:rsid w:val="00514B18"/>
    <w:rsid w:val="00526A69"/>
    <w:rsid w:val="005373ED"/>
    <w:rsid w:val="00544162"/>
    <w:rsid w:val="005605A9"/>
    <w:rsid w:val="00565051"/>
    <w:rsid w:val="0056675A"/>
    <w:rsid w:val="005834C7"/>
    <w:rsid w:val="00596E4F"/>
    <w:rsid w:val="005B1A6F"/>
    <w:rsid w:val="005C2B3F"/>
    <w:rsid w:val="005C5D6D"/>
    <w:rsid w:val="005C7782"/>
    <w:rsid w:val="005D46DF"/>
    <w:rsid w:val="005E044C"/>
    <w:rsid w:val="005E42F1"/>
    <w:rsid w:val="005F5590"/>
    <w:rsid w:val="00602502"/>
    <w:rsid w:val="00603F01"/>
    <w:rsid w:val="00624821"/>
    <w:rsid w:val="00637736"/>
    <w:rsid w:val="00644F2D"/>
    <w:rsid w:val="00655B8E"/>
    <w:rsid w:val="00656D16"/>
    <w:rsid w:val="0067254E"/>
    <w:rsid w:val="00677827"/>
    <w:rsid w:val="00694DCE"/>
    <w:rsid w:val="006A7A0C"/>
    <w:rsid w:val="006C7D4B"/>
    <w:rsid w:val="006D19F8"/>
    <w:rsid w:val="006E254B"/>
    <w:rsid w:val="006E412B"/>
    <w:rsid w:val="006F4D59"/>
    <w:rsid w:val="00702689"/>
    <w:rsid w:val="007044C0"/>
    <w:rsid w:val="007128A5"/>
    <w:rsid w:val="00724215"/>
    <w:rsid w:val="007515BE"/>
    <w:rsid w:val="0075343B"/>
    <w:rsid w:val="00757A6F"/>
    <w:rsid w:val="00771293"/>
    <w:rsid w:val="007E06F7"/>
    <w:rsid w:val="007E3609"/>
    <w:rsid w:val="007F1304"/>
    <w:rsid w:val="0080530F"/>
    <w:rsid w:val="00806787"/>
    <w:rsid w:val="00815C74"/>
    <w:rsid w:val="00817D37"/>
    <w:rsid w:val="008524C8"/>
    <w:rsid w:val="00862237"/>
    <w:rsid w:val="00866035"/>
    <w:rsid w:val="008660CE"/>
    <w:rsid w:val="00894C39"/>
    <w:rsid w:val="008A217E"/>
    <w:rsid w:val="008C09FA"/>
    <w:rsid w:val="008D0932"/>
    <w:rsid w:val="008E093E"/>
    <w:rsid w:val="008F2823"/>
    <w:rsid w:val="008F33E2"/>
    <w:rsid w:val="008F41B6"/>
    <w:rsid w:val="00902A09"/>
    <w:rsid w:val="00913CE2"/>
    <w:rsid w:val="009257F3"/>
    <w:rsid w:val="00930645"/>
    <w:rsid w:val="009712D7"/>
    <w:rsid w:val="00975C8A"/>
    <w:rsid w:val="009866F2"/>
    <w:rsid w:val="009A4CA2"/>
    <w:rsid w:val="009B4495"/>
    <w:rsid w:val="009B7D46"/>
    <w:rsid w:val="009C5590"/>
    <w:rsid w:val="009C74B9"/>
    <w:rsid w:val="009E1043"/>
    <w:rsid w:val="009F3203"/>
    <w:rsid w:val="009F3963"/>
    <w:rsid w:val="009F4018"/>
    <w:rsid w:val="00A06978"/>
    <w:rsid w:val="00A128B2"/>
    <w:rsid w:val="00A14275"/>
    <w:rsid w:val="00A17BC4"/>
    <w:rsid w:val="00A2237E"/>
    <w:rsid w:val="00A24E45"/>
    <w:rsid w:val="00A270BC"/>
    <w:rsid w:val="00A27C53"/>
    <w:rsid w:val="00A4114C"/>
    <w:rsid w:val="00A5497F"/>
    <w:rsid w:val="00A65A52"/>
    <w:rsid w:val="00A67A6C"/>
    <w:rsid w:val="00A67D31"/>
    <w:rsid w:val="00AA030B"/>
    <w:rsid w:val="00AA0426"/>
    <w:rsid w:val="00AA6CC7"/>
    <w:rsid w:val="00AB0A16"/>
    <w:rsid w:val="00AB44F3"/>
    <w:rsid w:val="00AC0126"/>
    <w:rsid w:val="00AF1E32"/>
    <w:rsid w:val="00AF4EDE"/>
    <w:rsid w:val="00B001BB"/>
    <w:rsid w:val="00B01BA6"/>
    <w:rsid w:val="00B23340"/>
    <w:rsid w:val="00B259E4"/>
    <w:rsid w:val="00B3314B"/>
    <w:rsid w:val="00B44DEB"/>
    <w:rsid w:val="00B50343"/>
    <w:rsid w:val="00B52F9C"/>
    <w:rsid w:val="00B537D6"/>
    <w:rsid w:val="00B6040A"/>
    <w:rsid w:val="00B84F73"/>
    <w:rsid w:val="00B86894"/>
    <w:rsid w:val="00B93701"/>
    <w:rsid w:val="00B93A38"/>
    <w:rsid w:val="00BB1020"/>
    <w:rsid w:val="00BB1A88"/>
    <w:rsid w:val="00BB4006"/>
    <w:rsid w:val="00BD7168"/>
    <w:rsid w:val="00BE66A1"/>
    <w:rsid w:val="00BE6BCD"/>
    <w:rsid w:val="00BF54C8"/>
    <w:rsid w:val="00C02BAE"/>
    <w:rsid w:val="00C05047"/>
    <w:rsid w:val="00C16B3A"/>
    <w:rsid w:val="00C170D8"/>
    <w:rsid w:val="00C32AAB"/>
    <w:rsid w:val="00C35910"/>
    <w:rsid w:val="00C402B0"/>
    <w:rsid w:val="00C42CCD"/>
    <w:rsid w:val="00C45E14"/>
    <w:rsid w:val="00C53874"/>
    <w:rsid w:val="00C60C49"/>
    <w:rsid w:val="00C77D23"/>
    <w:rsid w:val="00CB3B13"/>
    <w:rsid w:val="00CB7B10"/>
    <w:rsid w:val="00CD156C"/>
    <w:rsid w:val="00CD3F01"/>
    <w:rsid w:val="00CD432A"/>
    <w:rsid w:val="00D00845"/>
    <w:rsid w:val="00D03DAB"/>
    <w:rsid w:val="00D04EC9"/>
    <w:rsid w:val="00D06A13"/>
    <w:rsid w:val="00D07BED"/>
    <w:rsid w:val="00D11003"/>
    <w:rsid w:val="00D15F25"/>
    <w:rsid w:val="00D203EC"/>
    <w:rsid w:val="00D26E99"/>
    <w:rsid w:val="00D368EF"/>
    <w:rsid w:val="00D37EEE"/>
    <w:rsid w:val="00D47EB7"/>
    <w:rsid w:val="00D571F1"/>
    <w:rsid w:val="00D602A9"/>
    <w:rsid w:val="00D66E8B"/>
    <w:rsid w:val="00D748F1"/>
    <w:rsid w:val="00D751E3"/>
    <w:rsid w:val="00D90E12"/>
    <w:rsid w:val="00D9585A"/>
    <w:rsid w:val="00DA7B0E"/>
    <w:rsid w:val="00DB6F15"/>
    <w:rsid w:val="00DC6E40"/>
    <w:rsid w:val="00DE78D8"/>
    <w:rsid w:val="00DF43ED"/>
    <w:rsid w:val="00DF5566"/>
    <w:rsid w:val="00E00D24"/>
    <w:rsid w:val="00E07B01"/>
    <w:rsid w:val="00E1767B"/>
    <w:rsid w:val="00E210FC"/>
    <w:rsid w:val="00E2691B"/>
    <w:rsid w:val="00E37438"/>
    <w:rsid w:val="00E375CD"/>
    <w:rsid w:val="00E46793"/>
    <w:rsid w:val="00E524A2"/>
    <w:rsid w:val="00E61D53"/>
    <w:rsid w:val="00E644C1"/>
    <w:rsid w:val="00E64F80"/>
    <w:rsid w:val="00E65D9D"/>
    <w:rsid w:val="00E662D8"/>
    <w:rsid w:val="00E705C6"/>
    <w:rsid w:val="00E70D5F"/>
    <w:rsid w:val="00E76C08"/>
    <w:rsid w:val="00E91552"/>
    <w:rsid w:val="00E95D40"/>
    <w:rsid w:val="00EA75F3"/>
    <w:rsid w:val="00EB70F5"/>
    <w:rsid w:val="00EC12BE"/>
    <w:rsid w:val="00EC47AD"/>
    <w:rsid w:val="00EE6CF9"/>
    <w:rsid w:val="00EF245C"/>
    <w:rsid w:val="00F055EB"/>
    <w:rsid w:val="00F13B95"/>
    <w:rsid w:val="00F21B18"/>
    <w:rsid w:val="00F22233"/>
    <w:rsid w:val="00F3794D"/>
    <w:rsid w:val="00F37D14"/>
    <w:rsid w:val="00F56C12"/>
    <w:rsid w:val="00F57D00"/>
    <w:rsid w:val="00F7417C"/>
    <w:rsid w:val="00F975E7"/>
    <w:rsid w:val="00FA2062"/>
    <w:rsid w:val="00FB2072"/>
    <w:rsid w:val="00FB468B"/>
    <w:rsid w:val="00FB6781"/>
    <w:rsid w:val="00FB7763"/>
    <w:rsid w:val="00FC1166"/>
    <w:rsid w:val="00FC6CE1"/>
    <w:rsid w:val="00FD14ED"/>
    <w:rsid w:val="00FD3D75"/>
    <w:rsid w:val="00FD4B81"/>
    <w:rsid w:val="00FE0BDC"/>
    <w:rsid w:val="00FE359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6">
    <w:name w:val="Normal (Web)"/>
    <w:aliases w:val="Обычный (веб) Знак1,Обычный (веб) Знак Знак"/>
    <w:basedOn w:val="a"/>
    <w:link w:val="af7"/>
    <w:rsid w:val="0075343B"/>
    <w:pPr>
      <w:spacing w:before="100" w:beforeAutospacing="1" w:after="100" w:afterAutospacing="1"/>
    </w:pPr>
  </w:style>
  <w:style w:type="character" w:styleId="af8">
    <w:name w:val="footnote reference"/>
    <w:basedOn w:val="a0"/>
    <w:semiHidden/>
    <w:rsid w:val="0075343B"/>
    <w:rPr>
      <w:vertAlign w:val="superscript"/>
    </w:rPr>
  </w:style>
  <w:style w:type="paragraph" w:styleId="af9">
    <w:name w:val="footnote text"/>
    <w:basedOn w:val="a"/>
    <w:semiHidden/>
    <w:rsid w:val="0075343B"/>
    <w:rPr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b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List Paragraph"/>
    <w:basedOn w:val="a"/>
    <w:uiPriority w:val="34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Strong"/>
    <w:uiPriority w:val="22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e">
    <w:name w:val="МОН"/>
    <w:basedOn w:val="a"/>
    <w:link w:val="aff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f">
    <w:name w:val="МОН Знак"/>
    <w:link w:val="afe"/>
    <w:rsid w:val="00AA030B"/>
    <w:rPr>
      <w:sz w:val="28"/>
      <w:szCs w:val="24"/>
      <w:lang w:val="ru-RU" w:eastAsia="ru-RU" w:bidi="ar-SA"/>
    </w:rPr>
  </w:style>
  <w:style w:type="paragraph" w:styleId="aff0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1">
    <w:name w:val="Title"/>
    <w:basedOn w:val="a"/>
    <w:link w:val="aff2"/>
    <w:qFormat/>
    <w:rsid w:val="005373ED"/>
    <w:pPr>
      <w:jc w:val="center"/>
    </w:pPr>
    <w:rPr>
      <w:b/>
      <w:bCs/>
    </w:rPr>
  </w:style>
  <w:style w:type="character" w:customStyle="1" w:styleId="aff2">
    <w:name w:val="Название Знак"/>
    <w:basedOn w:val="a0"/>
    <w:link w:val="aff1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locked/>
    <w:rsid w:val="00757A6F"/>
    <w:rPr>
      <w:sz w:val="24"/>
      <w:szCs w:val="24"/>
    </w:rPr>
  </w:style>
  <w:style w:type="paragraph" w:customStyle="1" w:styleId="formattexttopleveltext">
    <w:name w:val="formattext topleveltext"/>
    <w:basedOn w:val="a"/>
    <w:rsid w:val="00757A6F"/>
    <w:pPr>
      <w:spacing w:before="100" w:beforeAutospacing="1" w:after="100" w:afterAutospacing="1"/>
    </w:pPr>
  </w:style>
  <w:style w:type="paragraph" w:styleId="25">
    <w:name w:val="envelope return"/>
    <w:basedOn w:val="a"/>
    <w:rsid w:val="00757A6F"/>
    <w:rPr>
      <w:rFonts w:ascii="Arial" w:hAnsi="Arial"/>
      <w:sz w:val="28"/>
      <w:szCs w:val="20"/>
    </w:rPr>
  </w:style>
  <w:style w:type="character" w:customStyle="1" w:styleId="Bodytext2">
    <w:name w:val="Body text (2)_"/>
    <w:basedOn w:val="a0"/>
    <w:link w:val="Bodytext20"/>
    <w:uiPriority w:val="99"/>
    <w:rsid w:val="00372809"/>
    <w:rPr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372809"/>
    <w:rPr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72809"/>
    <w:rPr>
      <w:b/>
      <w:bCs/>
    </w:rPr>
  </w:style>
  <w:style w:type="paragraph" w:customStyle="1" w:styleId="Bodytext20">
    <w:name w:val="Body text (2)"/>
    <w:basedOn w:val="a"/>
    <w:link w:val="Bodytext2"/>
    <w:uiPriority w:val="99"/>
    <w:rsid w:val="00372809"/>
    <w:pPr>
      <w:widowControl w:val="0"/>
      <w:shd w:val="clear" w:color="auto" w:fill="FFFFFF"/>
      <w:spacing w:after="720" w:line="310" w:lineRule="exact"/>
    </w:pPr>
    <w:rPr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372809"/>
    <w:pPr>
      <w:widowControl w:val="0"/>
      <w:shd w:val="clear" w:color="auto" w:fill="FFFFFF"/>
      <w:spacing w:after="320" w:line="326" w:lineRule="exact"/>
      <w:ind w:hanging="40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еречня должностей муниципальной службы Сернурского муниципального района, при назначении на которые граждане и при замещении которых муниципальные служащие Серну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и сроков внесения изменений в
перечень главных администраторов доходов бюджета Сернурского муниципального района Республики Марий Эл
</_x041e__x043f__x0438__x0441__x0430__x043d__x0438__x0435_>
    <_x041f__x0430__x043f__x043a__x0430_ xmlns="7c11704a-b922-4939-8652-48c2d65c5b07">2021 год</_x041f__x0430__x043f__x043a__x0430_>
    <_dlc_DocId xmlns="57504d04-691e-4fc4-8f09-4f19fdbe90f6">XXJ7TYMEEKJ2-1602-869</_dlc_DocId>
    <_dlc_DocIdUrl xmlns="57504d04-691e-4fc4-8f09-4f19fdbe90f6">
      <Url>https://vip.gov.mari.ru/sernur/_layouts/DocIdRedir.aspx?ID=XXJ7TYMEEKJ2-1602-869</Url>
      <Description>XXJ7TYMEEKJ2-1602-869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2E5B24-4572-40BD-AB25-1434E9C4784D}"/>
</file>

<file path=customXml/itemProps2.xml><?xml version="1.0" encoding="utf-8"?>
<ds:datastoreItem xmlns:ds="http://schemas.openxmlformats.org/officeDocument/2006/customXml" ds:itemID="{E8E1BF54-3342-4F49-91A7-3FE886BAF494}"/>
</file>

<file path=customXml/itemProps3.xml><?xml version="1.0" encoding="utf-8"?>
<ds:datastoreItem xmlns:ds="http://schemas.openxmlformats.org/officeDocument/2006/customXml" ds:itemID="{B80EB241-0534-453E-B388-4AC771265B74}"/>
</file>

<file path=customXml/itemProps4.xml><?xml version="1.0" encoding="utf-8"?>
<ds:datastoreItem xmlns:ds="http://schemas.openxmlformats.org/officeDocument/2006/customXml" ds:itemID="{AC358F60-8319-4BB3-BCB8-CC4DE4BB600E}"/>
</file>

<file path=customXml/itemProps5.xml><?xml version="1.0" encoding="utf-8"?>
<ds:datastoreItem xmlns:ds="http://schemas.openxmlformats.org/officeDocument/2006/customXml" ds:itemID="{9A8A3285-3C7B-4A71-B756-5DC8A57FA8E7}"/>
</file>

<file path=customXml/itemProps6.xml><?xml version="1.0" encoding="utf-8"?>
<ds:datastoreItem xmlns:ds="http://schemas.openxmlformats.org/officeDocument/2006/customXml" ds:itemID="{B6ED26B3-88F1-42A0-8F45-BEAC91C0C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18.03.2015 № 116</vt:lpstr>
    </vt:vector>
  </TitlesOfParts>
  <Company>home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14.12.2021 № 570</dc:title>
  <dc:creator>home</dc:creator>
  <cp:lastModifiedBy>USER</cp:lastModifiedBy>
  <cp:revision>9</cp:revision>
  <cp:lastPrinted>2021-12-15T11:04:00Z</cp:lastPrinted>
  <dcterms:created xsi:type="dcterms:W3CDTF">2021-12-15T10:39:00Z</dcterms:created>
  <dcterms:modified xsi:type="dcterms:W3CDTF">2021-12-15T11:06:00Z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XXJ7TYMEEKJ2-1611-57</vt:lpwstr>
  </property>
  <property fmtid="{D5CDD505-2E9C-101B-9397-08002B2CF9AE}" pid="3" name="_dlc_DocIdItemGuid">
    <vt:lpwstr>ef705f54-9c9d-4fd5-ae39-2927df69d777</vt:lpwstr>
  </property>
  <property fmtid="{D5CDD505-2E9C-101B-9397-08002B2CF9AE}" pid="4" name="_dlc_DocIdUrl">
    <vt:lpwstr>https://vip.gov.mari.ru/sernur/_layouts/DocIdRedir.aspx?ID=XXJ7TYMEEKJ2-1611-57, XXJ7TYMEEKJ2-1611-57</vt:lpwstr>
  </property>
  <property fmtid="{D5CDD505-2E9C-101B-9397-08002B2CF9AE}" pid="5" name="ContentTypeId">
    <vt:lpwstr>0x010100A89ACF32C889DF47B1DEFC492E3ECB05</vt:lpwstr>
  </property>
</Properties>
</file>