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BE" w:rsidRPr="007E490B" w:rsidRDefault="00D81D07" w:rsidP="004409A2">
      <w:pPr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19050" t="0" r="635" b="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247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276"/>
        <w:gridCol w:w="4011"/>
      </w:tblGrid>
      <w:tr w:rsidR="007515BE" w:rsidRPr="007515BE">
        <w:trPr>
          <w:cantSplit/>
          <w:trHeight w:val="1078"/>
        </w:trPr>
        <w:tc>
          <w:tcPr>
            <w:tcW w:w="3960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409A2">
            <w:pPr>
              <w:pStyle w:val="1"/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  <w:bottom w:val="nil"/>
            </w:tcBorders>
          </w:tcPr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>
        <w:trPr>
          <w:cantSplit/>
          <w:trHeight w:val="748"/>
        </w:trPr>
        <w:tc>
          <w:tcPr>
            <w:tcW w:w="3960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76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11" w:type="dxa"/>
            <w:tcBorders>
              <w:top w:val="nil"/>
            </w:tcBorders>
          </w:tcPr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</w:p>
          <w:p w:rsidR="007515BE" w:rsidRPr="00436C72" w:rsidRDefault="007515BE" w:rsidP="004409A2">
            <w:pPr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A21A32" w:rsidRDefault="00A21A32" w:rsidP="00A21A32">
      <w:pPr>
        <w:ind w:left="851" w:right="567"/>
        <w:jc w:val="center"/>
        <w:rPr>
          <w:sz w:val="28"/>
          <w:szCs w:val="28"/>
          <w:lang w:val="en-US"/>
        </w:rPr>
      </w:pPr>
    </w:p>
    <w:p w:rsidR="00D3096A" w:rsidRDefault="00D3096A" w:rsidP="00D3096A">
      <w:pPr>
        <w:ind w:left="851" w:right="567"/>
        <w:jc w:val="center"/>
        <w:rPr>
          <w:sz w:val="28"/>
          <w:szCs w:val="28"/>
        </w:rPr>
      </w:pPr>
      <w:r w:rsidRPr="001F758D">
        <w:rPr>
          <w:sz w:val="28"/>
          <w:szCs w:val="28"/>
        </w:rPr>
        <w:t xml:space="preserve">от </w:t>
      </w:r>
      <w:r w:rsidR="005C6D63">
        <w:rPr>
          <w:sz w:val="28"/>
          <w:szCs w:val="28"/>
        </w:rPr>
        <w:t>03</w:t>
      </w:r>
      <w:r w:rsidRPr="001F758D">
        <w:rPr>
          <w:sz w:val="28"/>
          <w:szCs w:val="28"/>
        </w:rPr>
        <w:t xml:space="preserve"> </w:t>
      </w:r>
      <w:r w:rsidR="005C6D63">
        <w:rPr>
          <w:sz w:val="28"/>
          <w:szCs w:val="28"/>
        </w:rPr>
        <w:t xml:space="preserve">мая </w:t>
      </w:r>
      <w:r>
        <w:rPr>
          <w:sz w:val="28"/>
          <w:szCs w:val="28"/>
        </w:rPr>
        <w:t>201</w:t>
      </w:r>
      <w:r w:rsidR="005C6D63">
        <w:rPr>
          <w:sz w:val="28"/>
          <w:szCs w:val="28"/>
        </w:rPr>
        <w:t>8</w:t>
      </w:r>
      <w:r w:rsidRPr="001F758D">
        <w:rPr>
          <w:sz w:val="28"/>
          <w:szCs w:val="28"/>
        </w:rPr>
        <w:t xml:space="preserve"> года № </w:t>
      </w:r>
      <w:r w:rsidR="005C6D63">
        <w:rPr>
          <w:sz w:val="28"/>
          <w:szCs w:val="28"/>
        </w:rPr>
        <w:t>167</w:t>
      </w:r>
    </w:p>
    <w:p w:rsidR="00D3096A" w:rsidRPr="00D05F13" w:rsidRDefault="00D3096A" w:rsidP="00D3096A">
      <w:pPr>
        <w:ind w:left="851" w:right="567"/>
        <w:jc w:val="center"/>
        <w:rPr>
          <w:sz w:val="27"/>
          <w:szCs w:val="27"/>
        </w:rPr>
      </w:pPr>
    </w:p>
    <w:p w:rsidR="00D3096A" w:rsidRPr="00D05F13" w:rsidRDefault="00D3096A" w:rsidP="00D3096A">
      <w:pPr>
        <w:pStyle w:val="ab"/>
        <w:rPr>
          <w:sz w:val="27"/>
          <w:szCs w:val="27"/>
        </w:rPr>
      </w:pPr>
    </w:p>
    <w:p w:rsidR="00D3096A" w:rsidRDefault="00D3096A" w:rsidP="005C6D63">
      <w:pPr>
        <w:pStyle w:val="ab"/>
        <w:tabs>
          <w:tab w:val="clear" w:pos="8505"/>
          <w:tab w:val="left" w:pos="9781"/>
        </w:tabs>
        <w:ind w:left="0" w:right="-1"/>
      </w:pPr>
      <w:r>
        <w:t>О внесении изменений в административный регламент</w:t>
      </w:r>
    </w:p>
    <w:p w:rsidR="00D3096A" w:rsidRDefault="00D3096A" w:rsidP="005C6D63">
      <w:pPr>
        <w:pStyle w:val="ab"/>
      </w:pPr>
      <w:r>
        <w:t>по предоставлению муниципальной услуги</w:t>
      </w:r>
    </w:p>
    <w:p w:rsidR="00D3096A" w:rsidRPr="00D05F13" w:rsidRDefault="00D3096A" w:rsidP="005C6D63">
      <w:pPr>
        <w:pStyle w:val="ab"/>
        <w:rPr>
          <w:sz w:val="27"/>
          <w:szCs w:val="27"/>
        </w:rPr>
      </w:pPr>
      <w:r>
        <w:t xml:space="preserve">« Выдача градостроительного плана земельного участка», утвержденный постановлением Администрации </w:t>
      </w:r>
      <w:r w:rsidR="005C6D63">
        <w:t>Сернурского</w:t>
      </w:r>
      <w:r>
        <w:t xml:space="preserve"> муниципальн</w:t>
      </w:r>
      <w:r w:rsidR="005C6D63">
        <w:t>ого</w:t>
      </w:r>
      <w:r>
        <w:t xml:space="preserve"> район</w:t>
      </w:r>
      <w:r w:rsidR="005C6D63">
        <w:t>а</w:t>
      </w:r>
      <w:r>
        <w:t xml:space="preserve"> от 04 апреля 2017 года № 101(в ред. от 17.05.2017</w:t>
      </w:r>
      <w:r w:rsidR="005C6D63">
        <w:t xml:space="preserve"> № 176, от 05.08.2017 №257</w:t>
      </w:r>
      <w:r>
        <w:t>)</w:t>
      </w:r>
    </w:p>
    <w:p w:rsidR="00D3096A" w:rsidRPr="00D05F13" w:rsidRDefault="00D3096A" w:rsidP="00D3096A">
      <w:pPr>
        <w:pStyle w:val="ab"/>
        <w:rPr>
          <w:sz w:val="27"/>
          <w:szCs w:val="27"/>
        </w:rPr>
      </w:pPr>
    </w:p>
    <w:p w:rsidR="00D3096A" w:rsidRPr="0008266A" w:rsidRDefault="00D3096A" w:rsidP="00D3096A">
      <w:pPr>
        <w:jc w:val="both"/>
        <w:rPr>
          <w:sz w:val="28"/>
          <w:szCs w:val="28"/>
        </w:rPr>
      </w:pPr>
    </w:p>
    <w:p w:rsidR="00D3096A" w:rsidRPr="00B24D48" w:rsidRDefault="00D3096A" w:rsidP="00D3096A">
      <w:pPr>
        <w:ind w:firstLine="709"/>
        <w:jc w:val="both"/>
        <w:rPr>
          <w:sz w:val="27"/>
          <w:szCs w:val="27"/>
        </w:rPr>
      </w:pPr>
      <w:r w:rsidRPr="00B24D48">
        <w:rPr>
          <w:sz w:val="27"/>
          <w:szCs w:val="27"/>
        </w:rPr>
        <w:t>В соответствии с</w:t>
      </w:r>
      <w:r w:rsidR="00B24D48" w:rsidRPr="00B24D48">
        <w:rPr>
          <w:sz w:val="27"/>
          <w:szCs w:val="27"/>
        </w:rPr>
        <w:t xml:space="preserve"> пунктом 4 статьи 57.3 Градостроительного кодекса</w:t>
      </w:r>
      <w:r w:rsidRPr="00B24D48">
        <w:rPr>
          <w:sz w:val="27"/>
          <w:szCs w:val="27"/>
        </w:rPr>
        <w:t xml:space="preserve"> Российской Федерации от 29.12.2004 № 190-ФЗ (в ред. </w:t>
      </w:r>
      <w:r w:rsidR="005C6D63" w:rsidRPr="00B24D48">
        <w:rPr>
          <w:sz w:val="27"/>
          <w:szCs w:val="27"/>
        </w:rPr>
        <w:t>от 31.12.2017</w:t>
      </w:r>
      <w:r w:rsidRPr="00B24D48">
        <w:rPr>
          <w:sz w:val="27"/>
          <w:szCs w:val="27"/>
        </w:rPr>
        <w:t>)</w:t>
      </w:r>
      <w:r w:rsidRPr="00B24D48">
        <w:rPr>
          <w:color w:val="000000"/>
          <w:sz w:val="27"/>
          <w:szCs w:val="27"/>
        </w:rPr>
        <w:t xml:space="preserve">,  </w:t>
      </w:r>
      <w:r w:rsidRPr="00B24D48">
        <w:rPr>
          <w:sz w:val="27"/>
          <w:szCs w:val="27"/>
        </w:rPr>
        <w:t xml:space="preserve">администрация Сернурского муниципального района  </w:t>
      </w:r>
      <w:r w:rsidRPr="00B24D48">
        <w:rPr>
          <w:spacing w:val="80"/>
          <w:sz w:val="27"/>
          <w:szCs w:val="27"/>
        </w:rPr>
        <w:t>постановляет</w:t>
      </w:r>
      <w:r w:rsidRPr="00B24D48">
        <w:rPr>
          <w:sz w:val="27"/>
          <w:szCs w:val="27"/>
        </w:rPr>
        <w:t>:</w:t>
      </w:r>
    </w:p>
    <w:p w:rsidR="00D3096A" w:rsidRPr="00B24D48" w:rsidRDefault="00D3096A" w:rsidP="00D3096A">
      <w:pPr>
        <w:ind w:firstLine="709"/>
        <w:jc w:val="both"/>
        <w:rPr>
          <w:iCs/>
          <w:sz w:val="27"/>
          <w:szCs w:val="27"/>
        </w:rPr>
      </w:pPr>
      <w:r w:rsidRPr="00B24D48">
        <w:rPr>
          <w:sz w:val="27"/>
          <w:szCs w:val="27"/>
        </w:rPr>
        <w:t xml:space="preserve">1. </w:t>
      </w:r>
      <w:r w:rsidR="00AF47B4">
        <w:rPr>
          <w:sz w:val="27"/>
          <w:szCs w:val="27"/>
        </w:rPr>
        <w:t>П</w:t>
      </w:r>
      <w:r w:rsidR="00B24D48" w:rsidRPr="00B24D48">
        <w:rPr>
          <w:sz w:val="27"/>
          <w:szCs w:val="27"/>
        </w:rPr>
        <w:t>ункт 27 заменить словами «</w:t>
      </w:r>
      <w:r w:rsidR="00AF47B4">
        <w:rPr>
          <w:sz w:val="27"/>
          <w:szCs w:val="27"/>
        </w:rPr>
        <w:t xml:space="preserve">27. </w:t>
      </w:r>
      <w:r w:rsidR="00B24D48" w:rsidRPr="00B24D48">
        <w:rPr>
          <w:sz w:val="27"/>
          <w:szCs w:val="27"/>
          <w:shd w:val="clear" w:color="auto" w:fill="FFFFFF"/>
        </w:rPr>
        <w:t>В случае, если в соответствии с Градостроительным Кодексом размещение объекта капитального строительства не допускается при отсутствии документации по планировке территории, выдача градостроительного плана земельного участка для архитектурно-строительного проектирования,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территории»</w:t>
      </w:r>
      <w:r w:rsidRPr="00B24D48">
        <w:rPr>
          <w:sz w:val="27"/>
          <w:szCs w:val="27"/>
        </w:rPr>
        <w:t>.</w:t>
      </w:r>
    </w:p>
    <w:p w:rsidR="00D3096A" w:rsidRPr="00B24D48" w:rsidRDefault="00D3096A" w:rsidP="00B24D48">
      <w:pPr>
        <w:ind w:firstLine="709"/>
        <w:jc w:val="both"/>
        <w:rPr>
          <w:iCs/>
          <w:sz w:val="27"/>
          <w:szCs w:val="27"/>
        </w:rPr>
      </w:pPr>
      <w:r w:rsidRPr="00B24D48">
        <w:rPr>
          <w:sz w:val="27"/>
          <w:szCs w:val="27"/>
        </w:rPr>
        <w:t xml:space="preserve">2. </w:t>
      </w:r>
      <w:r w:rsidR="00B24D48" w:rsidRPr="00B24D48">
        <w:rPr>
          <w:bCs/>
          <w:sz w:val="27"/>
          <w:szCs w:val="27"/>
          <w:lang w:eastAsia="ar-SA"/>
        </w:rPr>
        <w:t>Разместить настоящее постановление на официальном сайте муниципального образования «Сернурский муниципальный район» в информационно-телекоммуникационной сети «Интернет», на информационном стенде администрации муниципального образования «Сернурский муниципальный район».</w:t>
      </w:r>
    </w:p>
    <w:p w:rsidR="00D3096A" w:rsidRPr="00B24D48" w:rsidRDefault="00B24D48" w:rsidP="00D3096A">
      <w:pPr>
        <w:tabs>
          <w:tab w:val="left" w:pos="993"/>
        </w:tabs>
        <w:ind w:firstLine="709"/>
        <w:jc w:val="both"/>
        <w:rPr>
          <w:bCs/>
          <w:sz w:val="27"/>
          <w:szCs w:val="27"/>
          <w:lang w:eastAsia="ar-SA"/>
        </w:rPr>
      </w:pPr>
      <w:r w:rsidRPr="00B24D48">
        <w:rPr>
          <w:sz w:val="27"/>
          <w:szCs w:val="27"/>
        </w:rPr>
        <w:t>3</w:t>
      </w:r>
      <w:r w:rsidR="00D3096A" w:rsidRPr="00B24D48">
        <w:rPr>
          <w:sz w:val="27"/>
          <w:szCs w:val="27"/>
        </w:rPr>
        <w:t xml:space="preserve">. </w:t>
      </w:r>
      <w:r w:rsidRPr="00B24D48">
        <w:rPr>
          <w:sz w:val="27"/>
          <w:szCs w:val="27"/>
        </w:rPr>
        <w:t>Контроль за исполнением настоящего постановления возложить на первого заместителя Главы администрации муниципального образования «Сернурский муниципальный район» Кугергина А.В.</w:t>
      </w:r>
    </w:p>
    <w:p w:rsidR="00D3096A" w:rsidRPr="00B24D48" w:rsidRDefault="00B24D48" w:rsidP="00D3096A">
      <w:pPr>
        <w:ind w:firstLine="709"/>
        <w:jc w:val="both"/>
        <w:rPr>
          <w:sz w:val="27"/>
          <w:szCs w:val="27"/>
        </w:rPr>
      </w:pPr>
      <w:r w:rsidRPr="00B24D48">
        <w:rPr>
          <w:sz w:val="27"/>
          <w:szCs w:val="27"/>
        </w:rPr>
        <w:t>4</w:t>
      </w:r>
      <w:r w:rsidR="00D3096A" w:rsidRPr="00B24D48">
        <w:rPr>
          <w:sz w:val="27"/>
          <w:szCs w:val="27"/>
        </w:rPr>
        <w:t xml:space="preserve">. </w:t>
      </w:r>
      <w:r w:rsidRPr="00B24D48">
        <w:rPr>
          <w:bCs/>
          <w:sz w:val="27"/>
          <w:szCs w:val="27"/>
          <w:lang w:eastAsia="ar-SA"/>
        </w:rPr>
        <w:t>Настоящее постановление вступает в силу после его официального опубликования (обнародования).</w:t>
      </w:r>
    </w:p>
    <w:p w:rsidR="00D3096A" w:rsidRPr="00B24D48" w:rsidRDefault="00D3096A" w:rsidP="00D3096A">
      <w:pPr>
        <w:ind w:firstLine="709"/>
        <w:jc w:val="both"/>
        <w:rPr>
          <w:color w:val="000000"/>
          <w:sz w:val="27"/>
          <w:szCs w:val="27"/>
        </w:rPr>
      </w:pPr>
    </w:p>
    <w:p w:rsidR="00D3096A" w:rsidRPr="00B24D48" w:rsidRDefault="00D3096A" w:rsidP="00D3096A">
      <w:pPr>
        <w:ind w:firstLine="709"/>
        <w:jc w:val="both"/>
        <w:rPr>
          <w:color w:val="000000"/>
          <w:sz w:val="27"/>
          <w:szCs w:val="27"/>
        </w:rPr>
      </w:pPr>
    </w:p>
    <w:p w:rsidR="00D3096A" w:rsidRPr="00B24D48" w:rsidRDefault="00D3096A" w:rsidP="00D3096A">
      <w:pPr>
        <w:ind w:firstLine="709"/>
        <w:jc w:val="both"/>
        <w:rPr>
          <w:color w:val="000000"/>
          <w:sz w:val="27"/>
          <w:szCs w:val="27"/>
        </w:rPr>
      </w:pPr>
    </w:p>
    <w:p w:rsidR="00D3096A" w:rsidRPr="00B24D48" w:rsidRDefault="00D3096A" w:rsidP="00D3096A">
      <w:pPr>
        <w:ind w:firstLine="1134"/>
        <w:jc w:val="both"/>
        <w:rPr>
          <w:sz w:val="27"/>
          <w:szCs w:val="27"/>
        </w:rPr>
      </w:pPr>
      <w:r w:rsidRPr="00B24D48">
        <w:rPr>
          <w:sz w:val="27"/>
          <w:szCs w:val="27"/>
        </w:rPr>
        <w:t xml:space="preserve">Глава администрации </w:t>
      </w:r>
    </w:p>
    <w:p w:rsidR="00D3096A" w:rsidRPr="00B24D48" w:rsidRDefault="00D3096A" w:rsidP="00D3096A">
      <w:pPr>
        <w:ind w:firstLine="1134"/>
        <w:jc w:val="both"/>
        <w:rPr>
          <w:sz w:val="27"/>
          <w:szCs w:val="27"/>
        </w:rPr>
      </w:pPr>
      <w:r w:rsidRPr="00B24D48">
        <w:rPr>
          <w:sz w:val="27"/>
          <w:szCs w:val="27"/>
        </w:rPr>
        <w:t xml:space="preserve">     Сернурского </w:t>
      </w:r>
    </w:p>
    <w:p w:rsidR="00D3096A" w:rsidRPr="00B24D48" w:rsidRDefault="00D3096A" w:rsidP="00D3096A">
      <w:pPr>
        <w:ind w:firstLine="1134"/>
        <w:jc w:val="both"/>
        <w:rPr>
          <w:sz w:val="27"/>
          <w:szCs w:val="27"/>
        </w:rPr>
      </w:pPr>
      <w:r w:rsidRPr="00B24D48">
        <w:rPr>
          <w:sz w:val="27"/>
          <w:szCs w:val="27"/>
        </w:rPr>
        <w:t>муниципального района                                        С. Адиганов</w:t>
      </w:r>
    </w:p>
    <w:p w:rsidR="00D3096A" w:rsidRPr="001F758D" w:rsidRDefault="00D3096A" w:rsidP="00D3096A">
      <w:pPr>
        <w:jc w:val="both"/>
        <w:rPr>
          <w:sz w:val="28"/>
          <w:szCs w:val="28"/>
        </w:rPr>
      </w:pPr>
    </w:p>
    <w:p w:rsidR="00D3096A" w:rsidRPr="001F758D" w:rsidRDefault="00D3096A" w:rsidP="00D3096A">
      <w:pPr>
        <w:ind w:firstLine="851"/>
        <w:jc w:val="both"/>
        <w:rPr>
          <w:sz w:val="28"/>
          <w:szCs w:val="28"/>
        </w:rPr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ind w:firstLine="851"/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jc w:val="both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Pr="000C5DA3" w:rsidRDefault="00D3096A" w:rsidP="00D3096A">
      <w:pPr>
        <w:shd w:val="clear" w:color="auto" w:fill="FFFFFF"/>
      </w:pPr>
      <w:r>
        <w:t>Калинин С.И.</w:t>
      </w:r>
    </w:p>
    <w:p w:rsidR="00D3096A" w:rsidRDefault="00D3096A" w:rsidP="00D3096A">
      <w:pPr>
        <w:shd w:val="clear" w:color="auto" w:fill="FFFFFF"/>
      </w:pPr>
      <w:r>
        <w:t>(83633) 9-89-72</w:t>
      </w: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</w:pPr>
    </w:p>
    <w:p w:rsidR="00D3096A" w:rsidRDefault="00D3096A" w:rsidP="00D3096A">
      <w:pPr>
        <w:shd w:val="clear" w:color="auto" w:fill="FFFFFF"/>
        <w:ind w:firstLine="708"/>
      </w:pPr>
      <w:r w:rsidRPr="004F5C5D">
        <w:t>СОГЛАСОВАНО</w:t>
      </w:r>
    </w:p>
    <w:tbl>
      <w:tblPr>
        <w:tblW w:w="0" w:type="auto"/>
        <w:tblLook w:val="01E0"/>
      </w:tblPr>
      <w:tblGrid>
        <w:gridCol w:w="5508"/>
        <w:gridCol w:w="1617"/>
      </w:tblGrid>
      <w:tr w:rsidR="00D3096A" w:rsidRPr="00D74DD6" w:rsidTr="00180F8E">
        <w:trPr>
          <w:trHeight w:val="277"/>
        </w:trPr>
        <w:tc>
          <w:tcPr>
            <w:tcW w:w="5508" w:type="dxa"/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3754"/>
              <w:gridCol w:w="1538"/>
            </w:tblGrid>
            <w:tr w:rsidR="00D3096A" w:rsidRPr="00832CB8" w:rsidTr="00180F8E">
              <w:trPr>
                <w:trHeight w:val="277"/>
              </w:trPr>
              <w:tc>
                <w:tcPr>
                  <w:tcW w:w="5508" w:type="dxa"/>
                  <w:shd w:val="clear" w:color="auto" w:fill="auto"/>
                </w:tcPr>
                <w:p w:rsidR="00D3096A" w:rsidRPr="00832CB8" w:rsidRDefault="00D3096A" w:rsidP="00180F8E">
                  <w:pPr>
                    <w:shd w:val="clear" w:color="auto" w:fill="FFFFFF"/>
                  </w:pPr>
                  <w:r>
                    <w:t>Р</w:t>
                  </w:r>
                  <w:r w:rsidRPr="00832CB8">
                    <w:t>уководител</w:t>
                  </w:r>
                  <w:r>
                    <w:t>ь</w:t>
                  </w:r>
                  <w:r w:rsidRPr="00832CB8">
                    <w:t xml:space="preserve">  отдела организационно – правовой работы и кадров администрации Сернурского муниципального района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D3096A" w:rsidRPr="00832CB8" w:rsidRDefault="00D3096A" w:rsidP="00180F8E">
                  <w:pPr>
                    <w:shd w:val="clear" w:color="auto" w:fill="FFFFFF"/>
                  </w:pPr>
                  <w:r w:rsidRPr="00832CB8">
                    <w:rPr>
                      <w:iCs/>
                      <w:spacing w:val="-6"/>
                    </w:rPr>
                    <w:tab/>
                  </w:r>
                </w:p>
              </w:tc>
            </w:tr>
            <w:tr w:rsidR="00D3096A" w:rsidRPr="00832CB8" w:rsidTr="00180F8E">
              <w:trPr>
                <w:trHeight w:val="276"/>
              </w:trPr>
              <w:tc>
                <w:tcPr>
                  <w:tcW w:w="5508" w:type="dxa"/>
                  <w:shd w:val="clear" w:color="auto" w:fill="auto"/>
                </w:tcPr>
                <w:p w:rsidR="00D3096A" w:rsidRPr="00832CB8" w:rsidRDefault="00D3096A" w:rsidP="00180F8E">
                  <w:pPr>
                    <w:shd w:val="clear" w:color="auto" w:fill="FFFFFF"/>
                    <w:jc w:val="right"/>
                  </w:pPr>
                  <w:r>
                    <w:rPr>
                      <w:iCs/>
                      <w:spacing w:val="-6"/>
                    </w:rPr>
                    <w:t>С.Э. Садовина</w:t>
                  </w:r>
                </w:p>
              </w:tc>
              <w:tc>
                <w:tcPr>
                  <w:tcW w:w="1617" w:type="dxa"/>
                  <w:shd w:val="clear" w:color="auto" w:fill="auto"/>
                </w:tcPr>
                <w:p w:rsidR="00D3096A" w:rsidRPr="00832CB8" w:rsidRDefault="00B24D48" w:rsidP="00B24D48">
                  <w:pPr>
                    <w:shd w:val="clear" w:color="auto" w:fill="FFFFFF"/>
                  </w:pPr>
                  <w:r>
                    <w:t>03</w:t>
                  </w:r>
                  <w:r w:rsidR="00D3096A">
                    <w:t>.0</w:t>
                  </w:r>
                  <w:r>
                    <w:t>5</w:t>
                  </w:r>
                  <w:r w:rsidR="00D3096A" w:rsidRPr="00832CB8">
                    <w:t>.201</w:t>
                  </w:r>
                  <w:r>
                    <w:t>8</w:t>
                  </w:r>
                  <w:r w:rsidR="00D3096A" w:rsidRPr="00832CB8">
                    <w:t>г.</w:t>
                  </w:r>
                </w:p>
              </w:tc>
            </w:tr>
          </w:tbl>
          <w:p w:rsidR="00D3096A" w:rsidRDefault="00D3096A" w:rsidP="00180F8E"/>
        </w:tc>
        <w:tc>
          <w:tcPr>
            <w:tcW w:w="1617" w:type="dxa"/>
            <w:shd w:val="clear" w:color="auto" w:fill="auto"/>
          </w:tcPr>
          <w:p w:rsidR="00D3096A" w:rsidRDefault="00D3096A" w:rsidP="00180F8E"/>
        </w:tc>
      </w:tr>
    </w:tbl>
    <w:p w:rsidR="006A2FD5" w:rsidRDefault="006A2FD5" w:rsidP="00A21A32">
      <w:pPr>
        <w:ind w:left="851" w:right="567"/>
        <w:jc w:val="center"/>
        <w:rPr>
          <w:sz w:val="28"/>
          <w:szCs w:val="28"/>
          <w:lang w:val="en-US"/>
        </w:rPr>
      </w:pPr>
    </w:p>
    <w:sectPr w:rsidR="006A2FD5" w:rsidSect="00B24D48">
      <w:pgSz w:w="11907" w:h="16840" w:code="9"/>
      <w:pgMar w:top="426" w:right="1134" w:bottom="426" w:left="1985" w:header="454" w:footer="73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6F2D" w:rsidRDefault="00B26F2D">
      <w:r>
        <w:separator/>
      </w:r>
    </w:p>
  </w:endnote>
  <w:endnote w:type="continuationSeparator" w:id="1">
    <w:p w:rsidR="00B26F2D" w:rsidRDefault="00B26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6F2D" w:rsidRDefault="00B26F2D">
      <w:r>
        <w:separator/>
      </w:r>
    </w:p>
  </w:footnote>
  <w:footnote w:type="continuationSeparator" w:id="1">
    <w:p w:rsidR="00B26F2D" w:rsidRDefault="00B26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4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8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7AA46B9"/>
    <w:multiLevelType w:val="hybridMultilevel"/>
    <w:tmpl w:val="EB48EB2A"/>
    <w:lvl w:ilvl="0" w:tplc="8D20A0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19"/>
  </w:num>
  <w:num w:numId="4">
    <w:abstractNumId w:val="33"/>
  </w:num>
  <w:num w:numId="5">
    <w:abstractNumId w:val="40"/>
  </w:num>
  <w:num w:numId="6">
    <w:abstractNumId w:val="41"/>
  </w:num>
  <w:num w:numId="7">
    <w:abstractNumId w:val="15"/>
  </w:num>
  <w:num w:numId="8">
    <w:abstractNumId w:val="9"/>
  </w:num>
  <w:num w:numId="9">
    <w:abstractNumId w:val="38"/>
  </w:num>
  <w:num w:numId="10">
    <w:abstractNumId w:val="37"/>
  </w:num>
  <w:num w:numId="11">
    <w:abstractNumId w:val="1"/>
  </w:num>
  <w:num w:numId="12">
    <w:abstractNumId w:val="11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2"/>
  </w:num>
  <w:num w:numId="18">
    <w:abstractNumId w:val="28"/>
  </w:num>
  <w:num w:numId="19">
    <w:abstractNumId w:val="31"/>
  </w:num>
  <w:num w:numId="20">
    <w:abstractNumId w:val="10"/>
  </w:num>
  <w:num w:numId="21">
    <w:abstractNumId w:val="4"/>
  </w:num>
  <w:num w:numId="22">
    <w:abstractNumId w:val="2"/>
  </w:num>
  <w:num w:numId="23">
    <w:abstractNumId w:val="27"/>
  </w:num>
  <w:num w:numId="24">
    <w:abstractNumId w:val="16"/>
  </w:num>
  <w:num w:numId="25">
    <w:abstractNumId w:val="20"/>
  </w:num>
  <w:num w:numId="26">
    <w:abstractNumId w:val="0"/>
  </w:num>
  <w:num w:numId="27">
    <w:abstractNumId w:val="8"/>
  </w:num>
  <w:num w:numId="28">
    <w:abstractNumId w:val="26"/>
  </w:num>
  <w:num w:numId="29">
    <w:abstractNumId w:val="42"/>
  </w:num>
  <w:num w:numId="30">
    <w:abstractNumId w:val="24"/>
  </w:num>
  <w:num w:numId="31">
    <w:abstractNumId w:val="6"/>
  </w:num>
  <w:num w:numId="32">
    <w:abstractNumId w:val="35"/>
  </w:num>
  <w:num w:numId="33">
    <w:abstractNumId w:val="18"/>
  </w:num>
  <w:num w:numId="34">
    <w:abstractNumId w:val="21"/>
  </w:num>
  <w:num w:numId="35">
    <w:abstractNumId w:val="14"/>
  </w:num>
  <w:num w:numId="36">
    <w:abstractNumId w:val="34"/>
  </w:num>
  <w:num w:numId="37">
    <w:abstractNumId w:val="29"/>
  </w:num>
  <w:num w:numId="38">
    <w:abstractNumId w:val="36"/>
  </w:num>
  <w:num w:numId="39">
    <w:abstractNumId w:val="13"/>
  </w:num>
  <w:num w:numId="40">
    <w:abstractNumId w:val="17"/>
  </w:num>
  <w:num w:numId="41">
    <w:abstractNumId w:val="12"/>
  </w:num>
  <w:num w:numId="42">
    <w:abstractNumId w:val="25"/>
  </w:num>
  <w:num w:numId="4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040A"/>
    <w:rsid w:val="0000202E"/>
    <w:rsid w:val="000074AF"/>
    <w:rsid w:val="0001473B"/>
    <w:rsid w:val="00037A69"/>
    <w:rsid w:val="00044C6A"/>
    <w:rsid w:val="0006389E"/>
    <w:rsid w:val="00091611"/>
    <w:rsid w:val="00095DAC"/>
    <w:rsid w:val="000B4907"/>
    <w:rsid w:val="000D67DA"/>
    <w:rsid w:val="000D67F4"/>
    <w:rsid w:val="000E2E11"/>
    <w:rsid w:val="000E69B1"/>
    <w:rsid w:val="001016C4"/>
    <w:rsid w:val="001143A8"/>
    <w:rsid w:val="00115B38"/>
    <w:rsid w:val="00120260"/>
    <w:rsid w:val="00130070"/>
    <w:rsid w:val="00131046"/>
    <w:rsid w:val="0015190D"/>
    <w:rsid w:val="00172A70"/>
    <w:rsid w:val="00197F0E"/>
    <w:rsid w:val="001B41BF"/>
    <w:rsid w:val="001C5464"/>
    <w:rsid w:val="001E6776"/>
    <w:rsid w:val="002019FA"/>
    <w:rsid w:val="00233BB1"/>
    <w:rsid w:val="00244A1A"/>
    <w:rsid w:val="0025658F"/>
    <w:rsid w:val="00281E1A"/>
    <w:rsid w:val="00281EC2"/>
    <w:rsid w:val="00286A5E"/>
    <w:rsid w:val="002B0D4B"/>
    <w:rsid w:val="002B52A5"/>
    <w:rsid w:val="002C7CD9"/>
    <w:rsid w:val="002E2CB0"/>
    <w:rsid w:val="00301C13"/>
    <w:rsid w:val="00314C9B"/>
    <w:rsid w:val="00325669"/>
    <w:rsid w:val="00350E9E"/>
    <w:rsid w:val="0035422F"/>
    <w:rsid w:val="003659A4"/>
    <w:rsid w:val="00370A34"/>
    <w:rsid w:val="003737F9"/>
    <w:rsid w:val="00374621"/>
    <w:rsid w:val="00383725"/>
    <w:rsid w:val="00394E8F"/>
    <w:rsid w:val="003C325B"/>
    <w:rsid w:val="003C54D1"/>
    <w:rsid w:val="003D17AF"/>
    <w:rsid w:val="003E0BD7"/>
    <w:rsid w:val="003E2B6F"/>
    <w:rsid w:val="003F7ECB"/>
    <w:rsid w:val="00407D48"/>
    <w:rsid w:val="00424359"/>
    <w:rsid w:val="004409A2"/>
    <w:rsid w:val="004643FB"/>
    <w:rsid w:val="00481EA7"/>
    <w:rsid w:val="00496A63"/>
    <w:rsid w:val="004B5040"/>
    <w:rsid w:val="004E77C7"/>
    <w:rsid w:val="004F2876"/>
    <w:rsid w:val="004F3CC1"/>
    <w:rsid w:val="0050280B"/>
    <w:rsid w:val="00526A69"/>
    <w:rsid w:val="0056675A"/>
    <w:rsid w:val="005B24DE"/>
    <w:rsid w:val="005C5D6D"/>
    <w:rsid w:val="005C6D63"/>
    <w:rsid w:val="005D46DF"/>
    <w:rsid w:val="005F5590"/>
    <w:rsid w:val="00603F01"/>
    <w:rsid w:val="00637660"/>
    <w:rsid w:val="00656D16"/>
    <w:rsid w:val="0067254E"/>
    <w:rsid w:val="00677827"/>
    <w:rsid w:val="006A2FD5"/>
    <w:rsid w:val="006C7D4B"/>
    <w:rsid w:val="006D19F8"/>
    <w:rsid w:val="00702689"/>
    <w:rsid w:val="00714D3F"/>
    <w:rsid w:val="00724215"/>
    <w:rsid w:val="007515BE"/>
    <w:rsid w:val="0075343B"/>
    <w:rsid w:val="00771293"/>
    <w:rsid w:val="00775480"/>
    <w:rsid w:val="007E06F7"/>
    <w:rsid w:val="007E3609"/>
    <w:rsid w:val="007F1304"/>
    <w:rsid w:val="00817D37"/>
    <w:rsid w:val="00824BD7"/>
    <w:rsid w:val="008524C8"/>
    <w:rsid w:val="00862237"/>
    <w:rsid w:val="008660CE"/>
    <w:rsid w:val="00894C39"/>
    <w:rsid w:val="008A14D9"/>
    <w:rsid w:val="008A217E"/>
    <w:rsid w:val="008D0932"/>
    <w:rsid w:val="008F33E2"/>
    <w:rsid w:val="008F41B6"/>
    <w:rsid w:val="00902A09"/>
    <w:rsid w:val="00930645"/>
    <w:rsid w:val="009447DC"/>
    <w:rsid w:val="009712D7"/>
    <w:rsid w:val="009742E9"/>
    <w:rsid w:val="00975C8A"/>
    <w:rsid w:val="009A4CA2"/>
    <w:rsid w:val="009B4495"/>
    <w:rsid w:val="009C74B9"/>
    <w:rsid w:val="009E1043"/>
    <w:rsid w:val="009F3203"/>
    <w:rsid w:val="009F4018"/>
    <w:rsid w:val="00A128B2"/>
    <w:rsid w:val="00A14275"/>
    <w:rsid w:val="00A17BC4"/>
    <w:rsid w:val="00A21A32"/>
    <w:rsid w:val="00A2237E"/>
    <w:rsid w:val="00A270BC"/>
    <w:rsid w:val="00A27C53"/>
    <w:rsid w:val="00A67D31"/>
    <w:rsid w:val="00A73F06"/>
    <w:rsid w:val="00AA6CC7"/>
    <w:rsid w:val="00AB0A16"/>
    <w:rsid w:val="00AF47B4"/>
    <w:rsid w:val="00B01BA6"/>
    <w:rsid w:val="00B23340"/>
    <w:rsid w:val="00B24D48"/>
    <w:rsid w:val="00B259E4"/>
    <w:rsid w:val="00B26F2D"/>
    <w:rsid w:val="00B3314B"/>
    <w:rsid w:val="00B35957"/>
    <w:rsid w:val="00B50343"/>
    <w:rsid w:val="00B537D6"/>
    <w:rsid w:val="00B6040A"/>
    <w:rsid w:val="00B93701"/>
    <w:rsid w:val="00B93A38"/>
    <w:rsid w:val="00BA7CE4"/>
    <w:rsid w:val="00BB1020"/>
    <w:rsid w:val="00BB1A88"/>
    <w:rsid w:val="00BB4006"/>
    <w:rsid w:val="00BD7168"/>
    <w:rsid w:val="00BF54C8"/>
    <w:rsid w:val="00C02BAE"/>
    <w:rsid w:val="00C05047"/>
    <w:rsid w:val="00C16B3A"/>
    <w:rsid w:val="00C27FCC"/>
    <w:rsid w:val="00C53874"/>
    <w:rsid w:val="00C64B50"/>
    <w:rsid w:val="00C77D23"/>
    <w:rsid w:val="00CD156C"/>
    <w:rsid w:val="00D00845"/>
    <w:rsid w:val="00D03DAB"/>
    <w:rsid w:val="00D11003"/>
    <w:rsid w:val="00D15F25"/>
    <w:rsid w:val="00D3096A"/>
    <w:rsid w:val="00D368EF"/>
    <w:rsid w:val="00D37EEE"/>
    <w:rsid w:val="00D748F1"/>
    <w:rsid w:val="00D81D07"/>
    <w:rsid w:val="00DB6F15"/>
    <w:rsid w:val="00DC6E40"/>
    <w:rsid w:val="00DF43ED"/>
    <w:rsid w:val="00DF5566"/>
    <w:rsid w:val="00E07B01"/>
    <w:rsid w:val="00E210FC"/>
    <w:rsid w:val="00E2691B"/>
    <w:rsid w:val="00E375CD"/>
    <w:rsid w:val="00E46793"/>
    <w:rsid w:val="00E61D53"/>
    <w:rsid w:val="00E662D8"/>
    <w:rsid w:val="00E70D5F"/>
    <w:rsid w:val="00E91552"/>
    <w:rsid w:val="00EB70F5"/>
    <w:rsid w:val="00EC47AD"/>
    <w:rsid w:val="00EE2147"/>
    <w:rsid w:val="00EE6CF9"/>
    <w:rsid w:val="00EF245C"/>
    <w:rsid w:val="00EF5300"/>
    <w:rsid w:val="00F055EB"/>
    <w:rsid w:val="00F13B95"/>
    <w:rsid w:val="00F22233"/>
    <w:rsid w:val="00F3794D"/>
    <w:rsid w:val="00F56C12"/>
    <w:rsid w:val="00F57D00"/>
    <w:rsid w:val="00F7392A"/>
    <w:rsid w:val="00F7417C"/>
    <w:rsid w:val="00FB2072"/>
    <w:rsid w:val="00FB468B"/>
    <w:rsid w:val="00FB6781"/>
    <w:rsid w:val="00FC1166"/>
    <w:rsid w:val="00FC6CE1"/>
    <w:rsid w:val="00FD3D75"/>
    <w:rsid w:val="00FE0BDC"/>
    <w:rsid w:val="00FE5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6A2FD5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FontStyle47">
    <w:name w:val="Font Style47"/>
    <w:uiPriority w:val="99"/>
    <w:rsid w:val="00D3096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О внесении изменений и дополнений в постановление администрации Сернурского муниципального района от 29.04.2009 г. № 200</_x041e__x043f__x0438__x0441__x0430__x043d__x0438__x0435_>
    <_x041f__x0430__x043f__x043a__x0430_ xmlns="7c11704a-b922-4939-8652-48c2d65c5b07">2009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Props1.xml><?xml version="1.0" encoding="utf-8"?>
<ds:datastoreItem xmlns:ds="http://schemas.openxmlformats.org/officeDocument/2006/customXml" ds:itemID="{EE3CAFAB-5B45-416F-B521-06C142E6C8BC}"/>
</file>

<file path=customXml/itemProps2.xml><?xml version="1.0" encoding="utf-8"?>
<ds:datastoreItem xmlns:ds="http://schemas.openxmlformats.org/officeDocument/2006/customXml" ds:itemID="{D5DCA55B-E16D-4136-91F7-E417EFB5610A}"/>
</file>

<file path=customXml/itemProps3.xml><?xml version="1.0" encoding="utf-8"?>
<ds:datastoreItem xmlns:ds="http://schemas.openxmlformats.org/officeDocument/2006/customXml" ds:itemID="{F618F770-717C-4DCE-AC57-52E34C6568B3}"/>
</file>

<file path=customXml/itemProps4.xml><?xml version="1.0" encoding="utf-8"?>
<ds:datastoreItem xmlns:ds="http://schemas.openxmlformats.org/officeDocument/2006/customXml" ds:itemID="{678A5529-98D4-4082-9DD9-12A08DC620D1}"/>
</file>

<file path=customXml/itemProps5.xml><?xml version="1.0" encoding="utf-8"?>
<ds:datastoreItem xmlns:ds="http://schemas.openxmlformats.org/officeDocument/2006/customXml" ds:itemID="{6CE2F1F4-267A-421A-B510-6126D5910E2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06.11.2009 № 514</vt:lpstr>
    </vt:vector>
  </TitlesOfParts>
  <Company>home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06.11.2009 № 514</dc:title>
  <dc:creator>home</dc:creator>
  <cp:lastModifiedBy>Екатерина</cp:lastModifiedBy>
  <cp:revision>2</cp:revision>
  <cp:lastPrinted>2018-01-24T07:17:00Z</cp:lastPrinted>
  <dcterms:created xsi:type="dcterms:W3CDTF">2018-05-11T10:53:00Z</dcterms:created>
  <dcterms:modified xsi:type="dcterms:W3CDTF">2018-05-11T10:53:00Z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1dddb8c5-dba0-430a-b464-0e1d45d540ff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