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B97D8E" w:rsidP="004409A2">
      <w:pPr>
        <w:jc w:val="center"/>
        <w:rPr>
          <w:i/>
          <w:sz w:val="28"/>
          <w:szCs w:val="28"/>
        </w:rPr>
      </w:pPr>
      <w:r w:rsidRPr="00B97D8E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DF5566" w:rsidRDefault="00DF5566" w:rsidP="004409A2">
      <w:pPr>
        <w:rPr>
          <w:sz w:val="28"/>
          <w:szCs w:val="28"/>
        </w:rPr>
      </w:pPr>
    </w:p>
    <w:p w:rsidR="00FF14B6" w:rsidRDefault="00FF14B6" w:rsidP="004409A2">
      <w:pPr>
        <w:rPr>
          <w:sz w:val="28"/>
          <w:szCs w:val="28"/>
        </w:rPr>
      </w:pPr>
    </w:p>
    <w:p w:rsidR="00FF14B6" w:rsidRDefault="00FF14B6" w:rsidP="004409A2">
      <w:pPr>
        <w:rPr>
          <w:sz w:val="28"/>
          <w:szCs w:val="28"/>
        </w:rPr>
      </w:pPr>
    </w:p>
    <w:p w:rsidR="00FF14B6" w:rsidRPr="00F27BD3" w:rsidRDefault="00B428CD" w:rsidP="00FF14B6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 апреля</w:t>
      </w:r>
      <w:r w:rsidR="00FF14B6" w:rsidRPr="00FE50E8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FF14B6" w:rsidRPr="00FE50E8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159</w:t>
      </w: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B428CD" w:rsidRDefault="00FF14B6" w:rsidP="00B428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B428CD">
        <w:rPr>
          <w:b/>
          <w:sz w:val="28"/>
          <w:szCs w:val="28"/>
        </w:rPr>
        <w:t xml:space="preserve">Порядок проведения экспертизы нормативных правовых актов администрации муниципального образования «Сернурский муниципальный район», </w:t>
      </w:r>
    </w:p>
    <w:p w:rsidR="00FF14B6" w:rsidRPr="007A6354" w:rsidRDefault="00B428CD" w:rsidP="00FF14B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затрагивающих вопросы осуществления предпринимательской и инвестиционной деятельности</w:t>
      </w: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Pr="00FE50E8" w:rsidRDefault="00FF14B6" w:rsidP="00FF14B6">
      <w:pPr>
        <w:jc w:val="center"/>
        <w:rPr>
          <w:sz w:val="28"/>
          <w:szCs w:val="28"/>
        </w:rPr>
      </w:pPr>
    </w:p>
    <w:p w:rsidR="00FF14B6" w:rsidRDefault="00440FC4" w:rsidP="00FF1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Протоколом заседания Общественного совета при Министерстве промышленности, экономического развития и торговли Республики Марий Эл от 2 марта 2018 года №1 а</w:t>
      </w:r>
      <w:r w:rsidR="00FF14B6">
        <w:rPr>
          <w:sz w:val="28"/>
          <w:szCs w:val="28"/>
        </w:rPr>
        <w:t xml:space="preserve">дминистрация Сернурского муниципального района </w:t>
      </w:r>
      <w:r w:rsidR="00FF14B6" w:rsidRPr="00FE50E8">
        <w:rPr>
          <w:spacing w:val="80"/>
          <w:sz w:val="28"/>
          <w:szCs w:val="28"/>
        </w:rPr>
        <w:t>постановляет</w:t>
      </w:r>
      <w:r w:rsidR="00FF14B6" w:rsidRPr="00FE50E8">
        <w:rPr>
          <w:sz w:val="28"/>
          <w:szCs w:val="28"/>
        </w:rPr>
        <w:t>:</w:t>
      </w:r>
    </w:p>
    <w:p w:rsidR="00FF14B6" w:rsidRDefault="00DE586B" w:rsidP="00FF14B6">
      <w:pPr>
        <w:numPr>
          <w:ilvl w:val="0"/>
          <w:numId w:val="4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B428CD">
        <w:rPr>
          <w:sz w:val="28"/>
          <w:szCs w:val="28"/>
        </w:rPr>
        <w:t>Порядок проведения экспертизы нормативных правовых актов администрации муниципального образования «Сернурский муниципальный район», затрагивающих вопросы осуществления предпринимательской и инвестиционной деятельности</w:t>
      </w:r>
      <w:r w:rsidR="001C7D32">
        <w:rPr>
          <w:sz w:val="28"/>
          <w:szCs w:val="28"/>
        </w:rPr>
        <w:t xml:space="preserve"> (далее – Порядок проведения экспертизы НПА)</w:t>
      </w:r>
      <w:r w:rsidR="00B428CD">
        <w:rPr>
          <w:sz w:val="28"/>
          <w:szCs w:val="28"/>
        </w:rPr>
        <w:t xml:space="preserve">, утвержденный постановлением администрации Сернурского муниципального района от 04.04.2016 года № 134 «Об экспертизе нормативных правовых актов администрации МО «Сернурский муниципальный район», затрагивающих вопросы осуществления предпринимательской и инвестиционной деятельности» </w:t>
      </w:r>
      <w:r>
        <w:rPr>
          <w:sz w:val="28"/>
          <w:szCs w:val="28"/>
        </w:rPr>
        <w:t>следующие изменения:</w:t>
      </w:r>
    </w:p>
    <w:p w:rsidR="001C7D32" w:rsidRDefault="00DE586B" w:rsidP="001C7D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7D32">
        <w:rPr>
          <w:sz w:val="28"/>
          <w:szCs w:val="28"/>
        </w:rPr>
        <w:t xml:space="preserve">дополнить пункт 4 раздела </w:t>
      </w:r>
      <w:r w:rsidR="00440FC4">
        <w:rPr>
          <w:sz w:val="28"/>
          <w:szCs w:val="28"/>
          <w:lang w:val="en-US"/>
        </w:rPr>
        <w:t>I</w:t>
      </w:r>
      <w:r w:rsidR="00440FC4" w:rsidRPr="00440FC4">
        <w:rPr>
          <w:sz w:val="28"/>
          <w:szCs w:val="28"/>
        </w:rPr>
        <w:t xml:space="preserve"> </w:t>
      </w:r>
      <w:r w:rsidR="00440FC4">
        <w:rPr>
          <w:sz w:val="28"/>
          <w:szCs w:val="28"/>
        </w:rPr>
        <w:t>«</w:t>
      </w:r>
      <w:r w:rsidR="001C7D32" w:rsidRPr="001C7D32">
        <w:rPr>
          <w:sz w:val="28"/>
          <w:szCs w:val="28"/>
        </w:rPr>
        <w:t>О</w:t>
      </w:r>
      <w:r w:rsidR="00440FC4">
        <w:rPr>
          <w:sz w:val="28"/>
          <w:szCs w:val="28"/>
        </w:rPr>
        <w:t>бщие положения</w:t>
      </w:r>
      <w:r w:rsidR="001C7D32">
        <w:rPr>
          <w:sz w:val="28"/>
          <w:szCs w:val="28"/>
        </w:rPr>
        <w:t>» Порядка проведения экспертизы НПА абзацем следующего содержания:</w:t>
      </w:r>
    </w:p>
    <w:p w:rsidR="008621E2" w:rsidRDefault="001C7D32" w:rsidP="00FC11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1490C">
        <w:rPr>
          <w:sz w:val="28"/>
          <w:szCs w:val="28"/>
        </w:rPr>
        <w:t xml:space="preserve">Экспертиза осуществляется в соответствии с планом проведения экспертизы нормативных правовых актов </w:t>
      </w:r>
      <w:r>
        <w:rPr>
          <w:sz w:val="28"/>
          <w:szCs w:val="28"/>
        </w:rPr>
        <w:t>администрации муниципал</w:t>
      </w:r>
      <w:r w:rsidR="00FC110F">
        <w:rPr>
          <w:sz w:val="28"/>
          <w:szCs w:val="28"/>
        </w:rPr>
        <w:t>ьного образования «Сернурский</w:t>
      </w:r>
      <w:r>
        <w:rPr>
          <w:sz w:val="28"/>
          <w:szCs w:val="28"/>
        </w:rPr>
        <w:t xml:space="preserve"> муниципальный район»</w:t>
      </w:r>
      <w:r w:rsidRPr="0021490C">
        <w:rPr>
          <w:sz w:val="28"/>
          <w:szCs w:val="28"/>
        </w:rPr>
        <w:t xml:space="preserve"> (далее - план).</w:t>
      </w:r>
      <w:r w:rsidR="00FC1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плана осуществляется на основании поступивших в администрацию муниципального образования </w:t>
      </w:r>
    </w:p>
    <w:p w:rsidR="008621E2" w:rsidRDefault="008621E2" w:rsidP="00FC11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C7D32" w:rsidRDefault="001C7D32" w:rsidP="008621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C110F">
        <w:rPr>
          <w:sz w:val="28"/>
          <w:szCs w:val="28"/>
        </w:rPr>
        <w:t xml:space="preserve">Сернурский </w:t>
      </w:r>
      <w:r>
        <w:rPr>
          <w:sz w:val="28"/>
          <w:szCs w:val="28"/>
        </w:rPr>
        <w:t>муниципальный район»  письменных обращений, содержащих конкретную информацию о выявлении положений, необоснованно затрудняющих осуществление предпринимательской и инвестиционной деятельности, от представителей субъектов предпринимательской или инвестиционной деятельности, организаций, целью деятельности которых является защита и представление интересов указанных субъектов.</w:t>
      </w:r>
      <w:r w:rsidR="00FC110F">
        <w:rPr>
          <w:sz w:val="28"/>
          <w:szCs w:val="28"/>
        </w:rPr>
        <w:t xml:space="preserve"> </w:t>
      </w:r>
      <w:r w:rsidRPr="0093543B">
        <w:rPr>
          <w:sz w:val="28"/>
          <w:szCs w:val="28"/>
        </w:rPr>
        <w:t xml:space="preserve">Нормативные правовые акты </w:t>
      </w:r>
      <w:r>
        <w:rPr>
          <w:sz w:val="28"/>
          <w:szCs w:val="28"/>
        </w:rPr>
        <w:t>администрации муниципаль</w:t>
      </w:r>
      <w:r w:rsidR="00FC110F">
        <w:rPr>
          <w:sz w:val="28"/>
          <w:szCs w:val="28"/>
        </w:rPr>
        <w:t xml:space="preserve">ного образования «Сернурский </w:t>
      </w:r>
      <w:r>
        <w:rPr>
          <w:sz w:val="28"/>
          <w:szCs w:val="28"/>
        </w:rPr>
        <w:t xml:space="preserve">муниципальный район» </w:t>
      </w:r>
      <w:r w:rsidRPr="0093543B">
        <w:rPr>
          <w:sz w:val="28"/>
          <w:szCs w:val="28"/>
        </w:rPr>
        <w:t xml:space="preserve">включаются в план при наличии сведений, указывающих, что положения нормативного правового акта </w:t>
      </w:r>
      <w:r>
        <w:rPr>
          <w:sz w:val="28"/>
          <w:szCs w:val="28"/>
        </w:rPr>
        <w:t>администрации муниципаль</w:t>
      </w:r>
      <w:r w:rsidR="00FC110F">
        <w:rPr>
          <w:sz w:val="28"/>
          <w:szCs w:val="28"/>
        </w:rPr>
        <w:t xml:space="preserve">ного образования «Сернурский </w:t>
      </w:r>
      <w:r>
        <w:rPr>
          <w:sz w:val="28"/>
          <w:szCs w:val="28"/>
        </w:rPr>
        <w:t xml:space="preserve">муниципальный район» </w:t>
      </w:r>
      <w:r w:rsidRPr="0093543B">
        <w:rPr>
          <w:sz w:val="28"/>
          <w:szCs w:val="28"/>
        </w:rPr>
        <w:t xml:space="preserve">могут создавать условия, необоснованно затрудняющие осуществление предпринимательской и инвестиционной деятельности, полученных в результате рассмотрения предложений о проведении экспертизы или самостоятельно выявленных </w:t>
      </w:r>
      <w:r>
        <w:rPr>
          <w:sz w:val="28"/>
          <w:szCs w:val="28"/>
        </w:rPr>
        <w:t xml:space="preserve">Правовым </w:t>
      </w:r>
      <w:r>
        <w:rPr>
          <w:sz w:val="28"/>
          <w:szCs w:val="28"/>
          <w:lang w:eastAsia="en-US"/>
        </w:rPr>
        <w:t>отделом</w:t>
      </w:r>
      <w:r>
        <w:rPr>
          <w:sz w:val="28"/>
          <w:szCs w:val="28"/>
        </w:rPr>
        <w:t>.</w:t>
      </w:r>
      <w:r w:rsidR="00FC110F">
        <w:rPr>
          <w:sz w:val="28"/>
          <w:szCs w:val="28"/>
        </w:rPr>
        <w:t xml:space="preserve"> </w:t>
      </w:r>
      <w:r>
        <w:rPr>
          <w:sz w:val="28"/>
          <w:szCs w:val="28"/>
        </w:rPr>
        <w:t>План утверждается на полугодие заместителем главы администрации, руководителем аппарата администрации муниципал</w:t>
      </w:r>
      <w:r w:rsidR="00FC110F">
        <w:rPr>
          <w:sz w:val="28"/>
          <w:szCs w:val="28"/>
        </w:rPr>
        <w:t>ьного образования «Сернурский</w:t>
      </w:r>
      <w:r>
        <w:rPr>
          <w:sz w:val="28"/>
          <w:szCs w:val="28"/>
        </w:rPr>
        <w:t xml:space="preserve"> муниципальный район».</w:t>
      </w:r>
    </w:p>
    <w:p w:rsidR="003C1292" w:rsidRDefault="003C1292" w:rsidP="003C1292">
      <w:pPr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</w:t>
      </w:r>
      <w:r w:rsidR="00440FC4" w:rsidRPr="00440FC4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</w:t>
      </w:r>
      <w:r w:rsidR="00440FC4">
        <w:rPr>
          <w:sz w:val="28"/>
          <w:szCs w:val="28"/>
        </w:rPr>
        <w:t>«</w:t>
      </w:r>
      <w:r>
        <w:rPr>
          <w:sz w:val="28"/>
          <w:szCs w:val="28"/>
        </w:rPr>
        <w:t>Сер</w:t>
      </w:r>
      <w:r w:rsidR="00947196">
        <w:rPr>
          <w:sz w:val="28"/>
          <w:szCs w:val="28"/>
        </w:rPr>
        <w:t>нурского муниципального района</w:t>
      </w:r>
      <w:r w:rsidR="00440FC4">
        <w:rPr>
          <w:sz w:val="28"/>
          <w:szCs w:val="28"/>
        </w:rPr>
        <w:t>»</w:t>
      </w:r>
      <w:r w:rsidR="00947196">
        <w:rPr>
          <w:sz w:val="28"/>
          <w:szCs w:val="28"/>
        </w:rPr>
        <w:t xml:space="preserve"> по экономическому развитию территории Свинину Д.З.</w:t>
      </w:r>
    </w:p>
    <w:p w:rsidR="003C1292" w:rsidRDefault="003C1292" w:rsidP="003C1292">
      <w:pPr>
        <w:numPr>
          <w:ilvl w:val="0"/>
          <w:numId w:val="43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подписания.</w:t>
      </w:r>
    </w:p>
    <w:p w:rsidR="00930B93" w:rsidRDefault="00930B93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7196" w:rsidRDefault="00947196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47196" w:rsidRDefault="00947196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8891" w:type="dxa"/>
        <w:jc w:val="center"/>
        <w:tblLook w:val="0000"/>
      </w:tblPr>
      <w:tblGrid>
        <w:gridCol w:w="3528"/>
        <w:gridCol w:w="5363"/>
      </w:tblGrid>
      <w:tr w:rsidR="00947196" w:rsidRPr="004C7B43" w:rsidTr="00BC6787">
        <w:trPr>
          <w:jc w:val="center"/>
        </w:trPr>
        <w:tc>
          <w:tcPr>
            <w:tcW w:w="3528" w:type="dxa"/>
          </w:tcPr>
          <w:p w:rsidR="00947196" w:rsidRPr="00947196" w:rsidRDefault="000B4128" w:rsidP="00BC6787">
            <w:pPr>
              <w:pStyle w:val="af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47196" w:rsidRPr="00947196">
              <w:rPr>
                <w:sz w:val="28"/>
                <w:szCs w:val="28"/>
              </w:rPr>
              <w:t xml:space="preserve"> администрации</w:t>
            </w:r>
          </w:p>
          <w:p w:rsidR="00947196" w:rsidRPr="00947196" w:rsidRDefault="00947196" w:rsidP="00BC6787">
            <w:pPr>
              <w:pStyle w:val="af0"/>
              <w:jc w:val="center"/>
              <w:rPr>
                <w:sz w:val="28"/>
                <w:szCs w:val="28"/>
              </w:rPr>
            </w:pPr>
            <w:r w:rsidRPr="00947196">
              <w:rPr>
                <w:sz w:val="28"/>
                <w:szCs w:val="28"/>
              </w:rPr>
              <w:t xml:space="preserve">Сернурского </w:t>
            </w:r>
          </w:p>
          <w:p w:rsidR="00947196" w:rsidRPr="004C7B43" w:rsidRDefault="00947196" w:rsidP="00BC6787">
            <w:pPr>
              <w:pStyle w:val="af0"/>
              <w:jc w:val="center"/>
              <w:rPr>
                <w:szCs w:val="28"/>
              </w:rPr>
            </w:pPr>
            <w:r w:rsidRPr="00947196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363" w:type="dxa"/>
          </w:tcPr>
          <w:p w:rsidR="00947196" w:rsidRPr="004C7B43" w:rsidRDefault="00947196" w:rsidP="00BC6787">
            <w:pPr>
              <w:jc w:val="right"/>
              <w:rPr>
                <w:sz w:val="28"/>
                <w:szCs w:val="28"/>
              </w:rPr>
            </w:pPr>
          </w:p>
          <w:p w:rsidR="00947196" w:rsidRPr="004C7B43" w:rsidRDefault="00947196" w:rsidP="00BC6787">
            <w:pPr>
              <w:jc w:val="right"/>
              <w:rPr>
                <w:sz w:val="28"/>
                <w:szCs w:val="28"/>
              </w:rPr>
            </w:pPr>
          </w:p>
          <w:p w:rsidR="00947196" w:rsidRPr="004C7B43" w:rsidRDefault="000B4128" w:rsidP="00BC67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Адиганов</w:t>
            </w:r>
          </w:p>
        </w:tc>
      </w:tr>
    </w:tbl>
    <w:p w:rsidR="00947196" w:rsidRDefault="00947196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930B93" w:rsidRDefault="00930B93" w:rsidP="00930B93">
      <w:pPr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FF14B6" w:rsidRDefault="00FF14B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4409A2">
      <w:pPr>
        <w:rPr>
          <w:sz w:val="28"/>
          <w:szCs w:val="28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Default="00947196" w:rsidP="00947196">
      <w:pPr>
        <w:rPr>
          <w:sz w:val="20"/>
          <w:szCs w:val="20"/>
        </w:rPr>
      </w:pPr>
    </w:p>
    <w:p w:rsidR="00947196" w:rsidRPr="009776D6" w:rsidRDefault="00947196" w:rsidP="00947196">
      <w:pPr>
        <w:rPr>
          <w:sz w:val="20"/>
          <w:szCs w:val="20"/>
        </w:rPr>
      </w:pPr>
      <w:r>
        <w:rPr>
          <w:sz w:val="20"/>
          <w:szCs w:val="20"/>
        </w:rPr>
        <w:t>Макарова И.В.</w:t>
      </w:r>
    </w:p>
    <w:p w:rsidR="00947196" w:rsidRPr="009776D6" w:rsidRDefault="00947196" w:rsidP="00947196">
      <w:pPr>
        <w:rPr>
          <w:sz w:val="20"/>
          <w:szCs w:val="20"/>
        </w:rPr>
      </w:pPr>
      <w:r>
        <w:rPr>
          <w:sz w:val="20"/>
          <w:szCs w:val="20"/>
        </w:rPr>
        <w:t>(83633) 9-71-42</w:t>
      </w:r>
    </w:p>
    <w:p w:rsidR="00947196" w:rsidRDefault="00947196" w:rsidP="00947196">
      <w:pPr>
        <w:rPr>
          <w:sz w:val="20"/>
          <w:szCs w:val="20"/>
        </w:rPr>
      </w:pPr>
    </w:p>
    <w:p w:rsidR="00947196" w:rsidRPr="009776D6" w:rsidRDefault="00947196" w:rsidP="00947196">
      <w:pPr>
        <w:rPr>
          <w:sz w:val="20"/>
          <w:szCs w:val="20"/>
        </w:rPr>
      </w:pPr>
    </w:p>
    <w:p w:rsidR="00947196" w:rsidRPr="009776D6" w:rsidRDefault="00947196" w:rsidP="00947196">
      <w:pPr>
        <w:rPr>
          <w:sz w:val="20"/>
          <w:szCs w:val="20"/>
        </w:rPr>
      </w:pPr>
    </w:p>
    <w:p w:rsidR="00947196" w:rsidRPr="009776D6" w:rsidRDefault="00947196" w:rsidP="00947196">
      <w:pPr>
        <w:shd w:val="clear" w:color="auto" w:fill="FFFFFF"/>
        <w:rPr>
          <w:sz w:val="20"/>
          <w:szCs w:val="20"/>
        </w:rPr>
      </w:pPr>
    </w:p>
    <w:p w:rsidR="00947196" w:rsidRPr="009776D6" w:rsidRDefault="00947196" w:rsidP="00947196">
      <w:pPr>
        <w:shd w:val="clear" w:color="auto" w:fill="FFFFFF"/>
        <w:contextualSpacing/>
        <w:rPr>
          <w:sz w:val="20"/>
          <w:szCs w:val="20"/>
        </w:rPr>
      </w:pPr>
      <w:r w:rsidRPr="009776D6">
        <w:rPr>
          <w:sz w:val="20"/>
          <w:szCs w:val="20"/>
        </w:rPr>
        <w:t>СОГЛАСОВАНО</w:t>
      </w:r>
      <w:r>
        <w:rPr>
          <w:sz w:val="20"/>
          <w:szCs w:val="20"/>
        </w:rPr>
        <w:t>:</w:t>
      </w:r>
    </w:p>
    <w:tbl>
      <w:tblPr>
        <w:tblW w:w="0" w:type="auto"/>
        <w:tblLook w:val="01E0"/>
      </w:tblPr>
      <w:tblGrid>
        <w:gridCol w:w="4968"/>
        <w:gridCol w:w="1800"/>
      </w:tblGrid>
      <w:tr w:rsidR="00947196" w:rsidRPr="009776D6" w:rsidTr="00BC6787">
        <w:trPr>
          <w:trHeight w:val="321"/>
        </w:trPr>
        <w:tc>
          <w:tcPr>
            <w:tcW w:w="4968" w:type="dxa"/>
          </w:tcPr>
          <w:p w:rsidR="0094719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94719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администрации Сернурского муниципального района по экономическому развитию территории</w:t>
            </w:r>
          </w:p>
          <w:p w:rsidR="0094719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947196" w:rsidRPr="009776D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  <w:tr w:rsidR="00947196" w:rsidRPr="009776D6" w:rsidTr="00BC6787">
        <w:trPr>
          <w:trHeight w:val="321"/>
        </w:trPr>
        <w:tc>
          <w:tcPr>
            <w:tcW w:w="4968" w:type="dxa"/>
          </w:tcPr>
          <w:p w:rsidR="00947196" w:rsidRDefault="00947196" w:rsidP="00BC6787">
            <w:pPr>
              <w:shd w:val="clear" w:color="auto" w:fill="FFFFFF"/>
              <w:tabs>
                <w:tab w:val="left" w:pos="3261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       Д.З. Свинина  </w:t>
            </w:r>
          </w:p>
          <w:p w:rsidR="0094719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947196" w:rsidRPr="009776D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r w:rsidRPr="009776D6">
              <w:rPr>
                <w:sz w:val="20"/>
                <w:szCs w:val="20"/>
              </w:rPr>
              <w:t>отдела  организационно-правовой работы и  кадров  администрации Сернурского муниципального района</w:t>
            </w:r>
          </w:p>
          <w:p w:rsidR="00947196" w:rsidRPr="009776D6" w:rsidRDefault="00947196" w:rsidP="00BC6787">
            <w:pPr>
              <w:shd w:val="clear" w:color="auto" w:fill="FFFFFF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С.Э. Садовина</w:t>
            </w:r>
          </w:p>
        </w:tc>
        <w:tc>
          <w:tcPr>
            <w:tcW w:w="1800" w:type="dxa"/>
          </w:tcPr>
          <w:p w:rsidR="00947196" w:rsidRPr="009776D6" w:rsidRDefault="00DC3A6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25.04.2018</w:t>
            </w:r>
            <w:r w:rsidR="00947196" w:rsidRPr="009776D6">
              <w:rPr>
                <w:sz w:val="20"/>
                <w:szCs w:val="20"/>
              </w:rPr>
              <w:tab/>
            </w:r>
          </w:p>
          <w:p w:rsidR="00947196" w:rsidRPr="009776D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947196" w:rsidRPr="009776D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94719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94719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947196" w:rsidRDefault="00DC3A6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25.04.2018</w:t>
            </w:r>
          </w:p>
          <w:p w:rsidR="00947196" w:rsidRPr="009776D6" w:rsidRDefault="0094719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</w:tr>
      <w:tr w:rsidR="00DC3A66" w:rsidRPr="009776D6" w:rsidTr="00BC6787">
        <w:trPr>
          <w:trHeight w:val="321"/>
        </w:trPr>
        <w:tc>
          <w:tcPr>
            <w:tcW w:w="4968" w:type="dxa"/>
          </w:tcPr>
          <w:p w:rsidR="00DC3A66" w:rsidRDefault="00DC3A66" w:rsidP="00DC3A66">
            <w:pPr>
              <w:shd w:val="clear" w:color="auto" w:fill="FFFFFF"/>
              <w:tabs>
                <w:tab w:val="left" w:pos="3261"/>
              </w:tabs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  <w:r w:rsidR="008621E2">
              <w:rPr>
                <w:sz w:val="20"/>
                <w:szCs w:val="20"/>
              </w:rPr>
              <w:t xml:space="preserve"> администрации</w:t>
            </w:r>
            <w:r>
              <w:rPr>
                <w:sz w:val="20"/>
                <w:szCs w:val="20"/>
              </w:rPr>
              <w:t>, руководитель аппарата администрации Сернурского муниципального района</w:t>
            </w:r>
          </w:p>
          <w:p w:rsidR="008621E2" w:rsidRDefault="008621E2" w:rsidP="00DC3A66">
            <w:pPr>
              <w:shd w:val="clear" w:color="auto" w:fill="FFFFFF"/>
              <w:tabs>
                <w:tab w:val="left" w:pos="3261"/>
              </w:tabs>
              <w:contextualSpacing/>
              <w:rPr>
                <w:sz w:val="20"/>
                <w:szCs w:val="20"/>
              </w:rPr>
            </w:pPr>
          </w:p>
          <w:p w:rsidR="00DC3A66" w:rsidRDefault="00DC3A66" w:rsidP="00DC3A66">
            <w:pPr>
              <w:shd w:val="clear" w:color="auto" w:fill="FFFFFF"/>
              <w:tabs>
                <w:tab w:val="left" w:pos="3261"/>
              </w:tabs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М.С. Вознесенская</w:t>
            </w:r>
          </w:p>
        </w:tc>
        <w:tc>
          <w:tcPr>
            <w:tcW w:w="1800" w:type="dxa"/>
          </w:tcPr>
          <w:p w:rsidR="00DC3A66" w:rsidRDefault="00DC3A6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DC3A66" w:rsidRDefault="00DC3A6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440FC4" w:rsidRDefault="00440FC4" w:rsidP="00BC6787">
            <w:pPr>
              <w:shd w:val="clear" w:color="auto" w:fill="FFFFFF"/>
              <w:contextualSpacing/>
              <w:rPr>
                <w:sz w:val="20"/>
                <w:szCs w:val="20"/>
                <w:lang w:val="en-US"/>
              </w:rPr>
            </w:pPr>
          </w:p>
          <w:p w:rsidR="008621E2" w:rsidRDefault="008621E2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:rsidR="00DC3A66" w:rsidRDefault="00DC3A66" w:rsidP="00BC6787">
            <w:pPr>
              <w:shd w:val="clear" w:color="auto" w:fill="FFFFF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25.04.2018</w:t>
            </w:r>
          </w:p>
        </w:tc>
      </w:tr>
    </w:tbl>
    <w:p w:rsidR="00947196" w:rsidRPr="0015190D" w:rsidRDefault="00947196" w:rsidP="004409A2">
      <w:pPr>
        <w:rPr>
          <w:sz w:val="28"/>
          <w:szCs w:val="28"/>
        </w:rPr>
      </w:pPr>
    </w:p>
    <w:sectPr w:rsidR="00947196" w:rsidRPr="0015190D" w:rsidSect="00BB4006">
      <w:pgSz w:w="11907" w:h="16840" w:code="9"/>
      <w:pgMar w:top="540" w:right="1134" w:bottom="1134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07" w:rsidRDefault="005C6207">
      <w:r>
        <w:separator/>
      </w:r>
    </w:p>
  </w:endnote>
  <w:endnote w:type="continuationSeparator" w:id="1">
    <w:p w:rsidR="005C6207" w:rsidRDefault="005C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07" w:rsidRDefault="005C6207">
      <w:r>
        <w:separator/>
      </w:r>
    </w:p>
  </w:footnote>
  <w:footnote w:type="continuationSeparator" w:id="1">
    <w:p w:rsidR="005C6207" w:rsidRDefault="005C62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E09B5"/>
    <w:multiLevelType w:val="hybridMultilevel"/>
    <w:tmpl w:val="3D60112C"/>
    <w:lvl w:ilvl="0" w:tplc="13F4B5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4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426CEA"/>
    <w:multiLevelType w:val="multilevel"/>
    <w:tmpl w:val="9C001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7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DD27B5"/>
    <w:multiLevelType w:val="hybridMultilevel"/>
    <w:tmpl w:val="DF183494"/>
    <w:lvl w:ilvl="0" w:tplc="E0AA6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5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7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1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2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3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7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0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1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22"/>
  </w:num>
  <w:num w:numId="4">
    <w:abstractNumId w:val="35"/>
  </w:num>
  <w:num w:numId="5">
    <w:abstractNumId w:val="42"/>
  </w:num>
  <w:num w:numId="6">
    <w:abstractNumId w:val="43"/>
  </w:num>
  <w:num w:numId="7">
    <w:abstractNumId w:val="18"/>
  </w:num>
  <w:num w:numId="8">
    <w:abstractNumId w:val="12"/>
  </w:num>
  <w:num w:numId="9">
    <w:abstractNumId w:val="40"/>
  </w:num>
  <w:num w:numId="10">
    <w:abstractNumId w:val="39"/>
  </w:num>
  <w:num w:numId="11">
    <w:abstractNumId w:val="2"/>
  </w:num>
  <w:num w:numId="12">
    <w:abstractNumId w:val="14"/>
  </w:num>
  <w:num w:numId="13">
    <w:abstractNumId w:val="41"/>
  </w:num>
  <w:num w:numId="14">
    <w:abstractNumId w:val="34"/>
  </w:num>
  <w:num w:numId="15">
    <w:abstractNumId w:val="7"/>
  </w:num>
  <w:num w:numId="16">
    <w:abstractNumId w:val="4"/>
  </w:num>
  <w:num w:numId="17">
    <w:abstractNumId w:val="25"/>
  </w:num>
  <w:num w:numId="18">
    <w:abstractNumId w:val="30"/>
  </w:num>
  <w:num w:numId="19">
    <w:abstractNumId w:val="33"/>
  </w:num>
  <w:num w:numId="20">
    <w:abstractNumId w:val="13"/>
  </w:num>
  <w:num w:numId="21">
    <w:abstractNumId w:val="6"/>
  </w:num>
  <w:num w:numId="22">
    <w:abstractNumId w:val="3"/>
  </w:num>
  <w:num w:numId="23">
    <w:abstractNumId w:val="29"/>
  </w:num>
  <w:num w:numId="24">
    <w:abstractNumId w:val="19"/>
  </w:num>
  <w:num w:numId="25">
    <w:abstractNumId w:val="23"/>
  </w:num>
  <w:num w:numId="26">
    <w:abstractNumId w:val="0"/>
  </w:num>
  <w:num w:numId="27">
    <w:abstractNumId w:val="11"/>
  </w:num>
  <w:num w:numId="28">
    <w:abstractNumId w:val="28"/>
  </w:num>
  <w:num w:numId="29">
    <w:abstractNumId w:val="44"/>
  </w:num>
  <w:num w:numId="30">
    <w:abstractNumId w:val="26"/>
  </w:num>
  <w:num w:numId="31">
    <w:abstractNumId w:val="8"/>
  </w:num>
  <w:num w:numId="32">
    <w:abstractNumId w:val="37"/>
  </w:num>
  <w:num w:numId="33">
    <w:abstractNumId w:val="21"/>
  </w:num>
  <w:num w:numId="34">
    <w:abstractNumId w:val="24"/>
  </w:num>
  <w:num w:numId="35">
    <w:abstractNumId w:val="17"/>
  </w:num>
  <w:num w:numId="36">
    <w:abstractNumId w:val="36"/>
  </w:num>
  <w:num w:numId="37">
    <w:abstractNumId w:val="31"/>
  </w:num>
  <w:num w:numId="38">
    <w:abstractNumId w:val="38"/>
  </w:num>
  <w:num w:numId="39">
    <w:abstractNumId w:val="16"/>
  </w:num>
  <w:num w:numId="40">
    <w:abstractNumId w:val="20"/>
  </w:num>
  <w:num w:numId="41">
    <w:abstractNumId w:val="15"/>
  </w:num>
  <w:num w:numId="42">
    <w:abstractNumId w:val="27"/>
  </w:num>
  <w:num w:numId="43">
    <w:abstractNumId w:val="5"/>
  </w:num>
  <w:num w:numId="44">
    <w:abstractNumId w:val="1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B4128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72A70"/>
    <w:rsid w:val="00197F0E"/>
    <w:rsid w:val="001B41BF"/>
    <w:rsid w:val="001C5464"/>
    <w:rsid w:val="001C7D32"/>
    <w:rsid w:val="001E6776"/>
    <w:rsid w:val="002019FA"/>
    <w:rsid w:val="00233BB1"/>
    <w:rsid w:val="00244A1A"/>
    <w:rsid w:val="0025658F"/>
    <w:rsid w:val="00281E1A"/>
    <w:rsid w:val="00281EC2"/>
    <w:rsid w:val="00286A5E"/>
    <w:rsid w:val="002B0D4B"/>
    <w:rsid w:val="002B52A5"/>
    <w:rsid w:val="002C7CD9"/>
    <w:rsid w:val="002E2CB0"/>
    <w:rsid w:val="00301C13"/>
    <w:rsid w:val="00314C9B"/>
    <w:rsid w:val="0035422F"/>
    <w:rsid w:val="003659A4"/>
    <w:rsid w:val="003737F9"/>
    <w:rsid w:val="00374621"/>
    <w:rsid w:val="00383725"/>
    <w:rsid w:val="00394E8F"/>
    <w:rsid w:val="003C1292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40FC4"/>
    <w:rsid w:val="004643FB"/>
    <w:rsid w:val="00475F94"/>
    <w:rsid w:val="00481EA7"/>
    <w:rsid w:val="00496A63"/>
    <w:rsid w:val="004B5040"/>
    <w:rsid w:val="004E77C7"/>
    <w:rsid w:val="004F2876"/>
    <w:rsid w:val="004F3CC1"/>
    <w:rsid w:val="0050280B"/>
    <w:rsid w:val="00526A69"/>
    <w:rsid w:val="0056675A"/>
    <w:rsid w:val="00575D7D"/>
    <w:rsid w:val="005C5D6D"/>
    <w:rsid w:val="005C6207"/>
    <w:rsid w:val="005D46DF"/>
    <w:rsid w:val="005F5590"/>
    <w:rsid w:val="00603F01"/>
    <w:rsid w:val="00637660"/>
    <w:rsid w:val="00656D16"/>
    <w:rsid w:val="0067254E"/>
    <w:rsid w:val="00677827"/>
    <w:rsid w:val="006C7D4B"/>
    <w:rsid w:val="006D19F8"/>
    <w:rsid w:val="00702689"/>
    <w:rsid w:val="00714D3F"/>
    <w:rsid w:val="00724215"/>
    <w:rsid w:val="007515BE"/>
    <w:rsid w:val="0075343B"/>
    <w:rsid w:val="00771293"/>
    <w:rsid w:val="007E06F7"/>
    <w:rsid w:val="007E3609"/>
    <w:rsid w:val="007F1304"/>
    <w:rsid w:val="00800792"/>
    <w:rsid w:val="00817D37"/>
    <w:rsid w:val="00824BD7"/>
    <w:rsid w:val="008524C8"/>
    <w:rsid w:val="008621E2"/>
    <w:rsid w:val="00862237"/>
    <w:rsid w:val="008660CE"/>
    <w:rsid w:val="00894C39"/>
    <w:rsid w:val="008A217E"/>
    <w:rsid w:val="008D0932"/>
    <w:rsid w:val="008E1D4F"/>
    <w:rsid w:val="008F33E2"/>
    <w:rsid w:val="008F41B6"/>
    <w:rsid w:val="00902A09"/>
    <w:rsid w:val="00930645"/>
    <w:rsid w:val="00930B93"/>
    <w:rsid w:val="00947196"/>
    <w:rsid w:val="009712D7"/>
    <w:rsid w:val="00975C8A"/>
    <w:rsid w:val="009A4CA2"/>
    <w:rsid w:val="009B4495"/>
    <w:rsid w:val="009C74B9"/>
    <w:rsid w:val="009E1043"/>
    <w:rsid w:val="009F3203"/>
    <w:rsid w:val="009F4018"/>
    <w:rsid w:val="009F6566"/>
    <w:rsid w:val="00A128B2"/>
    <w:rsid w:val="00A14275"/>
    <w:rsid w:val="00A17BC4"/>
    <w:rsid w:val="00A2237E"/>
    <w:rsid w:val="00A270BC"/>
    <w:rsid w:val="00A27C53"/>
    <w:rsid w:val="00A57D70"/>
    <w:rsid w:val="00A67D31"/>
    <w:rsid w:val="00AA6CC7"/>
    <w:rsid w:val="00AB0A16"/>
    <w:rsid w:val="00B01BA6"/>
    <w:rsid w:val="00B23340"/>
    <w:rsid w:val="00B259E4"/>
    <w:rsid w:val="00B3314B"/>
    <w:rsid w:val="00B428CD"/>
    <w:rsid w:val="00B50343"/>
    <w:rsid w:val="00B537D6"/>
    <w:rsid w:val="00B6040A"/>
    <w:rsid w:val="00B93701"/>
    <w:rsid w:val="00B93A38"/>
    <w:rsid w:val="00B97D8E"/>
    <w:rsid w:val="00BB1020"/>
    <w:rsid w:val="00BB1A88"/>
    <w:rsid w:val="00BB4006"/>
    <w:rsid w:val="00BD7168"/>
    <w:rsid w:val="00BF54C8"/>
    <w:rsid w:val="00C02BAE"/>
    <w:rsid w:val="00C05047"/>
    <w:rsid w:val="00C16B3A"/>
    <w:rsid w:val="00C53874"/>
    <w:rsid w:val="00C64B50"/>
    <w:rsid w:val="00C77D23"/>
    <w:rsid w:val="00CD156C"/>
    <w:rsid w:val="00D00845"/>
    <w:rsid w:val="00D03DAB"/>
    <w:rsid w:val="00D11003"/>
    <w:rsid w:val="00D15F25"/>
    <w:rsid w:val="00D368EF"/>
    <w:rsid w:val="00D37EEE"/>
    <w:rsid w:val="00D513BC"/>
    <w:rsid w:val="00D748F1"/>
    <w:rsid w:val="00DB6F15"/>
    <w:rsid w:val="00DC3A66"/>
    <w:rsid w:val="00DC6E40"/>
    <w:rsid w:val="00DE586B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91552"/>
    <w:rsid w:val="00EA03F0"/>
    <w:rsid w:val="00EB70F5"/>
    <w:rsid w:val="00EC47AD"/>
    <w:rsid w:val="00EE6CF9"/>
    <w:rsid w:val="00EF245C"/>
    <w:rsid w:val="00F055EB"/>
    <w:rsid w:val="00F13B95"/>
    <w:rsid w:val="00F22233"/>
    <w:rsid w:val="00F3794D"/>
    <w:rsid w:val="00F56C12"/>
    <w:rsid w:val="00F57D00"/>
    <w:rsid w:val="00F7392A"/>
    <w:rsid w:val="00F7417C"/>
    <w:rsid w:val="00FB2072"/>
    <w:rsid w:val="00FB468B"/>
    <w:rsid w:val="00FB6781"/>
    <w:rsid w:val="00FC110F"/>
    <w:rsid w:val="00FC1166"/>
    <w:rsid w:val="00FC6CE1"/>
    <w:rsid w:val="00FD3D75"/>
    <w:rsid w:val="00FE0BDC"/>
    <w:rsid w:val="00FE5E2F"/>
    <w:rsid w:val="00FF14B6"/>
    <w:rsid w:val="00FF3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Порядок проведения экспертизы нормативных правовых актов администрации муниципального образования «Сернурский муниципальный район», затрагивающих вопросы осуществления предпринимательской и инвестиционной деятельности
</_x041e__x043f__x0438__x0441__x0430__x043d__x0438__x0435_>
    <_x041f__x0430__x043f__x043a__x0430_ xmlns="7c11704a-b922-4939-8652-48c2d65c5b07">2018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Props1.xml><?xml version="1.0" encoding="utf-8"?>
<ds:datastoreItem xmlns:ds="http://schemas.openxmlformats.org/officeDocument/2006/customXml" ds:itemID="{EE3CAFAB-5B45-416F-B521-06C142E6C8BC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77819503-DF46-4C67-920E-7CF103B48B73}"/>
</file>

<file path=customXml/itemProps5.xml><?xml version="1.0" encoding="utf-8"?>
<ds:datastoreItem xmlns:ds="http://schemas.openxmlformats.org/officeDocument/2006/customXml" ds:itemID="{6CE2F1F4-267A-421A-B510-6126D5910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№159 от 25.04.2018 г.</dc:title>
  <dc:subject/>
  <dc:creator>home</dc:creator>
  <cp:keywords/>
  <cp:lastModifiedBy>Михаил</cp:lastModifiedBy>
  <cp:revision>11</cp:revision>
  <cp:lastPrinted>2018-04-26T07:01:00Z</cp:lastPrinted>
  <dcterms:created xsi:type="dcterms:W3CDTF">2017-08-11T12:40:00Z</dcterms:created>
  <dcterms:modified xsi:type="dcterms:W3CDTF">2018-04-26T10:55:00Z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b34eb59d-7cad-4621-8712-f0100028d00d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