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4" w:rsidRPr="001F026B" w:rsidRDefault="00571AD4" w:rsidP="00571AD4">
      <w:pPr>
        <w:pStyle w:val="31"/>
        <w:shd w:val="clear" w:color="auto" w:fill="auto"/>
        <w:spacing w:line="240" w:lineRule="auto"/>
        <w:ind w:left="40"/>
      </w:pPr>
    </w:p>
    <w:p w:rsidR="00571AD4" w:rsidRPr="00FE6105" w:rsidRDefault="00571AD4" w:rsidP="00571AD4">
      <w:pPr>
        <w:pStyle w:val="31"/>
        <w:shd w:val="clear" w:color="auto" w:fill="auto"/>
        <w:spacing w:line="240" w:lineRule="auto"/>
        <w:ind w:left="40"/>
      </w:pPr>
    </w:p>
    <w:p w:rsidR="00571AD4" w:rsidRPr="00FE6105" w:rsidRDefault="00815FCA" w:rsidP="00571AD4">
      <w:pPr>
        <w:spacing w:after="0" w:line="240" w:lineRule="auto"/>
        <w:jc w:val="center"/>
        <w:rPr>
          <w:sz w:val="28"/>
          <w:szCs w:val="28"/>
        </w:rPr>
      </w:pPr>
      <w:r w:rsidRPr="00815FCA">
        <w:rPr>
          <w:sz w:val="24"/>
          <w:szCs w:val="24"/>
        </w:rPr>
        <w:pict>
          <v:shapetype id="_x0000_t202" coordsize="21600,21600" o:spt="202" path="m,l,21600r21600,l21600,xe">
            <v:stroke joinstyle="miter"/>
            <v:path gradientshapeok="t" o:connecttype="rect"/>
          </v:shapetype>
          <v:shape id="_x0000_s1037" type="#_x0000_t202" style="position:absolute;left:0;text-align:left;margin-left:189pt;margin-top:-43.35pt;width:64.65pt;height:66.45pt;z-index:10;mso-wrap-style:none" stroked="f">
            <v:textbox style="mso-next-textbox:#_x0000_s1037;mso-fit-shape-to-text:t">
              <w:txbxContent>
                <w:p w:rsidR="00571AD4" w:rsidRDefault="009F49D4" w:rsidP="00571AD4">
                  <w:r w:rsidRPr="009F49D4">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на акт" style="width:50.25pt;height:59.45pt;visibility:visible;mso-wrap-style:square">
                        <v:imagedata r:id="rId7" o:title="Герб на акт"/>
                      </v:shape>
                    </w:pict>
                  </w:r>
                </w:p>
              </w:txbxContent>
            </v:textbox>
          </v:shape>
        </w:pict>
      </w:r>
    </w:p>
    <w:p w:rsidR="00571AD4" w:rsidRPr="00FE6105" w:rsidRDefault="00571AD4" w:rsidP="00571AD4">
      <w:pPr>
        <w:spacing w:after="0" w:line="240" w:lineRule="auto"/>
        <w:jc w:val="center"/>
        <w:rPr>
          <w:i/>
          <w:sz w:val="20"/>
          <w:szCs w:val="20"/>
        </w:rPr>
      </w:pPr>
    </w:p>
    <w:tbl>
      <w:tblPr>
        <w:tblW w:w="8865" w:type="dxa"/>
        <w:jc w:val="center"/>
        <w:tblInd w:w="70" w:type="dxa"/>
        <w:tblBorders>
          <w:top w:val="single" w:sz="4" w:space="0" w:color="auto"/>
        </w:tblBorders>
        <w:tblLayout w:type="fixed"/>
        <w:tblCellMar>
          <w:left w:w="70" w:type="dxa"/>
          <w:right w:w="70" w:type="dxa"/>
        </w:tblCellMar>
        <w:tblLook w:val="04A0"/>
      </w:tblPr>
      <w:tblGrid>
        <w:gridCol w:w="3958"/>
        <w:gridCol w:w="899"/>
        <w:gridCol w:w="4008"/>
      </w:tblGrid>
      <w:tr w:rsidR="00571AD4" w:rsidRPr="00571AD4" w:rsidTr="00571AD4">
        <w:trPr>
          <w:cantSplit/>
          <w:trHeight w:val="1078"/>
          <w:jc w:val="center"/>
        </w:trPr>
        <w:tc>
          <w:tcPr>
            <w:tcW w:w="3960" w:type="dxa"/>
            <w:tcBorders>
              <w:top w:val="nil"/>
              <w:left w:val="nil"/>
              <w:bottom w:val="nil"/>
              <w:right w:val="nil"/>
            </w:tcBorders>
            <w:hideMark/>
          </w:tcPr>
          <w:p w:rsidR="00571AD4" w:rsidRPr="00571AD4" w:rsidRDefault="00571AD4" w:rsidP="00571AD4">
            <w:pPr>
              <w:spacing w:after="0" w:line="240" w:lineRule="auto"/>
              <w:jc w:val="center"/>
              <w:rPr>
                <w:rFonts w:ascii="Times New Roman" w:hAnsi="Times New Roman" w:cs="Times New Roman"/>
                <w:b/>
                <w:sz w:val="28"/>
                <w:szCs w:val="28"/>
              </w:rPr>
            </w:pPr>
            <w:r w:rsidRPr="00571AD4">
              <w:rPr>
                <w:rFonts w:ascii="Times New Roman" w:hAnsi="Times New Roman" w:cs="Times New Roman"/>
                <w:b/>
                <w:sz w:val="28"/>
                <w:szCs w:val="28"/>
              </w:rPr>
              <w:t>ШЕРНУР</w:t>
            </w:r>
          </w:p>
          <w:p w:rsidR="00571AD4" w:rsidRPr="00571AD4" w:rsidRDefault="00571AD4" w:rsidP="00571AD4">
            <w:pPr>
              <w:spacing w:after="0" w:line="240" w:lineRule="auto"/>
              <w:jc w:val="center"/>
              <w:rPr>
                <w:rFonts w:ascii="Times New Roman" w:hAnsi="Times New Roman" w:cs="Times New Roman"/>
                <w:b/>
                <w:sz w:val="28"/>
                <w:szCs w:val="28"/>
              </w:rPr>
            </w:pPr>
            <w:r w:rsidRPr="00571AD4">
              <w:rPr>
                <w:rFonts w:ascii="Times New Roman" w:hAnsi="Times New Roman" w:cs="Times New Roman"/>
                <w:b/>
                <w:sz w:val="28"/>
                <w:szCs w:val="28"/>
              </w:rPr>
              <w:t>МУНИЦИПАЛ</w:t>
            </w:r>
          </w:p>
          <w:p w:rsidR="00571AD4" w:rsidRPr="00571AD4" w:rsidRDefault="00571AD4" w:rsidP="00571AD4">
            <w:pPr>
              <w:spacing w:after="0" w:line="240" w:lineRule="auto"/>
              <w:jc w:val="center"/>
              <w:rPr>
                <w:rFonts w:ascii="Times New Roman" w:hAnsi="Times New Roman" w:cs="Times New Roman"/>
                <w:b/>
                <w:sz w:val="28"/>
                <w:szCs w:val="28"/>
              </w:rPr>
            </w:pPr>
            <w:r w:rsidRPr="00571AD4">
              <w:rPr>
                <w:rFonts w:ascii="Times New Roman" w:hAnsi="Times New Roman" w:cs="Times New Roman"/>
                <w:b/>
                <w:sz w:val="28"/>
                <w:szCs w:val="28"/>
              </w:rPr>
              <w:t>РАЙОНЫН</w:t>
            </w:r>
          </w:p>
          <w:p w:rsidR="00571AD4" w:rsidRPr="00571AD4" w:rsidRDefault="00571AD4" w:rsidP="00571AD4">
            <w:pPr>
              <w:pStyle w:val="1"/>
              <w:spacing w:before="0" w:after="0"/>
              <w:jc w:val="center"/>
              <w:rPr>
                <w:rFonts w:ascii="Times New Roman" w:eastAsiaTheme="minorEastAsia" w:hAnsi="Times New Roman" w:cs="Times New Roman"/>
                <w:sz w:val="28"/>
                <w:szCs w:val="28"/>
              </w:rPr>
            </w:pPr>
            <w:r w:rsidRPr="00571AD4">
              <w:rPr>
                <w:rFonts w:ascii="Times New Roman" w:eastAsiaTheme="minorEastAsia" w:hAnsi="Times New Roman" w:cs="Times New Roman"/>
                <w:sz w:val="28"/>
                <w:szCs w:val="28"/>
              </w:rPr>
              <w:t>АДМИНИСТРАЦИЙЖЕ</w:t>
            </w:r>
          </w:p>
        </w:tc>
        <w:tc>
          <w:tcPr>
            <w:tcW w:w="900" w:type="dxa"/>
            <w:tcBorders>
              <w:top w:val="nil"/>
              <w:left w:val="nil"/>
              <w:bottom w:val="nil"/>
              <w:right w:val="nil"/>
            </w:tcBorders>
          </w:tcPr>
          <w:p w:rsidR="00571AD4" w:rsidRPr="00571AD4" w:rsidRDefault="00571AD4" w:rsidP="00571AD4">
            <w:pPr>
              <w:spacing w:after="0" w:line="240" w:lineRule="auto"/>
              <w:jc w:val="center"/>
              <w:rPr>
                <w:rFonts w:ascii="Times New Roman" w:hAnsi="Times New Roman" w:cs="Times New Roman"/>
                <w:b/>
                <w:sz w:val="28"/>
                <w:szCs w:val="28"/>
              </w:rPr>
            </w:pPr>
          </w:p>
        </w:tc>
        <w:tc>
          <w:tcPr>
            <w:tcW w:w="4011" w:type="dxa"/>
            <w:tcBorders>
              <w:top w:val="nil"/>
              <w:left w:val="nil"/>
              <w:bottom w:val="nil"/>
              <w:right w:val="nil"/>
            </w:tcBorders>
            <w:hideMark/>
          </w:tcPr>
          <w:p w:rsidR="00571AD4" w:rsidRPr="00571AD4" w:rsidRDefault="00571AD4" w:rsidP="00571AD4">
            <w:pPr>
              <w:spacing w:after="0" w:line="240" w:lineRule="auto"/>
              <w:jc w:val="center"/>
              <w:rPr>
                <w:rFonts w:ascii="Times New Roman" w:hAnsi="Times New Roman" w:cs="Times New Roman"/>
                <w:b/>
                <w:sz w:val="28"/>
                <w:szCs w:val="28"/>
              </w:rPr>
            </w:pPr>
            <w:r w:rsidRPr="00571AD4">
              <w:rPr>
                <w:rFonts w:ascii="Times New Roman" w:hAnsi="Times New Roman" w:cs="Times New Roman"/>
                <w:b/>
                <w:sz w:val="28"/>
                <w:szCs w:val="28"/>
              </w:rPr>
              <w:t xml:space="preserve">АДМИНИСТРАЦИЯ СЕРНУРСКОГО МУНИЦИПАЛЬНОГО </w:t>
            </w:r>
          </w:p>
          <w:p w:rsidR="00571AD4" w:rsidRPr="00571AD4" w:rsidRDefault="00571AD4" w:rsidP="00571AD4">
            <w:pPr>
              <w:spacing w:after="0" w:line="240" w:lineRule="auto"/>
              <w:jc w:val="center"/>
              <w:rPr>
                <w:rFonts w:ascii="Times New Roman" w:hAnsi="Times New Roman" w:cs="Times New Roman"/>
                <w:b/>
                <w:sz w:val="28"/>
                <w:szCs w:val="28"/>
              </w:rPr>
            </w:pPr>
            <w:r w:rsidRPr="00571AD4">
              <w:rPr>
                <w:rFonts w:ascii="Times New Roman" w:hAnsi="Times New Roman" w:cs="Times New Roman"/>
                <w:b/>
                <w:sz w:val="28"/>
                <w:szCs w:val="28"/>
              </w:rPr>
              <w:t>РАЙОНА</w:t>
            </w:r>
          </w:p>
        </w:tc>
      </w:tr>
      <w:tr w:rsidR="00571AD4" w:rsidRPr="00571AD4" w:rsidTr="00571AD4">
        <w:trPr>
          <w:cantSplit/>
          <w:trHeight w:val="748"/>
          <w:jc w:val="center"/>
        </w:trPr>
        <w:tc>
          <w:tcPr>
            <w:tcW w:w="3960" w:type="dxa"/>
            <w:tcBorders>
              <w:top w:val="nil"/>
              <w:left w:val="nil"/>
              <w:bottom w:val="nil"/>
              <w:right w:val="nil"/>
            </w:tcBorders>
          </w:tcPr>
          <w:p w:rsidR="00571AD4" w:rsidRPr="00571AD4" w:rsidRDefault="00571AD4" w:rsidP="00571AD4">
            <w:pPr>
              <w:spacing w:after="0" w:line="240" w:lineRule="auto"/>
              <w:jc w:val="center"/>
              <w:rPr>
                <w:rFonts w:ascii="Times New Roman" w:hAnsi="Times New Roman" w:cs="Times New Roman"/>
                <w:b/>
                <w:sz w:val="28"/>
                <w:szCs w:val="28"/>
              </w:rPr>
            </w:pPr>
          </w:p>
          <w:p w:rsidR="00571AD4" w:rsidRPr="00571AD4" w:rsidRDefault="00571AD4" w:rsidP="00571AD4">
            <w:pPr>
              <w:spacing w:after="0" w:line="240" w:lineRule="auto"/>
              <w:jc w:val="center"/>
              <w:rPr>
                <w:rFonts w:ascii="Times New Roman" w:hAnsi="Times New Roman" w:cs="Times New Roman"/>
                <w:b/>
                <w:sz w:val="28"/>
                <w:szCs w:val="28"/>
              </w:rPr>
            </w:pPr>
            <w:r w:rsidRPr="00571AD4">
              <w:rPr>
                <w:rFonts w:ascii="Times New Roman" w:hAnsi="Times New Roman" w:cs="Times New Roman"/>
                <w:b/>
                <w:sz w:val="28"/>
                <w:szCs w:val="28"/>
              </w:rPr>
              <w:t>ПУНЧАЛ</w:t>
            </w:r>
          </w:p>
        </w:tc>
        <w:tc>
          <w:tcPr>
            <w:tcW w:w="900" w:type="dxa"/>
            <w:tcBorders>
              <w:top w:val="nil"/>
              <w:left w:val="nil"/>
              <w:bottom w:val="nil"/>
              <w:right w:val="nil"/>
            </w:tcBorders>
          </w:tcPr>
          <w:p w:rsidR="00571AD4" w:rsidRPr="00571AD4" w:rsidRDefault="00571AD4" w:rsidP="00571AD4">
            <w:pPr>
              <w:spacing w:after="0" w:line="240" w:lineRule="auto"/>
              <w:jc w:val="center"/>
              <w:rPr>
                <w:rFonts w:ascii="Times New Roman" w:hAnsi="Times New Roman" w:cs="Times New Roman"/>
                <w:b/>
                <w:sz w:val="28"/>
                <w:szCs w:val="28"/>
              </w:rPr>
            </w:pPr>
          </w:p>
        </w:tc>
        <w:tc>
          <w:tcPr>
            <w:tcW w:w="4011" w:type="dxa"/>
            <w:tcBorders>
              <w:top w:val="nil"/>
              <w:left w:val="nil"/>
              <w:bottom w:val="nil"/>
              <w:right w:val="nil"/>
            </w:tcBorders>
          </w:tcPr>
          <w:p w:rsidR="00571AD4" w:rsidRPr="00571AD4" w:rsidRDefault="00571AD4" w:rsidP="00571AD4">
            <w:pPr>
              <w:spacing w:after="0" w:line="240" w:lineRule="auto"/>
              <w:jc w:val="center"/>
              <w:rPr>
                <w:rFonts w:ascii="Times New Roman" w:hAnsi="Times New Roman" w:cs="Times New Roman"/>
                <w:b/>
                <w:sz w:val="28"/>
                <w:szCs w:val="28"/>
              </w:rPr>
            </w:pPr>
          </w:p>
          <w:p w:rsidR="00571AD4" w:rsidRPr="00571AD4" w:rsidRDefault="00571AD4" w:rsidP="00571AD4">
            <w:pPr>
              <w:spacing w:after="0" w:line="240" w:lineRule="auto"/>
              <w:jc w:val="center"/>
              <w:rPr>
                <w:rFonts w:ascii="Times New Roman" w:hAnsi="Times New Roman" w:cs="Times New Roman"/>
                <w:b/>
                <w:sz w:val="28"/>
                <w:szCs w:val="28"/>
              </w:rPr>
            </w:pPr>
            <w:r w:rsidRPr="00571AD4">
              <w:rPr>
                <w:rFonts w:ascii="Times New Roman" w:hAnsi="Times New Roman" w:cs="Times New Roman"/>
                <w:b/>
                <w:sz w:val="28"/>
                <w:szCs w:val="28"/>
              </w:rPr>
              <w:t>ПОСТАНОВЛЕНИЕ</w:t>
            </w:r>
          </w:p>
        </w:tc>
      </w:tr>
    </w:tbl>
    <w:p w:rsidR="00571AD4" w:rsidRDefault="00571AD4" w:rsidP="00571AD4">
      <w:pPr>
        <w:spacing w:after="0" w:line="240" w:lineRule="auto"/>
        <w:jc w:val="center"/>
        <w:rPr>
          <w:sz w:val="28"/>
          <w:szCs w:val="28"/>
        </w:rPr>
      </w:pPr>
    </w:p>
    <w:p w:rsidR="00571AD4" w:rsidRDefault="00571AD4" w:rsidP="00571AD4">
      <w:pPr>
        <w:spacing w:after="0" w:line="240" w:lineRule="auto"/>
        <w:jc w:val="center"/>
        <w:rPr>
          <w:sz w:val="28"/>
          <w:szCs w:val="28"/>
        </w:rPr>
      </w:pPr>
    </w:p>
    <w:p w:rsidR="00013BA2" w:rsidRPr="00571AD4" w:rsidRDefault="00013BA2" w:rsidP="00571AD4">
      <w:pPr>
        <w:pStyle w:val="a3"/>
        <w:ind w:left="4111"/>
        <w:jc w:val="center"/>
        <w:rPr>
          <w:rFonts w:ascii="Times New Roman" w:hAnsi="Times New Roman" w:cs="Times New Roman"/>
          <w:sz w:val="28"/>
          <w:szCs w:val="28"/>
        </w:rPr>
      </w:pPr>
    </w:p>
    <w:p w:rsidR="00013BA2" w:rsidRPr="00571AD4" w:rsidRDefault="00571AD4" w:rsidP="00571AD4">
      <w:pPr>
        <w:spacing w:after="0" w:line="240" w:lineRule="auto"/>
        <w:contextualSpacing/>
        <w:jc w:val="center"/>
        <w:rPr>
          <w:rFonts w:ascii="Times New Roman" w:hAnsi="Times New Roman"/>
          <w:sz w:val="28"/>
          <w:szCs w:val="28"/>
        </w:rPr>
      </w:pPr>
      <w:r w:rsidRPr="00571AD4">
        <w:rPr>
          <w:rFonts w:ascii="Times New Roman" w:hAnsi="Times New Roman"/>
          <w:sz w:val="28"/>
          <w:szCs w:val="28"/>
        </w:rPr>
        <w:t>от 20 декабря 2017 года № 441</w:t>
      </w:r>
    </w:p>
    <w:p w:rsidR="00013BA2" w:rsidRPr="00571AD4" w:rsidRDefault="00013BA2" w:rsidP="00571AD4">
      <w:pPr>
        <w:spacing w:after="0" w:line="240" w:lineRule="auto"/>
        <w:contextualSpacing/>
        <w:rPr>
          <w:rFonts w:ascii="Times New Roman" w:hAnsi="Times New Roman"/>
          <w:sz w:val="28"/>
          <w:szCs w:val="28"/>
        </w:rPr>
      </w:pPr>
    </w:p>
    <w:p w:rsidR="00571AD4" w:rsidRPr="00571AD4" w:rsidRDefault="00571AD4" w:rsidP="00571AD4">
      <w:pPr>
        <w:spacing w:after="0" w:line="240" w:lineRule="auto"/>
        <w:contextualSpacing/>
        <w:rPr>
          <w:rFonts w:ascii="Times New Roman" w:hAnsi="Times New Roman"/>
          <w:sz w:val="28"/>
          <w:szCs w:val="28"/>
        </w:rPr>
      </w:pPr>
    </w:p>
    <w:p w:rsidR="00013BA2" w:rsidRPr="00571AD4" w:rsidRDefault="00013BA2" w:rsidP="00571AD4">
      <w:pPr>
        <w:spacing w:after="0" w:line="240" w:lineRule="auto"/>
        <w:contextualSpacing/>
        <w:rPr>
          <w:rFonts w:ascii="Times New Roman" w:hAnsi="Times New Roman"/>
          <w:sz w:val="28"/>
          <w:szCs w:val="28"/>
        </w:rPr>
      </w:pPr>
    </w:p>
    <w:p w:rsidR="00013BA2" w:rsidRDefault="00013BA2" w:rsidP="00571AD4">
      <w:pPr>
        <w:spacing w:after="0" w:line="240" w:lineRule="auto"/>
        <w:contextualSpacing/>
        <w:jc w:val="center"/>
        <w:rPr>
          <w:rFonts w:ascii="Times New Roman" w:hAnsi="Times New Roman"/>
          <w:b/>
          <w:bCs/>
          <w:sz w:val="28"/>
          <w:szCs w:val="28"/>
        </w:rPr>
      </w:pPr>
      <w:r w:rsidRPr="00571AD4">
        <w:rPr>
          <w:rFonts w:ascii="Times New Roman" w:hAnsi="Times New Roman"/>
          <w:b/>
          <w:bCs/>
          <w:color w:val="000000"/>
          <w:sz w:val="28"/>
          <w:szCs w:val="28"/>
        </w:rPr>
        <w:t>Об утверждении административного регламента по предоставлению муниципальной услуги «</w:t>
      </w:r>
      <w:r w:rsidRPr="00571AD4">
        <w:rPr>
          <w:rFonts w:ascii="Times New Roman" w:hAnsi="Times New Roman"/>
          <w:b/>
          <w:sz w:val="28"/>
          <w:szCs w:val="28"/>
        </w:rPr>
        <w:t>Выдача справок (тематических, социально-</w:t>
      </w:r>
      <w:r>
        <w:rPr>
          <w:rFonts w:ascii="Times New Roman" w:hAnsi="Times New Roman"/>
          <w:b/>
          <w:sz w:val="28"/>
          <w:szCs w:val="28"/>
        </w:rPr>
        <w:t>правовых) по заявлениям и запросам юридических и физических лиц, в том числе поступивших из-за рубежа</w:t>
      </w:r>
      <w:r>
        <w:rPr>
          <w:rFonts w:ascii="Times New Roman" w:hAnsi="Times New Roman"/>
          <w:b/>
          <w:bCs/>
          <w:sz w:val="28"/>
          <w:szCs w:val="28"/>
        </w:rPr>
        <w:t>»</w:t>
      </w:r>
    </w:p>
    <w:p w:rsidR="009221A3" w:rsidRDefault="009221A3" w:rsidP="00571AD4">
      <w:pPr>
        <w:spacing w:after="0" w:line="240" w:lineRule="auto"/>
        <w:ind w:firstLine="708"/>
        <w:jc w:val="both"/>
        <w:rPr>
          <w:rFonts w:ascii="Times New Roman" w:hAnsi="Times New Roman"/>
          <w:sz w:val="28"/>
          <w:szCs w:val="28"/>
        </w:rPr>
      </w:pPr>
    </w:p>
    <w:p w:rsidR="009221A3" w:rsidRDefault="009221A3" w:rsidP="009221A3">
      <w:pPr>
        <w:spacing w:after="0" w:line="240" w:lineRule="auto"/>
        <w:ind w:firstLine="708"/>
        <w:jc w:val="both"/>
        <w:rPr>
          <w:rFonts w:ascii="Times New Roman" w:hAnsi="Times New Roman"/>
          <w:sz w:val="28"/>
          <w:szCs w:val="28"/>
        </w:rPr>
      </w:pPr>
    </w:p>
    <w:p w:rsidR="009221A3" w:rsidRDefault="009221A3" w:rsidP="009221A3">
      <w:pPr>
        <w:spacing w:after="0" w:line="240" w:lineRule="auto"/>
        <w:ind w:firstLine="708"/>
        <w:jc w:val="both"/>
        <w:rPr>
          <w:rFonts w:ascii="Times New Roman" w:hAnsi="Times New Roman"/>
          <w:sz w:val="28"/>
          <w:szCs w:val="28"/>
        </w:rPr>
      </w:pPr>
    </w:p>
    <w:p w:rsidR="00013BA2" w:rsidRDefault="00013BA2" w:rsidP="009221A3">
      <w:pPr>
        <w:spacing w:after="0" w:line="240" w:lineRule="auto"/>
        <w:ind w:firstLine="708"/>
        <w:jc w:val="both"/>
        <w:rPr>
          <w:rFonts w:ascii="Times New Roman" w:hAnsi="Times New Roman"/>
          <w:sz w:val="28"/>
          <w:szCs w:val="28"/>
        </w:rPr>
      </w:pPr>
      <w:r>
        <w:rPr>
          <w:rFonts w:ascii="Times New Roman" w:hAnsi="Times New Roman"/>
          <w:sz w:val="28"/>
          <w:szCs w:val="28"/>
        </w:rPr>
        <w:t>Во исполнение Федерального Закона от 27.07.2010 № 210-ФЗ «Об организации предоставления государственных и муниципальных услуг»,</w:t>
      </w:r>
      <w:r>
        <w:rPr>
          <w:rFonts w:ascii="Times New Roman" w:eastAsia="TimesNewRoman" w:hAnsi="Times New Roman"/>
          <w:color w:val="000000"/>
          <w:sz w:val="28"/>
          <w:szCs w:val="28"/>
        </w:rPr>
        <w:t xml:space="preserve"> Федерального Закона от </w:t>
      </w:r>
      <w:r>
        <w:rPr>
          <w:rFonts w:ascii="Times New Roman" w:eastAsia="TimesNewRoman,Bold" w:hAnsi="Times New Roman"/>
          <w:color w:val="000000"/>
          <w:sz w:val="28"/>
          <w:szCs w:val="28"/>
        </w:rPr>
        <w:t xml:space="preserve">22 </w:t>
      </w:r>
      <w:r>
        <w:rPr>
          <w:rFonts w:ascii="Times New Roman" w:eastAsia="TimesNewRoman" w:hAnsi="Times New Roman"/>
          <w:color w:val="000000"/>
          <w:sz w:val="28"/>
          <w:szCs w:val="28"/>
        </w:rPr>
        <w:t xml:space="preserve">октября </w:t>
      </w:r>
      <w:r>
        <w:rPr>
          <w:rFonts w:ascii="Times New Roman" w:eastAsia="TimesNewRoman,Bold" w:hAnsi="Times New Roman"/>
          <w:color w:val="000000"/>
          <w:sz w:val="28"/>
          <w:szCs w:val="28"/>
        </w:rPr>
        <w:t xml:space="preserve">2004 </w:t>
      </w:r>
      <w:r>
        <w:rPr>
          <w:rFonts w:ascii="Times New Roman" w:eastAsia="TimesNewRoman" w:hAnsi="Times New Roman"/>
          <w:color w:val="000000"/>
          <w:sz w:val="28"/>
          <w:szCs w:val="28"/>
        </w:rPr>
        <w:t>г</w:t>
      </w:r>
      <w:r>
        <w:rPr>
          <w:rFonts w:ascii="Times New Roman" w:eastAsia="TimesNewRoman,Bold" w:hAnsi="Times New Roman"/>
          <w:color w:val="000000"/>
          <w:sz w:val="28"/>
          <w:szCs w:val="28"/>
        </w:rPr>
        <w:t xml:space="preserve">. </w:t>
      </w:r>
      <w:r>
        <w:rPr>
          <w:rFonts w:ascii="Times New Roman" w:eastAsia="TimesNewRoman" w:hAnsi="Times New Roman"/>
          <w:color w:val="000000"/>
          <w:sz w:val="28"/>
          <w:szCs w:val="28"/>
        </w:rPr>
        <w:t>№</w:t>
      </w:r>
      <w:r>
        <w:rPr>
          <w:rFonts w:ascii="Times New Roman" w:eastAsia="TimesNewRoman,Bold" w:hAnsi="Times New Roman"/>
          <w:color w:val="000000"/>
          <w:sz w:val="28"/>
          <w:szCs w:val="28"/>
        </w:rPr>
        <w:t>125-</w:t>
      </w:r>
      <w:r>
        <w:rPr>
          <w:rFonts w:ascii="Times New Roman" w:eastAsia="TimesNewRoman" w:hAnsi="Times New Roman"/>
          <w:color w:val="000000"/>
          <w:sz w:val="28"/>
          <w:szCs w:val="28"/>
        </w:rPr>
        <w:t xml:space="preserve">ФЗ </w:t>
      </w:r>
      <w:r>
        <w:rPr>
          <w:rFonts w:ascii="Times New Roman" w:eastAsia="TimesNewRoman,Bold" w:hAnsi="Times New Roman"/>
          <w:color w:val="000000"/>
          <w:sz w:val="28"/>
          <w:szCs w:val="28"/>
        </w:rPr>
        <w:t>"</w:t>
      </w:r>
      <w:r>
        <w:rPr>
          <w:rFonts w:ascii="Times New Roman" w:eastAsia="TimesNewRoman" w:hAnsi="Times New Roman"/>
          <w:color w:val="000000"/>
          <w:sz w:val="28"/>
          <w:szCs w:val="28"/>
        </w:rPr>
        <w:t>Об архивном деле в Российской Федерации</w:t>
      </w:r>
      <w:r w:rsidR="00F71D51">
        <w:rPr>
          <w:rFonts w:ascii="Times New Roman" w:eastAsia="TimesNewRoman" w:hAnsi="Times New Roman"/>
          <w:color w:val="000000"/>
          <w:sz w:val="28"/>
          <w:szCs w:val="28"/>
        </w:rPr>
        <w:t>»</w:t>
      </w:r>
      <w:r>
        <w:rPr>
          <w:rFonts w:ascii="Times New Roman" w:eastAsia="TimesNewRoman" w:hAnsi="Times New Roman"/>
          <w:color w:val="000000"/>
          <w:sz w:val="28"/>
          <w:szCs w:val="28"/>
        </w:rPr>
        <w:t xml:space="preserve"> администрация МО «Сернурский муниципальный район»</w:t>
      </w:r>
      <w:r>
        <w:rPr>
          <w:rFonts w:ascii="Times New Roman" w:hAnsi="Times New Roman"/>
          <w:sz w:val="28"/>
          <w:szCs w:val="28"/>
        </w:rPr>
        <w:t xml:space="preserve"> п о с т а н о в л я е т:</w:t>
      </w:r>
    </w:p>
    <w:p w:rsidR="009221A3" w:rsidRDefault="009221A3" w:rsidP="009221A3">
      <w:pPr>
        <w:spacing w:after="0" w:line="240" w:lineRule="auto"/>
        <w:ind w:firstLine="708"/>
        <w:jc w:val="both"/>
        <w:rPr>
          <w:rFonts w:ascii="Times New Roman" w:hAnsi="Times New Roman"/>
          <w:sz w:val="28"/>
          <w:szCs w:val="28"/>
        </w:rPr>
      </w:pPr>
    </w:p>
    <w:p w:rsidR="009221A3" w:rsidRDefault="009221A3" w:rsidP="009221A3">
      <w:pPr>
        <w:spacing w:after="0" w:line="240" w:lineRule="auto"/>
        <w:ind w:firstLine="708"/>
        <w:jc w:val="both"/>
        <w:rPr>
          <w:rFonts w:ascii="Times New Roman" w:hAnsi="Times New Roman"/>
          <w:sz w:val="28"/>
          <w:szCs w:val="28"/>
        </w:rPr>
      </w:pPr>
    </w:p>
    <w:p w:rsidR="009221A3" w:rsidRDefault="009221A3" w:rsidP="009221A3">
      <w:pPr>
        <w:spacing w:after="0" w:line="240" w:lineRule="auto"/>
        <w:ind w:firstLine="708"/>
        <w:jc w:val="both"/>
        <w:rPr>
          <w:rFonts w:ascii="Times New Roman" w:hAnsi="Times New Roman"/>
          <w:sz w:val="28"/>
          <w:szCs w:val="28"/>
        </w:rPr>
      </w:pPr>
    </w:p>
    <w:p w:rsidR="00013BA2" w:rsidRDefault="00013BA2" w:rsidP="009221A3">
      <w:pPr>
        <w:autoSpaceDE w:val="0"/>
        <w:autoSpaceDN w:val="0"/>
        <w:adjustRightInd w:val="0"/>
        <w:spacing w:after="0" w:line="240" w:lineRule="auto"/>
        <w:ind w:firstLine="708"/>
        <w:jc w:val="both"/>
        <w:rPr>
          <w:rFonts w:ascii="Times New Roman" w:hAnsi="Times New Roman" w:cs="Times New Roman CYR"/>
          <w:bCs/>
          <w:sz w:val="28"/>
          <w:szCs w:val="28"/>
        </w:rPr>
      </w:pPr>
      <w:r>
        <w:rPr>
          <w:rFonts w:ascii="Times New Roman" w:hAnsi="Times New Roman"/>
          <w:sz w:val="28"/>
          <w:szCs w:val="28"/>
        </w:rPr>
        <w:t xml:space="preserve">1. Утвердить прилагаемый Административный регламент архивного отдела администрации МО «Сернурский муниципальный район» по предоставлению муниципальной услуги </w:t>
      </w:r>
      <w:r>
        <w:rPr>
          <w:rFonts w:ascii="Times New Roman" w:hAnsi="Times New Roman"/>
          <w:bCs/>
          <w:color w:val="000000"/>
          <w:sz w:val="28"/>
          <w:szCs w:val="28"/>
        </w:rPr>
        <w:t>«</w:t>
      </w:r>
      <w:r>
        <w:rPr>
          <w:rFonts w:ascii="Times New Roman" w:hAnsi="Times New Roman"/>
          <w:sz w:val="28"/>
          <w:szCs w:val="28"/>
        </w:rPr>
        <w:t>Выдача справок (тематических, социально-правовых) по заявлениям и запросам юридических и физических лиц, в том числе поступивших из-за рубежа</w:t>
      </w:r>
      <w:r>
        <w:rPr>
          <w:rFonts w:ascii="Times New Roman" w:hAnsi="Times New Roman"/>
          <w:bCs/>
          <w:sz w:val="28"/>
          <w:szCs w:val="28"/>
        </w:rPr>
        <w:t>»</w:t>
      </w:r>
      <w:r>
        <w:rPr>
          <w:rFonts w:ascii="Times New Roman" w:hAnsi="Times New Roman"/>
          <w:sz w:val="28"/>
          <w:szCs w:val="28"/>
        </w:rPr>
        <w:t xml:space="preserve"> (далее – Регламент).</w:t>
      </w:r>
    </w:p>
    <w:p w:rsidR="00013BA2" w:rsidRDefault="00013BA2" w:rsidP="009221A3">
      <w:pPr>
        <w:spacing w:after="0" w:line="240" w:lineRule="auto"/>
        <w:ind w:firstLine="708"/>
        <w:jc w:val="both"/>
        <w:rPr>
          <w:rFonts w:ascii="Times New Roman" w:hAnsi="Times New Roman" w:cs="Times New Roman"/>
          <w:sz w:val="28"/>
          <w:szCs w:val="28"/>
        </w:rPr>
      </w:pPr>
      <w:r>
        <w:rPr>
          <w:rFonts w:ascii="Times New Roman" w:hAnsi="Times New Roman"/>
          <w:sz w:val="28"/>
          <w:szCs w:val="28"/>
        </w:rPr>
        <w:t>2. Специалистам (должностным лицам) архивного отдела администрации МО «Сернурский  муниципальный район» обеспечить исполнение настоящего Регламента.</w:t>
      </w:r>
    </w:p>
    <w:p w:rsidR="00013BA2" w:rsidRDefault="004F1855" w:rsidP="009221A3">
      <w:pPr>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3</w:t>
      </w:r>
      <w:r w:rsidR="00013BA2">
        <w:rPr>
          <w:rFonts w:ascii="Times New Roman" w:hAnsi="Times New Roman"/>
          <w:color w:val="000000"/>
          <w:sz w:val="28"/>
          <w:szCs w:val="28"/>
        </w:rPr>
        <w:t xml:space="preserve">. Настоящее </w:t>
      </w:r>
      <w:r>
        <w:rPr>
          <w:rFonts w:ascii="Times New Roman" w:hAnsi="Times New Roman"/>
          <w:color w:val="000000"/>
          <w:sz w:val="28"/>
          <w:szCs w:val="28"/>
        </w:rPr>
        <w:t>постановление вступает в силу со дня его опубликования</w:t>
      </w:r>
      <w:r w:rsidR="00013BA2">
        <w:rPr>
          <w:rFonts w:ascii="Times New Roman" w:hAnsi="Times New Roman"/>
          <w:color w:val="000000"/>
          <w:sz w:val="28"/>
          <w:szCs w:val="28"/>
        </w:rPr>
        <w:t>.</w:t>
      </w:r>
    </w:p>
    <w:p w:rsidR="00571AD4" w:rsidRDefault="00571AD4" w:rsidP="009221A3">
      <w:pPr>
        <w:spacing w:after="0" w:line="240" w:lineRule="auto"/>
        <w:ind w:firstLine="708"/>
        <w:contextualSpacing/>
        <w:jc w:val="both"/>
        <w:rPr>
          <w:rFonts w:ascii="Times New Roman" w:hAnsi="Times New Roman"/>
          <w:color w:val="000000"/>
          <w:sz w:val="28"/>
          <w:szCs w:val="28"/>
        </w:rPr>
      </w:pPr>
    </w:p>
    <w:p w:rsidR="00571AD4" w:rsidRDefault="00571AD4" w:rsidP="009221A3">
      <w:pPr>
        <w:spacing w:after="0" w:line="240" w:lineRule="auto"/>
        <w:ind w:firstLine="708"/>
        <w:contextualSpacing/>
        <w:jc w:val="both"/>
        <w:rPr>
          <w:rFonts w:ascii="Times New Roman" w:hAnsi="Times New Roman"/>
          <w:color w:val="000000"/>
          <w:sz w:val="28"/>
          <w:szCs w:val="28"/>
        </w:rPr>
      </w:pPr>
    </w:p>
    <w:p w:rsidR="00571AD4" w:rsidRDefault="00571AD4" w:rsidP="009221A3">
      <w:pPr>
        <w:spacing w:after="0" w:line="240" w:lineRule="auto"/>
        <w:ind w:firstLine="708"/>
        <w:contextualSpacing/>
        <w:jc w:val="both"/>
        <w:rPr>
          <w:rFonts w:ascii="Times New Roman" w:hAnsi="Times New Roman"/>
          <w:color w:val="000000"/>
          <w:sz w:val="28"/>
          <w:szCs w:val="28"/>
        </w:rPr>
      </w:pPr>
    </w:p>
    <w:p w:rsidR="00571AD4" w:rsidRDefault="00571AD4" w:rsidP="009221A3">
      <w:pPr>
        <w:spacing w:after="0" w:line="240" w:lineRule="auto"/>
        <w:ind w:firstLine="708"/>
        <w:contextualSpacing/>
        <w:jc w:val="both"/>
        <w:rPr>
          <w:rFonts w:ascii="Times New Roman" w:hAnsi="Times New Roman"/>
          <w:color w:val="000000"/>
          <w:sz w:val="28"/>
          <w:szCs w:val="28"/>
        </w:rPr>
      </w:pPr>
    </w:p>
    <w:p w:rsidR="00013BA2" w:rsidRDefault="004F1855" w:rsidP="009221A3">
      <w:pPr>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4</w:t>
      </w:r>
      <w:r w:rsidR="00013BA2">
        <w:rPr>
          <w:rFonts w:ascii="Times New Roman" w:hAnsi="Times New Roman"/>
          <w:color w:val="000000"/>
          <w:sz w:val="28"/>
          <w:szCs w:val="28"/>
        </w:rPr>
        <w:t>. Контроль за исполнением настоящего постановления возложить на заместителя главы, руководителя аппарата администрации муниципального образования «Сернурский муниципальный район» Вознесенскую М.С.</w:t>
      </w:r>
    </w:p>
    <w:p w:rsidR="00013BA2" w:rsidRDefault="00013BA2" w:rsidP="009221A3">
      <w:pPr>
        <w:pStyle w:val="ConsPlusTitle"/>
        <w:widowControl/>
        <w:contextualSpacing/>
        <w:rPr>
          <w:rFonts w:ascii="Times New Roman" w:hAnsi="Times New Roman" w:cs="Times New Roman"/>
          <w:b w:val="0"/>
          <w:bCs w:val="0"/>
        </w:rPr>
      </w:pPr>
    </w:p>
    <w:p w:rsidR="004F1855" w:rsidRDefault="004F1855" w:rsidP="009221A3">
      <w:pPr>
        <w:pStyle w:val="ConsPlusTitle"/>
        <w:widowControl/>
        <w:contextualSpacing/>
        <w:rPr>
          <w:rFonts w:ascii="Times New Roman" w:hAnsi="Times New Roman" w:cs="Times New Roman"/>
          <w:b w:val="0"/>
          <w:bCs w:val="0"/>
        </w:rPr>
      </w:pPr>
    </w:p>
    <w:p w:rsidR="004F1855" w:rsidRDefault="004F1855" w:rsidP="009221A3">
      <w:pPr>
        <w:pStyle w:val="ConsPlusTitle"/>
        <w:widowControl/>
        <w:contextualSpacing/>
        <w:rPr>
          <w:rFonts w:ascii="Times New Roman" w:hAnsi="Times New Roman" w:cs="Times New Roman"/>
          <w:b w:val="0"/>
          <w:bCs w:val="0"/>
        </w:rPr>
      </w:pPr>
    </w:p>
    <w:tbl>
      <w:tblPr>
        <w:tblW w:w="0" w:type="auto"/>
        <w:tblLook w:val="04A0"/>
      </w:tblPr>
      <w:tblGrid>
        <w:gridCol w:w="4673"/>
        <w:gridCol w:w="4614"/>
      </w:tblGrid>
      <w:tr w:rsidR="00013BA2" w:rsidTr="00013BA2">
        <w:tc>
          <w:tcPr>
            <w:tcW w:w="4857" w:type="dxa"/>
            <w:hideMark/>
          </w:tcPr>
          <w:p w:rsidR="00013BA2" w:rsidRDefault="00D3307E" w:rsidP="00013BA2">
            <w:pPr>
              <w:pStyle w:val="ConsPlusTitle"/>
              <w:widowControl/>
              <w:contextualSpacing/>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w:t>
            </w:r>
            <w:r w:rsidR="00013BA2">
              <w:rPr>
                <w:rFonts w:ascii="Times New Roman" w:hAnsi="Times New Roman" w:cs="Times New Roman"/>
                <w:b w:val="0"/>
                <w:bCs w:val="0"/>
                <w:sz w:val="28"/>
                <w:szCs w:val="28"/>
              </w:rPr>
              <w:t xml:space="preserve"> администрации</w:t>
            </w:r>
          </w:p>
          <w:p w:rsidR="004F1855" w:rsidRDefault="004F1855" w:rsidP="00013BA2">
            <w:pPr>
              <w:pStyle w:val="ConsPlusTitle"/>
              <w:widowControl/>
              <w:contextualSpacing/>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013BA2">
              <w:rPr>
                <w:rFonts w:ascii="Times New Roman" w:hAnsi="Times New Roman" w:cs="Times New Roman"/>
                <w:b w:val="0"/>
                <w:bCs w:val="0"/>
                <w:sz w:val="28"/>
                <w:szCs w:val="28"/>
              </w:rPr>
              <w:t xml:space="preserve">Сернурского </w:t>
            </w:r>
          </w:p>
          <w:p w:rsidR="00013BA2" w:rsidRDefault="00013BA2" w:rsidP="00013BA2">
            <w:pPr>
              <w:pStyle w:val="ConsPlusTitle"/>
              <w:widowControl/>
              <w:contextualSpacing/>
              <w:rPr>
                <w:rFonts w:ascii="Times New Roman" w:hAnsi="Times New Roman" w:cs="Times New Roman"/>
                <w:b w:val="0"/>
                <w:bCs w:val="0"/>
                <w:sz w:val="28"/>
                <w:szCs w:val="28"/>
              </w:rPr>
            </w:pPr>
            <w:r>
              <w:rPr>
                <w:rFonts w:ascii="Times New Roman" w:hAnsi="Times New Roman" w:cs="Times New Roman"/>
                <w:b w:val="0"/>
                <w:bCs w:val="0"/>
                <w:sz w:val="28"/>
                <w:szCs w:val="28"/>
              </w:rPr>
              <w:t>муниципального района</w:t>
            </w:r>
          </w:p>
        </w:tc>
        <w:tc>
          <w:tcPr>
            <w:tcW w:w="4857" w:type="dxa"/>
          </w:tcPr>
          <w:p w:rsidR="00013BA2" w:rsidRDefault="00013BA2">
            <w:pPr>
              <w:pStyle w:val="ConsPlusTitle"/>
              <w:widowControl/>
              <w:contextualSpacing/>
              <w:jc w:val="center"/>
              <w:rPr>
                <w:rFonts w:ascii="Times New Roman" w:hAnsi="Times New Roman" w:cs="Times New Roman"/>
                <w:b w:val="0"/>
                <w:bCs w:val="0"/>
                <w:sz w:val="28"/>
                <w:szCs w:val="28"/>
              </w:rPr>
            </w:pPr>
          </w:p>
          <w:p w:rsidR="004F1855" w:rsidRDefault="004F1855">
            <w:pPr>
              <w:pStyle w:val="ConsPlusTitle"/>
              <w:widowControl/>
              <w:contextualSpacing/>
              <w:jc w:val="right"/>
              <w:rPr>
                <w:rFonts w:ascii="Times New Roman" w:hAnsi="Times New Roman" w:cs="Times New Roman"/>
                <w:b w:val="0"/>
                <w:bCs w:val="0"/>
                <w:sz w:val="28"/>
                <w:szCs w:val="28"/>
              </w:rPr>
            </w:pPr>
          </w:p>
          <w:p w:rsidR="00013BA2" w:rsidRDefault="00D3307E">
            <w:pPr>
              <w:pStyle w:val="ConsPlusTitle"/>
              <w:widowControl/>
              <w:contextualSpacing/>
              <w:jc w:val="right"/>
              <w:rPr>
                <w:rFonts w:ascii="Times New Roman" w:hAnsi="Times New Roman" w:cs="Times New Roman"/>
                <w:b w:val="0"/>
                <w:bCs w:val="0"/>
                <w:sz w:val="28"/>
                <w:szCs w:val="28"/>
              </w:rPr>
            </w:pPr>
            <w:r>
              <w:rPr>
                <w:rFonts w:ascii="Times New Roman" w:hAnsi="Times New Roman" w:cs="Times New Roman"/>
                <w:b w:val="0"/>
                <w:bCs w:val="0"/>
                <w:sz w:val="28"/>
                <w:szCs w:val="28"/>
              </w:rPr>
              <w:t>С.Л. Адиганов</w:t>
            </w:r>
          </w:p>
        </w:tc>
      </w:tr>
    </w:tbl>
    <w:p w:rsidR="00013BA2" w:rsidRDefault="00013BA2" w:rsidP="00013BA2">
      <w:pPr>
        <w:pStyle w:val="ConsPlusTitle"/>
        <w:widowControl/>
        <w:ind w:firstLine="5529"/>
        <w:contextualSpacing/>
        <w:jc w:val="center"/>
        <w:rPr>
          <w:rFonts w:ascii="Times New Roman" w:hAnsi="Times New Roman" w:cs="Times New Roman"/>
          <w:b w:val="0"/>
          <w:bCs w:val="0"/>
        </w:rPr>
      </w:pPr>
    </w:p>
    <w:p w:rsidR="00013BA2" w:rsidRDefault="00013BA2" w:rsidP="00133F0C">
      <w:pPr>
        <w:pStyle w:val="a3"/>
        <w:ind w:left="4111"/>
        <w:jc w:val="center"/>
        <w:rPr>
          <w:rFonts w:ascii="Times New Roman" w:hAnsi="Times New Roman" w:cs="Times New Roman"/>
          <w:sz w:val="24"/>
          <w:szCs w:val="24"/>
        </w:rPr>
      </w:pPr>
    </w:p>
    <w:p w:rsidR="00013BA2" w:rsidRDefault="00013BA2" w:rsidP="00133F0C">
      <w:pPr>
        <w:pStyle w:val="a3"/>
        <w:ind w:left="4111"/>
        <w:jc w:val="center"/>
        <w:rPr>
          <w:rFonts w:ascii="Times New Roman" w:hAnsi="Times New Roman" w:cs="Times New Roman"/>
          <w:sz w:val="24"/>
          <w:szCs w:val="24"/>
        </w:rPr>
      </w:pPr>
    </w:p>
    <w:p w:rsidR="004F1855" w:rsidRDefault="004F1855" w:rsidP="00133F0C">
      <w:pPr>
        <w:pStyle w:val="a3"/>
        <w:ind w:left="4111"/>
        <w:jc w:val="center"/>
        <w:rPr>
          <w:rFonts w:ascii="Times New Roman" w:hAnsi="Times New Roman" w:cs="Times New Roman"/>
          <w:sz w:val="24"/>
          <w:szCs w:val="24"/>
        </w:rPr>
      </w:pPr>
    </w:p>
    <w:p w:rsidR="004F1855" w:rsidRDefault="004F1855" w:rsidP="00133F0C">
      <w:pPr>
        <w:pStyle w:val="a3"/>
        <w:ind w:left="4111"/>
        <w:jc w:val="center"/>
        <w:rPr>
          <w:rFonts w:ascii="Times New Roman" w:hAnsi="Times New Roman" w:cs="Times New Roman"/>
          <w:sz w:val="24"/>
          <w:szCs w:val="24"/>
        </w:rPr>
      </w:pPr>
    </w:p>
    <w:p w:rsidR="00013BA2" w:rsidRDefault="00013BA2" w:rsidP="00133F0C">
      <w:pPr>
        <w:pStyle w:val="a3"/>
        <w:ind w:left="4111"/>
        <w:jc w:val="center"/>
        <w:rPr>
          <w:rFonts w:ascii="Times New Roman" w:hAnsi="Times New Roman" w:cs="Times New Roman"/>
          <w:sz w:val="24"/>
          <w:szCs w:val="24"/>
        </w:rPr>
      </w:pPr>
    </w:p>
    <w:p w:rsidR="00013BA2" w:rsidRDefault="00013BA2" w:rsidP="00133F0C">
      <w:pPr>
        <w:pStyle w:val="a3"/>
        <w:ind w:left="4111"/>
        <w:jc w:val="center"/>
        <w:rPr>
          <w:rFonts w:ascii="Times New Roman" w:hAnsi="Times New Roman" w:cs="Times New Roman"/>
          <w:sz w:val="24"/>
          <w:szCs w:val="24"/>
        </w:rPr>
      </w:pPr>
    </w:p>
    <w:p w:rsidR="00013BA2" w:rsidRDefault="00013BA2" w:rsidP="00133F0C">
      <w:pPr>
        <w:pStyle w:val="a3"/>
        <w:ind w:left="4111"/>
        <w:jc w:val="center"/>
        <w:rPr>
          <w:rFonts w:ascii="Times New Roman" w:hAnsi="Times New Roman" w:cs="Times New Roman"/>
          <w:sz w:val="24"/>
          <w:szCs w:val="24"/>
        </w:rPr>
      </w:pPr>
    </w:p>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133F0C">
      <w:pPr>
        <w:pStyle w:val="a3"/>
        <w:ind w:left="4111"/>
        <w:jc w:val="center"/>
        <w:rPr>
          <w:rFonts w:ascii="Times New Roman" w:hAnsi="Times New Roman" w:cs="Times New Roman"/>
          <w:sz w:val="24"/>
          <w:szCs w:val="24"/>
        </w:rPr>
      </w:pPr>
    </w:p>
    <w:p w:rsidR="004843DF" w:rsidRPr="00133F0C" w:rsidRDefault="004843DF" w:rsidP="00133F0C">
      <w:pPr>
        <w:pStyle w:val="a3"/>
        <w:ind w:left="4111"/>
        <w:jc w:val="center"/>
        <w:rPr>
          <w:rFonts w:ascii="Times New Roman" w:hAnsi="Times New Roman" w:cs="Times New Roman"/>
          <w:sz w:val="24"/>
          <w:szCs w:val="24"/>
        </w:rPr>
      </w:pPr>
      <w:r w:rsidRPr="00133F0C">
        <w:rPr>
          <w:rFonts w:ascii="Times New Roman" w:hAnsi="Times New Roman" w:cs="Times New Roman"/>
          <w:sz w:val="24"/>
          <w:szCs w:val="24"/>
        </w:rPr>
        <w:t>УТВЕРЖДЕН</w:t>
      </w:r>
    </w:p>
    <w:p w:rsidR="004843DF" w:rsidRPr="00133F0C" w:rsidRDefault="004843DF" w:rsidP="00133F0C">
      <w:pPr>
        <w:spacing w:after="0" w:line="240" w:lineRule="auto"/>
        <w:ind w:left="4111"/>
        <w:jc w:val="center"/>
        <w:rPr>
          <w:rFonts w:ascii="Times New Roman" w:hAnsi="Times New Roman" w:cs="Times New Roman"/>
          <w:sz w:val="24"/>
          <w:szCs w:val="24"/>
        </w:rPr>
      </w:pPr>
      <w:r w:rsidRPr="00133F0C">
        <w:rPr>
          <w:rFonts w:ascii="Times New Roman" w:hAnsi="Times New Roman" w:cs="Times New Roman"/>
          <w:sz w:val="24"/>
          <w:szCs w:val="24"/>
        </w:rPr>
        <w:t>постановлением администрации</w:t>
      </w:r>
    </w:p>
    <w:p w:rsidR="004843DF" w:rsidRPr="00133F0C" w:rsidRDefault="004843DF" w:rsidP="00133F0C">
      <w:pPr>
        <w:spacing w:after="0" w:line="240" w:lineRule="auto"/>
        <w:ind w:left="4111"/>
        <w:jc w:val="center"/>
        <w:rPr>
          <w:rFonts w:ascii="Times New Roman" w:hAnsi="Times New Roman" w:cs="Times New Roman"/>
          <w:sz w:val="24"/>
          <w:szCs w:val="24"/>
        </w:rPr>
      </w:pPr>
      <w:r>
        <w:rPr>
          <w:rFonts w:ascii="Times New Roman" w:hAnsi="Times New Roman" w:cs="Times New Roman"/>
          <w:sz w:val="24"/>
          <w:szCs w:val="24"/>
        </w:rPr>
        <w:t>Сернурского муниципального района</w:t>
      </w:r>
    </w:p>
    <w:p w:rsidR="004843DF" w:rsidRPr="00133F0C" w:rsidRDefault="004F1855" w:rsidP="00133F0C">
      <w:pPr>
        <w:spacing w:after="0" w:line="240" w:lineRule="auto"/>
        <w:ind w:left="4111"/>
        <w:jc w:val="center"/>
        <w:rPr>
          <w:rFonts w:ascii="Times New Roman" w:hAnsi="Times New Roman" w:cs="Times New Roman"/>
          <w:sz w:val="24"/>
          <w:szCs w:val="24"/>
        </w:rPr>
      </w:pPr>
      <w:r>
        <w:rPr>
          <w:rFonts w:ascii="Times New Roman" w:hAnsi="Times New Roman" w:cs="Times New Roman"/>
          <w:sz w:val="24"/>
          <w:szCs w:val="24"/>
        </w:rPr>
        <w:t>о</w:t>
      </w:r>
      <w:r w:rsidR="004843DF" w:rsidRPr="00133F0C">
        <w:rPr>
          <w:rFonts w:ascii="Times New Roman" w:hAnsi="Times New Roman" w:cs="Times New Roman"/>
          <w:sz w:val="24"/>
          <w:szCs w:val="24"/>
        </w:rPr>
        <w:t>т</w:t>
      </w:r>
      <w:r w:rsidR="00571AD4">
        <w:rPr>
          <w:rFonts w:ascii="Times New Roman" w:hAnsi="Times New Roman" w:cs="Times New Roman"/>
          <w:sz w:val="24"/>
          <w:szCs w:val="24"/>
        </w:rPr>
        <w:t xml:space="preserve"> 20.12.</w:t>
      </w:r>
      <w:r w:rsidR="004843DF">
        <w:rPr>
          <w:rFonts w:ascii="Times New Roman" w:hAnsi="Times New Roman" w:cs="Times New Roman"/>
          <w:sz w:val="24"/>
          <w:szCs w:val="24"/>
        </w:rPr>
        <w:t xml:space="preserve">2017 г. № </w:t>
      </w:r>
      <w:r w:rsidR="00571AD4">
        <w:rPr>
          <w:rFonts w:ascii="Times New Roman" w:hAnsi="Times New Roman" w:cs="Times New Roman"/>
          <w:sz w:val="24"/>
          <w:szCs w:val="24"/>
        </w:rPr>
        <w:t>441</w:t>
      </w:r>
    </w:p>
    <w:p w:rsidR="004843DF" w:rsidRDefault="004843DF" w:rsidP="00F40D41">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4843DF" w:rsidRDefault="004843DF" w:rsidP="00F40D41">
      <w:pPr>
        <w:pStyle w:val="a3"/>
        <w:jc w:val="center"/>
        <w:rPr>
          <w:rFonts w:ascii="Times New Roman" w:hAnsi="Times New Roman" w:cs="Times New Roman"/>
          <w:b/>
          <w:bCs/>
          <w:sz w:val="28"/>
          <w:szCs w:val="28"/>
        </w:rPr>
      </w:pPr>
    </w:p>
    <w:p w:rsidR="004843DF" w:rsidRDefault="004843DF" w:rsidP="00F40D41">
      <w:pPr>
        <w:pStyle w:val="a3"/>
        <w:jc w:val="center"/>
        <w:rPr>
          <w:rFonts w:ascii="Times New Roman" w:hAnsi="Times New Roman" w:cs="Times New Roman"/>
          <w:b/>
          <w:bCs/>
          <w:sz w:val="28"/>
          <w:szCs w:val="28"/>
        </w:rPr>
      </w:pPr>
    </w:p>
    <w:p w:rsidR="004843DF" w:rsidRPr="00A4242A" w:rsidRDefault="00571AD4" w:rsidP="004F1855">
      <w:pPr>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rPr>
        <w:t>А</w:t>
      </w:r>
      <w:r w:rsidR="004843DF" w:rsidRPr="00A4242A">
        <w:rPr>
          <w:rFonts w:ascii="Times New Roman" w:hAnsi="Times New Roman" w:cs="Times New Roman"/>
          <w:b/>
          <w:bCs/>
          <w:color w:val="000000"/>
          <w:sz w:val="28"/>
          <w:szCs w:val="28"/>
        </w:rPr>
        <w:t>дминистративн</w:t>
      </w:r>
      <w:r>
        <w:rPr>
          <w:rFonts w:ascii="Times New Roman" w:hAnsi="Times New Roman" w:cs="Times New Roman"/>
          <w:b/>
          <w:bCs/>
          <w:color w:val="000000"/>
          <w:sz w:val="28"/>
          <w:szCs w:val="28"/>
        </w:rPr>
        <w:t>ый регламент</w:t>
      </w:r>
      <w:r w:rsidR="004843DF" w:rsidRPr="00A4242A">
        <w:rPr>
          <w:rFonts w:ascii="Times New Roman" w:hAnsi="Times New Roman" w:cs="Times New Roman"/>
          <w:b/>
          <w:bCs/>
          <w:color w:val="000000"/>
          <w:sz w:val="28"/>
          <w:szCs w:val="28"/>
        </w:rPr>
        <w:t xml:space="preserve"> по предоставлению муниципальной услуги «</w:t>
      </w:r>
      <w:r w:rsidR="004843DF" w:rsidRPr="00A4242A">
        <w:rPr>
          <w:rFonts w:ascii="Times New Roman" w:hAnsi="Times New Roman" w:cs="Times New Roman"/>
          <w:b/>
          <w:bCs/>
          <w:sz w:val="28"/>
          <w:szCs w:val="28"/>
        </w:rPr>
        <w:t>Выдача справок (тематических, социально-правовых) по заявлениям и запросам юридических и физических лиц,</w:t>
      </w:r>
      <w:r w:rsidR="004F1855">
        <w:rPr>
          <w:rFonts w:ascii="Times New Roman" w:hAnsi="Times New Roman" w:cs="Times New Roman"/>
          <w:b/>
          <w:bCs/>
          <w:sz w:val="28"/>
          <w:szCs w:val="28"/>
        </w:rPr>
        <w:t xml:space="preserve"> </w:t>
      </w:r>
      <w:r w:rsidR="004843DF" w:rsidRPr="00A4242A">
        <w:rPr>
          <w:rFonts w:ascii="Times New Roman" w:hAnsi="Times New Roman" w:cs="Times New Roman"/>
          <w:b/>
          <w:bCs/>
          <w:sz w:val="28"/>
          <w:szCs w:val="28"/>
        </w:rPr>
        <w:t>в том числе поступивших из-за рубежа»</w:t>
      </w:r>
    </w:p>
    <w:p w:rsidR="004843DF" w:rsidRPr="00A4242A" w:rsidRDefault="004843DF" w:rsidP="00EC552F">
      <w:pPr>
        <w:spacing w:after="0" w:line="240" w:lineRule="auto"/>
        <w:ind w:firstLine="225"/>
        <w:jc w:val="both"/>
        <w:rPr>
          <w:rFonts w:ascii="Times New Roman" w:hAnsi="Times New Roman" w:cs="Times New Roman"/>
          <w:color w:val="000000"/>
          <w:sz w:val="16"/>
          <w:szCs w:val="16"/>
        </w:rPr>
      </w:pPr>
    </w:p>
    <w:p w:rsidR="004843DF" w:rsidRDefault="004843DF" w:rsidP="001A323D">
      <w:pPr>
        <w:autoSpaceDE w:val="0"/>
        <w:autoSpaceDN w:val="0"/>
        <w:adjustRightInd w:val="0"/>
        <w:spacing w:after="0" w:line="240" w:lineRule="auto"/>
        <w:jc w:val="center"/>
        <w:outlineLvl w:val="0"/>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I. Общие положения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Предметом регулирования настоящего Административного регламента являются отношения, возникающие между получателями муниципальной услуги (далее – получатели) и администрацией муниципального образования «Сернурский муниципальный район» по предоставлению архивным отделом администрации муниципального образования «Сернурский муниципальный район» информации и сведений из архивных фондов и архивных документов муниципального архива (далее – муниципальная услуга).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Круг получателей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bookmarkStart w:id="0" w:name="Par8"/>
      <w:bookmarkEnd w:id="0"/>
      <w:r>
        <w:rPr>
          <w:rFonts w:ascii="Times New Roman" w:hAnsi="Times New Roman" w:cs="Times New Roman"/>
          <w:sz w:val="28"/>
          <w:szCs w:val="28"/>
        </w:rPr>
        <w:t>1.2. Муниципальная услуга предоставляется:</w:t>
      </w:r>
    </w:p>
    <w:p w:rsidR="004843DF" w:rsidRDefault="004843DF" w:rsidP="009221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физическим лицам;</w:t>
      </w:r>
    </w:p>
    <w:p w:rsidR="004843DF" w:rsidRDefault="004843DF" w:rsidP="009221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юридическим лицам.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1.2.1. Представлять интересы получателя муниципальной услуги вправе: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доверенное лицо, имеющее следующие документы: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паспорт либо иной документ, удостоверяющий личность;</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доверенность, оформленную в соответствии с действующим законодательством, подтверждающую наличие у представителя прав действовать от лица получателя и определяющую условия реализации права на получение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законный представитель, имеющий документ, подтверждающий права законного представителя.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 Муниципальная услуга предоставляется администрацией муниципального образования «Сернурский муниципальный район» в лице архивного отдела администрации муниципального образования «Сернурский муниципальный район» (далее – архивный отдел), почтовый </w:t>
      </w:r>
      <w:r>
        <w:rPr>
          <w:rFonts w:ascii="Times New Roman" w:hAnsi="Times New Roman" w:cs="Times New Roman"/>
          <w:sz w:val="28"/>
          <w:szCs w:val="28"/>
        </w:rPr>
        <w:lastRenderedPageBreak/>
        <w:t>адрес: 425450, Республика Марий Эл, Сернурский район, п. Сернур, ул. Комсомольская, д. 24.</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муниципального образования «Сернурский муниципальный район»: с 8.00 до 17.00, обеденный перерыв – с 12.00 до 13.00, выходные дни – суббота и воскресенье, а также нерабочие праздничные дни. Продолжительность рабочего дня, непосредственно предшествующего нерабочему праздничному дню, уменьшается на один час. При совпадении выходного и нерабочего праздничного дней выходной день переносится на следующий после праздничного рабочий день.</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График приема получателей муниципальной услуги в архивном отделе: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8-00 до 17-00</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Четверг</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Обеденный перерыв                            </w:t>
      </w:r>
      <w:r w:rsidR="00571AD4">
        <w:rPr>
          <w:rFonts w:ascii="Times New Roman" w:hAnsi="Times New Roman" w:cs="Times New Roman"/>
          <w:sz w:val="28"/>
          <w:szCs w:val="28"/>
        </w:rPr>
        <w:t xml:space="preserve">      </w:t>
      </w:r>
      <w:r>
        <w:rPr>
          <w:rFonts w:ascii="Times New Roman" w:hAnsi="Times New Roman" w:cs="Times New Roman"/>
          <w:sz w:val="28"/>
          <w:szCs w:val="28"/>
        </w:rPr>
        <w:t>с 12-00 до 13-00</w:t>
      </w:r>
    </w:p>
    <w:p w:rsidR="00A77F15" w:rsidRDefault="00A77F15" w:rsidP="00F802A5">
      <w:pPr>
        <w:autoSpaceDE w:val="0"/>
        <w:autoSpaceDN w:val="0"/>
        <w:adjustRightInd w:val="0"/>
        <w:spacing w:after="0" w:line="240" w:lineRule="auto"/>
        <w:ind w:firstLine="851"/>
        <w:jc w:val="both"/>
        <w:rPr>
          <w:rFonts w:ascii="Times New Roman" w:hAnsi="Times New Roman" w:cs="Times New Roman"/>
          <w:sz w:val="28"/>
          <w:szCs w:val="28"/>
        </w:rPr>
      </w:pPr>
      <w:bookmarkStart w:id="1" w:name="Par23"/>
      <w:bookmarkEnd w:id="1"/>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 Справочную информацию о месте нахождения и графике работы администрации муниципального образования «Сернурский муниципальный район», порядке получения информации по вопросам предоставления муниципальной услуги и услуг, которые являются необходимыми и обязательными, сведений о ходе предоставления муниципальной услуги</w:t>
      </w:r>
      <w:r w:rsidR="00A77F15">
        <w:rPr>
          <w:rFonts w:ascii="Times New Roman" w:hAnsi="Times New Roman" w:cs="Times New Roman"/>
          <w:sz w:val="28"/>
          <w:szCs w:val="28"/>
        </w:rPr>
        <w:t>,</w:t>
      </w:r>
      <w:r>
        <w:rPr>
          <w:rFonts w:ascii="Times New Roman" w:hAnsi="Times New Roman" w:cs="Times New Roman"/>
          <w:sz w:val="28"/>
          <w:szCs w:val="28"/>
        </w:rPr>
        <w:t xml:space="preserve"> в том числе можно получить:</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посредством личного обращения в архивный отдел по адресу: Республика Марий Эл, Сернурский район, п. Сернур, ул. Комсомольская, д. 24, кабинет № 21 (второй этаж), в том числе на специально оборудованном стенде в месте размещения архивного отдела;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посредством письменного обращения в администрацию муниципального образования «Сернурский муниципальный район»;</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по телефону в архивный отдел: (83633) 9-76-83;</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 по электронной почте: </w:t>
      </w:r>
      <w:r w:rsidRPr="000F6035">
        <w:rPr>
          <w:rFonts w:ascii="Times New Roman" w:hAnsi="Times New Roman" w:cs="Times New Roman"/>
          <w:sz w:val="28"/>
          <w:szCs w:val="28"/>
        </w:rPr>
        <w:t>sernurarhiv@yandex.ru</w:t>
      </w:r>
      <w:r>
        <w:rPr>
          <w:rFonts w:ascii="Times New Roman" w:hAnsi="Times New Roman" w:cs="Times New Roman"/>
          <w:sz w:val="28"/>
          <w:szCs w:val="28"/>
        </w:rPr>
        <w:t>;</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 на официальном сайте администрации муниципального образования «Сернурский муниципальный район» в информационно-телекоммуникационной сети Интернет: </w:t>
      </w:r>
      <w:r w:rsidRPr="000F6035">
        <w:rPr>
          <w:rFonts w:ascii="Times New Roman" w:hAnsi="Times New Roman" w:cs="Times New Roman"/>
          <w:sz w:val="28"/>
          <w:szCs w:val="28"/>
        </w:rPr>
        <w:t>http://mari-el.gov.ru/sernur/</w:t>
      </w:r>
      <w:r>
        <w:rPr>
          <w:rFonts w:ascii="Times New Roman" w:hAnsi="Times New Roman" w:cs="Times New Roman"/>
          <w:sz w:val="28"/>
          <w:szCs w:val="28"/>
        </w:rPr>
        <w:t xml:space="preserve"> в разделах:</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0D65A4">
        <w:rPr>
          <w:rFonts w:ascii="Times New Roman" w:hAnsi="Times New Roman" w:cs="Times New Roman"/>
          <w:sz w:val="28"/>
          <w:szCs w:val="28"/>
        </w:rPr>
        <w:t xml:space="preserve">раздел </w:t>
      </w:r>
      <w:r>
        <w:rPr>
          <w:rFonts w:ascii="Times New Roman" w:hAnsi="Times New Roman" w:cs="Times New Roman"/>
          <w:sz w:val="28"/>
          <w:szCs w:val="28"/>
        </w:rPr>
        <w:t>«</w:t>
      </w:r>
      <w:r w:rsidRPr="000D65A4">
        <w:rPr>
          <w:rFonts w:ascii="Times New Roman" w:hAnsi="Times New Roman" w:cs="Times New Roman"/>
          <w:sz w:val="28"/>
          <w:szCs w:val="28"/>
          <w:shd w:val="clear" w:color="auto" w:fill="FFFFFF"/>
        </w:rPr>
        <w:t>Информация о деятельности органа власти</w:t>
      </w:r>
      <w:r>
        <w:rPr>
          <w:rFonts w:ascii="Times New Roman" w:hAnsi="Times New Roman" w:cs="Times New Roman"/>
          <w:sz w:val="28"/>
          <w:szCs w:val="28"/>
          <w:shd w:val="clear" w:color="auto" w:fill="FFFFFF"/>
        </w:rPr>
        <w:t xml:space="preserve">», подразделы </w:t>
      </w:r>
      <w:r>
        <w:rPr>
          <w:rFonts w:ascii="Times New Roman" w:hAnsi="Times New Roman" w:cs="Times New Roman"/>
          <w:sz w:val="28"/>
          <w:szCs w:val="28"/>
        </w:rPr>
        <w:t>«Муниципальные услуги» и «Административные регламенты»;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раздел «Муниципальный архив»;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в случае обращения заявителя за муниципальной услугой в территориально-распределительные отделения многофункционального центра предоставления государственных и муниципальных услуг в Республике Марий Эл (далее – МФЦ) информирование о порядке предоставления муниципальной услуги также осуществляют сотрудники МФЦ.</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1.5. При осуществлении информирования на личном приеме работник архивного отдела обязан:</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дать ответы на заданные посетителем вопросы, в конце разговора кратко подведя его итоги;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вести разговор в вежливой и корректной форме, лаконично, по существу вопроса.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Если поставленные посетителем вопросы не входят в компетенцию архивного отдела, работник архивного отдела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если посетитель не удовлетворен информацией, предоставленной ему на устном приеме или по телефону, работник архивного отдела предлагает ему подготовить письменное обращение по интересующим его вопросам и направить это обращение в администрацию муниципального образования «Сернурский муниципальный район» для его регистрации.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Ответ на письменное обращение подписывается главой администрации муниципального образования «Сернурский муниципальный район» и направляется заявителю в срок, не превышающий 30 дней со дня его регистрации в администрации муниципального образования «Сернурский муниципальный район».</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1.6. При осуществлении информирования по телефону работник архивного отдела обязан:</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представиться, назвав свою фамилию, имя, отчество (в случае, если имеется), должность;</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выслушать и уточнить, при необходимости, суть вопроса;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вежливо, корректно и лаконично дать ответ по существу вопроса;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невозможности в момент обращения ответить на поставленный вопрос предложить собеседнику перезвонить в конкретный день и в определенное время, подготовив к назначенному сроку ответ по вышеуказанным вопросам.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1.7. Работник архивного отдела при осуществлении информирования обязан ответить на следующие вопросы: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порядке обращения за получением муниципальной услуги, включая информацию о графике работы и местонахождении администрации муниципального образования «Сернурский муниципальный район»;</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требованиях к получателям;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и обязательных для получения муниципальной услуги, и требованиях к их оформлению;</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перечне нормативных правовых актов, регулирующих предоставление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сроках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работник архивного отдела также консультирует по другим вопросам, связанным с предоставлением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1.8. Работник архивного отдела при осуществлении информирования вправе предложить собеседнику представиться.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0"/>
        <w:rPr>
          <w:rFonts w:ascii="Times New Roman" w:hAnsi="Times New Roman" w:cs="Times New Roman"/>
          <w:sz w:val="28"/>
          <w:szCs w:val="28"/>
        </w:rPr>
      </w:pPr>
      <w:r>
        <w:rPr>
          <w:rFonts w:ascii="Times New Roman" w:hAnsi="Times New Roman" w:cs="Times New Roman"/>
          <w:sz w:val="28"/>
          <w:szCs w:val="28"/>
        </w:rPr>
        <w:t>II. Стандарт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lastRenderedPageBreak/>
        <w:t>Наименование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EC552F" w:rsidRDefault="004843DF" w:rsidP="00A77F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w:t>
      </w:r>
      <w:r>
        <w:rPr>
          <w:rFonts w:ascii="Times New Roman" w:hAnsi="Times New Roman" w:cs="Times New Roman"/>
          <w:b/>
          <w:bCs/>
          <w:color w:val="000000"/>
          <w:sz w:val="28"/>
          <w:szCs w:val="28"/>
        </w:rPr>
        <w:t xml:space="preserve"> </w:t>
      </w:r>
      <w:r w:rsidRPr="00A4242A">
        <w:rPr>
          <w:rFonts w:ascii="Times New Roman" w:hAnsi="Times New Roman" w:cs="Times New Roman"/>
          <w:b/>
          <w:bCs/>
          <w:color w:val="000000"/>
          <w:sz w:val="28"/>
          <w:szCs w:val="28"/>
        </w:rPr>
        <w:t>«</w:t>
      </w:r>
      <w:r w:rsidRPr="00EC552F">
        <w:rPr>
          <w:rFonts w:ascii="Times New Roman" w:hAnsi="Times New Roman" w:cs="Times New Roman"/>
          <w:sz w:val="28"/>
          <w:szCs w:val="28"/>
        </w:rPr>
        <w:t>Выдача справок (тематических, социально-правовых) по заявлениям и запросам юридических и физических лиц, в том числе поступивших из-за рубежа»</w:t>
      </w:r>
    </w:p>
    <w:p w:rsidR="004843DF" w:rsidRPr="00A4242A" w:rsidRDefault="004843DF" w:rsidP="00A77F15">
      <w:pPr>
        <w:spacing w:after="0" w:line="240" w:lineRule="auto"/>
        <w:ind w:firstLine="851"/>
        <w:jc w:val="both"/>
        <w:rPr>
          <w:rFonts w:ascii="Times New Roman" w:hAnsi="Times New Roman" w:cs="Times New Roman"/>
          <w:color w:val="000000"/>
          <w:sz w:val="16"/>
          <w:szCs w:val="16"/>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6E6A66">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администрации</w:t>
      </w:r>
      <w:r w:rsidR="006E6A6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«Сернурский муниципальный район», предоставляющего муниципальную услугу</w:t>
      </w:r>
    </w:p>
    <w:p w:rsidR="004843DF" w:rsidRDefault="004843DF" w:rsidP="006E6A66">
      <w:pPr>
        <w:autoSpaceDE w:val="0"/>
        <w:autoSpaceDN w:val="0"/>
        <w:adjustRightInd w:val="0"/>
        <w:spacing w:after="0" w:line="240" w:lineRule="auto"/>
        <w:ind w:firstLine="851"/>
        <w:jc w:val="center"/>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 Муниципальная услуга непосредственно предоставляется архивным отделом администрации муниципального образования «Сернурский муниципальный район» (п. Сернур, ул. Комсомольская , д. 24, второй этаж, каб. № 21).</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архивная справка, архивная выписка из документа, архивная копия;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информационное письмо заявителю об уточнении запроса и предоставлении дополнительных сведений; об отсутствии в архиве необходимых документов; о переадресации запроса;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письменный мотивированный отказ в выдаче архивной справки, архивной выписки, архивной копии документа с указанием причин отказа.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2.4. Заявления, поступившие в архивный отдел, рассматриваются в течение 30 дней со дня их регистрации в архивном отделе. В случае если окончание срока приходится на нерабочий день, то заявление подлежит исполнению не позднее рабочего дня, предшествующего нерабочему дню.</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в связи с необходимостью проведения объемной работы по поиску, анализу, обобщению, копированию архивных документов, продолжительными выходными и праздничными днями, установленными в законодательном порядке, администрация муниципального образования «Сернурский муниципальный район» вправе продлить срок рассмотрения заявления не более чем на 30 дней, уведомив об этом получателя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 Запрос, не относящийся к составу хранящихся в архивном отделе архивных документов, в течение 5 дней со дня его регистрации направляется в другое архивное учреждение или организацию, где хранятся необходимые архивные документы, или дается соответствующая рекомендация с уведомлением об этом получателя муниципальной услуги, подписанным руководителем архивного отдела.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lastRenderedPageBreak/>
        <w:t>Перечень нормативных правовых актов, регулирующих отношения,</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возникающие в связи с предоставлением муниципальной услуги</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2.6. Предоставление муниципальной услуги осуществляется в соответствии с:</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Конституцией Российской Федерации;</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Конституцией Республики Марий Эл;</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Федеральным законом</w:t>
      </w:r>
      <w:r>
        <w:rPr>
          <w:rFonts w:ascii="Times New Roman" w:hAnsi="Times New Roman" w:cs="Times New Roman"/>
          <w:sz w:val="28"/>
          <w:szCs w:val="28"/>
        </w:rPr>
        <w:t xml:space="preserve"> от 06.10.2003 №</w:t>
      </w:r>
      <w:r w:rsidRPr="00485EBE">
        <w:rPr>
          <w:rFonts w:ascii="Times New Roman" w:hAnsi="Times New Roman" w:cs="Times New Roman"/>
          <w:sz w:val="28"/>
          <w:szCs w:val="28"/>
        </w:rPr>
        <w:t xml:space="preserve"> 131-ФЗ </w:t>
      </w:r>
      <w:r>
        <w:rPr>
          <w:rFonts w:ascii="Times New Roman" w:hAnsi="Times New Roman" w:cs="Times New Roman"/>
          <w:sz w:val="28"/>
          <w:szCs w:val="28"/>
        </w:rPr>
        <w:t>«</w:t>
      </w:r>
      <w:r w:rsidRPr="00485EBE">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485EBE">
        <w:rPr>
          <w:rFonts w:ascii="Times New Roman" w:hAnsi="Times New Roman" w:cs="Times New Roman"/>
          <w:sz w:val="28"/>
          <w:szCs w:val="28"/>
        </w:rPr>
        <w:t>;</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Федеральным законом</w:t>
      </w:r>
      <w:r>
        <w:rPr>
          <w:rFonts w:ascii="Times New Roman" w:hAnsi="Times New Roman" w:cs="Times New Roman"/>
          <w:sz w:val="28"/>
          <w:szCs w:val="28"/>
        </w:rPr>
        <w:t xml:space="preserve"> от 22.10.2004 N 125-ФЗ «</w:t>
      </w:r>
      <w:r w:rsidRPr="00485EBE">
        <w:rPr>
          <w:rFonts w:ascii="Times New Roman" w:hAnsi="Times New Roman" w:cs="Times New Roman"/>
          <w:sz w:val="28"/>
          <w:szCs w:val="28"/>
        </w:rPr>
        <w:t>Об архив</w:t>
      </w:r>
      <w:r>
        <w:rPr>
          <w:rFonts w:ascii="Times New Roman" w:hAnsi="Times New Roman" w:cs="Times New Roman"/>
          <w:sz w:val="28"/>
          <w:szCs w:val="28"/>
        </w:rPr>
        <w:t>ном деле в Российской Федерации»</w:t>
      </w:r>
      <w:r w:rsidRPr="00485EBE">
        <w:rPr>
          <w:rFonts w:ascii="Times New Roman" w:hAnsi="Times New Roman" w:cs="Times New Roman"/>
          <w:sz w:val="28"/>
          <w:szCs w:val="28"/>
        </w:rPr>
        <w:t>;</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xml:space="preserve">- Федеральным законом от 02.05.2006 </w:t>
      </w:r>
      <w:r>
        <w:rPr>
          <w:rFonts w:ascii="Times New Roman" w:hAnsi="Times New Roman" w:cs="Times New Roman"/>
          <w:sz w:val="28"/>
          <w:szCs w:val="28"/>
        </w:rPr>
        <w:t>№</w:t>
      </w:r>
      <w:r w:rsidRPr="00485EBE">
        <w:rPr>
          <w:rFonts w:ascii="Times New Roman" w:hAnsi="Times New Roman" w:cs="Times New Roman"/>
          <w:sz w:val="28"/>
          <w:szCs w:val="28"/>
        </w:rPr>
        <w:t xml:space="preserve"> 59-ФЗ </w:t>
      </w:r>
      <w:r>
        <w:rPr>
          <w:rFonts w:ascii="Times New Roman" w:hAnsi="Times New Roman" w:cs="Times New Roman"/>
          <w:sz w:val="28"/>
          <w:szCs w:val="28"/>
        </w:rPr>
        <w:t>«</w:t>
      </w:r>
      <w:r w:rsidRPr="00485EBE">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485EBE">
        <w:rPr>
          <w:rFonts w:ascii="Times New Roman" w:hAnsi="Times New Roman" w:cs="Times New Roman"/>
          <w:sz w:val="28"/>
          <w:szCs w:val="28"/>
        </w:rPr>
        <w:t>;</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xml:space="preserve">- Федеральным законом от 27.07.2006 </w:t>
      </w:r>
      <w:r>
        <w:rPr>
          <w:rFonts w:ascii="Times New Roman" w:hAnsi="Times New Roman" w:cs="Times New Roman"/>
          <w:sz w:val="28"/>
          <w:szCs w:val="28"/>
        </w:rPr>
        <w:t>№</w:t>
      </w:r>
      <w:r w:rsidRPr="00485EBE">
        <w:rPr>
          <w:rFonts w:ascii="Times New Roman" w:hAnsi="Times New Roman" w:cs="Times New Roman"/>
          <w:sz w:val="28"/>
          <w:szCs w:val="28"/>
        </w:rPr>
        <w:t xml:space="preserve"> 149-ФЗ </w:t>
      </w:r>
      <w:r>
        <w:rPr>
          <w:rFonts w:ascii="Times New Roman" w:hAnsi="Times New Roman" w:cs="Times New Roman"/>
          <w:sz w:val="28"/>
          <w:szCs w:val="28"/>
        </w:rPr>
        <w:t>«</w:t>
      </w:r>
      <w:r w:rsidRPr="00485EBE">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485EBE">
        <w:rPr>
          <w:rFonts w:ascii="Times New Roman" w:hAnsi="Times New Roman" w:cs="Times New Roman"/>
          <w:sz w:val="28"/>
          <w:szCs w:val="28"/>
        </w:rPr>
        <w:t>;</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Федеральным законом</w:t>
      </w:r>
      <w:r>
        <w:rPr>
          <w:rFonts w:ascii="Times New Roman" w:hAnsi="Times New Roman" w:cs="Times New Roman"/>
          <w:sz w:val="28"/>
          <w:szCs w:val="28"/>
        </w:rPr>
        <w:t xml:space="preserve"> от 09.02.2009 №</w:t>
      </w:r>
      <w:r w:rsidRPr="00485EBE">
        <w:rPr>
          <w:rFonts w:ascii="Times New Roman" w:hAnsi="Times New Roman" w:cs="Times New Roman"/>
          <w:sz w:val="28"/>
          <w:szCs w:val="28"/>
        </w:rPr>
        <w:t xml:space="preserve"> 8-ФЗ </w:t>
      </w:r>
      <w:r>
        <w:rPr>
          <w:rFonts w:ascii="Times New Roman" w:hAnsi="Times New Roman" w:cs="Times New Roman"/>
          <w:sz w:val="28"/>
          <w:szCs w:val="28"/>
        </w:rPr>
        <w:t>«</w:t>
      </w:r>
      <w:r w:rsidRPr="00485EBE">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Pr>
          <w:rFonts w:ascii="Times New Roman" w:hAnsi="Times New Roman" w:cs="Times New Roman"/>
          <w:sz w:val="28"/>
          <w:szCs w:val="28"/>
        </w:rPr>
        <w:t>органов местного самоуправления»</w:t>
      </w:r>
      <w:r w:rsidRPr="00485EBE">
        <w:rPr>
          <w:rFonts w:ascii="Times New Roman" w:hAnsi="Times New Roman" w:cs="Times New Roman"/>
          <w:sz w:val="28"/>
          <w:szCs w:val="28"/>
        </w:rPr>
        <w:t>;</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xml:space="preserve">- Федеральным законом от 27.07.2010 </w:t>
      </w:r>
      <w:r>
        <w:rPr>
          <w:rFonts w:ascii="Times New Roman" w:hAnsi="Times New Roman" w:cs="Times New Roman"/>
          <w:sz w:val="28"/>
          <w:szCs w:val="28"/>
        </w:rPr>
        <w:t>№</w:t>
      </w:r>
      <w:r w:rsidRPr="00485EBE">
        <w:rPr>
          <w:rFonts w:ascii="Times New Roman" w:hAnsi="Times New Roman" w:cs="Times New Roman"/>
          <w:sz w:val="28"/>
          <w:szCs w:val="28"/>
        </w:rPr>
        <w:t xml:space="preserve"> 210-ФЗ </w:t>
      </w:r>
      <w:r>
        <w:rPr>
          <w:rFonts w:ascii="Times New Roman" w:hAnsi="Times New Roman" w:cs="Times New Roman"/>
          <w:sz w:val="28"/>
          <w:szCs w:val="28"/>
        </w:rPr>
        <w:t>«</w:t>
      </w:r>
      <w:r w:rsidRPr="00485EB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85EBE">
        <w:rPr>
          <w:rFonts w:ascii="Times New Roman" w:hAnsi="Times New Roman" w:cs="Times New Roman"/>
          <w:sz w:val="28"/>
          <w:szCs w:val="28"/>
        </w:rPr>
        <w:t>;</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Приказом Министерства культуры и массовых коммуникаций Росс</w:t>
      </w:r>
      <w:r>
        <w:rPr>
          <w:rFonts w:ascii="Times New Roman" w:hAnsi="Times New Roman" w:cs="Times New Roman"/>
          <w:sz w:val="28"/>
          <w:szCs w:val="28"/>
        </w:rPr>
        <w:t>ийской Федерации от 18.01.2007 №</w:t>
      </w:r>
      <w:r w:rsidRPr="00485EBE">
        <w:rPr>
          <w:rFonts w:ascii="Times New Roman" w:hAnsi="Times New Roman" w:cs="Times New Roman"/>
          <w:sz w:val="28"/>
          <w:szCs w:val="28"/>
        </w:rPr>
        <w:t xml:space="preserve"> 19 </w:t>
      </w:r>
      <w:r>
        <w:rPr>
          <w:rFonts w:ascii="Times New Roman" w:hAnsi="Times New Roman" w:cs="Times New Roman"/>
          <w:sz w:val="28"/>
          <w:szCs w:val="28"/>
        </w:rPr>
        <w:t>«</w:t>
      </w:r>
      <w:r w:rsidRPr="00485EBE">
        <w:rPr>
          <w:rFonts w:ascii="Times New Roman" w:hAnsi="Times New Roman" w:cs="Times New Roman"/>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Pr>
          <w:rFonts w:ascii="Times New Roman" w:hAnsi="Times New Roman" w:cs="Times New Roman"/>
          <w:sz w:val="28"/>
          <w:szCs w:val="28"/>
        </w:rPr>
        <w:t>»</w:t>
      </w:r>
      <w:r w:rsidRPr="00485EBE">
        <w:rPr>
          <w:rFonts w:ascii="Times New Roman" w:hAnsi="Times New Roman" w:cs="Times New Roman"/>
          <w:sz w:val="28"/>
          <w:szCs w:val="28"/>
        </w:rPr>
        <w:t>;</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xml:space="preserve">- Уставом муниципального образования </w:t>
      </w:r>
      <w:r>
        <w:rPr>
          <w:rFonts w:ascii="Times New Roman" w:hAnsi="Times New Roman" w:cs="Times New Roman"/>
          <w:sz w:val="28"/>
          <w:szCs w:val="28"/>
        </w:rPr>
        <w:t>«Сернурский муниципальный район»</w:t>
      </w:r>
      <w:r w:rsidRPr="00485EBE">
        <w:rPr>
          <w:rFonts w:ascii="Times New Roman" w:hAnsi="Times New Roman" w:cs="Times New Roman"/>
          <w:sz w:val="28"/>
          <w:szCs w:val="28"/>
        </w:rPr>
        <w:t>;</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Положением об архивном отделе администрации муниципального образования «Сернурский муниципальный район»;</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иными нормативно-правовыми актами Российской Федерации, Республики Марий Э</w:t>
      </w:r>
      <w:r>
        <w:rPr>
          <w:rFonts w:ascii="Times New Roman" w:hAnsi="Times New Roman" w:cs="Times New Roman"/>
          <w:sz w:val="28"/>
          <w:szCs w:val="28"/>
        </w:rPr>
        <w:t>л, органов местного самоуправления муниципального образования «Сернурский муниципальный район», регламентирующими правоотношения в сфере архивного 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FA29E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bookmarkStart w:id="2" w:name="Par103"/>
      <w:bookmarkEnd w:id="2"/>
      <w:r>
        <w:rPr>
          <w:rFonts w:ascii="Times New Roman" w:hAnsi="Times New Roman" w:cs="Times New Roman"/>
          <w:sz w:val="28"/>
          <w:szCs w:val="28"/>
        </w:rPr>
        <w:t xml:space="preserve">2.7. Для получения муниципальной услуги получатель подает в </w:t>
      </w:r>
      <w:r w:rsidRPr="00FA29E9">
        <w:rPr>
          <w:rFonts w:ascii="Times New Roman" w:hAnsi="Times New Roman" w:cs="Times New Roman"/>
          <w:sz w:val="28"/>
          <w:szCs w:val="28"/>
        </w:rPr>
        <w:t>архивный отдел:</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FA29E9">
        <w:rPr>
          <w:rFonts w:ascii="Times New Roman" w:hAnsi="Times New Roman" w:cs="Times New Roman"/>
          <w:sz w:val="28"/>
          <w:szCs w:val="28"/>
        </w:rPr>
        <w:t>а) заявление физического лица с указанием сведений о получателе, в том числе: фамилия, имя, отчество (при наличии), почтовый адрес, личная подпись, дата</w:t>
      </w:r>
      <w:r>
        <w:rPr>
          <w:rFonts w:ascii="Times New Roman" w:hAnsi="Times New Roman" w:cs="Times New Roman"/>
          <w:sz w:val="28"/>
          <w:szCs w:val="28"/>
        </w:rPr>
        <w:t>, контактный телефон (Приложение № 1 «Образец заявления» к Административному регламенту);</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либо посредством электронной почты архивного отдела – </w:t>
      </w:r>
      <w:r w:rsidRPr="000F6035">
        <w:rPr>
          <w:rFonts w:ascii="Times New Roman" w:hAnsi="Times New Roman" w:cs="Times New Roman"/>
          <w:sz w:val="28"/>
          <w:szCs w:val="28"/>
        </w:rPr>
        <w:t>sernurarhiv@yandex.ru</w:t>
      </w:r>
      <w:r>
        <w:rPr>
          <w:rFonts w:ascii="Times New Roman" w:hAnsi="Times New Roman" w:cs="Times New Roman"/>
          <w:sz w:val="28"/>
          <w:szCs w:val="28"/>
        </w:rPr>
        <w:t xml:space="preserve"> с указанием электронной почты (электронный адрес) получателя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заявление юридического лица, оформленное на официальном бланке организации, содержащем сведения о наименовании организации и ее юридическом адресе;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 случае обращения представителя получателя представляются следующие документы: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копия паспорта либо иной документ, удостоверяющий личность представителя получателя;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доверенность, оформленная в соответствии с действующим законодательством, подтверждающая наличие у представителя прав действовать от лица получателя и определяющая условия и границы реализации права на получение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Копии документов представляются с предъявлением оригиналов или заверенные надлежащим образом.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настоящем пункте, могут быть представлены </w:t>
      </w:r>
      <w:r w:rsidRPr="007C37F0">
        <w:rPr>
          <w:rFonts w:ascii="Times New Roman" w:hAnsi="Times New Roman" w:cs="Times New Roman"/>
          <w:sz w:val="28"/>
          <w:szCs w:val="28"/>
        </w:rPr>
        <w:t>получателем в форме электронных документов в порядке, установленном постановлением Правительства Российской Федерации от 7 ию</w:t>
      </w:r>
      <w:r>
        <w:rPr>
          <w:rFonts w:ascii="Times New Roman" w:hAnsi="Times New Roman" w:cs="Times New Roman"/>
          <w:sz w:val="28"/>
          <w:szCs w:val="28"/>
        </w:rPr>
        <w:t>ля 2011 г. №</w:t>
      </w:r>
      <w:r w:rsidRPr="007C37F0">
        <w:rPr>
          <w:rFonts w:ascii="Times New Roman" w:hAnsi="Times New Roman" w:cs="Times New Roman"/>
          <w:sz w:val="28"/>
          <w:szCs w:val="28"/>
        </w:rPr>
        <w:t xml:space="preserve"> 553 </w:t>
      </w:r>
      <w:r>
        <w:rPr>
          <w:rFonts w:ascii="Times New Roman" w:hAnsi="Times New Roman" w:cs="Times New Roman"/>
          <w:sz w:val="28"/>
          <w:szCs w:val="28"/>
        </w:rPr>
        <w:t>«</w:t>
      </w:r>
      <w:r w:rsidRPr="007C37F0">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w:t>
      </w:r>
      <w:r>
        <w:rPr>
          <w:rFonts w:ascii="Times New Roman" w:hAnsi="Times New Roman" w:cs="Times New Roman"/>
          <w:sz w:val="28"/>
          <w:szCs w:val="28"/>
        </w:rPr>
        <w:t xml:space="preserve"> услуг, в форме электронных документов».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Получатель муниципальной услуги несет ответственность за достоверность представляемых им документов и сведений в соответствии с законодательством Российской Федерации.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 заявлению о подтверждении трудового стажа и размера заработной платы предоставляется копия трудовой книжки.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поступлении в архивный отдел заявлений, которые не могут быть исполнены без предоставления дополнительных сведений или уточняющей информации, архивный отдел вправе письменно запросить у получателя данные сведения и информацию.</w:t>
      </w:r>
    </w:p>
    <w:p w:rsidR="004843DF" w:rsidRPr="007C37F0"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 Требовать от получателя муниципальной </w:t>
      </w:r>
      <w:r w:rsidRPr="007C37F0">
        <w:rPr>
          <w:rFonts w:ascii="Times New Roman" w:hAnsi="Times New Roman" w:cs="Times New Roman"/>
          <w:sz w:val="28"/>
          <w:szCs w:val="28"/>
        </w:rPr>
        <w:t>услуги представления иных документов, не предусмотренных пунктом 2.7 настоящего Административного регламента, не допускается.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 Получатель вправе представить документы, содержащие дополнительные и уточняющие сведения, по собственной инициативе.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2.10. Получателю не требуется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утверждаемый решением Собрания депутатов муниципального образования «Сернурский муниципальный район».</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bookmarkStart w:id="3" w:name="Par123"/>
      <w:bookmarkEnd w:id="3"/>
      <w:r>
        <w:rPr>
          <w:rFonts w:ascii="Times New Roman" w:hAnsi="Times New Roman" w:cs="Times New Roman"/>
          <w:sz w:val="28"/>
          <w:szCs w:val="28"/>
        </w:rPr>
        <w:t>2.11. Основаниями для отказа в приеме документов, необходимых для предоставления муниципальной услуги, являются:</w:t>
      </w:r>
    </w:p>
    <w:p w:rsidR="004843DF" w:rsidRPr="007C37F0"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отказ от </w:t>
      </w:r>
      <w:r w:rsidRPr="007C37F0">
        <w:rPr>
          <w:rFonts w:ascii="Times New Roman" w:hAnsi="Times New Roman" w:cs="Times New Roman"/>
          <w:sz w:val="28"/>
          <w:szCs w:val="28"/>
        </w:rPr>
        <w:t>предоставления документов и сведений, указанных в п. 2.7 настоящего Административного регламента;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C37F0">
        <w:rPr>
          <w:rFonts w:ascii="Times New Roman" w:hAnsi="Times New Roman" w:cs="Times New Roman"/>
          <w:sz w:val="28"/>
          <w:szCs w:val="28"/>
        </w:rPr>
        <w:t>- обращение</w:t>
      </w:r>
      <w:r>
        <w:rPr>
          <w:rFonts w:ascii="Times New Roman" w:hAnsi="Times New Roman" w:cs="Times New Roman"/>
          <w:sz w:val="28"/>
          <w:szCs w:val="28"/>
        </w:rPr>
        <w:t xml:space="preserve"> с заявлением лица, не имеющего надлежаще оформленных полномочий от получателя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или отказа в предоставлении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C37F0"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2.12. Основанием для приостановления предоставления </w:t>
      </w:r>
      <w:r w:rsidRPr="007C37F0">
        <w:rPr>
          <w:rFonts w:ascii="Times New Roman" w:hAnsi="Times New Roman" w:cs="Times New Roman"/>
          <w:sz w:val="28"/>
          <w:szCs w:val="28"/>
        </w:rPr>
        <w:t>муниципальной услуги является:</w:t>
      </w:r>
    </w:p>
    <w:p w:rsidR="004843DF" w:rsidRPr="007C37F0"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C37F0">
        <w:rPr>
          <w:rFonts w:ascii="Times New Roman" w:hAnsi="Times New Roman" w:cs="Times New Roman"/>
          <w:sz w:val="28"/>
          <w:szCs w:val="28"/>
        </w:rPr>
        <w:t>отсутствие хотя бы одного из документов, предусмотренных пунктом 2.7 настоящего Административного регламента, и (или) их ненадлежащее оформление.</w:t>
      </w:r>
    </w:p>
    <w:p w:rsidR="004843DF" w:rsidRPr="007C37F0"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C37F0">
        <w:rPr>
          <w:rFonts w:ascii="Times New Roman" w:hAnsi="Times New Roman" w:cs="Times New Roman"/>
          <w:sz w:val="28"/>
          <w:szCs w:val="28"/>
        </w:rPr>
        <w:t>2.13. Основаниями для отказа в предоставлении муниципальной услуги являются:</w:t>
      </w:r>
    </w:p>
    <w:p w:rsidR="004843DF" w:rsidRPr="007C37F0"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C37F0">
        <w:rPr>
          <w:rFonts w:ascii="Times New Roman" w:hAnsi="Times New Roman" w:cs="Times New Roman"/>
          <w:sz w:val="28"/>
          <w:szCs w:val="28"/>
        </w:rPr>
        <w:t>- недостоверность сведений, содержащихся в представленных документах;</w:t>
      </w:r>
    </w:p>
    <w:p w:rsidR="004843DF" w:rsidRPr="007C37F0"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C37F0">
        <w:rPr>
          <w:rFonts w:ascii="Times New Roman" w:hAnsi="Times New Roman" w:cs="Times New Roman"/>
          <w:sz w:val="28"/>
          <w:szCs w:val="28"/>
        </w:rPr>
        <w:t>- несоответствие статуса получателя требованиям пункта 1.2 настоящего Административного регламента.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Размер платы, взимаемой с получателя муниципальной услуги</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2.14. Плата с получателя за предоставление муниципальной услуги не взимается.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 и при получении</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результата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2.15. Срок ожидания получателя муниципальной услуги в очереди при подаче документов, предусмотренных для получения муниципальной услуги, не должен превышать 15 минут.</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2.16. Срок ожидания в очереди получателя муниципальной услуги при получении результата предоставления муниципальной услуги не должен превышать 15 минут.</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Срок и порядок регистрации заявления (запроса)</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bookmarkStart w:id="4" w:name="Par151"/>
      <w:bookmarkEnd w:id="4"/>
      <w:r>
        <w:rPr>
          <w:rFonts w:ascii="Times New Roman" w:hAnsi="Times New Roman" w:cs="Times New Roman"/>
          <w:sz w:val="28"/>
          <w:szCs w:val="28"/>
        </w:rPr>
        <w:t>2.17. Заявления регистрируются в течение трех дней с момента их поступления в архивный отдел.</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Заявления физических лиц (граждан) и юридических лиц регистрируются работником архивного отдела.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Требования к помещениям,</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в которых предоставляется муниципальная услуга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2.18. Для удобства и комфорта предоставления муниципальной услуги устанавливаются следующие требования к помещениям, в которых предоставляется муниципальная услуга, местам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для непосредственного взаимодействия работника архивного отдела с получателями должно быть организовано в виде отдельного кабинета, снабженного табличками с названием подразделения и ФИО должностей, ответственных за предоставление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рабочие места работников архивного отдела должны быть оборудованы персональными компьютерами с возможностью доступа к необходимым информационным базам данных, печатающими устройствами;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ожидания и приема получателей муниципальной услуги должны быть оборудованы стульями, столами; количество мест ожидания и приема получателей определяется исходя из фактической нагрузки и возможностей для их размещения в здании, но составляет не менее 2 мест;</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оборудуется место для оформления получателями муниципальной услуги заявлений;</w:t>
      </w:r>
    </w:p>
    <w:p w:rsidR="004843DF" w:rsidRPr="007C37F0"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информационный стенд должен содержать перечень документов, необходимых для предоставления муниципальной услуги, а также </w:t>
      </w:r>
      <w:r w:rsidRPr="007C37F0">
        <w:rPr>
          <w:rFonts w:ascii="Times New Roman" w:hAnsi="Times New Roman" w:cs="Times New Roman"/>
          <w:sz w:val="28"/>
          <w:szCs w:val="28"/>
        </w:rPr>
        <w:t xml:space="preserve">образцы заполнения соответствующих документов по форме согласно </w:t>
      </w:r>
      <w:r>
        <w:rPr>
          <w:rFonts w:ascii="Times New Roman" w:hAnsi="Times New Roman" w:cs="Times New Roman"/>
          <w:sz w:val="28"/>
          <w:szCs w:val="28"/>
        </w:rPr>
        <w:t>приложениям №№</w:t>
      </w:r>
      <w:r w:rsidRPr="007C37F0">
        <w:rPr>
          <w:rFonts w:ascii="Times New Roman" w:hAnsi="Times New Roman" w:cs="Times New Roman"/>
          <w:sz w:val="28"/>
          <w:szCs w:val="28"/>
        </w:rPr>
        <w:t xml:space="preserve"> 1 - </w:t>
      </w:r>
      <w:hyperlink r:id="rId8" w:history="1">
        <w:r w:rsidRPr="007C37F0">
          <w:rPr>
            <w:rFonts w:ascii="Times New Roman" w:hAnsi="Times New Roman" w:cs="Times New Roman"/>
            <w:sz w:val="28"/>
            <w:szCs w:val="28"/>
          </w:rPr>
          <w:t>2</w:t>
        </w:r>
      </w:hyperlink>
      <w:r w:rsidRPr="007C37F0">
        <w:rPr>
          <w:rFonts w:ascii="Times New Roman" w:hAnsi="Times New Roman" w:cs="Times New Roman"/>
          <w:sz w:val="28"/>
          <w:szCs w:val="28"/>
        </w:rPr>
        <w:t xml:space="preserve"> к настоящему Административному регламенту;</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C37F0">
        <w:rPr>
          <w:rFonts w:ascii="Times New Roman" w:hAnsi="Times New Roman" w:cs="Times New Roman"/>
          <w:sz w:val="28"/>
          <w:szCs w:val="28"/>
        </w:rPr>
        <w:t>помещения</w:t>
      </w:r>
      <w:r>
        <w:rPr>
          <w:rFonts w:ascii="Times New Roman" w:hAnsi="Times New Roman" w:cs="Times New Roman"/>
          <w:sz w:val="28"/>
          <w:szCs w:val="28"/>
        </w:rPr>
        <w:t xml:space="preserve"> архивного отдела должны соответствовать санитарно-эпидемиологическим правилам и нормативам, оснащаются системой охранной и пожарной сигнализации;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«Сернурский муниципальный район» </w:t>
      </w:r>
      <w:r w:rsidRPr="00D64998">
        <w:rPr>
          <w:rFonts w:ascii="Times New Roman" w:hAnsi="Times New Roman" w:cs="Times New Roman"/>
          <w:sz w:val="28"/>
          <w:szCs w:val="28"/>
        </w:rPr>
        <w:t xml:space="preserve">обеспечивает доступность предоставления муниципальной услуги для инвалидов </w:t>
      </w:r>
      <w:r>
        <w:rPr>
          <w:rFonts w:ascii="Times New Roman" w:hAnsi="Times New Roman" w:cs="Times New Roman"/>
          <w:sz w:val="28"/>
          <w:szCs w:val="28"/>
        </w:rPr>
        <w:t xml:space="preserve">и </w:t>
      </w:r>
      <w:r w:rsidRPr="00D64998">
        <w:rPr>
          <w:rFonts w:ascii="Times New Roman" w:hAnsi="Times New Roman" w:cs="Times New Roman"/>
          <w:color w:val="000000"/>
          <w:spacing w:val="2"/>
          <w:sz w:val="28"/>
          <w:szCs w:val="28"/>
        </w:rPr>
        <w:t xml:space="preserve">других маломобильных групп населения </w:t>
      </w:r>
      <w:r w:rsidRPr="00D64998">
        <w:rPr>
          <w:rFonts w:ascii="Times New Roman" w:hAnsi="Times New Roman" w:cs="Times New Roman"/>
          <w:sz w:val="28"/>
          <w:szCs w:val="28"/>
        </w:rPr>
        <w:t>в соответствии с законодательством</w:t>
      </w:r>
      <w:r>
        <w:rPr>
          <w:rFonts w:ascii="Times New Roman" w:hAnsi="Times New Roman" w:cs="Times New Roman"/>
          <w:sz w:val="28"/>
          <w:szCs w:val="28"/>
        </w:rPr>
        <w:t xml:space="preserve"> Российской Федерации о социальной защите инвалидов.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2.19. Получателям предоставляется доступ к гардеробу.</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2.20. Показателями доступности муниципальной услуги являются: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получения полной, актуальной и достоверной информации о предоставлении услуги, в том числе с использование информационно-телекоммуникационных технологий;</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обратиться за получением услуги непосредственно в архивный отдел, через почтовое отправление, в том числе по электронной почте, через Портал государственных услуг, через многофункциональные центры предоставления государственных и муниципальных услуг;</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2.21. Показателями качества предоставления муниципальной услуги являются: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обращений (жалоб) и предложений со стороны получателей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соблюдение администрацией муниципального образования «Сернурский муниципальный район» административных процедур, установленных настоящим Административным регламентом, и сроков их исполнения, в том числе посредством минимизации количества и продолжительности взаимодействия получателей муниципальной услуги с работниками администрации муниципального образования «Сернурский муниципальный район».</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2.22. Оптимальное количество взаимодействий получателя с работниками архивного отдела при предоставлении муниципальной услуги составляет 3 (три):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консультирование граждан;</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прием заявлений и документов;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направление заявителю ответа в виде архивной справки, копии, выписки из документа, информационного письма (по желанию получателя могут быть выданы на руки).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2.23. Получатель муниципальной услуги вправе получить информацию о ходе предоставления муниципальной услуги всеми способами, </w:t>
      </w:r>
      <w:r w:rsidRPr="00430674">
        <w:rPr>
          <w:rFonts w:ascii="Times New Roman" w:hAnsi="Times New Roman" w:cs="Times New Roman"/>
          <w:sz w:val="28"/>
          <w:szCs w:val="28"/>
        </w:rPr>
        <w:t xml:space="preserve">обозначенными в </w:t>
      </w:r>
      <w:hyperlink w:anchor="Par23" w:history="1">
        <w:r w:rsidRPr="00430674">
          <w:rPr>
            <w:rFonts w:ascii="Times New Roman" w:hAnsi="Times New Roman" w:cs="Times New Roman"/>
            <w:sz w:val="28"/>
            <w:szCs w:val="28"/>
          </w:rPr>
          <w:t>пункте 1.4</w:t>
        </w:r>
      </w:hyperlink>
      <w:r w:rsidRPr="00430674">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регламента.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955473">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w:t>
      </w:r>
      <w:r w:rsidR="006E6A66">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 в многофункциональных</w:t>
      </w:r>
      <w:r w:rsidR="006E6A66">
        <w:rPr>
          <w:rFonts w:ascii="Times New Roman" w:hAnsi="Times New Roman" w:cs="Times New Roman"/>
          <w:sz w:val="28"/>
          <w:szCs w:val="28"/>
        </w:rPr>
        <w:t xml:space="preserve"> </w:t>
      </w:r>
      <w:r>
        <w:rPr>
          <w:rFonts w:ascii="Times New Roman" w:hAnsi="Times New Roman" w:cs="Times New Roman"/>
          <w:sz w:val="28"/>
          <w:szCs w:val="28"/>
        </w:rPr>
        <w:t>центрах предоставления государственных и муниципальных услуг</w:t>
      </w:r>
      <w:r w:rsidR="006E6A66">
        <w:rPr>
          <w:rFonts w:ascii="Times New Roman" w:hAnsi="Times New Roman" w:cs="Times New Roman"/>
          <w:sz w:val="28"/>
          <w:szCs w:val="28"/>
        </w:rPr>
        <w:t xml:space="preserve"> </w:t>
      </w:r>
      <w:r>
        <w:rPr>
          <w:rFonts w:ascii="Times New Roman" w:hAnsi="Times New Roman" w:cs="Times New Roman"/>
          <w:sz w:val="28"/>
          <w:szCs w:val="28"/>
        </w:rPr>
        <w:t>и особенности предоставления муниципальной услуги</w:t>
      </w:r>
      <w:r w:rsidR="006E6A66">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2.24. Представление получателем муниципальной услуги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электронной подписью (с использованием в том числе универсальной </w:t>
      </w:r>
      <w:r w:rsidRPr="00430674">
        <w:rPr>
          <w:rFonts w:ascii="Times New Roman" w:hAnsi="Times New Roman" w:cs="Times New Roman"/>
          <w:sz w:val="28"/>
          <w:szCs w:val="28"/>
        </w:rPr>
        <w:t xml:space="preserve">электронной карты) в соответствии с требованиями Федерального закона от 6 апреля 2011 года № 63-ФЗ «Об электронной подписи» и Федерального закона от 27 июля 2010 года </w:t>
      </w:r>
      <w:r>
        <w:rPr>
          <w:rFonts w:ascii="Times New Roman" w:hAnsi="Times New Roman" w:cs="Times New Roman"/>
          <w:sz w:val="28"/>
          <w:szCs w:val="28"/>
        </w:rPr>
        <w:t>№</w:t>
      </w:r>
      <w:r w:rsidRPr="00430674">
        <w:rPr>
          <w:rFonts w:ascii="Times New Roman" w:hAnsi="Times New Roman" w:cs="Times New Roman"/>
          <w:sz w:val="28"/>
          <w:szCs w:val="28"/>
        </w:rPr>
        <w:t xml:space="preserve"> 210-ФЗ </w:t>
      </w:r>
      <w:r>
        <w:rPr>
          <w:rFonts w:ascii="Times New Roman" w:hAnsi="Times New Roman" w:cs="Times New Roman"/>
          <w:sz w:val="28"/>
          <w:szCs w:val="28"/>
        </w:rPr>
        <w:t>«</w:t>
      </w:r>
      <w:r w:rsidRPr="0043067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30674">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наличием и </w:t>
      </w:r>
      <w:r w:rsidRPr="00430674">
        <w:rPr>
          <w:rFonts w:ascii="Times New Roman" w:hAnsi="Times New Roman" w:cs="Times New Roman"/>
          <w:sz w:val="28"/>
          <w:szCs w:val="28"/>
        </w:rPr>
        <w:t xml:space="preserve">готовностью </w:t>
      </w:r>
      <w:r>
        <w:rPr>
          <w:rFonts w:ascii="Times New Roman" w:hAnsi="Times New Roman" w:cs="Times New Roman"/>
          <w:sz w:val="28"/>
          <w:szCs w:val="28"/>
        </w:rPr>
        <w:t>соответствующих сервисов.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Электронные документы, подписанные электронной подписью (с использованием в том числе универсальной электронной карты),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955473">
      <w:pPr>
        <w:autoSpaceDE w:val="0"/>
        <w:autoSpaceDN w:val="0"/>
        <w:adjustRightInd w:val="0"/>
        <w:spacing w:after="0" w:line="240" w:lineRule="auto"/>
        <w:ind w:firstLine="851"/>
        <w:jc w:val="center"/>
        <w:outlineLvl w:val="0"/>
        <w:rPr>
          <w:rFonts w:ascii="Times New Roman" w:hAnsi="Times New Roman" w:cs="Times New Roman"/>
          <w:sz w:val="28"/>
          <w:szCs w:val="28"/>
        </w:rPr>
      </w:pPr>
      <w:r>
        <w:rPr>
          <w:rFonts w:ascii="Times New Roman" w:hAnsi="Times New Roman" w:cs="Times New Roman"/>
          <w:sz w:val="28"/>
          <w:szCs w:val="28"/>
        </w:rPr>
        <w:lastRenderedPageBreak/>
        <w:t>III. Состав, последовательность и сроки выполнения</w:t>
      </w:r>
      <w:r w:rsidR="00955473">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 (действий), требования к порядку</w:t>
      </w:r>
      <w:r w:rsidR="00955473">
        <w:rPr>
          <w:rFonts w:ascii="Times New Roman" w:hAnsi="Times New Roman" w:cs="Times New Roman"/>
          <w:sz w:val="28"/>
          <w:szCs w:val="28"/>
        </w:rPr>
        <w:t xml:space="preserve"> </w:t>
      </w:r>
      <w:r>
        <w:rPr>
          <w:rFonts w:ascii="Times New Roman" w:hAnsi="Times New Roman" w:cs="Times New Roman"/>
          <w:sz w:val="28"/>
          <w:szCs w:val="28"/>
        </w:rPr>
        <w:t>их выполнения, в том числе особенности выполнения</w:t>
      </w:r>
      <w:r w:rsidR="00955473">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 в электронной форме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консультирование получателя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прием заявления;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регистрация заявления;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учет заявлений и создание справочно-информационной базы;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анализ заявлений;</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поиск необходимой информации для исполнения заявления (запроса);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оформление архивных справок, архивных копий, архивных выписок из документов, информационных писем;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отправка (выдача) архивных справок, копий, выписок из документов, информационных писем получателям.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Сведения о составе, последовательности и сроках выполнения </w:t>
      </w:r>
      <w:r w:rsidRPr="00430674">
        <w:rPr>
          <w:rFonts w:ascii="Times New Roman" w:hAnsi="Times New Roman" w:cs="Times New Roman"/>
          <w:sz w:val="28"/>
          <w:szCs w:val="28"/>
        </w:rPr>
        <w:t xml:space="preserve">административных процедур, требованиях к порядку их выполнения отражены в </w:t>
      </w:r>
      <w:hyperlink w:anchor="Par355" w:history="1">
        <w:r w:rsidRPr="00430674">
          <w:rPr>
            <w:rFonts w:ascii="Times New Roman" w:hAnsi="Times New Roman" w:cs="Times New Roman"/>
            <w:sz w:val="28"/>
            <w:szCs w:val="28"/>
          </w:rPr>
          <w:t>разделе</w:t>
        </w:r>
      </w:hyperlink>
      <w:r w:rsidRPr="00430674">
        <w:rPr>
          <w:rFonts w:ascii="Times New Roman" w:hAnsi="Times New Roman" w:cs="Times New Roman"/>
          <w:sz w:val="28"/>
          <w:szCs w:val="28"/>
        </w:rPr>
        <w:t xml:space="preserve"> </w:t>
      </w:r>
      <w:r>
        <w:rPr>
          <w:rFonts w:ascii="Times New Roman" w:hAnsi="Times New Roman" w:cs="Times New Roman"/>
          <w:sz w:val="28"/>
          <w:szCs w:val="28"/>
        </w:rPr>
        <w:t>«</w:t>
      </w:r>
      <w:r w:rsidRPr="00430674">
        <w:rPr>
          <w:rFonts w:ascii="Times New Roman" w:hAnsi="Times New Roman" w:cs="Times New Roman"/>
          <w:sz w:val="28"/>
          <w:szCs w:val="28"/>
        </w:rPr>
        <w:t>Содержание и максимальные сроки административных действий по пред</w:t>
      </w:r>
      <w:r>
        <w:rPr>
          <w:rFonts w:ascii="Times New Roman" w:hAnsi="Times New Roman" w:cs="Times New Roman"/>
          <w:sz w:val="28"/>
          <w:szCs w:val="28"/>
        </w:rPr>
        <w:t>оставлению муниципальной услуги»</w:t>
      </w:r>
      <w:r w:rsidRPr="00430674">
        <w:rPr>
          <w:rFonts w:ascii="Times New Roman" w:hAnsi="Times New Roman" w:cs="Times New Roman"/>
          <w:sz w:val="28"/>
          <w:szCs w:val="28"/>
        </w:rPr>
        <w:t xml:space="preserve"> части III настоящего</w:t>
      </w:r>
      <w:r>
        <w:rPr>
          <w:rFonts w:ascii="Times New Roman" w:hAnsi="Times New Roman" w:cs="Times New Roman"/>
          <w:sz w:val="28"/>
          <w:szCs w:val="28"/>
        </w:rPr>
        <w:t xml:space="preserve"> Административного регламента.</w:t>
      </w:r>
    </w:p>
    <w:p w:rsidR="004843DF" w:rsidRPr="00430674"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Блок-</w:t>
      </w:r>
      <w:r w:rsidRPr="00430674">
        <w:rPr>
          <w:rFonts w:ascii="Times New Roman" w:hAnsi="Times New Roman" w:cs="Times New Roman"/>
          <w:sz w:val="28"/>
          <w:szCs w:val="28"/>
        </w:rPr>
        <w:t>схема предоставления муниципальной услуги является При</w:t>
      </w:r>
      <w:r>
        <w:rPr>
          <w:rFonts w:ascii="Times New Roman" w:hAnsi="Times New Roman" w:cs="Times New Roman"/>
          <w:sz w:val="28"/>
          <w:szCs w:val="28"/>
        </w:rPr>
        <w:t>ложением №</w:t>
      </w:r>
      <w:r w:rsidRPr="00430674">
        <w:rPr>
          <w:rFonts w:ascii="Times New Roman" w:hAnsi="Times New Roman" w:cs="Times New Roman"/>
          <w:sz w:val="28"/>
          <w:szCs w:val="28"/>
        </w:rPr>
        <w:t xml:space="preserve"> 3 к настоящему Административному регламенту.</w:t>
      </w:r>
    </w:p>
    <w:p w:rsidR="004843DF" w:rsidRPr="00430674"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Консультирование получателей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DC244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 Основанием для консультаций получателей муниципальной услуги является обращение в архивный отдел любым из способов, </w:t>
      </w:r>
      <w:r w:rsidRPr="00DC244F">
        <w:rPr>
          <w:rFonts w:ascii="Times New Roman" w:hAnsi="Times New Roman" w:cs="Times New Roman"/>
          <w:sz w:val="28"/>
          <w:szCs w:val="28"/>
        </w:rPr>
        <w:t xml:space="preserve">указанных в </w:t>
      </w:r>
      <w:hyperlink w:anchor="Par23" w:history="1">
        <w:r w:rsidRPr="00DC244F">
          <w:rPr>
            <w:rFonts w:ascii="Times New Roman" w:hAnsi="Times New Roman" w:cs="Times New Roman"/>
            <w:sz w:val="28"/>
            <w:szCs w:val="28"/>
          </w:rPr>
          <w:t>пункте 1.4</w:t>
        </w:r>
      </w:hyperlink>
      <w:r w:rsidRPr="00DC244F">
        <w:rPr>
          <w:rFonts w:ascii="Times New Roman" w:hAnsi="Times New Roman" w:cs="Times New Roman"/>
          <w:sz w:val="28"/>
          <w:szCs w:val="28"/>
        </w:rPr>
        <w:t xml:space="preserve"> настоящего Административного регламента.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обращения за получением муниципальной услуги в МФЦ консультирование заявителя о порядке предоставления муниципальной услуги оказывает сотрудник МФЦ.</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Консультирование осуществляется непосредственно работниками архивного отдела в устной или письменной форме по вопросам: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 порядке получения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 составе и содержании архивных фондов, коллекций и архивных документах муниципального архива;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 наличии в муниципальном архиве необходимых архивных фондов и коллекций документов для поиска информации;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 отсутствии в муниципальном архиве архивных фондов и коллекций документов, в которых может содержаться требуемая информация;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 необходимости и (или) возможности обратиться в другой архив для поиска требуемой информации; консультация-рекомендация о </w:t>
      </w:r>
      <w:r>
        <w:rPr>
          <w:rFonts w:ascii="Times New Roman" w:hAnsi="Times New Roman" w:cs="Times New Roman"/>
          <w:sz w:val="28"/>
          <w:szCs w:val="28"/>
        </w:rPr>
        <w:lastRenderedPageBreak/>
        <w:t>возможности и (или) необходимости обратиться в другой архив может являться результатом предоставления муниципальной услуги в случае, если это невозможно определить при обращении получателя и приеме документов;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 иным вопросам, входящим в компетенцию архивного отдела.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 При ответах на телефонные звонки и устные обращения работники архивного отдела подробно, в вежливой и корректной форме проводят консультирование.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3.5. Консультирование должно проводиться с использованием ясных понятий и формулировок, при необходимости со ссылкой на соответствующие нормативные правовые акты.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 При личном обращении получателей в архивный отдел консультирование проводится в порядке живой очереди в приемные дни и часы </w:t>
      </w:r>
      <w:r w:rsidRPr="00084DD6">
        <w:rPr>
          <w:rFonts w:ascii="Times New Roman" w:hAnsi="Times New Roman" w:cs="Times New Roman"/>
          <w:sz w:val="28"/>
          <w:szCs w:val="28"/>
        </w:rPr>
        <w:t>приема (</w:t>
      </w:r>
      <w:hyperlink w:anchor="Par233" w:history="1">
        <w:r w:rsidRPr="00084DD6">
          <w:rPr>
            <w:rFonts w:ascii="Times New Roman" w:hAnsi="Times New Roman" w:cs="Times New Roman"/>
            <w:sz w:val="28"/>
            <w:szCs w:val="28"/>
          </w:rPr>
          <w:t>пункт 3.10</w:t>
        </w:r>
      </w:hyperlink>
      <w:r w:rsidRPr="00084DD6">
        <w:rPr>
          <w:rFonts w:ascii="Times New Roman" w:hAnsi="Times New Roman" w:cs="Times New Roman"/>
          <w:sz w:val="28"/>
          <w:szCs w:val="28"/>
        </w:rPr>
        <w:t>), максимальный</w:t>
      </w:r>
      <w:r>
        <w:rPr>
          <w:rFonts w:ascii="Times New Roman" w:hAnsi="Times New Roman" w:cs="Times New Roman"/>
          <w:sz w:val="28"/>
          <w:szCs w:val="28"/>
        </w:rPr>
        <w:t xml:space="preserve"> срок оказания консультации не должен превышать 30 минут.</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невозможности в момент обращения ответить на поставленный вопрос с посетителем (собеседником по телефону) оговаривается срок подготовки ответа (день, часы), предлагается перезвонить.</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если посетитель (собеседник по телефону) не удовлетворен консультацией, работник архивного отдела предлагает ему подготовить письменное обращение по интересующим его вопросам.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Ответ на письменное обращение подписывается главой администрации Сернурского муниципального района в соответствии с распределением обязанностей и направляется получателю в срок, не превышающий 30 дней со дня его регистрации в администрации муниципального образования «Сернурский муниципальный район».</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3.7. Результатом административного действия является предоставление консультации получателю муниципальной услуги, в том числе оказание помощи в написании заявления при личном обращении в архивный отдел.</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3.8. Предварительное консультирование не является обязательной процедурой при предоставлении настоящей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955473" w:rsidRDefault="004843DF" w:rsidP="00955473">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Прием заявления и документов для</w:t>
      </w:r>
      <w:r w:rsidR="00955473">
        <w:rPr>
          <w:rFonts w:ascii="Times New Roman" w:hAnsi="Times New Roman" w:cs="Times New Roman"/>
          <w:sz w:val="28"/>
          <w:szCs w:val="28"/>
        </w:rPr>
        <w:t xml:space="preserve"> </w:t>
      </w:r>
    </w:p>
    <w:p w:rsidR="004843DF" w:rsidRDefault="004843DF" w:rsidP="00955473">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 Основанием для начала предоставления административной процедуры является обращение юридического или физического лица в администрацию муниципального </w:t>
      </w:r>
      <w:r w:rsidRPr="00084DD6">
        <w:rPr>
          <w:rFonts w:ascii="Times New Roman" w:hAnsi="Times New Roman" w:cs="Times New Roman"/>
          <w:sz w:val="28"/>
          <w:szCs w:val="28"/>
        </w:rPr>
        <w:t>образования «Сернурский муниципальный район» с заявлением и документами, указанными в настоящем Административном регламенте (</w:t>
      </w:r>
      <w:hyperlink w:anchor="Par103" w:history="1">
        <w:r w:rsidRPr="00084DD6">
          <w:rPr>
            <w:rFonts w:ascii="Times New Roman" w:hAnsi="Times New Roman" w:cs="Times New Roman"/>
            <w:sz w:val="28"/>
            <w:szCs w:val="28"/>
          </w:rPr>
          <w:t>пункт 2.7</w:t>
        </w:r>
      </w:hyperlink>
      <w:r w:rsidRPr="00084DD6">
        <w:rPr>
          <w:rFonts w:ascii="Times New Roman" w:hAnsi="Times New Roman" w:cs="Times New Roman"/>
          <w:sz w:val="28"/>
          <w:szCs w:val="28"/>
        </w:rPr>
        <w:t>).</w:t>
      </w: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bookmarkStart w:id="5" w:name="Par233"/>
      <w:bookmarkEnd w:id="5"/>
      <w:r w:rsidRPr="00084DD6">
        <w:rPr>
          <w:rFonts w:ascii="Times New Roman" w:hAnsi="Times New Roman" w:cs="Times New Roman"/>
          <w:sz w:val="28"/>
          <w:szCs w:val="28"/>
        </w:rPr>
        <w:t>3.10. Прием заявлений проводится архивным отделом при личном обращении получателя муниципальной услуги в архивный</w:t>
      </w:r>
      <w:r>
        <w:rPr>
          <w:rFonts w:ascii="Times New Roman" w:hAnsi="Times New Roman" w:cs="Times New Roman"/>
          <w:sz w:val="28"/>
          <w:szCs w:val="28"/>
        </w:rPr>
        <w:t xml:space="preserve"> отдел, с последующей передачей заявлений для регистрации в сектор по работе с обращениями граждан либо канцелярию отдела делопроизводства администрации муниципального образования «Сернурский муниципальный район» соответственно. Архивный отдел также принимает </w:t>
      </w:r>
      <w:r>
        <w:rPr>
          <w:rFonts w:ascii="Times New Roman" w:hAnsi="Times New Roman" w:cs="Times New Roman"/>
          <w:sz w:val="28"/>
          <w:szCs w:val="28"/>
        </w:rPr>
        <w:lastRenderedPageBreak/>
        <w:t xml:space="preserve">запросы получателей муниципальной услуги, поступающие в </w:t>
      </w:r>
      <w:r w:rsidRPr="00084DD6">
        <w:rPr>
          <w:rFonts w:ascii="Times New Roman" w:hAnsi="Times New Roman" w:cs="Times New Roman"/>
          <w:sz w:val="28"/>
          <w:szCs w:val="28"/>
        </w:rPr>
        <w:t>электронной форме из МФЦ. Запросы, поступившие из МФЦ, распечатываются и передаются для регистрации на общих основаниях.</w:t>
      </w: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084DD6">
        <w:rPr>
          <w:rFonts w:ascii="Times New Roman" w:hAnsi="Times New Roman" w:cs="Times New Roman"/>
          <w:sz w:val="28"/>
          <w:szCs w:val="28"/>
        </w:rPr>
        <w:t>При личном обращении получателя муниципальной услуги в архивный отдел работником архивного отдела в день обращения:</w:t>
      </w: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084DD6">
        <w:rPr>
          <w:rFonts w:ascii="Times New Roman" w:hAnsi="Times New Roman" w:cs="Times New Roman"/>
          <w:sz w:val="28"/>
          <w:szCs w:val="28"/>
        </w:rPr>
        <w:t>устанавливается личность получателя муниципальной услуги либо его уполномоченного лица;</w:t>
      </w: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084DD6">
        <w:rPr>
          <w:rFonts w:ascii="Times New Roman" w:hAnsi="Times New Roman" w:cs="Times New Roman"/>
          <w:sz w:val="28"/>
          <w:szCs w:val="28"/>
        </w:rPr>
        <w:t xml:space="preserve">проверяется наличие всех необходимых документов, указанных в </w:t>
      </w:r>
      <w:hyperlink w:anchor="Par103" w:history="1">
        <w:r w:rsidRPr="00084DD6">
          <w:rPr>
            <w:rFonts w:ascii="Times New Roman" w:hAnsi="Times New Roman" w:cs="Times New Roman"/>
            <w:sz w:val="28"/>
            <w:szCs w:val="28"/>
          </w:rPr>
          <w:t>пункте 2.7</w:t>
        </w:r>
      </w:hyperlink>
      <w:r w:rsidRPr="00084DD6">
        <w:rPr>
          <w:rFonts w:ascii="Times New Roman" w:hAnsi="Times New Roman" w:cs="Times New Roman"/>
          <w:sz w:val="28"/>
          <w:szCs w:val="28"/>
        </w:rPr>
        <w:t xml:space="preserve"> настоящего Административного регламента;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084DD6">
        <w:rPr>
          <w:rFonts w:ascii="Times New Roman" w:hAnsi="Times New Roman" w:cs="Times New Roman"/>
          <w:sz w:val="28"/>
          <w:szCs w:val="28"/>
        </w:rPr>
        <w:t>осуществляется</w:t>
      </w:r>
      <w:r>
        <w:rPr>
          <w:rFonts w:ascii="Times New Roman" w:hAnsi="Times New Roman" w:cs="Times New Roman"/>
          <w:sz w:val="28"/>
          <w:szCs w:val="28"/>
        </w:rPr>
        <w:t xml:space="preserve"> сверка копий документов с оригиналами.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График приема заявлений архивным отделом (каб. № 21, второй этаж административного здания, п. Сернур, ул. Комсомольская, д. 24)</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p>
    <w:p w:rsidR="00321B8F" w:rsidRPr="00321B8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ab/>
      </w:r>
      <w:r w:rsidRPr="00321B8F">
        <w:rPr>
          <w:rFonts w:ascii="Times New Roman" w:hAnsi="Times New Roman" w:cs="Times New Roman"/>
          <w:sz w:val="28"/>
          <w:szCs w:val="28"/>
        </w:rPr>
        <w:t>Среда</w:t>
      </w:r>
      <w:r w:rsidRPr="00321B8F">
        <w:rPr>
          <w:rFonts w:ascii="Times New Roman" w:hAnsi="Times New Roman" w:cs="Times New Roman"/>
          <w:sz w:val="28"/>
          <w:szCs w:val="28"/>
        </w:rPr>
        <w:tab/>
        <w:t xml:space="preserve">          с 8.00 до 12.00 и с 13.00 до 17.00</w:t>
      </w:r>
      <w:r w:rsidR="00321B8F" w:rsidRPr="00321B8F">
        <w:rPr>
          <w:rFonts w:ascii="Times New Roman" w:hAnsi="Times New Roman" w:cs="Times New Roman"/>
          <w:sz w:val="28"/>
          <w:szCs w:val="28"/>
        </w:rPr>
        <w:t xml:space="preserve"> </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321B8F">
        <w:rPr>
          <w:rFonts w:ascii="Times New Roman" w:hAnsi="Times New Roman" w:cs="Times New Roman"/>
          <w:sz w:val="28"/>
          <w:szCs w:val="28"/>
        </w:rPr>
        <w:tab/>
        <w:t>Четверг</w:t>
      </w:r>
      <w:r w:rsidRPr="00321B8F">
        <w:rPr>
          <w:rFonts w:ascii="Times New Roman" w:hAnsi="Times New Roman" w:cs="Times New Roman"/>
          <w:sz w:val="28"/>
          <w:szCs w:val="28"/>
        </w:rPr>
        <w:tab/>
      </w:r>
      <w:r w:rsidR="00321B8F" w:rsidRPr="00321B8F">
        <w:rPr>
          <w:rFonts w:ascii="Times New Roman" w:hAnsi="Times New Roman" w:cs="Times New Roman"/>
          <w:sz w:val="28"/>
          <w:szCs w:val="28"/>
        </w:rPr>
        <w:t xml:space="preserve">      </w:t>
      </w:r>
      <w:r w:rsidRPr="00321B8F">
        <w:rPr>
          <w:rFonts w:ascii="Times New Roman" w:hAnsi="Times New Roman" w:cs="Times New Roman"/>
          <w:sz w:val="28"/>
          <w:szCs w:val="28"/>
        </w:rPr>
        <w:t>обеденный перерыв – с 12.00 до 13.00</w:t>
      </w: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 Прием получателей муниципальной услуги ведется в порядке живой очереди, максимальный срок приема заявлений и документов к ним не должен превышать 15 минут.</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3.12. Прием заявлений на личном приеме у специалистов архивного отдела не является обязательной процедурой для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3.13. При обращении в неприемные дни и часы приема в архивном отделе получатель муниципальной услуги вправе передать заявление для регистрации в администрацию муниципального образования «Сернурский муниципальный район» в соответствии с графиком приема: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 xml:space="preserve">График приема заявлений администрацией муниципального образования «Сернурский муниципальный район» </w:t>
      </w: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(приемная главы, второй этаж администрации МО «Сернурский муниципальный район»)</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321B8F" w:rsidRPr="00084DD6" w:rsidRDefault="00321B8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084DD6">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Вторник</w:t>
      </w:r>
      <w:r w:rsidRPr="00084DD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4DD6">
        <w:rPr>
          <w:rFonts w:ascii="Times New Roman" w:hAnsi="Times New Roman" w:cs="Times New Roman"/>
          <w:sz w:val="28"/>
          <w:szCs w:val="28"/>
        </w:rPr>
        <w:t>с 8.</w:t>
      </w:r>
      <w:r>
        <w:rPr>
          <w:rFonts w:ascii="Times New Roman" w:hAnsi="Times New Roman" w:cs="Times New Roman"/>
          <w:sz w:val="28"/>
          <w:szCs w:val="28"/>
        </w:rPr>
        <w:t>0</w:t>
      </w:r>
      <w:r w:rsidRPr="00084DD6">
        <w:rPr>
          <w:rFonts w:ascii="Times New Roman" w:hAnsi="Times New Roman" w:cs="Times New Roman"/>
          <w:sz w:val="28"/>
          <w:szCs w:val="28"/>
        </w:rPr>
        <w:t>0 до 1</w:t>
      </w:r>
      <w:r>
        <w:rPr>
          <w:rFonts w:ascii="Times New Roman" w:hAnsi="Times New Roman" w:cs="Times New Roman"/>
          <w:sz w:val="28"/>
          <w:szCs w:val="28"/>
        </w:rPr>
        <w:t>2</w:t>
      </w:r>
      <w:r w:rsidRPr="00084DD6">
        <w:rPr>
          <w:rFonts w:ascii="Times New Roman" w:hAnsi="Times New Roman" w:cs="Times New Roman"/>
          <w:sz w:val="28"/>
          <w:szCs w:val="28"/>
        </w:rPr>
        <w:t>.</w:t>
      </w:r>
      <w:r>
        <w:rPr>
          <w:rFonts w:ascii="Times New Roman" w:hAnsi="Times New Roman" w:cs="Times New Roman"/>
          <w:sz w:val="28"/>
          <w:szCs w:val="28"/>
        </w:rPr>
        <w:t>0</w:t>
      </w:r>
      <w:r w:rsidRPr="00084DD6">
        <w:rPr>
          <w:rFonts w:ascii="Times New Roman" w:hAnsi="Times New Roman" w:cs="Times New Roman"/>
          <w:sz w:val="28"/>
          <w:szCs w:val="28"/>
        </w:rPr>
        <w:t>0</w:t>
      </w:r>
      <w:r>
        <w:rPr>
          <w:rFonts w:ascii="Times New Roman" w:hAnsi="Times New Roman" w:cs="Times New Roman"/>
          <w:sz w:val="28"/>
          <w:szCs w:val="28"/>
        </w:rPr>
        <w:t xml:space="preserve"> и с 13.00 до 17.00</w:t>
      </w: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084DD6">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обеденный перерыв – с 12.00 до 13.00</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084DD6">
        <w:rPr>
          <w:rFonts w:ascii="Times New Roman" w:hAnsi="Times New Roman" w:cs="Times New Roman"/>
          <w:sz w:val="28"/>
          <w:szCs w:val="28"/>
        </w:rPr>
        <w:t>Четверг</w:t>
      </w: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Пятница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A21972"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3.14. Заявление оформляется с изложением существа запроса. В приложении № 1 к </w:t>
      </w:r>
      <w:r w:rsidRPr="00A21972">
        <w:rPr>
          <w:rFonts w:ascii="Times New Roman" w:hAnsi="Times New Roman" w:cs="Times New Roman"/>
          <w:sz w:val="28"/>
          <w:szCs w:val="28"/>
        </w:rPr>
        <w:t>настоящему Административному регламенту предлагается форма заявления.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A21972">
        <w:rPr>
          <w:rFonts w:ascii="Times New Roman" w:hAnsi="Times New Roman" w:cs="Times New Roman"/>
          <w:sz w:val="28"/>
          <w:szCs w:val="28"/>
        </w:rPr>
        <w:t>В прил</w:t>
      </w:r>
      <w:r>
        <w:rPr>
          <w:rFonts w:ascii="Times New Roman" w:hAnsi="Times New Roman" w:cs="Times New Roman"/>
          <w:sz w:val="28"/>
          <w:szCs w:val="28"/>
        </w:rPr>
        <w:t>ожении №</w:t>
      </w:r>
      <w:r w:rsidRPr="00A21972">
        <w:rPr>
          <w:rFonts w:ascii="Times New Roman" w:hAnsi="Times New Roman" w:cs="Times New Roman"/>
          <w:sz w:val="28"/>
          <w:szCs w:val="28"/>
        </w:rPr>
        <w:t xml:space="preserve"> 2 </w:t>
      </w:r>
      <w:r>
        <w:rPr>
          <w:rFonts w:ascii="Times New Roman" w:hAnsi="Times New Roman" w:cs="Times New Roman"/>
          <w:sz w:val="28"/>
          <w:szCs w:val="28"/>
        </w:rPr>
        <w:t>«</w:t>
      </w:r>
      <w:r w:rsidRPr="00A21972">
        <w:rPr>
          <w:rFonts w:ascii="Times New Roman" w:hAnsi="Times New Roman" w:cs="Times New Roman"/>
          <w:sz w:val="28"/>
          <w:szCs w:val="28"/>
        </w:rPr>
        <w:t>Варианты текстов заявлений по типовым</w:t>
      </w:r>
      <w:r>
        <w:rPr>
          <w:rFonts w:ascii="Times New Roman" w:hAnsi="Times New Roman" w:cs="Times New Roman"/>
          <w:sz w:val="28"/>
          <w:szCs w:val="28"/>
        </w:rPr>
        <w:t xml:space="preserve"> вопросам» к настоящему Административному регламенту предлагаются варианты текстов написания заявлений по типовым вопросам.</w:t>
      </w:r>
    </w:p>
    <w:p w:rsidR="004843DF" w:rsidRPr="00A21972"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3.15. Результатом административного действия «Прием заявлений и документов для предоставления муниципальной услуги» является прием </w:t>
      </w:r>
      <w:r w:rsidRPr="00A21972">
        <w:rPr>
          <w:rFonts w:ascii="Times New Roman" w:hAnsi="Times New Roman" w:cs="Times New Roman"/>
          <w:sz w:val="28"/>
          <w:szCs w:val="28"/>
        </w:rPr>
        <w:t xml:space="preserve">заявлений либо мотивированный отказ в приеме заявлений по причинам, указанным в </w:t>
      </w:r>
      <w:hyperlink w:anchor="Par123" w:history="1">
        <w:r w:rsidRPr="00A21972">
          <w:rPr>
            <w:rFonts w:ascii="Times New Roman" w:hAnsi="Times New Roman" w:cs="Times New Roman"/>
            <w:sz w:val="28"/>
            <w:szCs w:val="28"/>
          </w:rPr>
          <w:t>пункте 2.11</w:t>
        </w:r>
      </w:hyperlink>
      <w:r w:rsidRPr="00A21972">
        <w:rPr>
          <w:rFonts w:ascii="Times New Roman" w:hAnsi="Times New Roman" w:cs="Times New Roman"/>
          <w:sz w:val="28"/>
          <w:szCs w:val="28"/>
        </w:rPr>
        <w:t xml:space="preserve"> настоящего Административного регламента.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Регистрация заявления о</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3.16. Срок и порядок регистрации заявлений регламентируются разделом «Срок и порядок регистрации заявления (запроса) о предоставлении муниципальной услуги», </w:t>
      </w:r>
      <w:hyperlink w:anchor="Par151" w:history="1">
        <w:r w:rsidRPr="00A21972">
          <w:rPr>
            <w:rFonts w:ascii="Times New Roman" w:hAnsi="Times New Roman" w:cs="Times New Roman"/>
            <w:sz w:val="28"/>
            <w:szCs w:val="28"/>
          </w:rPr>
          <w:t>пункт 2.17</w:t>
        </w:r>
      </w:hyperlink>
      <w:r w:rsidRPr="00A21972">
        <w:rPr>
          <w:rFonts w:ascii="Times New Roman" w:hAnsi="Times New Roman" w:cs="Times New Roman"/>
          <w:sz w:val="28"/>
          <w:szCs w:val="28"/>
        </w:rPr>
        <w:t xml:space="preserve"> наст</w:t>
      </w:r>
      <w:r>
        <w:rPr>
          <w:rFonts w:ascii="Times New Roman" w:hAnsi="Times New Roman" w:cs="Times New Roman"/>
          <w:sz w:val="28"/>
          <w:szCs w:val="28"/>
        </w:rPr>
        <w:t>оящего Административного регламента.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 Результатом административного действия является регистрация заявления с присвоением входящего номера и даты регистрации в соответствующих регистрационно-контрольных формах (журналы регистрации заявлений, а также в электронном виде).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Учет заявлений о выдаче архивных справок, копий, выписок из</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документов и создание справочно-информационной базы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3.18. Основанием для учета заявлений являются все поступившие в архивный отдел заявления (запросы) о предоставлении сведений из архивных фондов и архивных документов муниципального архива.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3.19. В соответствии с установленными правилами все поступившие заявления (запросы) учитываются в архивном отделе по журналу учета запросов о выдаче архивных справок, копий, выписок из документов с внесением записей в журнал с заполнением соответствующих граф по ходу исполнения заявления.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3.20. Запись о поступившем в архивный отдел заявлении производится в день передачи заявления для исполнения в архивный отдел.</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 Результатом административного действия является учет всех поступивших заявлений с целью создания справочно-информационной базы по информированию получателей муниципальной услуги о ходе рассмотрения и исполнения муниципальной услуги, внутреннего контроля за сроками исполнения заявлений.</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Анализ поступивших заявлений (запросов)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3.22. Основанием для анализа являются все поступившие в архивный отдел заявления (запросы) с целью всестороннего рассмотрения поставленного вопроса и максимально качественного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3.23. Руководитель архивного отдела осуществляет анализ тематики поступивших заявлений (запросов) с учетом необходимых профессиональных навыков и имеющегося в архивном отделе научно-</w:t>
      </w:r>
      <w:r>
        <w:rPr>
          <w:rFonts w:ascii="Times New Roman" w:hAnsi="Times New Roman" w:cs="Times New Roman"/>
          <w:sz w:val="28"/>
          <w:szCs w:val="28"/>
        </w:rPr>
        <w:lastRenderedPageBreak/>
        <w:t>справочного аппарата, справочников по фондам архивов и базы данных программного комплекса «Архивный фонд».</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3.24. Анализ поступивших заявлений проводится в день их передачи для исполнения в архивный отдел.</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3.25. Результатом административного действия является принятие решения о дальнейшем исполнении заявления (запроса) и передача поступивших заявлений для непосредственного исполнения работникам архивного отдела.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Поиск необходимой информации</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для исполнения заявления (запроса)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3.26. Основанием для начала данной административной процедуры является заявление, переданное работнику архивного отдела для непосредственного исполнения.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Работники архивного отдела, получившие заявление для непосредственного исполнения, при помощи имеющегося научно-справочного аппарата, справочников по фондам архивов и базы данных программного комплекса «Архивный фонд» определяют архивные фонды, архивные шифры документов (фонд, опись, единица хранения), необходимые для поиска запрашиваемой информации и исполнения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3.27. Работники архивного отдела в соответствии с архивными шифрами выбирают из архивохранилищ необходимые для исполнения запросов дела и приступают к исполнению запроса. Поиск необходимых сведений проводится полистно. По окончании исполнения запроса все полученные дела возвращаются на место в архивохранилище в соответствии с номерами архивных фондов, архивных шифров и топографическим расположением архивных фондов.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3.28. Максимальный срок поиска информации по запросу – 5 дней со дня передачи запроса работнику архивного отдела для непосредственного исполнения.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3.29. Результатом административного действия является получение, анализ и систематизация всех сведений из архивных документов, необходимых для составления архивных справок, копий, выписок из архивных документов, либо информационное письмо в адрес получателя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Оформление архивных справок, архивных копий, архивных</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выписок из документов, информационных писем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3.30. Основанием к выполнению данной административной процедуры являются все найденные архивные документы и сведения, необходимые для исполнения заявления в полном объеме.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 Архивная справка и архивная выписка составляются с обозначением названия информационного документа «Архивная справка», «Архивная выписка».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Сведения о работе, учебе в нескольких организациях, учебных заведениях включаются в одну архивную справку.</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события.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архивной справке, объем которой превышает один лист, листы должны быть прошиты, пронумерованы и скреплены печатью.</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3.32. Архивные справки и выписки оформляются со всеми необходимыми реквизитами (подпись, печать, номер, дата) на бланке архивного отдела.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3.33. Архивные справки и выписки подписываются руководителем архивного отдела и заверяются печатью архивного отдела.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3.34. Подчистки и помарки в архивных справках, выписках не допускаются.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3.35.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Архивная копия заверяется печатью архивного отдела, штампом «Копия верна» с личной подписью специалиста, ответственного за подготовку документа, и датой.</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Архивная копия, направляемая за рубеж, заверяется печатью архивного отдела.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3.36. Информационное письмо в адрес получателя муниципальной услуги о переадресации заявления, об отсутствии в архиве необходимых документов либо о предоставлении дополнительной уточняющей информации оформляется на бланке архивного отдела.</w:t>
      </w:r>
    </w:p>
    <w:p w:rsidR="004843DF" w:rsidRPr="00B208CA"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3.37. Архивные справки и выписки оформляются на государственном языке Российской </w:t>
      </w:r>
      <w:r w:rsidRPr="00B208CA">
        <w:rPr>
          <w:rFonts w:ascii="Times New Roman" w:hAnsi="Times New Roman" w:cs="Times New Roman"/>
          <w:sz w:val="28"/>
          <w:szCs w:val="28"/>
        </w:rPr>
        <w:t>Федерации (русском).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B208CA">
        <w:rPr>
          <w:rFonts w:ascii="Times New Roman" w:hAnsi="Times New Roman" w:cs="Times New Roman"/>
          <w:sz w:val="28"/>
          <w:szCs w:val="28"/>
        </w:rPr>
        <w:t>3.38. Архивная справка, копия, выписка из документа, направляемые в страны-участники Гаагской конвенции 05.10.1961, отменяющей требования легализации иностранных</w:t>
      </w:r>
      <w:r>
        <w:rPr>
          <w:rFonts w:ascii="Times New Roman" w:hAnsi="Times New Roman" w:cs="Times New Roman"/>
          <w:sz w:val="28"/>
          <w:szCs w:val="28"/>
        </w:rPr>
        <w:t xml:space="preserve"> официальных документов, заверяется апостилем.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полномочиями апостиль проставляется Министерством культуры, печати и по делам национальностей Республики Марий Эл, куда архивная справка, копия, выписка направляется заказным письмом. По возвращении из Министерства культуры, печати и по делам национальностей Республики Марий Эл заверенная апостилем архивная справка, копия, выписка из документа направляется в адрес получателя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3.39. Регистрация архивных справок, выписок, информационных писем юридическим лицам осуществляется канцелярией отдела делопроизводства и работы с обращениями граждан, физическим лицам - сектором по работе с обращениями граждан отдела делопроизводства и работы с обращениями граждан.</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3.40. Результатом административного действия являются подготовленные и соответствующим образом оформленные: архивная справка, архивная выписка, архивная копия, информационное письмо.</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Отправка архивных справок, копий, выписок из документов,</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информационных писем заявителям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 Основанием для данной административной процедуры являются все зарегистрированные и заверенные соответствующим образом архивные справки, копии, выписки из документов, информационные письма в адрес получателя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3.42. Отправка корреспонденции почтой осуществляется простыми письмами на почтовый адрес получателя муниципальной услуги. </w:t>
      </w:r>
      <w:r>
        <w:rPr>
          <w:rFonts w:ascii="Times New Roman" w:hAnsi="Times New Roman" w:cs="Times New Roman"/>
          <w:sz w:val="28"/>
          <w:szCs w:val="28"/>
        </w:rPr>
        <w:lastRenderedPageBreak/>
        <w:t>Документы получателю муниципальной услуги, обратившемуся через МФЦ, направляются в МФЦ для непосредственной выдачи заявителю.</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поступившее интернет-обращение (запрос) архивная справка, архивная выписка, архивная копия также высылается простым письмом на почтовый адрес получателя муниципальной услуги; информационное письмо отправляется на электронный адрес получателя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3.43. В случае личного обращения получателя муниципальной услуги или его доверенного лица выдача архивных справок, копий, выписок из документов осуществляется под расписку при предъявлении паспорта или иного удостоверяющего документа, доверенности.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Просьба о выдаче документов на руки может оговариваться в тексте заявления.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3.44. Отправка корреспонденции почтой проводится в день регистрации архивных справок, выписок из документов, информационных писем.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Выдача архивных справок, копий, выписок из документов, информационных писем на руки получателю либо его представителю проводится в день обращения.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3.45. Результатом административного действия является факт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bookmarkStart w:id="6" w:name="Par355"/>
      <w:bookmarkEnd w:id="6"/>
      <w:r>
        <w:rPr>
          <w:rFonts w:ascii="Times New Roman" w:hAnsi="Times New Roman" w:cs="Times New Roman"/>
          <w:sz w:val="28"/>
          <w:szCs w:val="28"/>
        </w:rPr>
        <w:t>Содержание и максимальные сроки административных действий</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3.46. Содержание и максимальный срок административных действий по предоставлению муниципальной услуги:</w:t>
      </w:r>
    </w:p>
    <w:p w:rsidR="004843DF" w:rsidRDefault="004843DF" w:rsidP="00F802A5">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AD2D38" w:rsidRDefault="00AD2D38" w:rsidP="00F802A5">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AD2D38" w:rsidRPr="00765DC9" w:rsidRDefault="00AD2D38" w:rsidP="00F802A5">
      <w:pPr>
        <w:autoSpaceDE w:val="0"/>
        <w:autoSpaceDN w:val="0"/>
        <w:adjustRightInd w:val="0"/>
        <w:spacing w:after="0" w:line="240" w:lineRule="auto"/>
        <w:ind w:firstLine="851"/>
        <w:jc w:val="both"/>
        <w:outlineLvl w:val="0"/>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24"/>
        <w:gridCol w:w="4195"/>
        <w:gridCol w:w="4025"/>
      </w:tblGrid>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w:t>
            </w:r>
            <w:r w:rsidRPr="00765DC9">
              <w:rPr>
                <w:rFonts w:ascii="Times New Roman" w:hAnsi="Times New Roman" w:cs="Times New Roman"/>
                <w:sz w:val="24"/>
                <w:szCs w:val="24"/>
              </w:rPr>
              <w:t xml:space="preserve"> п/п</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Административная процедура</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Максимальный срок проведения административной процедуры</w:t>
            </w:r>
          </w:p>
        </w:tc>
      </w:tr>
      <w:tr w:rsidR="004843DF" w:rsidRPr="00765DC9">
        <w:tc>
          <w:tcPr>
            <w:tcW w:w="8844" w:type="dxa"/>
            <w:gridSpan w:val="3"/>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Общий максимальный срок осуществления административных процедур - 30 дней + до 30 дней в случае продления срока исполнения заявления</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Консультации получателя муниципальной услуги</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30 минут либо в оговоренный с посетителем, собеседником по телефону срок (день, час)</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2</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Прием заявления</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15 минут</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3</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Регистрация заявления и прилагаемых документов</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3 рабочих дня с момента обращения заявителя или поступления корреспонденции</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4.1</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Учет заявления в архивном секторе</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 xml:space="preserve">На следующий рабочий день после регистрации заявления и </w:t>
            </w:r>
            <w:r w:rsidRPr="00765DC9">
              <w:rPr>
                <w:rFonts w:ascii="Times New Roman" w:hAnsi="Times New Roman" w:cs="Times New Roman"/>
                <w:sz w:val="24"/>
                <w:szCs w:val="24"/>
              </w:rPr>
              <w:lastRenderedPageBreak/>
              <w:t>наложения резолюции для исполнения. С пометкой "Срочно" - в день регистрации</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lastRenderedPageBreak/>
              <w:t>4.2</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Создание справочно-информационной базы</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Со дня поступления заявления в архивный сектор и в течение всего срока исполнения заявления. Окончательные сведения вносятся в день исполнения заявления</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5</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Анализ заявления</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В день передачи в архивный сектор после регистрации заявления</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6</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Поиск необходимой информации для исполнения заявления (запроса)</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5 дней (в зависимости от содержания и объема запрашиваемой информации)</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7</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Оформление архивных справок, копий, выписок из документов</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2 часа</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8</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Оформление информационных писем</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30 минут</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9</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Отправка (выдача) архивных справок, копий, выписок из документов, информационных писем</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15 минут</w:t>
            </w:r>
          </w:p>
        </w:tc>
      </w:tr>
    </w:tbl>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765DC9">
        <w:rPr>
          <w:rFonts w:ascii="Times New Roman" w:hAnsi="Times New Roman" w:cs="Times New Roman"/>
          <w:sz w:val="28"/>
          <w:szCs w:val="28"/>
        </w:rPr>
        <w:t>IV. Порядок и формы контроля за исполнением настоящего</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t>Административного регламента</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AD2D38" w:rsidRDefault="00AD2D38"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sidRPr="00765DC9">
        <w:rPr>
          <w:rFonts w:ascii="Times New Roman" w:hAnsi="Times New Roman" w:cs="Times New Roman"/>
          <w:sz w:val="28"/>
          <w:szCs w:val="28"/>
        </w:rPr>
        <w:t>Порядок осуществления текущего контроля</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t>за соблюдением и исполнением работниками положений</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t>настоящего Административного регламента и иных нормативных</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t>правовых актов, устанавливающих требования к предоставлению</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t>муниципальной услуги, а также принятием ими решений</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65DC9">
        <w:rPr>
          <w:rFonts w:ascii="Times New Roman" w:hAnsi="Times New Roman" w:cs="Times New Roman"/>
          <w:sz w:val="28"/>
          <w:szCs w:val="28"/>
        </w:rPr>
        <w:t xml:space="preserve">4.1. Текущий контроль над соблюдением последовательности действий, определенных административными процедурами по предоставлению муниципальной услуги работниками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осуществляется заместителем </w:t>
      </w:r>
      <w:r>
        <w:rPr>
          <w:rFonts w:ascii="Times New Roman" w:hAnsi="Times New Roman" w:cs="Times New Roman"/>
          <w:sz w:val="28"/>
          <w:szCs w:val="28"/>
        </w:rPr>
        <w:t>главы администрации муниципального образования «Сернурский муниципальный район»</w:t>
      </w:r>
      <w:r w:rsidRPr="00765DC9">
        <w:rPr>
          <w:rFonts w:ascii="Times New Roman" w:hAnsi="Times New Roman" w:cs="Times New Roman"/>
          <w:sz w:val="28"/>
          <w:szCs w:val="28"/>
        </w:rPr>
        <w:t>, назначенным ответственным за организацию межведомственного взаимодействия при предоставлении муниципальных услуг и за качество муниципальных услуг в соответствии с направлением деятельности.</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sidRPr="00765DC9">
        <w:rPr>
          <w:rFonts w:ascii="Times New Roman" w:hAnsi="Times New Roman" w:cs="Times New Roman"/>
          <w:sz w:val="28"/>
          <w:szCs w:val="28"/>
        </w:rPr>
        <w:t>Порядок и периодичность осуществления плановых и внеплановых</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lastRenderedPageBreak/>
        <w:t>проверок полноты и качества предоставления муниципальной</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t>услуги, в том числе порядок и формы контроля за полнотой</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t>и качеством предоставления муниципальной услуги</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65DC9">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получателей, рассмотрение, принятие решений и подготовку ответов на жалобы получателей, содержащие требования о восстановлении или защите нарушенных прав или законных интересов получателей администрацией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работниками </w:t>
      </w:r>
      <w:r>
        <w:rPr>
          <w:rFonts w:ascii="Times New Roman" w:hAnsi="Times New Roman" w:cs="Times New Roman"/>
          <w:sz w:val="28"/>
          <w:szCs w:val="28"/>
        </w:rPr>
        <w:t>архивного отдела</w:t>
      </w:r>
      <w:r w:rsidRPr="00765DC9">
        <w:rPr>
          <w:rFonts w:ascii="Times New Roman" w:hAnsi="Times New Roman" w:cs="Times New Roman"/>
          <w:sz w:val="28"/>
          <w:szCs w:val="28"/>
        </w:rPr>
        <w:t xml:space="preserve"> при получении данным получателем муниципальной услуги (далее </w:t>
      </w:r>
      <w:r>
        <w:rPr>
          <w:rFonts w:ascii="Times New Roman" w:hAnsi="Times New Roman" w:cs="Times New Roman"/>
          <w:sz w:val="28"/>
          <w:szCs w:val="28"/>
        </w:rPr>
        <w:t>–</w:t>
      </w:r>
      <w:r w:rsidRPr="00765DC9">
        <w:rPr>
          <w:rFonts w:ascii="Times New Roman" w:hAnsi="Times New Roman" w:cs="Times New Roman"/>
          <w:sz w:val="28"/>
          <w:szCs w:val="28"/>
        </w:rPr>
        <w:t xml:space="preserve"> жалоба).</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65DC9">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в случаях наличия информации о несоблюдении или неисполнении работниками </w:t>
      </w:r>
      <w:r>
        <w:rPr>
          <w:rFonts w:ascii="Times New Roman" w:hAnsi="Times New Roman" w:cs="Times New Roman"/>
          <w:sz w:val="28"/>
          <w:szCs w:val="28"/>
        </w:rPr>
        <w:t xml:space="preserve">архивного отдела </w:t>
      </w:r>
      <w:r w:rsidRPr="00765DC9">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о незаконности применяемых мер, несоблюдении соответствия применяемых мер совершенным нарушениям, несоблюдении прав проверяемых получателей, совершении противоправных действий.</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65DC9">
        <w:rPr>
          <w:rFonts w:ascii="Times New Roman" w:hAnsi="Times New Roman" w:cs="Times New Roman"/>
          <w:sz w:val="28"/>
          <w:szCs w:val="28"/>
        </w:rPr>
        <w:t xml:space="preserve">4.3. Проверка предоставления муниципальной услуги проводится на основании распоряжения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в котором указываются предмет и срок ее проведения, уполномоченные на ее проведение работники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 выявленных в рамках предмета проверки. В отношении виновных должностных лиц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применяются меры ответственности, предусмотренные федеральными законами.</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sidRPr="00765DC9">
        <w:rPr>
          <w:rFonts w:ascii="Times New Roman" w:hAnsi="Times New Roman" w:cs="Times New Roman"/>
          <w:sz w:val="28"/>
          <w:szCs w:val="28"/>
        </w:rPr>
        <w:t xml:space="preserve">Ответственность должностных лиц администрации </w:t>
      </w:r>
      <w:r>
        <w:rPr>
          <w:rFonts w:ascii="Times New Roman" w:hAnsi="Times New Roman" w:cs="Times New Roman"/>
          <w:sz w:val="28"/>
          <w:szCs w:val="28"/>
        </w:rPr>
        <w:t xml:space="preserve">муниципального образования «Сернурский муниципальный район» </w:t>
      </w:r>
      <w:r w:rsidRPr="00765DC9">
        <w:rPr>
          <w:rFonts w:ascii="Times New Roman" w:hAnsi="Times New Roman" w:cs="Times New Roman"/>
          <w:sz w:val="28"/>
          <w:szCs w:val="28"/>
        </w:rPr>
        <w:t>за решения и действия</w:t>
      </w:r>
      <w:r>
        <w:rPr>
          <w:rFonts w:ascii="Times New Roman" w:hAnsi="Times New Roman" w:cs="Times New Roman"/>
          <w:sz w:val="28"/>
          <w:szCs w:val="28"/>
        </w:rPr>
        <w:t xml:space="preserve"> </w:t>
      </w:r>
      <w:r w:rsidRPr="00765DC9">
        <w:rPr>
          <w:rFonts w:ascii="Times New Roman" w:hAnsi="Times New Roman" w:cs="Times New Roman"/>
          <w:sz w:val="28"/>
          <w:szCs w:val="28"/>
        </w:rPr>
        <w:t>(бездействие), принимаемые (осуществляемые) в ходе</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t>предоставления муниципальной услуги</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65DC9">
        <w:rPr>
          <w:rFonts w:ascii="Times New Roman" w:hAnsi="Times New Roman" w:cs="Times New Roman"/>
          <w:sz w:val="28"/>
          <w:szCs w:val="28"/>
        </w:rPr>
        <w:t xml:space="preserve">4.4. Работники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несоблюдение или неисполнение положений настоящего Административного регламента и иных нормативных правовых актов, устанавливающих требования к </w:t>
      </w:r>
      <w:r w:rsidRPr="00765DC9">
        <w:rPr>
          <w:rFonts w:ascii="Times New Roman" w:hAnsi="Times New Roman" w:cs="Times New Roman"/>
          <w:sz w:val="28"/>
          <w:szCs w:val="28"/>
        </w:rPr>
        <w:lastRenderedPageBreak/>
        <w:t>предоставлению муниципальной услуги, незаконность применяемых мер, несоблюдение соответствия применяемых мер совершенным нарушениям, несоблюдение прав заявителей, совершение противоправных действий.</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65DC9">
        <w:rPr>
          <w:rFonts w:ascii="Times New Roman" w:hAnsi="Times New Roman" w:cs="Times New Roman"/>
          <w:sz w:val="28"/>
          <w:szCs w:val="28"/>
        </w:rPr>
        <w:t xml:space="preserve">4.5. О мерах, принятых в отношении виновных должностных лиц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администрация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в письменной форме сообщает получателю, права и (или) законные интересы которого нарушены, в десятидневный срок со дня принятия таких мер.</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AD2D38">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765DC9">
        <w:rPr>
          <w:rFonts w:ascii="Times New Roman" w:hAnsi="Times New Roman" w:cs="Times New Roman"/>
          <w:sz w:val="28"/>
          <w:szCs w:val="28"/>
        </w:rPr>
        <w:t>V. Порядок обжалования действий (бездействия) и решений,</w:t>
      </w:r>
      <w:r w:rsidR="00AD2D38">
        <w:rPr>
          <w:rFonts w:ascii="Times New Roman" w:hAnsi="Times New Roman" w:cs="Times New Roman"/>
          <w:sz w:val="28"/>
          <w:szCs w:val="28"/>
        </w:rPr>
        <w:t xml:space="preserve"> </w:t>
      </w:r>
      <w:r w:rsidRPr="00765DC9">
        <w:rPr>
          <w:rFonts w:ascii="Times New Roman" w:hAnsi="Times New Roman" w:cs="Times New Roman"/>
          <w:sz w:val="28"/>
          <w:szCs w:val="28"/>
        </w:rPr>
        <w:t>осуществляемых (принятых) в ходе предоставления</w:t>
      </w:r>
      <w:r w:rsidR="00AD2D38">
        <w:rPr>
          <w:rFonts w:ascii="Times New Roman" w:hAnsi="Times New Roman" w:cs="Times New Roman"/>
          <w:sz w:val="28"/>
          <w:szCs w:val="28"/>
        </w:rPr>
        <w:t xml:space="preserve"> </w:t>
      </w:r>
      <w:r w:rsidRPr="00765DC9">
        <w:rPr>
          <w:rFonts w:ascii="Times New Roman" w:hAnsi="Times New Roman" w:cs="Times New Roman"/>
          <w:sz w:val="28"/>
          <w:szCs w:val="28"/>
        </w:rPr>
        <w:t>муниципальной услуги</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65DC9">
        <w:rPr>
          <w:rFonts w:ascii="Times New Roman" w:hAnsi="Times New Roman" w:cs="Times New Roman"/>
          <w:sz w:val="28"/>
          <w:szCs w:val="28"/>
        </w:rPr>
        <w:t xml:space="preserve">5.1. Получатель муниципальной услуги вправе обжаловать решения и действия (бездействие)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предоставляющей муниципальную услугу, должностного лица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либо муниципального служащего в судебном и в досудебном (внесудебном) порядке.</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65DC9">
        <w:rPr>
          <w:rFonts w:ascii="Times New Roman" w:hAnsi="Times New Roman" w:cs="Times New Roman"/>
          <w:sz w:val="28"/>
          <w:szCs w:val="28"/>
        </w:rPr>
        <w:t xml:space="preserve">5.2. Досудебное (внесудебное) обжалование получателем муниципальной услуги решений и действий (бездействия) администрации </w:t>
      </w:r>
      <w:r>
        <w:rPr>
          <w:rFonts w:ascii="Times New Roman" w:hAnsi="Times New Roman" w:cs="Times New Roman"/>
          <w:sz w:val="28"/>
          <w:szCs w:val="28"/>
        </w:rPr>
        <w:t>муниципального образования «Сернурский муниципальный район»</w:t>
      </w:r>
      <w:r w:rsidRPr="00765DC9">
        <w:rPr>
          <w:rFonts w:ascii="Times New Roman" w:hAnsi="Times New Roman" w:cs="Times New Roman"/>
          <w:sz w:val="28"/>
          <w:szCs w:val="28"/>
        </w:rPr>
        <w:t xml:space="preserve">, предоставляющей муниципальную услугу, должностного лица администрации </w:t>
      </w:r>
      <w:r>
        <w:rPr>
          <w:rFonts w:ascii="Times New Roman" w:hAnsi="Times New Roman" w:cs="Times New Roman"/>
          <w:sz w:val="28"/>
          <w:szCs w:val="28"/>
        </w:rPr>
        <w:t xml:space="preserve">муниципального образования «Сернурский муниципальный </w:t>
      </w:r>
      <w:r w:rsidRPr="00765DC9">
        <w:rPr>
          <w:rFonts w:ascii="Times New Roman" w:hAnsi="Times New Roman" w:cs="Times New Roman"/>
          <w:sz w:val="28"/>
          <w:szCs w:val="28"/>
        </w:rPr>
        <w:t>район» либо муниципального служащего осуществляется в соответствии с главой 2.1 Федерального</w:t>
      </w:r>
      <w:r>
        <w:rPr>
          <w:rFonts w:ascii="Times New Roman" w:hAnsi="Times New Roman" w:cs="Times New Roman"/>
          <w:sz w:val="28"/>
          <w:szCs w:val="28"/>
        </w:rPr>
        <w:t xml:space="preserve"> закона от 27.07.2010 №</w:t>
      </w:r>
      <w:r w:rsidRPr="00765DC9">
        <w:rPr>
          <w:rFonts w:ascii="Times New Roman" w:hAnsi="Times New Roman" w:cs="Times New Roman"/>
          <w:sz w:val="28"/>
          <w:szCs w:val="28"/>
        </w:rPr>
        <w:t xml:space="preserve"> 210-ФЗ </w:t>
      </w:r>
      <w:r>
        <w:rPr>
          <w:rFonts w:ascii="Times New Roman" w:hAnsi="Times New Roman" w:cs="Times New Roman"/>
          <w:sz w:val="28"/>
          <w:szCs w:val="28"/>
        </w:rPr>
        <w:t>«</w:t>
      </w:r>
      <w:r w:rsidRPr="00765DC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65DC9">
        <w:rPr>
          <w:rFonts w:ascii="Times New Roman" w:hAnsi="Times New Roman" w:cs="Times New Roman"/>
          <w:sz w:val="28"/>
          <w:szCs w:val="28"/>
        </w:rPr>
        <w:t>.</w:t>
      </w:r>
    </w:p>
    <w:p w:rsidR="004843DF" w:rsidRDefault="004843DF" w:rsidP="00F802A5">
      <w:pPr>
        <w:pStyle w:val="a3"/>
        <w:ind w:firstLine="851"/>
        <w:jc w:val="both"/>
        <w:rPr>
          <w:rFonts w:ascii="Times New Roman" w:hAnsi="Times New Roman" w:cs="Times New Roman"/>
          <w:b/>
          <w:bCs/>
          <w:sz w:val="28"/>
          <w:szCs w:val="28"/>
        </w:rPr>
      </w:pPr>
    </w:p>
    <w:p w:rsidR="004843DF" w:rsidRPr="00765DC9" w:rsidRDefault="004843DF" w:rsidP="00F802A5">
      <w:pPr>
        <w:pStyle w:val="a3"/>
        <w:ind w:left="4536" w:firstLine="851"/>
        <w:jc w:val="center"/>
        <w:rPr>
          <w:rFonts w:ascii="Times New Roman" w:hAnsi="Times New Roman" w:cs="Times New Roman"/>
          <w:sz w:val="24"/>
          <w:szCs w:val="24"/>
        </w:rPr>
      </w:pPr>
      <w:r>
        <w:rPr>
          <w:rFonts w:ascii="Times New Roman" w:hAnsi="Times New Roman" w:cs="Times New Roman"/>
          <w:b/>
          <w:bCs/>
          <w:sz w:val="28"/>
          <w:szCs w:val="28"/>
        </w:rPr>
        <w:br w:type="column"/>
      </w:r>
      <w:r w:rsidRPr="00765DC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1</w:t>
      </w:r>
    </w:p>
    <w:p w:rsidR="004843DF" w:rsidRPr="00765DC9" w:rsidRDefault="004843DF" w:rsidP="00F802A5">
      <w:pPr>
        <w:pStyle w:val="a3"/>
        <w:ind w:left="4536" w:firstLine="851"/>
        <w:jc w:val="center"/>
        <w:rPr>
          <w:rFonts w:ascii="Times New Roman" w:hAnsi="Times New Roman" w:cs="Times New Roman"/>
          <w:sz w:val="24"/>
          <w:szCs w:val="24"/>
        </w:rPr>
      </w:pPr>
      <w:r w:rsidRPr="00765DC9">
        <w:rPr>
          <w:rFonts w:ascii="Times New Roman" w:hAnsi="Times New Roman" w:cs="Times New Roman"/>
          <w:sz w:val="24"/>
          <w:szCs w:val="24"/>
        </w:rPr>
        <w:t>к Административно</w:t>
      </w:r>
      <w:r>
        <w:rPr>
          <w:rFonts w:ascii="Times New Roman" w:hAnsi="Times New Roman" w:cs="Times New Roman"/>
          <w:sz w:val="24"/>
          <w:szCs w:val="24"/>
        </w:rPr>
        <w:t>му</w:t>
      </w:r>
      <w:r w:rsidRPr="00765DC9">
        <w:rPr>
          <w:rFonts w:ascii="Times New Roman" w:hAnsi="Times New Roman" w:cs="Times New Roman"/>
          <w:sz w:val="24"/>
          <w:szCs w:val="24"/>
        </w:rPr>
        <w:t xml:space="preserve"> рег</w:t>
      </w:r>
      <w:r>
        <w:rPr>
          <w:rFonts w:ascii="Times New Roman" w:hAnsi="Times New Roman" w:cs="Times New Roman"/>
          <w:sz w:val="24"/>
          <w:szCs w:val="24"/>
        </w:rPr>
        <w:t>ламенту</w:t>
      </w:r>
      <w:r w:rsidRPr="00765DC9">
        <w:rPr>
          <w:rFonts w:ascii="Times New Roman" w:hAnsi="Times New Roman" w:cs="Times New Roman"/>
          <w:sz w:val="24"/>
          <w:szCs w:val="24"/>
        </w:rPr>
        <w:t xml:space="preserve"> по предоставлению муниципальной услуги  </w:t>
      </w:r>
    </w:p>
    <w:p w:rsidR="004843DF" w:rsidRPr="00765DC9" w:rsidRDefault="004843DF" w:rsidP="00F802A5">
      <w:pPr>
        <w:pStyle w:val="a3"/>
        <w:ind w:left="4536" w:firstLine="851"/>
        <w:jc w:val="center"/>
        <w:rPr>
          <w:rFonts w:ascii="Times New Roman" w:hAnsi="Times New Roman" w:cs="Times New Roman"/>
          <w:sz w:val="24"/>
          <w:szCs w:val="24"/>
        </w:rPr>
      </w:pPr>
      <w:r w:rsidRPr="00765DC9">
        <w:rPr>
          <w:rFonts w:ascii="Times New Roman" w:hAnsi="Times New Roman" w:cs="Times New Roman"/>
          <w:sz w:val="24"/>
          <w:szCs w:val="24"/>
        </w:rPr>
        <w:t>«Выдача архивных справок, копий документов и выписок. Выдача копий архивных документов, подтверждающих право на владение землей»</w:t>
      </w: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4843DF" w:rsidRPr="00193F89" w:rsidRDefault="004843DF" w:rsidP="00F802A5">
      <w:pPr>
        <w:autoSpaceDE w:val="0"/>
        <w:autoSpaceDN w:val="0"/>
        <w:adjustRightInd w:val="0"/>
        <w:spacing w:after="0" w:line="240" w:lineRule="auto"/>
        <w:ind w:firstLine="851"/>
        <w:jc w:val="center"/>
        <w:outlineLvl w:val="0"/>
        <w:rPr>
          <w:rFonts w:ascii="Times New Roman" w:hAnsi="Times New Roman" w:cs="Times New Roman"/>
          <w:b/>
          <w:bCs/>
          <w:sz w:val="28"/>
          <w:szCs w:val="28"/>
        </w:rPr>
      </w:pPr>
      <w:r>
        <w:rPr>
          <w:rFonts w:ascii="Times New Roman" w:hAnsi="Times New Roman" w:cs="Times New Roman"/>
          <w:b/>
          <w:bCs/>
          <w:sz w:val="28"/>
          <w:szCs w:val="28"/>
        </w:rPr>
        <w:t>ОБРАЗЕЦ ЗАЯВЛЕНИЯ</w:t>
      </w:r>
    </w:p>
    <w:p w:rsidR="004843DF" w:rsidRPr="000772BC" w:rsidRDefault="004843DF" w:rsidP="00F802A5">
      <w:pPr>
        <w:keepNext/>
        <w:shd w:val="clear" w:color="auto" w:fill="FFFFFF"/>
        <w:spacing w:after="0" w:line="240" w:lineRule="auto"/>
        <w:ind w:right="-1" w:firstLine="851"/>
        <w:outlineLvl w:val="1"/>
        <w:rPr>
          <w:rFonts w:ascii="Times New Roman" w:hAnsi="Times New Roman" w:cs="Times New Roman"/>
          <w:b/>
          <w:bCs/>
          <w:sz w:val="20"/>
          <w:szCs w:val="20"/>
        </w:rPr>
      </w:pPr>
    </w:p>
    <w:p w:rsidR="004843DF" w:rsidRDefault="004843DF" w:rsidP="00F802A5">
      <w:pPr>
        <w:autoSpaceDE w:val="0"/>
        <w:autoSpaceDN w:val="0"/>
        <w:adjustRightInd w:val="0"/>
        <w:spacing w:after="0" w:line="240" w:lineRule="auto"/>
        <w:ind w:left="3960" w:firstLine="851"/>
        <w:rPr>
          <w:rFonts w:ascii="Times New Roman" w:hAnsi="Times New Roman" w:cs="Times New Roman"/>
          <w:sz w:val="24"/>
          <w:szCs w:val="24"/>
        </w:rPr>
      </w:pPr>
    </w:p>
    <w:p w:rsidR="004843DF" w:rsidRDefault="004843DF" w:rsidP="00F802A5">
      <w:pPr>
        <w:autoSpaceDE w:val="0"/>
        <w:autoSpaceDN w:val="0"/>
        <w:adjustRightInd w:val="0"/>
        <w:spacing w:after="0" w:line="240" w:lineRule="auto"/>
        <w:ind w:left="3960" w:firstLine="851"/>
        <w:rPr>
          <w:rFonts w:ascii="Times New Roman" w:hAnsi="Times New Roman" w:cs="Times New Roman"/>
          <w:sz w:val="28"/>
          <w:szCs w:val="28"/>
        </w:rPr>
      </w:pPr>
      <w:r w:rsidRPr="00573B90">
        <w:rPr>
          <w:rFonts w:ascii="Times New Roman" w:hAnsi="Times New Roman" w:cs="Times New Roman"/>
          <w:sz w:val="28"/>
          <w:szCs w:val="28"/>
        </w:rPr>
        <w:t xml:space="preserve">Руководителю </w:t>
      </w:r>
      <w:r>
        <w:rPr>
          <w:rFonts w:ascii="Times New Roman" w:hAnsi="Times New Roman" w:cs="Times New Roman"/>
          <w:sz w:val="28"/>
          <w:szCs w:val="28"/>
        </w:rPr>
        <w:t>архивного отдела администрации МО «Сернурский муниципальный район»</w:t>
      </w:r>
    </w:p>
    <w:p w:rsidR="004843DF" w:rsidRDefault="004843DF" w:rsidP="00F802A5">
      <w:pPr>
        <w:autoSpaceDE w:val="0"/>
        <w:autoSpaceDN w:val="0"/>
        <w:adjustRightInd w:val="0"/>
        <w:spacing w:after="0" w:line="240" w:lineRule="auto"/>
        <w:ind w:left="3960" w:firstLine="851"/>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4843DF" w:rsidRDefault="004843DF" w:rsidP="00F802A5">
      <w:pPr>
        <w:autoSpaceDE w:val="0"/>
        <w:autoSpaceDN w:val="0"/>
        <w:adjustRightInd w:val="0"/>
        <w:spacing w:after="0" w:line="240" w:lineRule="auto"/>
        <w:ind w:left="3960" w:firstLine="851"/>
        <w:jc w:val="center"/>
        <w:rPr>
          <w:rFonts w:ascii="Times New Roman" w:hAnsi="Times New Roman" w:cs="Times New Roman"/>
          <w:sz w:val="28"/>
          <w:szCs w:val="28"/>
        </w:rPr>
      </w:pPr>
      <w:r>
        <w:rPr>
          <w:rFonts w:ascii="Times New Roman" w:hAnsi="Times New Roman" w:cs="Times New Roman"/>
          <w:sz w:val="28"/>
          <w:szCs w:val="28"/>
        </w:rPr>
        <w:t>(Ф.И.О.)</w:t>
      </w:r>
    </w:p>
    <w:p w:rsidR="004843DF" w:rsidRDefault="004843DF" w:rsidP="00F802A5">
      <w:pPr>
        <w:autoSpaceDE w:val="0"/>
        <w:autoSpaceDN w:val="0"/>
        <w:adjustRightInd w:val="0"/>
        <w:spacing w:after="0" w:line="240" w:lineRule="auto"/>
        <w:ind w:left="3960" w:firstLine="851"/>
        <w:rPr>
          <w:rFonts w:ascii="Times New Roman" w:hAnsi="Times New Roman" w:cs="Times New Roman"/>
          <w:sz w:val="28"/>
          <w:szCs w:val="28"/>
        </w:rPr>
      </w:pPr>
      <w:r>
        <w:rPr>
          <w:rFonts w:ascii="Times New Roman" w:hAnsi="Times New Roman" w:cs="Times New Roman"/>
          <w:sz w:val="28"/>
          <w:szCs w:val="28"/>
        </w:rPr>
        <w:t>проживающего (ей) по адресу:</w:t>
      </w:r>
    </w:p>
    <w:p w:rsidR="004843DF" w:rsidRDefault="004843DF" w:rsidP="00F802A5">
      <w:pPr>
        <w:autoSpaceDE w:val="0"/>
        <w:autoSpaceDN w:val="0"/>
        <w:adjustRightInd w:val="0"/>
        <w:spacing w:after="0" w:line="240" w:lineRule="auto"/>
        <w:ind w:left="3960" w:firstLine="851"/>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4843DF" w:rsidRPr="00573B90" w:rsidRDefault="004843DF" w:rsidP="00F802A5">
      <w:pPr>
        <w:autoSpaceDE w:val="0"/>
        <w:autoSpaceDN w:val="0"/>
        <w:adjustRightInd w:val="0"/>
        <w:spacing w:after="0" w:line="240" w:lineRule="auto"/>
        <w:ind w:left="3960" w:firstLine="851"/>
        <w:rPr>
          <w:rFonts w:ascii="Times New Roman" w:hAnsi="Times New Roman" w:cs="Times New Roman"/>
          <w:sz w:val="28"/>
          <w:szCs w:val="28"/>
          <w:u w:val="single"/>
        </w:rPr>
      </w:pPr>
      <w:r>
        <w:rPr>
          <w:rFonts w:ascii="Times New Roman" w:hAnsi="Times New Roman" w:cs="Times New Roman"/>
          <w:sz w:val="28"/>
          <w:szCs w:val="28"/>
        </w:rPr>
        <w:t xml:space="preserve">тел.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4843DF" w:rsidRPr="00573B90" w:rsidRDefault="004843DF" w:rsidP="00F802A5">
      <w:pPr>
        <w:autoSpaceDE w:val="0"/>
        <w:autoSpaceDN w:val="0"/>
        <w:adjustRightInd w:val="0"/>
        <w:spacing w:after="0" w:line="240" w:lineRule="auto"/>
        <w:ind w:left="3960" w:firstLine="851"/>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0"/>
        <w:rPr>
          <w:rFonts w:ascii="Times New Roman" w:hAnsi="Times New Roman" w:cs="Times New Roman"/>
          <w:b/>
          <w:bCs/>
          <w:sz w:val="24"/>
          <w:szCs w:val="24"/>
        </w:rPr>
      </w:pPr>
    </w:p>
    <w:p w:rsidR="004843DF" w:rsidRPr="00573B90" w:rsidRDefault="004843DF" w:rsidP="00F802A5">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573B90">
        <w:rPr>
          <w:rFonts w:ascii="Times New Roman" w:hAnsi="Times New Roman" w:cs="Times New Roman"/>
          <w:sz w:val="28"/>
          <w:szCs w:val="28"/>
        </w:rPr>
        <w:t>ЗАЯВЛЕНИЕ</w:t>
      </w: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u w:val="single"/>
        </w:rPr>
      </w:pPr>
      <w:r>
        <w:rPr>
          <w:rFonts w:ascii="Times New Roman" w:hAnsi="Times New Roman" w:cs="Times New Roman"/>
          <w:sz w:val="28"/>
          <w:szCs w:val="28"/>
        </w:rPr>
        <w:t>Прошу выдать</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right="282" w:firstLine="851"/>
        <w:jc w:val="right"/>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4843DF" w:rsidRDefault="004843DF" w:rsidP="00F802A5">
      <w:pPr>
        <w:pStyle w:val="a3"/>
        <w:ind w:right="282" w:firstLine="851"/>
        <w:jc w:val="center"/>
        <w:rPr>
          <w:rFonts w:ascii="Times New Roman" w:hAnsi="Times New Roman" w:cs="Times New Roman"/>
          <w:sz w:val="24"/>
          <w:szCs w:val="24"/>
        </w:rPr>
      </w:pPr>
      <w:r w:rsidRPr="00573B90">
        <w:rPr>
          <w:rFonts w:ascii="Times New Roman" w:hAnsi="Times New Roman" w:cs="Times New Roman"/>
          <w:sz w:val="24"/>
          <w:szCs w:val="24"/>
        </w:rPr>
        <w:t>(подпись)</w:t>
      </w:r>
    </w:p>
    <w:p w:rsidR="004843DF" w:rsidRPr="00573B90" w:rsidRDefault="004843DF" w:rsidP="00F802A5">
      <w:pPr>
        <w:pStyle w:val="a3"/>
        <w:ind w:right="282" w:firstLine="851"/>
        <w:jc w:val="center"/>
        <w:rPr>
          <w:rFonts w:ascii="Times New Roman" w:hAnsi="Times New Roman" w:cs="Times New Roman"/>
          <w:sz w:val="24"/>
          <w:szCs w:val="24"/>
        </w:rPr>
      </w:pPr>
    </w:p>
    <w:p w:rsidR="004843DF" w:rsidRDefault="004843DF" w:rsidP="00F802A5">
      <w:pPr>
        <w:pStyle w:val="a3"/>
        <w:ind w:right="282" w:firstLine="851"/>
        <w:jc w:val="right"/>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20</w:t>
      </w:r>
      <w:r>
        <w:rPr>
          <w:rFonts w:ascii="Times New Roman" w:hAnsi="Times New Roman" w:cs="Times New Roman"/>
          <w:sz w:val="28"/>
          <w:szCs w:val="28"/>
          <w:u w:val="single"/>
        </w:rPr>
        <w:tab/>
      </w:r>
      <w:r>
        <w:rPr>
          <w:rFonts w:ascii="Times New Roman" w:hAnsi="Times New Roman" w:cs="Times New Roman"/>
          <w:sz w:val="28"/>
          <w:szCs w:val="28"/>
        </w:rPr>
        <w:t>г.</w:t>
      </w:r>
    </w:p>
    <w:p w:rsidR="004843DF" w:rsidRPr="00573B90" w:rsidRDefault="004843DF" w:rsidP="00F802A5">
      <w:pPr>
        <w:pStyle w:val="a3"/>
        <w:ind w:right="282" w:firstLine="851"/>
        <w:jc w:val="center"/>
        <w:rPr>
          <w:rFonts w:ascii="Times New Roman" w:hAnsi="Times New Roman" w:cs="Times New Roman"/>
          <w:sz w:val="24"/>
          <w:szCs w:val="24"/>
        </w:rPr>
      </w:pPr>
      <w:r w:rsidRPr="00573B90">
        <w:rPr>
          <w:rFonts w:ascii="Times New Roman" w:hAnsi="Times New Roman" w:cs="Times New Roman"/>
          <w:sz w:val="24"/>
          <w:szCs w:val="24"/>
        </w:rPr>
        <w:t>(дата)</w:t>
      </w:r>
    </w:p>
    <w:p w:rsidR="004843DF" w:rsidRPr="00765DC9" w:rsidRDefault="004843DF" w:rsidP="00F802A5">
      <w:pPr>
        <w:pStyle w:val="a3"/>
        <w:ind w:left="4536" w:firstLine="851"/>
        <w:jc w:val="center"/>
        <w:rPr>
          <w:rFonts w:ascii="Times New Roman" w:hAnsi="Times New Roman" w:cs="Times New Roman"/>
          <w:sz w:val="24"/>
          <w:szCs w:val="24"/>
        </w:rPr>
      </w:pPr>
      <w:r>
        <w:rPr>
          <w:rFonts w:ascii="Times New Roman" w:hAnsi="Times New Roman" w:cs="Times New Roman"/>
          <w:sz w:val="28"/>
          <w:szCs w:val="28"/>
        </w:rPr>
        <w:br w:type="column"/>
      </w:r>
      <w:r w:rsidRPr="00765DC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rsidR="004843DF" w:rsidRPr="00765DC9" w:rsidRDefault="004843DF" w:rsidP="00F802A5">
      <w:pPr>
        <w:pStyle w:val="a3"/>
        <w:ind w:left="4536" w:firstLine="851"/>
        <w:jc w:val="center"/>
        <w:rPr>
          <w:rFonts w:ascii="Times New Roman" w:hAnsi="Times New Roman" w:cs="Times New Roman"/>
          <w:sz w:val="24"/>
          <w:szCs w:val="24"/>
        </w:rPr>
      </w:pPr>
      <w:r w:rsidRPr="00765DC9">
        <w:rPr>
          <w:rFonts w:ascii="Times New Roman" w:hAnsi="Times New Roman" w:cs="Times New Roman"/>
          <w:sz w:val="24"/>
          <w:szCs w:val="24"/>
        </w:rPr>
        <w:t>к Административно</w:t>
      </w:r>
      <w:r>
        <w:rPr>
          <w:rFonts w:ascii="Times New Roman" w:hAnsi="Times New Roman" w:cs="Times New Roman"/>
          <w:sz w:val="24"/>
          <w:szCs w:val="24"/>
        </w:rPr>
        <w:t>му</w:t>
      </w:r>
      <w:r w:rsidRPr="00765DC9">
        <w:rPr>
          <w:rFonts w:ascii="Times New Roman" w:hAnsi="Times New Roman" w:cs="Times New Roman"/>
          <w:sz w:val="24"/>
          <w:szCs w:val="24"/>
        </w:rPr>
        <w:t xml:space="preserve"> рег</w:t>
      </w:r>
      <w:r>
        <w:rPr>
          <w:rFonts w:ascii="Times New Roman" w:hAnsi="Times New Roman" w:cs="Times New Roman"/>
          <w:sz w:val="24"/>
          <w:szCs w:val="24"/>
        </w:rPr>
        <w:t>ламенту</w:t>
      </w:r>
      <w:r w:rsidRPr="00765DC9">
        <w:rPr>
          <w:rFonts w:ascii="Times New Roman" w:hAnsi="Times New Roman" w:cs="Times New Roman"/>
          <w:sz w:val="24"/>
          <w:szCs w:val="24"/>
        </w:rPr>
        <w:t xml:space="preserve"> по предоставлению муниципальной услуги  </w:t>
      </w:r>
    </w:p>
    <w:p w:rsidR="004843DF" w:rsidRPr="00765DC9" w:rsidRDefault="004843DF" w:rsidP="00F802A5">
      <w:pPr>
        <w:pStyle w:val="a3"/>
        <w:ind w:left="4536" w:firstLine="851"/>
        <w:jc w:val="center"/>
        <w:rPr>
          <w:rFonts w:ascii="Times New Roman" w:hAnsi="Times New Roman" w:cs="Times New Roman"/>
          <w:sz w:val="24"/>
          <w:szCs w:val="24"/>
        </w:rPr>
      </w:pPr>
      <w:r w:rsidRPr="00765DC9">
        <w:rPr>
          <w:rFonts w:ascii="Times New Roman" w:hAnsi="Times New Roman" w:cs="Times New Roman"/>
          <w:sz w:val="24"/>
          <w:szCs w:val="24"/>
        </w:rPr>
        <w:t>«Выдача архивных справок, копий документов и выписок. Выдача копий архивных документов, подтверждающих право на владение землей»</w:t>
      </w: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0"/>
        <w:rPr>
          <w:rFonts w:ascii="Times New Roman" w:hAnsi="Times New Roman" w:cs="Times New Roman"/>
          <w:b/>
          <w:bCs/>
          <w:sz w:val="28"/>
          <w:szCs w:val="28"/>
        </w:rPr>
      </w:pPr>
      <w:r>
        <w:rPr>
          <w:rFonts w:ascii="Times New Roman" w:hAnsi="Times New Roman" w:cs="Times New Roman"/>
          <w:b/>
          <w:bCs/>
          <w:sz w:val="28"/>
          <w:szCs w:val="28"/>
        </w:rPr>
        <w:t>ВАРИАНТЫ ТЕКСТОВ ЗАЯВЛЕНИЙ</w:t>
      </w:r>
    </w:p>
    <w:p w:rsidR="004843DF" w:rsidRDefault="004843DF" w:rsidP="00F802A5">
      <w:pPr>
        <w:autoSpaceDE w:val="0"/>
        <w:autoSpaceDN w:val="0"/>
        <w:adjustRightInd w:val="0"/>
        <w:spacing w:after="0" w:line="240" w:lineRule="auto"/>
        <w:ind w:firstLine="851"/>
        <w:jc w:val="center"/>
        <w:outlineLvl w:val="0"/>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Вариант 1. Прошу выдать копию (указать наименование организационно-распорядительного документа, например: постановления главы администрации Сернурского района; решения Сернурского райисполкома;) № ___ от __________ года о ... (изложить суть вопроса).</w:t>
      </w:r>
    </w:p>
    <w:p w:rsidR="004843DF" w:rsidRDefault="004843DF" w:rsidP="00F802A5">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Вариант 2. Прошу выдать выписку из (указать наименование организационно-распорядительного документа, например: постановления главы администрации Сернурского района; решения Сернурского райисполкома;) № ___ от __________ года о ... (изложить суть вопроса).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Вариант 3. Прошу выдать архивную справку о размере заработной платы в период моей работы в (указать название организации) в ______ годы в должности ___________. Копию трудовой книжки прилагаю.</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Вариант 4. Прошу выдать архивную справку о приеме на работу (увольнении) в _______________ (указать организацию), приказ о приеме (увольнении) № _____ от ___________. Копию трудовой книжки прилагаю.</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Вариант 5. Прошу выдать копию и (или) выписку из свидетельства на ПНВ (право пожизненного наследуемого владения земельным участком), выданного на имя (указать Ф.И.О.), расположенного по адресу: (указать месторасположение; для автогаражных кооперативов указывается № гаража).</w:t>
      </w:r>
    </w:p>
    <w:p w:rsidR="004843DF" w:rsidRPr="00765DC9" w:rsidRDefault="004843DF" w:rsidP="00F802A5">
      <w:pPr>
        <w:pStyle w:val="a3"/>
        <w:ind w:left="4536" w:firstLine="851"/>
        <w:jc w:val="center"/>
        <w:rPr>
          <w:rFonts w:ascii="Times New Roman" w:hAnsi="Times New Roman" w:cs="Times New Roman"/>
          <w:sz w:val="24"/>
          <w:szCs w:val="24"/>
        </w:rPr>
      </w:pPr>
      <w:r>
        <w:rPr>
          <w:rFonts w:ascii="Times New Roman" w:hAnsi="Times New Roman" w:cs="Times New Roman"/>
          <w:sz w:val="28"/>
          <w:szCs w:val="28"/>
        </w:rPr>
        <w:br w:type="column"/>
      </w:r>
      <w:r w:rsidRPr="00765DC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3</w:t>
      </w:r>
    </w:p>
    <w:p w:rsidR="004843DF" w:rsidRPr="00765DC9" w:rsidRDefault="004843DF" w:rsidP="00F802A5">
      <w:pPr>
        <w:pStyle w:val="a3"/>
        <w:ind w:left="4536" w:firstLine="851"/>
        <w:jc w:val="center"/>
        <w:rPr>
          <w:rFonts w:ascii="Times New Roman" w:hAnsi="Times New Roman" w:cs="Times New Roman"/>
          <w:sz w:val="24"/>
          <w:szCs w:val="24"/>
        </w:rPr>
      </w:pPr>
      <w:r w:rsidRPr="00765DC9">
        <w:rPr>
          <w:rFonts w:ascii="Times New Roman" w:hAnsi="Times New Roman" w:cs="Times New Roman"/>
          <w:sz w:val="24"/>
          <w:szCs w:val="24"/>
        </w:rPr>
        <w:t>к Административно</w:t>
      </w:r>
      <w:r>
        <w:rPr>
          <w:rFonts w:ascii="Times New Roman" w:hAnsi="Times New Roman" w:cs="Times New Roman"/>
          <w:sz w:val="24"/>
          <w:szCs w:val="24"/>
        </w:rPr>
        <w:t>му</w:t>
      </w:r>
      <w:r w:rsidRPr="00765DC9">
        <w:rPr>
          <w:rFonts w:ascii="Times New Roman" w:hAnsi="Times New Roman" w:cs="Times New Roman"/>
          <w:sz w:val="24"/>
          <w:szCs w:val="24"/>
        </w:rPr>
        <w:t xml:space="preserve"> рег</w:t>
      </w:r>
      <w:r>
        <w:rPr>
          <w:rFonts w:ascii="Times New Roman" w:hAnsi="Times New Roman" w:cs="Times New Roman"/>
          <w:sz w:val="24"/>
          <w:szCs w:val="24"/>
        </w:rPr>
        <w:t>ламенту</w:t>
      </w:r>
      <w:r w:rsidRPr="00765DC9">
        <w:rPr>
          <w:rFonts w:ascii="Times New Roman" w:hAnsi="Times New Roman" w:cs="Times New Roman"/>
          <w:sz w:val="24"/>
          <w:szCs w:val="24"/>
        </w:rPr>
        <w:t xml:space="preserve"> по предоставлению муниципальной услуги  </w:t>
      </w:r>
    </w:p>
    <w:p w:rsidR="004843DF" w:rsidRPr="00765DC9" w:rsidRDefault="004843DF" w:rsidP="00F802A5">
      <w:pPr>
        <w:pStyle w:val="a3"/>
        <w:ind w:left="4536" w:firstLine="851"/>
        <w:jc w:val="center"/>
        <w:rPr>
          <w:rFonts w:ascii="Times New Roman" w:hAnsi="Times New Roman" w:cs="Times New Roman"/>
          <w:sz w:val="24"/>
          <w:szCs w:val="24"/>
        </w:rPr>
      </w:pPr>
      <w:r w:rsidRPr="00765DC9">
        <w:rPr>
          <w:rFonts w:ascii="Times New Roman" w:hAnsi="Times New Roman" w:cs="Times New Roman"/>
          <w:sz w:val="24"/>
          <w:szCs w:val="24"/>
        </w:rPr>
        <w:t>«Выдача архивных справок, копий документов и выписок. Выдача копий архивных документов, подтверждающих право на владение землей»</w:t>
      </w: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0"/>
        <w:rPr>
          <w:rFonts w:ascii="Times New Roman" w:hAnsi="Times New Roman" w:cs="Times New Roman"/>
          <w:b/>
          <w:bCs/>
          <w:sz w:val="28"/>
          <w:szCs w:val="28"/>
        </w:rPr>
      </w:pPr>
      <w:r>
        <w:rPr>
          <w:rFonts w:ascii="Times New Roman" w:hAnsi="Times New Roman" w:cs="Times New Roman"/>
          <w:b/>
          <w:bCs/>
          <w:sz w:val="28"/>
          <w:szCs w:val="28"/>
        </w:rPr>
        <w:t>БЛОК-СХЕМА</w:t>
      </w:r>
    </w:p>
    <w:p w:rsidR="004843DF" w:rsidRDefault="004843DF" w:rsidP="00F802A5">
      <w:pPr>
        <w:pStyle w:val="a3"/>
        <w:ind w:firstLine="851"/>
        <w:jc w:val="center"/>
        <w:rPr>
          <w:rFonts w:ascii="Times New Roman" w:hAnsi="Times New Roman" w:cs="Times New Roman"/>
          <w:b/>
          <w:bCs/>
          <w:sz w:val="28"/>
          <w:szCs w:val="28"/>
        </w:rPr>
      </w:pPr>
      <w:r w:rsidRPr="008829D6">
        <w:rPr>
          <w:rFonts w:ascii="Times New Roman" w:hAnsi="Times New Roman" w:cs="Times New Roman"/>
          <w:b/>
          <w:bCs/>
          <w:sz w:val="28"/>
          <w:szCs w:val="28"/>
        </w:rPr>
        <w:t>предоставлени</w:t>
      </w:r>
      <w:r>
        <w:rPr>
          <w:rFonts w:ascii="Times New Roman" w:hAnsi="Times New Roman" w:cs="Times New Roman"/>
          <w:b/>
          <w:bCs/>
          <w:sz w:val="28"/>
          <w:szCs w:val="28"/>
        </w:rPr>
        <w:t>я</w:t>
      </w:r>
      <w:r w:rsidRPr="008829D6">
        <w:rPr>
          <w:rFonts w:ascii="Times New Roman" w:hAnsi="Times New Roman" w:cs="Times New Roman"/>
          <w:b/>
          <w:bCs/>
          <w:sz w:val="28"/>
          <w:szCs w:val="28"/>
        </w:rPr>
        <w:t xml:space="preserve"> муниципальной услуги  </w:t>
      </w:r>
    </w:p>
    <w:p w:rsidR="004843DF" w:rsidRDefault="004843DF" w:rsidP="00F802A5">
      <w:pPr>
        <w:pStyle w:val="a3"/>
        <w:ind w:firstLine="851"/>
        <w:jc w:val="center"/>
        <w:rPr>
          <w:rFonts w:ascii="Times New Roman" w:hAnsi="Times New Roman" w:cs="Times New Roman"/>
          <w:b/>
          <w:bCs/>
          <w:sz w:val="28"/>
          <w:szCs w:val="28"/>
        </w:rPr>
      </w:pPr>
      <w:r w:rsidRPr="008829D6">
        <w:rPr>
          <w:rFonts w:ascii="Times New Roman" w:hAnsi="Times New Roman" w:cs="Times New Roman"/>
          <w:b/>
          <w:bCs/>
          <w:sz w:val="28"/>
          <w:szCs w:val="28"/>
        </w:rPr>
        <w:t>«</w:t>
      </w:r>
      <w:r w:rsidRPr="001A323D">
        <w:rPr>
          <w:rFonts w:ascii="Times New Roman" w:hAnsi="Times New Roman" w:cs="Times New Roman"/>
          <w:b/>
          <w:bCs/>
          <w:sz w:val="28"/>
          <w:szCs w:val="28"/>
        </w:rPr>
        <w:t>Выдача архивных справок, копий документов и выписок. Выдача копий архивных документов, подтверждающих право на вла</w:t>
      </w:r>
      <w:r>
        <w:rPr>
          <w:rFonts w:ascii="Times New Roman" w:hAnsi="Times New Roman" w:cs="Times New Roman"/>
          <w:b/>
          <w:bCs/>
          <w:sz w:val="28"/>
          <w:szCs w:val="28"/>
        </w:rPr>
        <w:t>дение землей»</w:t>
      </w:r>
    </w:p>
    <w:p w:rsidR="004843DF" w:rsidRDefault="004843DF" w:rsidP="00F802A5">
      <w:pPr>
        <w:autoSpaceDE w:val="0"/>
        <w:autoSpaceDN w:val="0"/>
        <w:adjustRightInd w:val="0"/>
        <w:spacing w:after="0" w:line="240" w:lineRule="auto"/>
        <w:ind w:firstLine="851"/>
        <w:jc w:val="center"/>
        <w:outlineLvl w:val="0"/>
        <w:rPr>
          <w:rFonts w:ascii="Times New Roman" w:hAnsi="Times New Roman" w:cs="Times New Roman"/>
          <w:b/>
          <w:bCs/>
          <w:sz w:val="28"/>
          <w:szCs w:val="28"/>
        </w:rPr>
      </w:pPr>
    </w:p>
    <w:p w:rsidR="004843DF" w:rsidRDefault="004843DF" w:rsidP="00F802A5">
      <w:pPr>
        <w:autoSpaceDE w:val="0"/>
        <w:autoSpaceDN w:val="0"/>
        <w:adjustRightInd w:val="0"/>
        <w:spacing w:after="0" w:line="240" w:lineRule="auto"/>
        <w:ind w:firstLine="851"/>
        <w:jc w:val="center"/>
        <w:outlineLvl w:val="0"/>
        <w:rPr>
          <w:rFonts w:ascii="Times New Roman" w:hAnsi="Times New Roman" w:cs="Times New Roman"/>
          <w:sz w:val="28"/>
          <w:szCs w:val="28"/>
        </w:rPr>
      </w:pPr>
    </w:p>
    <w:tbl>
      <w:tblPr>
        <w:tblW w:w="9705" w:type="dxa"/>
        <w:tblInd w:w="2" w:type="dxa"/>
        <w:tblLayout w:type="fixed"/>
        <w:tblCellMar>
          <w:left w:w="0" w:type="dxa"/>
          <w:right w:w="0" w:type="dxa"/>
        </w:tblCellMar>
        <w:tblLook w:val="00A0"/>
      </w:tblPr>
      <w:tblGrid>
        <w:gridCol w:w="33"/>
        <w:gridCol w:w="30"/>
        <w:gridCol w:w="966"/>
        <w:gridCol w:w="3260"/>
        <w:gridCol w:w="851"/>
        <w:gridCol w:w="3402"/>
        <w:gridCol w:w="1112"/>
        <w:gridCol w:w="45"/>
        <w:gridCol w:w="6"/>
      </w:tblGrid>
      <w:tr w:rsidR="004843DF" w:rsidRPr="00201C96">
        <w:trPr>
          <w:gridAfter w:val="1"/>
          <w:wAfter w:w="6" w:type="dxa"/>
          <w:trHeight w:val="397"/>
        </w:trPr>
        <w:tc>
          <w:tcPr>
            <w:tcW w:w="1029" w:type="dxa"/>
            <w:gridSpan w:val="3"/>
            <w:tcBorders>
              <w:righ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4843DF" w:rsidRPr="00201C96" w:rsidRDefault="004843DF" w:rsidP="00F802A5">
            <w:pPr>
              <w:pStyle w:val="a3"/>
              <w:ind w:firstLine="851"/>
              <w:jc w:val="center"/>
              <w:rPr>
                <w:rFonts w:ascii="Times New Roman" w:hAnsi="Times New Roman" w:cs="Times New Roman"/>
                <w:sz w:val="24"/>
                <w:szCs w:val="24"/>
              </w:rPr>
            </w:pPr>
            <w:r w:rsidRPr="00201C96">
              <w:rPr>
                <w:rFonts w:ascii="Times New Roman" w:hAnsi="Times New Roman" w:cs="Times New Roman"/>
                <w:sz w:val="24"/>
                <w:szCs w:val="24"/>
              </w:rPr>
              <w:t>Консультация получателей муниципальной услуги</w:t>
            </w:r>
          </w:p>
        </w:tc>
        <w:tc>
          <w:tcPr>
            <w:tcW w:w="1157" w:type="dxa"/>
            <w:gridSpan w:val="2"/>
            <w:tcBorders>
              <w:top w:val="nil"/>
              <w:left w:val="single" w:sz="4" w:space="0" w:color="auto"/>
              <w:bottom w:val="nil"/>
              <w:right w:val="nil"/>
            </w:tcBorders>
          </w:tcPr>
          <w:p w:rsidR="004843DF" w:rsidRPr="00201C96" w:rsidRDefault="004843DF" w:rsidP="00F802A5">
            <w:pPr>
              <w:pStyle w:val="a3"/>
              <w:ind w:firstLine="851"/>
              <w:jc w:val="both"/>
              <w:rPr>
                <w:rFonts w:ascii="Times New Roman" w:hAnsi="Times New Roman" w:cs="Times New Roman"/>
                <w:color w:val="FF0000"/>
                <w:sz w:val="24"/>
                <w:szCs w:val="24"/>
              </w:rPr>
            </w:pPr>
          </w:p>
        </w:tc>
      </w:tr>
      <w:tr w:rsidR="004843DF" w:rsidRPr="00201C96">
        <w:trPr>
          <w:gridAfter w:val="1"/>
          <w:wAfter w:w="6" w:type="dxa"/>
          <w:trHeight w:val="397"/>
        </w:trPr>
        <w:tc>
          <w:tcPr>
            <w:tcW w:w="1029" w:type="dxa"/>
            <w:gridSpan w:val="3"/>
          </w:tcPr>
          <w:p w:rsidR="004843DF" w:rsidRPr="00201C96" w:rsidRDefault="004843DF" w:rsidP="00F802A5">
            <w:pPr>
              <w:pStyle w:val="a3"/>
              <w:ind w:firstLine="851"/>
              <w:jc w:val="both"/>
              <w:rPr>
                <w:rFonts w:ascii="Times New Roman" w:hAnsi="Times New Roman" w:cs="Times New Roman"/>
                <w:sz w:val="24"/>
                <w:szCs w:val="24"/>
              </w:rPr>
            </w:pPr>
          </w:p>
        </w:tc>
        <w:tc>
          <w:tcPr>
            <w:tcW w:w="7513" w:type="dxa"/>
            <w:gridSpan w:val="3"/>
            <w:tcBorders>
              <w:top w:val="single" w:sz="4" w:space="0" w:color="auto"/>
              <w:bottom w:val="single" w:sz="4" w:space="0" w:color="auto"/>
            </w:tcBorders>
            <w:vAlign w:val="center"/>
          </w:tcPr>
          <w:p w:rsidR="004843DF" w:rsidRPr="00201C96" w:rsidRDefault="00815FCA" w:rsidP="00F802A5">
            <w:pPr>
              <w:pStyle w:val="a3"/>
              <w:ind w:firstLine="851"/>
              <w:jc w:val="center"/>
              <w:rPr>
                <w:rFonts w:ascii="Times New Roman" w:hAnsi="Times New Roman" w:cs="Times New Roman"/>
                <w:sz w:val="24"/>
                <w:szCs w:val="24"/>
              </w:rPr>
            </w:pPr>
            <w:r w:rsidRPr="00815FCA">
              <w:rPr>
                <w:noProof/>
              </w:rPr>
              <w:pict>
                <v:line id="_x0000_s1026" style="position:absolute;left:0;text-align:left;z-index:2;mso-position-horizontal-relative:text;mso-position-vertical-relative:text" from="182.25pt,1.4pt" to="182.25pt,18.4pt" strokeweight=".26mm">
                  <v:stroke endarrow="block" joinstyle="miter"/>
                </v:line>
              </w:pict>
            </w:r>
          </w:p>
        </w:tc>
        <w:tc>
          <w:tcPr>
            <w:tcW w:w="1157" w:type="dxa"/>
            <w:gridSpan w:val="2"/>
            <w:tcBorders>
              <w:top w:val="nil"/>
              <w:left w:val="nil"/>
              <w:bottom w:val="nil"/>
              <w:right w:val="nil"/>
            </w:tcBorders>
          </w:tcPr>
          <w:p w:rsidR="004843DF" w:rsidRPr="00201C96" w:rsidRDefault="004843DF" w:rsidP="00F802A5">
            <w:pPr>
              <w:pStyle w:val="a3"/>
              <w:ind w:firstLine="851"/>
              <w:jc w:val="both"/>
              <w:rPr>
                <w:rFonts w:ascii="Times New Roman" w:hAnsi="Times New Roman" w:cs="Times New Roman"/>
                <w:color w:val="FF0000"/>
                <w:sz w:val="24"/>
                <w:szCs w:val="24"/>
              </w:rPr>
            </w:pPr>
          </w:p>
        </w:tc>
      </w:tr>
      <w:tr w:rsidR="004843DF" w:rsidRPr="00201C96">
        <w:trPr>
          <w:gridAfter w:val="1"/>
          <w:wAfter w:w="6" w:type="dxa"/>
          <w:trHeight w:val="397"/>
        </w:trPr>
        <w:tc>
          <w:tcPr>
            <w:tcW w:w="1029" w:type="dxa"/>
            <w:gridSpan w:val="3"/>
            <w:tcBorders>
              <w:righ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4843DF" w:rsidRPr="00201C96" w:rsidRDefault="004843DF" w:rsidP="00F802A5">
            <w:pPr>
              <w:pStyle w:val="a3"/>
              <w:ind w:firstLine="851"/>
              <w:jc w:val="center"/>
              <w:rPr>
                <w:rFonts w:ascii="Times New Roman" w:hAnsi="Times New Roman" w:cs="Times New Roman"/>
                <w:sz w:val="24"/>
                <w:szCs w:val="24"/>
              </w:rPr>
            </w:pPr>
            <w:r w:rsidRPr="00201C96">
              <w:rPr>
                <w:rFonts w:ascii="Times New Roman" w:hAnsi="Times New Roman" w:cs="Times New Roman"/>
                <w:sz w:val="24"/>
                <w:szCs w:val="24"/>
              </w:rPr>
              <w:t>Прием и регистрация заявлений</w:t>
            </w:r>
          </w:p>
        </w:tc>
        <w:tc>
          <w:tcPr>
            <w:tcW w:w="1157" w:type="dxa"/>
            <w:gridSpan w:val="2"/>
            <w:tcBorders>
              <w:top w:val="nil"/>
              <w:left w:val="single" w:sz="4" w:space="0" w:color="auto"/>
              <w:bottom w:val="nil"/>
              <w:right w:val="nil"/>
            </w:tcBorders>
          </w:tcPr>
          <w:p w:rsidR="004843DF" w:rsidRPr="00201C96" w:rsidRDefault="004843DF" w:rsidP="00F802A5">
            <w:pPr>
              <w:pStyle w:val="a3"/>
              <w:ind w:firstLine="851"/>
              <w:jc w:val="both"/>
              <w:rPr>
                <w:rFonts w:ascii="Times New Roman" w:hAnsi="Times New Roman" w:cs="Times New Roman"/>
                <w:color w:val="FF0000"/>
                <w:sz w:val="24"/>
                <w:szCs w:val="24"/>
              </w:rPr>
            </w:pPr>
          </w:p>
        </w:tc>
      </w:tr>
      <w:tr w:rsidR="004843DF" w:rsidRPr="00201C96">
        <w:trPr>
          <w:gridAfter w:val="1"/>
          <w:wAfter w:w="6" w:type="dxa"/>
          <w:trHeight w:val="397"/>
        </w:trPr>
        <w:tc>
          <w:tcPr>
            <w:tcW w:w="1029" w:type="dxa"/>
            <w:gridSpan w:val="3"/>
          </w:tcPr>
          <w:p w:rsidR="004843DF" w:rsidRPr="00201C96" w:rsidRDefault="004843DF" w:rsidP="00F802A5">
            <w:pPr>
              <w:pStyle w:val="a3"/>
              <w:ind w:firstLine="851"/>
              <w:jc w:val="both"/>
              <w:rPr>
                <w:rFonts w:ascii="Times New Roman" w:hAnsi="Times New Roman" w:cs="Times New Roman"/>
                <w:sz w:val="24"/>
                <w:szCs w:val="24"/>
              </w:rPr>
            </w:pPr>
          </w:p>
        </w:tc>
        <w:tc>
          <w:tcPr>
            <w:tcW w:w="7513" w:type="dxa"/>
            <w:gridSpan w:val="3"/>
            <w:tcBorders>
              <w:top w:val="single" w:sz="4" w:space="0" w:color="auto"/>
              <w:bottom w:val="single" w:sz="4" w:space="0" w:color="auto"/>
            </w:tcBorders>
            <w:vAlign w:val="center"/>
          </w:tcPr>
          <w:p w:rsidR="004843DF" w:rsidRPr="00201C96" w:rsidRDefault="00815FCA" w:rsidP="00F802A5">
            <w:pPr>
              <w:pStyle w:val="a3"/>
              <w:ind w:firstLine="851"/>
              <w:jc w:val="center"/>
              <w:rPr>
                <w:rFonts w:ascii="Times New Roman" w:hAnsi="Times New Roman" w:cs="Times New Roman"/>
                <w:sz w:val="24"/>
                <w:szCs w:val="24"/>
              </w:rPr>
            </w:pPr>
            <w:r w:rsidRPr="00815FCA">
              <w:rPr>
                <w:noProof/>
              </w:rPr>
              <w:pict>
                <v:line id="_x0000_s1027" style="position:absolute;left:0;text-align:left;z-index:4;mso-position-horizontal-relative:text;mso-position-vertical-relative:text" from="181.85pt,.1pt" to="181.85pt,19.95pt" strokeweight=".26mm">
                  <v:stroke endarrow="block" joinstyle="miter"/>
                </v:line>
              </w:pict>
            </w:r>
          </w:p>
        </w:tc>
        <w:tc>
          <w:tcPr>
            <w:tcW w:w="1157" w:type="dxa"/>
            <w:gridSpan w:val="2"/>
            <w:tcBorders>
              <w:top w:val="nil"/>
              <w:left w:val="nil"/>
              <w:bottom w:val="nil"/>
              <w:right w:val="nil"/>
            </w:tcBorders>
          </w:tcPr>
          <w:p w:rsidR="004843DF" w:rsidRPr="00201C96" w:rsidRDefault="004843DF" w:rsidP="00F802A5">
            <w:pPr>
              <w:pStyle w:val="a3"/>
              <w:ind w:firstLine="851"/>
              <w:jc w:val="both"/>
              <w:rPr>
                <w:rFonts w:ascii="Times New Roman" w:hAnsi="Times New Roman" w:cs="Times New Roman"/>
                <w:color w:val="FF0000"/>
                <w:sz w:val="24"/>
                <w:szCs w:val="24"/>
              </w:rPr>
            </w:pPr>
          </w:p>
        </w:tc>
      </w:tr>
      <w:tr w:rsidR="004843DF" w:rsidRPr="00201C96">
        <w:trPr>
          <w:gridAfter w:val="1"/>
          <w:wAfter w:w="6" w:type="dxa"/>
          <w:trHeight w:val="397"/>
        </w:trPr>
        <w:tc>
          <w:tcPr>
            <w:tcW w:w="1029" w:type="dxa"/>
            <w:gridSpan w:val="3"/>
            <w:tcBorders>
              <w:righ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4843DF" w:rsidRPr="00201C96" w:rsidRDefault="004843DF" w:rsidP="00F802A5">
            <w:pPr>
              <w:pStyle w:val="a3"/>
              <w:ind w:firstLine="851"/>
              <w:jc w:val="center"/>
              <w:rPr>
                <w:rFonts w:ascii="Times New Roman" w:hAnsi="Times New Roman" w:cs="Times New Roman"/>
                <w:sz w:val="24"/>
                <w:szCs w:val="24"/>
              </w:rPr>
            </w:pPr>
            <w:r w:rsidRPr="00201C96">
              <w:rPr>
                <w:rFonts w:ascii="Times New Roman" w:hAnsi="Times New Roman" w:cs="Times New Roman"/>
                <w:sz w:val="24"/>
                <w:szCs w:val="24"/>
              </w:rPr>
              <w:t>Учет, анализ и создание справочно-информационной базы</w:t>
            </w:r>
          </w:p>
        </w:tc>
        <w:tc>
          <w:tcPr>
            <w:tcW w:w="1157" w:type="dxa"/>
            <w:gridSpan w:val="2"/>
            <w:tcBorders>
              <w:top w:val="nil"/>
              <w:left w:val="single" w:sz="4" w:space="0" w:color="auto"/>
              <w:bottom w:val="nil"/>
              <w:right w:val="nil"/>
            </w:tcBorders>
          </w:tcPr>
          <w:p w:rsidR="004843DF" w:rsidRPr="00201C96" w:rsidRDefault="004843DF" w:rsidP="00F802A5">
            <w:pPr>
              <w:pStyle w:val="a3"/>
              <w:ind w:firstLine="851"/>
              <w:jc w:val="both"/>
              <w:rPr>
                <w:rFonts w:ascii="Times New Roman" w:hAnsi="Times New Roman" w:cs="Times New Roman"/>
                <w:color w:val="FF0000"/>
                <w:sz w:val="24"/>
                <w:szCs w:val="24"/>
              </w:rPr>
            </w:pPr>
          </w:p>
        </w:tc>
      </w:tr>
      <w:tr w:rsidR="004843DF" w:rsidRPr="00201C96">
        <w:trPr>
          <w:gridAfter w:val="7"/>
          <w:wAfter w:w="9642" w:type="dxa"/>
          <w:trHeight w:hRule="exact" w:val="397"/>
        </w:trPr>
        <w:tc>
          <w:tcPr>
            <w:tcW w:w="33" w:type="dxa"/>
          </w:tcPr>
          <w:p w:rsidR="004843DF" w:rsidRPr="00201C96" w:rsidRDefault="004843DF" w:rsidP="00F802A5">
            <w:pPr>
              <w:pStyle w:val="a3"/>
              <w:ind w:firstLine="851"/>
              <w:jc w:val="both"/>
              <w:rPr>
                <w:rFonts w:ascii="Times New Roman" w:hAnsi="Times New Roman" w:cs="Times New Roman"/>
                <w:sz w:val="24"/>
                <w:szCs w:val="24"/>
              </w:rPr>
            </w:pPr>
          </w:p>
        </w:tc>
        <w:tc>
          <w:tcPr>
            <w:tcW w:w="30" w:type="dxa"/>
          </w:tcPr>
          <w:p w:rsidR="004843DF" w:rsidRPr="00201C96" w:rsidRDefault="00815FCA" w:rsidP="00F802A5">
            <w:pPr>
              <w:pStyle w:val="a3"/>
              <w:ind w:firstLine="851"/>
              <w:jc w:val="both"/>
              <w:rPr>
                <w:rFonts w:ascii="Times New Roman" w:hAnsi="Times New Roman" w:cs="Times New Roman"/>
                <w:sz w:val="24"/>
                <w:szCs w:val="24"/>
              </w:rPr>
            </w:pPr>
            <w:r w:rsidRPr="00815FCA">
              <w:rPr>
                <w:noProof/>
              </w:rPr>
              <w:pict>
                <v:line id="_x0000_s1028" style="position:absolute;left:0;text-align:left;z-index:3;mso-position-horizontal-relative:text;mso-position-vertical-relative:text" from="371.5pt,1.15pt" to="371.5pt,21pt" strokeweight=".26mm">
                  <v:stroke endarrow="block" joinstyle="miter"/>
                </v:line>
              </w:pict>
            </w:r>
            <w:r w:rsidRPr="00815FCA">
              <w:rPr>
                <w:noProof/>
              </w:rPr>
              <w:pict>
                <v:line id="_x0000_s1029" style="position:absolute;left:0;text-align:left;z-index:1;mso-position-horizontal-relative:text;mso-position-vertical-relative:text" from="87.65pt,1.15pt" to="87.65pt,21pt" strokeweight=".26mm">
                  <v:stroke endarrow="block" joinstyle="miter"/>
                </v:line>
              </w:pict>
            </w:r>
          </w:p>
        </w:tc>
      </w:tr>
      <w:tr w:rsidR="004843DF" w:rsidRPr="00201C96">
        <w:trPr>
          <w:trHeight w:hRule="exact" w:val="680"/>
        </w:trPr>
        <w:tc>
          <w:tcPr>
            <w:tcW w:w="4289" w:type="dxa"/>
            <w:gridSpan w:val="4"/>
            <w:vMerge w:val="restart"/>
            <w:tcBorders>
              <w:top w:val="single" w:sz="4" w:space="0" w:color="auto"/>
              <w:left w:val="single" w:sz="4" w:space="0" w:color="auto"/>
              <w:bottom w:val="single" w:sz="4" w:space="0" w:color="auto"/>
              <w:right w:val="single" w:sz="4" w:space="0" w:color="auto"/>
            </w:tcBorders>
            <w:vAlign w:val="center"/>
          </w:tcPr>
          <w:p w:rsidR="004843DF" w:rsidRPr="00201C96" w:rsidRDefault="004843DF" w:rsidP="00F802A5">
            <w:pPr>
              <w:pStyle w:val="a3"/>
              <w:ind w:firstLine="851"/>
              <w:jc w:val="center"/>
              <w:rPr>
                <w:rFonts w:ascii="Times New Roman" w:hAnsi="Times New Roman" w:cs="Times New Roman"/>
                <w:sz w:val="24"/>
                <w:szCs w:val="24"/>
              </w:rPr>
            </w:pPr>
            <w:r w:rsidRPr="00201C96">
              <w:rPr>
                <w:rFonts w:ascii="Times New Roman" w:hAnsi="Times New Roman" w:cs="Times New Roman"/>
                <w:sz w:val="24"/>
                <w:szCs w:val="24"/>
              </w:rPr>
              <w:t>Поиск необходимой информации для исполнения запроса (заявления)</w:t>
            </w:r>
          </w:p>
        </w:tc>
        <w:tc>
          <w:tcPr>
            <w:tcW w:w="851" w:type="dxa"/>
            <w:tcBorders>
              <w:left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c>
          <w:tcPr>
            <w:tcW w:w="4514" w:type="dxa"/>
            <w:gridSpan w:val="2"/>
            <w:vMerge w:val="restart"/>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left="141" w:right="120" w:firstLine="851"/>
              <w:jc w:val="center"/>
              <w:rPr>
                <w:rFonts w:ascii="Times New Roman" w:hAnsi="Times New Roman" w:cs="Times New Roman"/>
                <w:sz w:val="24"/>
                <w:szCs w:val="24"/>
              </w:rPr>
            </w:pPr>
            <w:r w:rsidRPr="00201C96">
              <w:rPr>
                <w:rFonts w:ascii="Times New Roman" w:hAnsi="Times New Roman" w:cs="Times New Roman"/>
                <w:sz w:val="24"/>
                <w:szCs w:val="24"/>
              </w:rPr>
              <w:t xml:space="preserve">Оформление информационного письма об отказе либо о приостановке либо о предоставлении уточняющей  информации, без дополнительных сведений предоставления которых исполнить </w:t>
            </w:r>
            <w:r>
              <w:rPr>
                <w:rFonts w:ascii="Times New Roman" w:hAnsi="Times New Roman" w:cs="Times New Roman"/>
                <w:sz w:val="24"/>
                <w:szCs w:val="24"/>
              </w:rPr>
              <w:t>запрос (заявление) не представляется возможным</w:t>
            </w:r>
          </w:p>
        </w:tc>
        <w:tc>
          <w:tcPr>
            <w:tcW w:w="51" w:type="dxa"/>
            <w:gridSpan w:val="2"/>
            <w:tcBorders>
              <w:lef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851" w:type="dxa"/>
            <w:tcBorders>
              <w:left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51" w:type="dxa"/>
            <w:gridSpan w:val="2"/>
            <w:tcBorders>
              <w:lef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tcBorders>
              <w:top w:val="single" w:sz="4" w:space="0" w:color="auto"/>
              <w:bottom w:val="single" w:sz="4" w:space="0" w:color="auto"/>
            </w:tcBorders>
          </w:tcPr>
          <w:p w:rsidR="004843DF" w:rsidRPr="00201C96" w:rsidRDefault="00815FCA" w:rsidP="00F802A5">
            <w:pPr>
              <w:pStyle w:val="a3"/>
              <w:ind w:firstLine="851"/>
              <w:jc w:val="both"/>
              <w:rPr>
                <w:rFonts w:ascii="Times New Roman" w:hAnsi="Times New Roman" w:cs="Times New Roman"/>
                <w:noProof/>
                <w:sz w:val="24"/>
                <w:szCs w:val="24"/>
              </w:rPr>
            </w:pPr>
            <w:r w:rsidRPr="00815FCA">
              <w:rPr>
                <w:noProof/>
              </w:rPr>
              <w:pict>
                <v:line id="_x0000_s1030" style="position:absolute;left:0;text-align:left;z-index:5;mso-position-horizontal-relative:text;mso-position-vertical-relative:text" from="89.3pt,-.8pt" to="89.3pt,19.05pt" strokeweight=".26mm">
                  <v:stroke endarrow="block" joinstyle="miter"/>
                </v:line>
              </w:pict>
            </w:r>
          </w:p>
        </w:tc>
        <w:tc>
          <w:tcPr>
            <w:tcW w:w="851" w:type="dxa"/>
            <w:tcBorders>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51" w:type="dxa"/>
            <w:gridSpan w:val="2"/>
            <w:tcBorders>
              <w:lef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vMerge w:val="restart"/>
            <w:tcBorders>
              <w:top w:val="single" w:sz="4" w:space="0" w:color="auto"/>
              <w:left w:val="single" w:sz="4" w:space="0" w:color="auto"/>
              <w:bottom w:val="single" w:sz="4" w:space="0" w:color="auto"/>
              <w:right w:val="single" w:sz="4" w:space="0" w:color="auto"/>
            </w:tcBorders>
            <w:vAlign w:val="center"/>
          </w:tcPr>
          <w:p w:rsidR="004843DF" w:rsidRPr="00201C96" w:rsidRDefault="004843DF" w:rsidP="00F802A5">
            <w:pPr>
              <w:pStyle w:val="a3"/>
              <w:ind w:firstLine="851"/>
              <w:jc w:val="center"/>
              <w:rPr>
                <w:rFonts w:ascii="Times New Roman" w:hAnsi="Times New Roman" w:cs="Times New Roman"/>
                <w:noProof/>
                <w:sz w:val="24"/>
                <w:szCs w:val="24"/>
              </w:rPr>
            </w:pPr>
            <w:r>
              <w:rPr>
                <w:rFonts w:ascii="Times New Roman" w:hAnsi="Times New Roman" w:cs="Times New Roman"/>
                <w:noProof/>
                <w:sz w:val="24"/>
                <w:szCs w:val="24"/>
              </w:rPr>
              <w:t>Оформление архивной справки, архивной записи, архивной копии, информационного письма в адрес получателя муниципальной услуги</w:t>
            </w:r>
          </w:p>
        </w:tc>
        <w:tc>
          <w:tcPr>
            <w:tcW w:w="851" w:type="dxa"/>
            <w:tcBorders>
              <w:left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51" w:type="dxa"/>
            <w:gridSpan w:val="2"/>
            <w:tcBorders>
              <w:lef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851" w:type="dxa"/>
            <w:tcBorders>
              <w:lef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tcBorders>
              <w:top w:val="single" w:sz="4" w:space="0" w:color="auto"/>
            </w:tcBorders>
          </w:tcPr>
          <w:p w:rsidR="004843DF" w:rsidRPr="00201C96" w:rsidRDefault="00815FCA" w:rsidP="00F802A5">
            <w:pPr>
              <w:pStyle w:val="a3"/>
              <w:ind w:firstLine="851"/>
              <w:jc w:val="both"/>
              <w:rPr>
                <w:rFonts w:ascii="Times New Roman" w:hAnsi="Times New Roman" w:cs="Times New Roman"/>
                <w:noProof/>
                <w:sz w:val="24"/>
                <w:szCs w:val="24"/>
              </w:rPr>
            </w:pPr>
            <w:r w:rsidRPr="00815FCA">
              <w:rPr>
                <w:noProof/>
              </w:rPr>
              <w:pict>
                <v:line id="_x0000_s1031" style="position:absolute;left:0;text-align:left;z-index:8;mso-position-horizontal-relative:text;mso-position-vertical-relative:text" from="116.15pt,1.15pt" to="116.15pt,67.05pt" strokeweight=".26mm">
                  <v:stroke endarrow="block" joinstyle="miter"/>
                </v:line>
              </w:pict>
            </w:r>
          </w:p>
        </w:tc>
        <w:tc>
          <w:tcPr>
            <w:tcW w:w="51" w:type="dxa"/>
            <w:gridSpan w:val="2"/>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851" w:type="dxa"/>
            <w:tcBorders>
              <w:lef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tcPr>
          <w:p w:rsidR="004843DF" w:rsidRPr="00201C96" w:rsidRDefault="004843DF" w:rsidP="00F802A5">
            <w:pPr>
              <w:pStyle w:val="a3"/>
              <w:ind w:firstLine="851"/>
              <w:jc w:val="both"/>
              <w:rPr>
                <w:rFonts w:ascii="Times New Roman" w:hAnsi="Times New Roman" w:cs="Times New Roman"/>
                <w:noProof/>
                <w:sz w:val="24"/>
                <w:szCs w:val="24"/>
              </w:rPr>
            </w:pPr>
          </w:p>
        </w:tc>
        <w:tc>
          <w:tcPr>
            <w:tcW w:w="51" w:type="dxa"/>
            <w:gridSpan w:val="2"/>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tcBorders>
              <w:top w:val="single" w:sz="4" w:space="0" w:color="auto"/>
              <w:bottom w:val="single" w:sz="4" w:space="0" w:color="auto"/>
            </w:tcBorders>
          </w:tcPr>
          <w:p w:rsidR="004843DF" w:rsidRPr="00201C96" w:rsidRDefault="00815FCA" w:rsidP="00F802A5">
            <w:pPr>
              <w:pStyle w:val="a3"/>
              <w:ind w:firstLine="851"/>
              <w:jc w:val="both"/>
              <w:rPr>
                <w:rFonts w:ascii="Times New Roman" w:hAnsi="Times New Roman" w:cs="Times New Roman"/>
                <w:noProof/>
                <w:sz w:val="24"/>
                <w:szCs w:val="24"/>
              </w:rPr>
            </w:pPr>
            <w:r w:rsidRPr="00815FCA">
              <w:rPr>
                <w:noProof/>
              </w:rPr>
              <w:pict>
                <v:line id="_x0000_s1032" style="position:absolute;left:0;text-align:left;z-index:6;mso-position-horizontal-relative:text;mso-position-vertical-relative:text" from="89.8pt,3.1pt" to="89.8pt,22.95pt" strokeweight=".26mm">
                  <v:stroke endarrow="block" joinstyle="miter"/>
                </v:line>
              </w:pict>
            </w:r>
          </w:p>
        </w:tc>
        <w:tc>
          <w:tcPr>
            <w:tcW w:w="851" w:type="dxa"/>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tcBorders>
              <w:bottom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51" w:type="dxa"/>
            <w:gridSpan w:val="2"/>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510"/>
        </w:trPr>
        <w:tc>
          <w:tcPr>
            <w:tcW w:w="4289" w:type="dxa"/>
            <w:gridSpan w:val="4"/>
            <w:vMerge w:val="restart"/>
            <w:tcBorders>
              <w:top w:val="single" w:sz="4" w:space="0" w:color="auto"/>
              <w:left w:val="single" w:sz="4" w:space="0" w:color="auto"/>
              <w:bottom w:val="single" w:sz="4" w:space="0" w:color="auto"/>
              <w:right w:val="single" w:sz="4" w:space="0" w:color="auto"/>
            </w:tcBorders>
            <w:vAlign w:val="center"/>
          </w:tcPr>
          <w:p w:rsidR="004843DF" w:rsidRPr="00201C96" w:rsidRDefault="004843DF" w:rsidP="00F802A5">
            <w:pPr>
              <w:pStyle w:val="a3"/>
              <w:ind w:left="36" w:right="142" w:firstLine="851"/>
              <w:jc w:val="center"/>
              <w:rPr>
                <w:rFonts w:ascii="Times New Roman" w:hAnsi="Times New Roman" w:cs="Times New Roman"/>
                <w:noProof/>
                <w:sz w:val="24"/>
                <w:szCs w:val="24"/>
              </w:rPr>
            </w:pPr>
            <w:r>
              <w:rPr>
                <w:rFonts w:ascii="Times New Roman" w:hAnsi="Times New Roman" w:cs="Times New Roman"/>
                <w:noProof/>
                <w:sz w:val="24"/>
                <w:szCs w:val="24"/>
              </w:rPr>
              <w:t>Отправка (выдача по желанию) архивной справки, архивной записи, архивной копии, информационного письма получателю муниципальной услуги</w:t>
            </w:r>
          </w:p>
        </w:tc>
        <w:tc>
          <w:tcPr>
            <w:tcW w:w="851" w:type="dxa"/>
            <w:tcBorders>
              <w:left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vMerge w:val="restart"/>
            <w:tcBorders>
              <w:top w:val="single" w:sz="4" w:space="0" w:color="auto"/>
              <w:left w:val="single" w:sz="4" w:space="0" w:color="auto"/>
              <w:bottom w:val="single" w:sz="4" w:space="0" w:color="auto"/>
              <w:right w:val="single" w:sz="4" w:space="0" w:color="auto"/>
            </w:tcBorders>
            <w:vAlign w:val="center"/>
          </w:tcPr>
          <w:p w:rsidR="004843DF" w:rsidRPr="00201C96" w:rsidRDefault="004843DF" w:rsidP="00F802A5">
            <w:pPr>
              <w:pStyle w:val="a3"/>
              <w:ind w:firstLine="851"/>
              <w:jc w:val="center"/>
              <w:rPr>
                <w:rFonts w:ascii="Times New Roman" w:hAnsi="Times New Roman" w:cs="Times New Roman"/>
                <w:noProof/>
                <w:sz w:val="24"/>
                <w:szCs w:val="24"/>
              </w:rPr>
            </w:pPr>
            <w:r>
              <w:rPr>
                <w:rFonts w:ascii="Times New Roman" w:hAnsi="Times New Roman" w:cs="Times New Roman"/>
                <w:noProof/>
                <w:sz w:val="24"/>
                <w:szCs w:val="24"/>
              </w:rPr>
              <w:t>Отправка (выдача по желанию) информационного письма получателю муниципальной услуги</w:t>
            </w:r>
          </w:p>
        </w:tc>
        <w:tc>
          <w:tcPr>
            <w:tcW w:w="51" w:type="dxa"/>
            <w:gridSpan w:val="2"/>
            <w:tcBorders>
              <w:lef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851" w:type="dxa"/>
            <w:tcBorders>
              <w:left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51" w:type="dxa"/>
            <w:gridSpan w:val="2"/>
            <w:tcBorders>
              <w:lef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851" w:type="dxa"/>
            <w:tcBorders>
              <w:left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51" w:type="dxa"/>
            <w:gridSpan w:val="2"/>
            <w:tcBorders>
              <w:lef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tcBorders>
              <w:top w:val="single" w:sz="4" w:space="0" w:color="auto"/>
            </w:tcBorders>
          </w:tcPr>
          <w:p w:rsidR="004843DF" w:rsidRPr="00201C96" w:rsidRDefault="00815FCA" w:rsidP="00F802A5">
            <w:pPr>
              <w:pStyle w:val="a3"/>
              <w:ind w:firstLine="851"/>
              <w:jc w:val="both"/>
              <w:rPr>
                <w:rFonts w:ascii="Times New Roman" w:hAnsi="Times New Roman" w:cs="Times New Roman"/>
                <w:noProof/>
                <w:sz w:val="24"/>
                <w:szCs w:val="24"/>
              </w:rPr>
            </w:pPr>
            <w:r w:rsidRPr="00815FCA">
              <w:rPr>
                <w:noProof/>
              </w:rPr>
              <w:pict>
                <v:line id="_x0000_s1033" style="position:absolute;left:0;text-align:left;z-index:7;mso-position-horizontal-relative:text;mso-position-vertical-relative:text" from="94.9pt,.4pt" to="94.9pt,20.25pt" strokeweight=".26mm">
                  <v:stroke endarrow="block" joinstyle="miter"/>
                </v:line>
              </w:pict>
            </w:r>
          </w:p>
        </w:tc>
        <w:tc>
          <w:tcPr>
            <w:tcW w:w="851" w:type="dxa"/>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tcBorders>
              <w:top w:val="single" w:sz="4" w:space="0" w:color="auto"/>
            </w:tcBorders>
          </w:tcPr>
          <w:p w:rsidR="004843DF" w:rsidRPr="00201C96" w:rsidRDefault="00815FCA" w:rsidP="00F802A5">
            <w:pPr>
              <w:pStyle w:val="a3"/>
              <w:ind w:firstLine="851"/>
              <w:jc w:val="both"/>
              <w:rPr>
                <w:rFonts w:ascii="Times New Roman" w:hAnsi="Times New Roman" w:cs="Times New Roman"/>
                <w:noProof/>
                <w:sz w:val="24"/>
                <w:szCs w:val="24"/>
              </w:rPr>
            </w:pPr>
            <w:r w:rsidRPr="00815FCA">
              <w:rPr>
                <w:noProof/>
              </w:rPr>
              <w:pict>
                <v:line id="_x0000_s1034" style="position:absolute;left:0;text-align:left;z-index:9;mso-position-horizontal-relative:text;mso-position-vertical-relative:text" from="116.15pt,.4pt" to="116.15pt,20.25pt" strokeweight=".26mm">
                  <v:stroke endarrow="block" joinstyle="miter"/>
                </v:line>
              </w:pict>
            </w:r>
          </w:p>
        </w:tc>
        <w:tc>
          <w:tcPr>
            <w:tcW w:w="51" w:type="dxa"/>
            <w:gridSpan w:val="2"/>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gridAfter w:val="1"/>
          <w:wAfter w:w="6" w:type="dxa"/>
          <w:trHeight w:val="397"/>
        </w:trPr>
        <w:tc>
          <w:tcPr>
            <w:tcW w:w="1029" w:type="dxa"/>
            <w:gridSpan w:val="3"/>
            <w:tcBorders>
              <w:righ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4843DF" w:rsidRPr="00201C96" w:rsidRDefault="004843DF" w:rsidP="00F802A5">
            <w:pPr>
              <w:pStyle w:val="a3"/>
              <w:ind w:firstLine="851"/>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w:t>
            </w:r>
            <w:r>
              <w:rPr>
                <w:rFonts w:ascii="Times New Roman" w:hAnsi="Times New Roman" w:cs="Times New Roman"/>
                <w:noProof/>
                <w:sz w:val="24"/>
                <w:szCs w:val="24"/>
              </w:rPr>
              <w:t>муниципальной услуги завершено</w:t>
            </w:r>
          </w:p>
        </w:tc>
        <w:tc>
          <w:tcPr>
            <w:tcW w:w="1157" w:type="dxa"/>
            <w:gridSpan w:val="2"/>
            <w:tcBorders>
              <w:top w:val="nil"/>
              <w:left w:val="single" w:sz="4" w:space="0" w:color="auto"/>
              <w:bottom w:val="nil"/>
              <w:right w:val="nil"/>
            </w:tcBorders>
          </w:tcPr>
          <w:p w:rsidR="004843DF" w:rsidRPr="00201C96" w:rsidRDefault="004843DF" w:rsidP="00F802A5">
            <w:pPr>
              <w:pStyle w:val="a3"/>
              <w:ind w:firstLine="851"/>
              <w:jc w:val="both"/>
              <w:rPr>
                <w:rFonts w:ascii="Times New Roman" w:hAnsi="Times New Roman" w:cs="Times New Roman"/>
                <w:color w:val="FF0000"/>
                <w:sz w:val="24"/>
                <w:szCs w:val="24"/>
              </w:rPr>
            </w:pPr>
          </w:p>
        </w:tc>
      </w:tr>
    </w:tbl>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AD2D38" w:rsidRDefault="00AD2D38" w:rsidP="00F802A5">
      <w:pPr>
        <w:pStyle w:val="a3"/>
        <w:ind w:firstLine="851"/>
        <w:jc w:val="both"/>
        <w:rPr>
          <w:rFonts w:ascii="Times New Roman" w:hAnsi="Times New Roman" w:cs="Times New Roman"/>
          <w:sz w:val="28"/>
          <w:szCs w:val="28"/>
        </w:rPr>
      </w:pPr>
    </w:p>
    <w:p w:rsidR="00AD2D38" w:rsidRDefault="00AD2D38" w:rsidP="00F802A5">
      <w:pPr>
        <w:pStyle w:val="a3"/>
        <w:ind w:firstLine="851"/>
        <w:jc w:val="both"/>
        <w:rPr>
          <w:rFonts w:ascii="Times New Roman" w:hAnsi="Times New Roman" w:cs="Times New Roman"/>
          <w:sz w:val="28"/>
          <w:szCs w:val="28"/>
        </w:rPr>
      </w:pPr>
    </w:p>
    <w:p w:rsidR="004843DF" w:rsidRDefault="004843DF" w:rsidP="00F802A5">
      <w:pPr>
        <w:ind w:left="-720" w:right="-365" w:firstLine="851"/>
        <w:jc w:val="center"/>
        <w:rPr>
          <w:rFonts w:ascii="Times New Roman" w:hAnsi="Times New Roman" w:cs="Times New Roman"/>
          <w:sz w:val="28"/>
          <w:szCs w:val="28"/>
        </w:rPr>
      </w:pPr>
      <w:r w:rsidRPr="00391E17">
        <w:rPr>
          <w:rFonts w:ascii="Times New Roman" w:hAnsi="Times New Roman" w:cs="Times New Roman"/>
          <w:sz w:val="28"/>
          <w:szCs w:val="28"/>
        </w:rPr>
        <w:lastRenderedPageBreak/>
        <w:t>Пояснительная записка.</w:t>
      </w:r>
    </w:p>
    <w:p w:rsidR="004843DF" w:rsidRPr="00391E17" w:rsidRDefault="004843DF" w:rsidP="00F802A5">
      <w:pPr>
        <w:ind w:left="-720" w:right="-365" w:firstLine="851"/>
        <w:jc w:val="center"/>
        <w:rPr>
          <w:rFonts w:ascii="Times New Roman" w:hAnsi="Times New Roman" w:cs="Times New Roman"/>
          <w:sz w:val="28"/>
          <w:szCs w:val="28"/>
        </w:rPr>
      </w:pPr>
    </w:p>
    <w:p w:rsidR="004843DF" w:rsidRPr="00F40D41" w:rsidRDefault="004843DF" w:rsidP="00F802A5">
      <w:pPr>
        <w:pStyle w:val="11"/>
        <w:ind w:firstLine="851"/>
        <w:jc w:val="both"/>
        <w:rPr>
          <w:rFonts w:ascii="Times New Roman" w:hAnsi="Times New Roman" w:cs="Times New Roman"/>
          <w:sz w:val="28"/>
          <w:szCs w:val="28"/>
        </w:rPr>
      </w:pPr>
      <w:r w:rsidRPr="00391E17">
        <w:rPr>
          <w:rStyle w:val="af5"/>
          <w:rFonts w:ascii="Times New Roman" w:hAnsi="Times New Roman" w:cs="Times New Roman"/>
          <w:b w:val="0"/>
          <w:bCs w:val="0"/>
          <w:color w:val="000000"/>
          <w:sz w:val="28"/>
          <w:szCs w:val="28"/>
        </w:rPr>
        <w:t xml:space="preserve">Административный регламент предоставления муниципальной услуги </w:t>
      </w:r>
      <w:r w:rsidRPr="008829D6">
        <w:rPr>
          <w:rFonts w:ascii="Times New Roman" w:hAnsi="Times New Roman" w:cs="Times New Roman"/>
          <w:b/>
          <w:bCs/>
          <w:sz w:val="28"/>
          <w:szCs w:val="28"/>
        </w:rPr>
        <w:t>«</w:t>
      </w:r>
      <w:r w:rsidRPr="00617885">
        <w:rPr>
          <w:rFonts w:ascii="Times New Roman" w:eastAsia="TimesNewRoman,Bold" w:hAnsi="Times New Roman" w:cs="Times New Roman"/>
          <w:color w:val="000000"/>
          <w:sz w:val="28"/>
          <w:szCs w:val="28"/>
        </w:rPr>
        <w:t>Выдача справок (тематических,</w:t>
      </w:r>
      <w:r>
        <w:rPr>
          <w:rFonts w:ascii="Times New Roman" w:eastAsia="TimesNewRoman,Bold" w:hAnsi="Times New Roman" w:cs="Times New Roman"/>
          <w:color w:val="000000"/>
          <w:sz w:val="28"/>
          <w:szCs w:val="28"/>
        </w:rPr>
        <w:t xml:space="preserve"> </w:t>
      </w:r>
      <w:r w:rsidRPr="00617885">
        <w:rPr>
          <w:rFonts w:ascii="Times New Roman" w:eastAsia="TimesNewRoman,Bold" w:hAnsi="Times New Roman" w:cs="Times New Roman"/>
          <w:color w:val="000000"/>
          <w:sz w:val="28"/>
          <w:szCs w:val="28"/>
        </w:rPr>
        <w:t>социально-правовых) по заявлениям и запросам</w:t>
      </w:r>
      <w:r>
        <w:rPr>
          <w:rFonts w:ascii="Times New Roman" w:eastAsia="TimesNewRoman,Bold" w:hAnsi="Times New Roman" w:cs="Times New Roman"/>
          <w:color w:val="000000"/>
          <w:sz w:val="28"/>
          <w:szCs w:val="28"/>
        </w:rPr>
        <w:t xml:space="preserve"> </w:t>
      </w:r>
      <w:r w:rsidRPr="00617885">
        <w:rPr>
          <w:rFonts w:ascii="Times New Roman" w:eastAsia="TimesNewRoman,Bold" w:hAnsi="Times New Roman" w:cs="Times New Roman"/>
          <w:color w:val="000000"/>
          <w:sz w:val="28"/>
          <w:szCs w:val="28"/>
        </w:rPr>
        <w:t>юридических и физических лиц,</w:t>
      </w:r>
      <w:r>
        <w:rPr>
          <w:rFonts w:ascii="Times New Roman" w:eastAsia="TimesNewRoman,Bold" w:hAnsi="Times New Roman" w:cs="Times New Roman"/>
          <w:color w:val="000000"/>
          <w:sz w:val="28"/>
          <w:szCs w:val="28"/>
        </w:rPr>
        <w:t xml:space="preserve"> </w:t>
      </w:r>
      <w:r w:rsidRPr="00617885">
        <w:rPr>
          <w:rFonts w:ascii="Times New Roman" w:eastAsia="TimesNewRoman,Bold" w:hAnsi="Times New Roman" w:cs="Times New Roman"/>
          <w:color w:val="000000"/>
          <w:sz w:val="28"/>
          <w:szCs w:val="28"/>
        </w:rPr>
        <w:t>в том числе поступивших из-за рубежа</w:t>
      </w:r>
      <w:r w:rsidRPr="008829D6">
        <w:rPr>
          <w:rFonts w:ascii="Times New Roman" w:hAnsi="Times New Roman" w:cs="Times New Roman"/>
          <w:b/>
          <w:bCs/>
          <w:sz w:val="28"/>
          <w:szCs w:val="28"/>
        </w:rPr>
        <w:t>»</w:t>
      </w:r>
      <w:r>
        <w:rPr>
          <w:rFonts w:ascii="Times New Roman" w:hAnsi="Times New Roman" w:cs="Times New Roman"/>
          <w:color w:val="000000"/>
          <w:sz w:val="28"/>
          <w:szCs w:val="28"/>
        </w:rPr>
        <w:t xml:space="preserve"> (</w:t>
      </w:r>
      <w:r w:rsidRPr="00391E17">
        <w:rPr>
          <w:rFonts w:ascii="Times New Roman" w:hAnsi="Times New Roman" w:cs="Times New Roman"/>
          <w:color w:val="000000"/>
          <w:sz w:val="28"/>
          <w:szCs w:val="28"/>
        </w:rPr>
        <w:t>далее Регламент) разработан в целях повышения операти</w:t>
      </w:r>
      <w:r>
        <w:rPr>
          <w:rFonts w:ascii="Times New Roman" w:hAnsi="Times New Roman" w:cs="Times New Roman"/>
          <w:color w:val="000000"/>
          <w:sz w:val="28"/>
          <w:szCs w:val="28"/>
        </w:rPr>
        <w:t xml:space="preserve">вности, доступности и качества </w:t>
      </w:r>
      <w:r w:rsidRPr="00391E17">
        <w:rPr>
          <w:rFonts w:ascii="Times New Roman" w:hAnsi="Times New Roman" w:cs="Times New Roman"/>
          <w:color w:val="000000"/>
          <w:sz w:val="28"/>
          <w:szCs w:val="28"/>
        </w:rPr>
        <w:t>предос</w:t>
      </w:r>
      <w:r>
        <w:rPr>
          <w:rFonts w:ascii="Times New Roman" w:hAnsi="Times New Roman" w:cs="Times New Roman"/>
          <w:color w:val="000000"/>
          <w:sz w:val="28"/>
          <w:szCs w:val="28"/>
        </w:rPr>
        <w:t xml:space="preserve">тавления муниципальной услуги, </w:t>
      </w:r>
      <w:r w:rsidRPr="00391E17">
        <w:rPr>
          <w:rFonts w:ascii="Times New Roman" w:hAnsi="Times New Roman" w:cs="Times New Roman"/>
          <w:color w:val="000000"/>
          <w:sz w:val="28"/>
          <w:szCs w:val="28"/>
        </w:rPr>
        <w:t xml:space="preserve">создания благоприятных условий для получателей муниципальной услуги, </w:t>
      </w:r>
      <w:r w:rsidRPr="00F40D41">
        <w:rPr>
          <w:rFonts w:ascii="Times New Roman" w:hAnsi="Times New Roman" w:cs="Times New Roman"/>
          <w:sz w:val="28"/>
          <w:szCs w:val="28"/>
        </w:rPr>
        <w:t>определяет сроки и последовательность действий (административных процедур) архивного отдела по предоставлению муниципальной услуги в соответствии с законодательством Российской Федерации.</w:t>
      </w:r>
      <w:r>
        <w:rPr>
          <w:rFonts w:ascii="Times New Roman" w:hAnsi="Times New Roman" w:cs="Times New Roman"/>
          <w:sz w:val="28"/>
          <w:szCs w:val="28"/>
        </w:rPr>
        <w:t xml:space="preserve"> </w:t>
      </w:r>
    </w:p>
    <w:p w:rsidR="004843DF" w:rsidRPr="00391E17"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разработан на </w:t>
      </w:r>
      <w:r w:rsidRPr="00391E17">
        <w:rPr>
          <w:rFonts w:ascii="Times New Roman" w:hAnsi="Times New Roman" w:cs="Times New Roman"/>
          <w:sz w:val="28"/>
          <w:szCs w:val="28"/>
        </w:rPr>
        <w:t xml:space="preserve">основании </w:t>
      </w:r>
      <w:r>
        <w:rPr>
          <w:rFonts w:ascii="Times New Roman" w:eastAsia="TimesNewRoman" w:hAnsi="Times New Roman" w:cs="Times New Roman"/>
          <w:color w:val="000000"/>
          <w:sz w:val="28"/>
          <w:szCs w:val="28"/>
        </w:rPr>
        <w:t>- Конституци</w:t>
      </w:r>
      <w:r w:rsidRPr="009A7C78">
        <w:rPr>
          <w:rFonts w:ascii="Times New Roman" w:eastAsia="TimesNewRoman" w:hAnsi="Times New Roman" w:cs="Times New Roman"/>
          <w:color w:val="000000"/>
          <w:sz w:val="28"/>
          <w:szCs w:val="28"/>
        </w:rPr>
        <w:t>й Российской Федерации</w:t>
      </w:r>
      <w:r>
        <w:rPr>
          <w:rFonts w:ascii="Times New Roman" w:eastAsia="TimesNewRoman" w:hAnsi="Times New Roman" w:cs="Times New Roman"/>
          <w:color w:val="000000"/>
          <w:sz w:val="28"/>
          <w:szCs w:val="28"/>
        </w:rPr>
        <w:t xml:space="preserve"> и Республики Марий Эл,  </w:t>
      </w:r>
      <w:r w:rsidRPr="009A7C78">
        <w:rPr>
          <w:rFonts w:ascii="Times New Roman" w:eastAsia="TimesNewRoman" w:hAnsi="Times New Roman" w:cs="Times New Roman"/>
          <w:color w:val="000000"/>
          <w:sz w:val="28"/>
          <w:szCs w:val="28"/>
        </w:rPr>
        <w:t xml:space="preserve">Федеральным законом от </w:t>
      </w:r>
      <w:r w:rsidRPr="009A7C78">
        <w:rPr>
          <w:rFonts w:ascii="Times New Roman" w:eastAsia="TimesNewRoman,Bold" w:hAnsi="Times New Roman" w:cs="Times New Roman"/>
          <w:color w:val="000000"/>
          <w:sz w:val="28"/>
          <w:szCs w:val="28"/>
        </w:rPr>
        <w:t xml:space="preserve">22 </w:t>
      </w:r>
      <w:r w:rsidRPr="009A7C78">
        <w:rPr>
          <w:rFonts w:ascii="Times New Roman" w:eastAsia="TimesNewRoman" w:hAnsi="Times New Roman" w:cs="Times New Roman"/>
          <w:color w:val="000000"/>
          <w:sz w:val="28"/>
          <w:szCs w:val="28"/>
        </w:rPr>
        <w:t xml:space="preserve">октября </w:t>
      </w:r>
      <w:r w:rsidRPr="009A7C78">
        <w:rPr>
          <w:rFonts w:ascii="Times New Roman" w:eastAsia="TimesNewRoman,Bold" w:hAnsi="Times New Roman" w:cs="Times New Roman"/>
          <w:color w:val="000000"/>
          <w:sz w:val="28"/>
          <w:szCs w:val="28"/>
        </w:rPr>
        <w:t xml:space="preserve">2004 </w:t>
      </w:r>
      <w:r w:rsidRPr="009A7C78">
        <w:rPr>
          <w:rFonts w:ascii="Times New Roman" w:eastAsia="TimesNewRoman" w:hAnsi="Times New Roman" w:cs="Times New Roman"/>
          <w:color w:val="000000"/>
          <w:sz w:val="28"/>
          <w:szCs w:val="28"/>
        </w:rPr>
        <w:t>г</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w:t>
      </w:r>
      <w:r w:rsidRPr="009A7C78">
        <w:rPr>
          <w:rFonts w:ascii="Times New Roman" w:eastAsia="TimesNewRoman,Bold" w:hAnsi="Times New Roman" w:cs="Times New Roman"/>
          <w:color w:val="000000"/>
          <w:sz w:val="28"/>
          <w:szCs w:val="28"/>
        </w:rPr>
        <w:t>125-</w:t>
      </w:r>
      <w:r w:rsidRPr="009A7C78">
        <w:rPr>
          <w:rFonts w:ascii="Times New Roman" w:eastAsia="TimesNewRoman" w:hAnsi="Times New Roman" w:cs="Times New Roman"/>
          <w:color w:val="000000"/>
          <w:sz w:val="28"/>
          <w:szCs w:val="28"/>
        </w:rPr>
        <w:t xml:space="preserve">ФЗ </w:t>
      </w:r>
      <w:r w:rsidRPr="009A7C78">
        <w:rPr>
          <w:rFonts w:ascii="Times New Roman" w:eastAsia="TimesNewRoman,Bold" w:hAnsi="Times New Roman" w:cs="Times New Roman"/>
          <w:color w:val="000000"/>
          <w:sz w:val="28"/>
          <w:szCs w:val="28"/>
        </w:rPr>
        <w:t>"</w:t>
      </w:r>
      <w:r w:rsidRPr="009A7C78">
        <w:rPr>
          <w:rFonts w:ascii="Times New Roman" w:eastAsia="TimesNewRoman" w:hAnsi="Times New Roman" w:cs="Times New Roman"/>
          <w:color w:val="000000"/>
          <w:sz w:val="28"/>
          <w:szCs w:val="28"/>
        </w:rPr>
        <w:t>Об</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архивном деле в Российской Федерации</w:t>
      </w:r>
      <w:r w:rsidRPr="009A7C78">
        <w:rPr>
          <w:rFonts w:ascii="Times New Roman" w:eastAsia="TimesNewRoman,Bold" w:hAnsi="Times New Roman" w:cs="Times New Roman"/>
          <w:color w:val="000000"/>
          <w:sz w:val="28"/>
          <w:szCs w:val="28"/>
        </w:rPr>
        <w:t>"</w:t>
      </w:r>
      <w:r>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 xml:space="preserve">Федеральным законом от </w:t>
      </w:r>
      <w:r w:rsidRPr="009A7C78">
        <w:rPr>
          <w:rFonts w:ascii="Times New Roman" w:eastAsia="TimesNewRoman,Bold" w:hAnsi="Times New Roman" w:cs="Times New Roman"/>
          <w:color w:val="000000"/>
          <w:sz w:val="28"/>
          <w:szCs w:val="28"/>
        </w:rPr>
        <w:t xml:space="preserve">2 </w:t>
      </w:r>
      <w:r w:rsidRPr="009A7C78">
        <w:rPr>
          <w:rFonts w:ascii="Times New Roman" w:eastAsia="TimesNewRoman" w:hAnsi="Times New Roman" w:cs="Times New Roman"/>
          <w:color w:val="000000"/>
          <w:sz w:val="28"/>
          <w:szCs w:val="28"/>
        </w:rPr>
        <w:t xml:space="preserve">мая </w:t>
      </w:r>
      <w:r w:rsidRPr="009A7C78">
        <w:rPr>
          <w:rFonts w:ascii="Times New Roman" w:eastAsia="TimesNewRoman,Bold" w:hAnsi="Times New Roman" w:cs="Times New Roman"/>
          <w:color w:val="000000"/>
          <w:sz w:val="28"/>
          <w:szCs w:val="28"/>
        </w:rPr>
        <w:t xml:space="preserve">2006 </w:t>
      </w:r>
      <w:r w:rsidRPr="009A7C78">
        <w:rPr>
          <w:rFonts w:ascii="Times New Roman" w:eastAsia="TimesNewRoman" w:hAnsi="Times New Roman" w:cs="Times New Roman"/>
          <w:color w:val="000000"/>
          <w:sz w:val="28"/>
          <w:szCs w:val="28"/>
        </w:rPr>
        <w:t>г</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w:t>
      </w:r>
      <w:r w:rsidRPr="009A7C78">
        <w:rPr>
          <w:rFonts w:ascii="Times New Roman" w:eastAsia="TimesNewRoman,Bold" w:hAnsi="Times New Roman" w:cs="Times New Roman"/>
          <w:color w:val="000000"/>
          <w:sz w:val="28"/>
          <w:szCs w:val="28"/>
        </w:rPr>
        <w:t>59-</w:t>
      </w:r>
      <w:r w:rsidRPr="009A7C78">
        <w:rPr>
          <w:rFonts w:ascii="Times New Roman" w:eastAsia="TimesNewRoman" w:hAnsi="Times New Roman" w:cs="Times New Roman"/>
          <w:color w:val="000000"/>
          <w:sz w:val="28"/>
          <w:szCs w:val="28"/>
        </w:rPr>
        <w:t xml:space="preserve">ФЗ </w:t>
      </w:r>
      <w:r w:rsidRPr="009A7C78">
        <w:rPr>
          <w:rFonts w:ascii="Times New Roman" w:eastAsia="TimesNewRoman,Bold" w:hAnsi="Times New Roman" w:cs="Times New Roman"/>
          <w:color w:val="000000"/>
          <w:sz w:val="28"/>
          <w:szCs w:val="28"/>
        </w:rPr>
        <w:t>"</w:t>
      </w:r>
      <w:r w:rsidRPr="009A7C78">
        <w:rPr>
          <w:rFonts w:ascii="Times New Roman" w:eastAsia="TimesNewRoman" w:hAnsi="Times New Roman" w:cs="Times New Roman"/>
          <w:color w:val="000000"/>
          <w:sz w:val="28"/>
          <w:szCs w:val="28"/>
        </w:rPr>
        <w:t>О порядке</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рассмотрения обращений граждан Российской Федерации</w:t>
      </w:r>
      <w:r w:rsidRPr="009A7C78">
        <w:rPr>
          <w:rFonts w:ascii="Times New Roman" w:eastAsia="TimesNewRoman,Bold" w:hAnsi="Times New Roman" w:cs="Times New Roman"/>
          <w:color w:val="000000"/>
          <w:sz w:val="28"/>
          <w:szCs w:val="28"/>
        </w:rPr>
        <w:t>"</w:t>
      </w:r>
      <w:r>
        <w:rPr>
          <w:rFonts w:ascii="Times New Roman" w:eastAsia="TimesNewRoman,Bold" w:hAnsi="Times New Roman" w:cs="Times New Roman"/>
          <w:color w:val="000000"/>
          <w:sz w:val="28"/>
          <w:szCs w:val="28"/>
        </w:rPr>
        <w:t>,</w:t>
      </w:r>
      <w:r w:rsidRPr="009A7C78">
        <w:rPr>
          <w:rFonts w:ascii="Times New Roman" w:eastAsia="TimesNewRoman,Bold" w:hAnsi="Times New Roman" w:cs="Times New Roman"/>
          <w:color w:val="000000"/>
          <w:sz w:val="28"/>
          <w:szCs w:val="28"/>
        </w:rPr>
        <w:t xml:space="preserve"> </w:t>
      </w:r>
      <w:r w:rsidRPr="00737B60">
        <w:rPr>
          <w:rFonts w:ascii="Times New Roman" w:hAnsi="Times New Roman" w:cs="Times New Roman"/>
          <w:sz w:val="28"/>
          <w:szCs w:val="28"/>
        </w:rPr>
        <w:t>Федерального закона от 6 октября 2003 года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F40D41">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F40D41">
        <w:rPr>
          <w:rFonts w:ascii="Times New Roman" w:hAnsi="Times New Roman" w:cs="Times New Roman"/>
          <w:sz w:val="28"/>
          <w:szCs w:val="28"/>
        </w:rPr>
        <w:t xml:space="preserve"> Федеральным законом от 27.07.2006 № 149-ФЗ «Об информации, информационных тех</w:t>
      </w:r>
      <w:r>
        <w:rPr>
          <w:rFonts w:ascii="Times New Roman" w:hAnsi="Times New Roman" w:cs="Times New Roman"/>
          <w:sz w:val="28"/>
          <w:szCs w:val="28"/>
        </w:rPr>
        <w:t>нологиях и о защите информации», р</w:t>
      </w:r>
      <w:r w:rsidRPr="00F40D41">
        <w:rPr>
          <w:rFonts w:ascii="Times New Roman" w:hAnsi="Times New Roman" w:cs="Times New Roman"/>
          <w:sz w:val="28"/>
          <w:szCs w:val="28"/>
        </w:rPr>
        <w:t>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rPr>
        <w:t>,</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приказом Министерства культуры и массовых коммуникаций</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 xml:space="preserve">Российской Федерации от </w:t>
      </w:r>
      <w:r w:rsidRPr="009A7C78">
        <w:rPr>
          <w:rFonts w:ascii="Times New Roman" w:eastAsia="TimesNewRoman,Bold" w:hAnsi="Times New Roman" w:cs="Times New Roman"/>
          <w:color w:val="000000"/>
          <w:sz w:val="28"/>
          <w:szCs w:val="28"/>
        </w:rPr>
        <w:t xml:space="preserve">18 </w:t>
      </w:r>
      <w:r w:rsidRPr="009A7C78">
        <w:rPr>
          <w:rFonts w:ascii="Times New Roman" w:eastAsia="TimesNewRoman" w:hAnsi="Times New Roman" w:cs="Times New Roman"/>
          <w:color w:val="000000"/>
          <w:sz w:val="28"/>
          <w:szCs w:val="28"/>
        </w:rPr>
        <w:t xml:space="preserve">января </w:t>
      </w:r>
      <w:r w:rsidRPr="009A7C78">
        <w:rPr>
          <w:rFonts w:ascii="Times New Roman" w:eastAsia="TimesNewRoman,Bold" w:hAnsi="Times New Roman" w:cs="Times New Roman"/>
          <w:color w:val="000000"/>
          <w:sz w:val="28"/>
          <w:szCs w:val="28"/>
        </w:rPr>
        <w:t xml:space="preserve">2007 </w:t>
      </w:r>
      <w:r w:rsidRPr="009A7C78">
        <w:rPr>
          <w:rFonts w:ascii="Times New Roman" w:eastAsia="TimesNewRoman" w:hAnsi="Times New Roman" w:cs="Times New Roman"/>
          <w:color w:val="000000"/>
          <w:sz w:val="28"/>
          <w:szCs w:val="28"/>
        </w:rPr>
        <w:t>г</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w:t>
      </w:r>
      <w:r w:rsidRPr="009A7C78">
        <w:rPr>
          <w:rFonts w:ascii="Times New Roman" w:eastAsia="TimesNewRoman,Bold" w:hAnsi="Times New Roman" w:cs="Times New Roman"/>
          <w:color w:val="000000"/>
          <w:sz w:val="28"/>
          <w:szCs w:val="28"/>
        </w:rPr>
        <w:t>19 "</w:t>
      </w:r>
      <w:r w:rsidRPr="009A7C78">
        <w:rPr>
          <w:rFonts w:ascii="Times New Roman" w:eastAsia="TimesNewRoman" w:hAnsi="Times New Roman" w:cs="Times New Roman"/>
          <w:color w:val="000000"/>
          <w:sz w:val="28"/>
          <w:szCs w:val="28"/>
        </w:rPr>
        <w:t>Об утверждении</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правил организации хранения</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комплектования</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учета и использования</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документов Архивного фонда Российской Федерации и других</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архивных документов в государственных и муниципальных архивах</w:t>
      </w:r>
      <w:r w:rsidRPr="009A7C78">
        <w:rPr>
          <w:rFonts w:ascii="Times New Roman" w:eastAsia="TimesNewRoman,Bold" w:hAnsi="Times New Roman" w:cs="Times New Roman"/>
          <w:color w:val="000000"/>
          <w:sz w:val="28"/>
          <w:szCs w:val="28"/>
        </w:rPr>
        <w:t>,</w:t>
      </w:r>
      <w:r>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музеях и библиотеках</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организациях Российской академии наук</w:t>
      </w:r>
      <w:r>
        <w:rPr>
          <w:rFonts w:ascii="Times New Roman" w:eastAsia="TimesNewRoman,Bold" w:hAnsi="Times New Roman" w:cs="Times New Roman"/>
          <w:color w:val="000000"/>
          <w:sz w:val="28"/>
          <w:szCs w:val="28"/>
        </w:rPr>
        <w:t xml:space="preserve">", </w:t>
      </w:r>
      <w:r w:rsidRPr="008146AB">
        <w:rPr>
          <w:rFonts w:ascii="Times New Roman" w:eastAsia="TimesNewRoman,Bold" w:hAnsi="Times New Roman" w:cs="Times New Roman"/>
          <w:color w:val="000000"/>
          <w:sz w:val="28"/>
          <w:szCs w:val="28"/>
        </w:rPr>
        <w:t>у</w:t>
      </w:r>
      <w:r w:rsidRPr="008146AB">
        <w:rPr>
          <w:rFonts w:ascii="Times New Roman" w:hAnsi="Times New Roman" w:cs="Times New Roman"/>
          <w:sz w:val="28"/>
          <w:szCs w:val="28"/>
        </w:rPr>
        <w:t>ставом муниципального образования «</w:t>
      </w:r>
      <w:r>
        <w:rPr>
          <w:rFonts w:ascii="Times New Roman" w:hAnsi="Times New Roman" w:cs="Times New Roman"/>
          <w:sz w:val="28"/>
          <w:szCs w:val="28"/>
        </w:rPr>
        <w:t>Сернурский</w:t>
      </w:r>
      <w:r w:rsidRPr="008146AB">
        <w:rPr>
          <w:rFonts w:ascii="Times New Roman" w:hAnsi="Times New Roman" w:cs="Times New Roman"/>
          <w:sz w:val="28"/>
          <w:szCs w:val="28"/>
        </w:rPr>
        <w:t xml:space="preserve"> муниципальный район»</w:t>
      </w:r>
      <w:r>
        <w:rPr>
          <w:rFonts w:ascii="Times New Roman" w:hAnsi="Times New Roman" w:cs="Times New Roman"/>
          <w:sz w:val="28"/>
          <w:szCs w:val="28"/>
        </w:rPr>
        <w:t>,</w:t>
      </w:r>
      <w:r>
        <w:rPr>
          <w:rFonts w:ascii="Times New Roman" w:eastAsia="TimesNewRoman,Bold" w:hAnsi="Times New Roman" w:cs="Times New Roman"/>
          <w:color w:val="000000"/>
          <w:sz w:val="28"/>
          <w:szCs w:val="28"/>
        </w:rPr>
        <w:t xml:space="preserve"> Положения об архивном отделе администрации Сернурского муниципального района</w:t>
      </w:r>
      <w:r w:rsidR="009E4624">
        <w:rPr>
          <w:rFonts w:ascii="Times New Roman" w:eastAsia="TimesNewRoman,Bold" w:hAnsi="Times New Roman" w:cs="Times New Roman"/>
          <w:color w:val="000000"/>
          <w:sz w:val="28"/>
          <w:szCs w:val="28"/>
        </w:rPr>
        <w:t>.</w:t>
      </w:r>
    </w:p>
    <w:p w:rsidR="004843DF" w:rsidRPr="00391E17" w:rsidRDefault="004843DF" w:rsidP="00F802A5">
      <w:pPr>
        <w:ind w:left="-720" w:right="-365" w:firstLine="851"/>
        <w:jc w:val="both"/>
        <w:rPr>
          <w:rFonts w:ascii="Times New Roman" w:hAnsi="Times New Roman" w:cs="Times New Roman"/>
          <w:sz w:val="28"/>
          <w:szCs w:val="28"/>
        </w:rPr>
      </w:pPr>
    </w:p>
    <w:p w:rsidR="004843DF" w:rsidRPr="00391E17" w:rsidRDefault="004843DF" w:rsidP="00F802A5">
      <w:pPr>
        <w:ind w:left="-720" w:right="-365" w:firstLine="851"/>
        <w:jc w:val="both"/>
        <w:rPr>
          <w:rFonts w:ascii="Times New Roman" w:hAnsi="Times New Roman" w:cs="Times New Roman"/>
          <w:sz w:val="28"/>
          <w:szCs w:val="28"/>
        </w:rPr>
      </w:pPr>
    </w:p>
    <w:p w:rsidR="004843DF" w:rsidRDefault="004843DF" w:rsidP="00F802A5">
      <w:pPr>
        <w:ind w:left="-720" w:right="-365"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архивного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Д.Г. Зарипова  </w:t>
      </w:r>
    </w:p>
    <w:p w:rsidR="004843DF" w:rsidRPr="00573B90" w:rsidRDefault="004843DF" w:rsidP="003712D3">
      <w:pPr>
        <w:ind w:left="-720" w:right="-365" w:firstLine="851"/>
        <w:jc w:val="both"/>
        <w:rPr>
          <w:rFonts w:ascii="Times New Roman" w:hAnsi="Times New Roman" w:cs="Times New Roman"/>
          <w:sz w:val="28"/>
          <w:szCs w:val="28"/>
        </w:rPr>
      </w:pPr>
      <w:r>
        <w:rPr>
          <w:rFonts w:ascii="Times New Roman" w:hAnsi="Times New Roman" w:cs="Times New Roman"/>
          <w:sz w:val="28"/>
          <w:szCs w:val="28"/>
        </w:rPr>
        <w:t>24.07.2017 года</w:t>
      </w:r>
    </w:p>
    <w:sectPr w:rsidR="004843DF" w:rsidRPr="00573B90" w:rsidSect="00571AD4">
      <w:pgSz w:w="11906" w:h="16838"/>
      <w:pgMar w:top="568" w:right="1134" w:bottom="1134" w:left="1701" w:header="709" w:footer="1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9D4" w:rsidRDefault="009F49D4" w:rsidP="007A35A7">
      <w:pPr>
        <w:spacing w:after="0" w:line="240" w:lineRule="auto"/>
      </w:pPr>
      <w:r>
        <w:separator/>
      </w:r>
    </w:p>
  </w:endnote>
  <w:endnote w:type="continuationSeparator" w:id="1">
    <w:p w:rsidR="009F49D4" w:rsidRDefault="009F49D4" w:rsidP="007A3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9D4" w:rsidRDefault="009F49D4" w:rsidP="007A35A7">
      <w:pPr>
        <w:spacing w:after="0" w:line="240" w:lineRule="auto"/>
      </w:pPr>
      <w:r>
        <w:separator/>
      </w:r>
    </w:p>
  </w:footnote>
  <w:footnote w:type="continuationSeparator" w:id="1">
    <w:p w:rsidR="009F49D4" w:rsidRDefault="009F49D4" w:rsidP="007A35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7E06BC"/>
    <w:lvl w:ilvl="0">
      <w:start w:val="1"/>
      <w:numFmt w:val="decimal"/>
      <w:lvlText w:val="%1."/>
      <w:lvlJc w:val="left"/>
      <w:pPr>
        <w:tabs>
          <w:tab w:val="num" w:pos="1492"/>
        </w:tabs>
        <w:ind w:left="1492" w:hanging="360"/>
      </w:pPr>
    </w:lvl>
  </w:abstractNum>
  <w:abstractNum w:abstractNumId="1">
    <w:nsid w:val="FFFFFF7D"/>
    <w:multiLevelType w:val="singleLevel"/>
    <w:tmpl w:val="AE988320"/>
    <w:lvl w:ilvl="0">
      <w:start w:val="1"/>
      <w:numFmt w:val="decimal"/>
      <w:lvlText w:val="%1."/>
      <w:lvlJc w:val="left"/>
      <w:pPr>
        <w:tabs>
          <w:tab w:val="num" w:pos="1209"/>
        </w:tabs>
        <w:ind w:left="1209" w:hanging="360"/>
      </w:pPr>
    </w:lvl>
  </w:abstractNum>
  <w:abstractNum w:abstractNumId="2">
    <w:nsid w:val="FFFFFF7E"/>
    <w:multiLevelType w:val="singleLevel"/>
    <w:tmpl w:val="74D44ABE"/>
    <w:lvl w:ilvl="0">
      <w:start w:val="1"/>
      <w:numFmt w:val="decimal"/>
      <w:lvlText w:val="%1."/>
      <w:lvlJc w:val="left"/>
      <w:pPr>
        <w:tabs>
          <w:tab w:val="num" w:pos="926"/>
        </w:tabs>
        <w:ind w:left="926" w:hanging="360"/>
      </w:pPr>
    </w:lvl>
  </w:abstractNum>
  <w:abstractNum w:abstractNumId="3">
    <w:nsid w:val="FFFFFF7F"/>
    <w:multiLevelType w:val="singleLevel"/>
    <w:tmpl w:val="92F672E6"/>
    <w:lvl w:ilvl="0">
      <w:start w:val="1"/>
      <w:numFmt w:val="decimal"/>
      <w:lvlText w:val="%1."/>
      <w:lvlJc w:val="left"/>
      <w:pPr>
        <w:tabs>
          <w:tab w:val="num" w:pos="643"/>
        </w:tabs>
        <w:ind w:left="643" w:hanging="360"/>
      </w:pPr>
    </w:lvl>
  </w:abstractNum>
  <w:abstractNum w:abstractNumId="4">
    <w:nsid w:val="FFFFFF80"/>
    <w:multiLevelType w:val="singleLevel"/>
    <w:tmpl w:val="2E42168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F06148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AC22F9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E927AC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4E654EA"/>
    <w:lvl w:ilvl="0">
      <w:start w:val="1"/>
      <w:numFmt w:val="decimal"/>
      <w:lvlText w:val="%1."/>
      <w:lvlJc w:val="left"/>
      <w:pPr>
        <w:tabs>
          <w:tab w:val="num" w:pos="360"/>
        </w:tabs>
        <w:ind w:left="360" w:hanging="360"/>
      </w:pPr>
    </w:lvl>
  </w:abstractNum>
  <w:abstractNum w:abstractNumId="9">
    <w:nsid w:val="FFFFFF89"/>
    <w:multiLevelType w:val="singleLevel"/>
    <w:tmpl w:val="3C641462"/>
    <w:lvl w:ilvl="0">
      <w:start w:val="1"/>
      <w:numFmt w:val="bullet"/>
      <w:lvlText w:val=""/>
      <w:lvlJc w:val="left"/>
      <w:pPr>
        <w:tabs>
          <w:tab w:val="num" w:pos="360"/>
        </w:tabs>
        <w:ind w:left="360" w:hanging="360"/>
      </w:pPr>
      <w:rPr>
        <w:rFonts w:ascii="Symbol" w:hAnsi="Symbol" w:cs="Symbol" w:hint="default"/>
      </w:rPr>
    </w:lvl>
  </w:abstractNum>
  <w:abstractNum w:abstractNumId="10">
    <w:nsid w:val="0F293C2A"/>
    <w:multiLevelType w:val="hybridMultilevel"/>
    <w:tmpl w:val="8FD464F8"/>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1">
    <w:nsid w:val="44552914"/>
    <w:multiLevelType w:val="multilevel"/>
    <w:tmpl w:val="0D7824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hyphenationZone w:val="357"/>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900"/>
    <w:rsid w:val="00011A20"/>
    <w:rsid w:val="00013BA2"/>
    <w:rsid w:val="0003720A"/>
    <w:rsid w:val="000706D9"/>
    <w:rsid w:val="00071B70"/>
    <w:rsid w:val="000772BC"/>
    <w:rsid w:val="00080737"/>
    <w:rsid w:val="0008262C"/>
    <w:rsid w:val="00084DD6"/>
    <w:rsid w:val="00085352"/>
    <w:rsid w:val="000938E4"/>
    <w:rsid w:val="000B1FCB"/>
    <w:rsid w:val="000C40C0"/>
    <w:rsid w:val="000D65A4"/>
    <w:rsid w:val="000E250E"/>
    <w:rsid w:val="000F37AA"/>
    <w:rsid w:val="000F6035"/>
    <w:rsid w:val="001240E6"/>
    <w:rsid w:val="00127973"/>
    <w:rsid w:val="00133F0C"/>
    <w:rsid w:val="00171070"/>
    <w:rsid w:val="0017597C"/>
    <w:rsid w:val="00175E46"/>
    <w:rsid w:val="00184D3A"/>
    <w:rsid w:val="00193F89"/>
    <w:rsid w:val="001A1879"/>
    <w:rsid w:val="001A323D"/>
    <w:rsid w:val="001B05C3"/>
    <w:rsid w:val="001B3754"/>
    <w:rsid w:val="001D34B6"/>
    <w:rsid w:val="001E4F91"/>
    <w:rsid w:val="001E69CE"/>
    <w:rsid w:val="001F3390"/>
    <w:rsid w:val="00200426"/>
    <w:rsid w:val="00201C96"/>
    <w:rsid w:val="002120CC"/>
    <w:rsid w:val="002363DE"/>
    <w:rsid w:val="002506D3"/>
    <w:rsid w:val="00257C92"/>
    <w:rsid w:val="00266E57"/>
    <w:rsid w:val="002E2F78"/>
    <w:rsid w:val="002E7D93"/>
    <w:rsid w:val="00304547"/>
    <w:rsid w:val="00321B8F"/>
    <w:rsid w:val="00333B3B"/>
    <w:rsid w:val="00344B3D"/>
    <w:rsid w:val="00357203"/>
    <w:rsid w:val="003662B0"/>
    <w:rsid w:val="003712D3"/>
    <w:rsid w:val="00391E17"/>
    <w:rsid w:val="00394891"/>
    <w:rsid w:val="003A6942"/>
    <w:rsid w:val="003B51B5"/>
    <w:rsid w:val="003C1385"/>
    <w:rsid w:val="003D6AB8"/>
    <w:rsid w:val="003D7129"/>
    <w:rsid w:val="003F04D3"/>
    <w:rsid w:val="003F1F65"/>
    <w:rsid w:val="004002C4"/>
    <w:rsid w:val="004148E2"/>
    <w:rsid w:val="00430674"/>
    <w:rsid w:val="00430E2E"/>
    <w:rsid w:val="00432401"/>
    <w:rsid w:val="0044434D"/>
    <w:rsid w:val="004458BE"/>
    <w:rsid w:val="00452004"/>
    <w:rsid w:val="004843DF"/>
    <w:rsid w:val="00485EBE"/>
    <w:rsid w:val="00495BEA"/>
    <w:rsid w:val="004B552C"/>
    <w:rsid w:val="004B6583"/>
    <w:rsid w:val="004C56AA"/>
    <w:rsid w:val="004F1855"/>
    <w:rsid w:val="004F3900"/>
    <w:rsid w:val="004F4487"/>
    <w:rsid w:val="0051521F"/>
    <w:rsid w:val="00524246"/>
    <w:rsid w:val="005469FF"/>
    <w:rsid w:val="005672BB"/>
    <w:rsid w:val="00571AD4"/>
    <w:rsid w:val="00573B90"/>
    <w:rsid w:val="0058073C"/>
    <w:rsid w:val="00594143"/>
    <w:rsid w:val="005947F3"/>
    <w:rsid w:val="005A2D02"/>
    <w:rsid w:val="005A5634"/>
    <w:rsid w:val="005E53C1"/>
    <w:rsid w:val="005F42D3"/>
    <w:rsid w:val="00617885"/>
    <w:rsid w:val="00660522"/>
    <w:rsid w:val="006A025D"/>
    <w:rsid w:val="006A1FF2"/>
    <w:rsid w:val="006A2E69"/>
    <w:rsid w:val="006B400E"/>
    <w:rsid w:val="006B6A38"/>
    <w:rsid w:val="006C1408"/>
    <w:rsid w:val="006C417A"/>
    <w:rsid w:val="006D255D"/>
    <w:rsid w:val="006E5C08"/>
    <w:rsid w:val="006E6A66"/>
    <w:rsid w:val="00721651"/>
    <w:rsid w:val="00737B60"/>
    <w:rsid w:val="007419FE"/>
    <w:rsid w:val="0076035A"/>
    <w:rsid w:val="00761DD4"/>
    <w:rsid w:val="00765DC9"/>
    <w:rsid w:val="00782D29"/>
    <w:rsid w:val="007A11C3"/>
    <w:rsid w:val="007A35A7"/>
    <w:rsid w:val="007A6917"/>
    <w:rsid w:val="007B0AA9"/>
    <w:rsid w:val="007C1420"/>
    <w:rsid w:val="007C37F0"/>
    <w:rsid w:val="007D0831"/>
    <w:rsid w:val="007D0CAB"/>
    <w:rsid w:val="007E0D7B"/>
    <w:rsid w:val="007F1EA6"/>
    <w:rsid w:val="007F7286"/>
    <w:rsid w:val="008056DB"/>
    <w:rsid w:val="008146AB"/>
    <w:rsid w:val="00815FCA"/>
    <w:rsid w:val="00820295"/>
    <w:rsid w:val="00821C61"/>
    <w:rsid w:val="00844B47"/>
    <w:rsid w:val="008502E1"/>
    <w:rsid w:val="00873B47"/>
    <w:rsid w:val="008829D6"/>
    <w:rsid w:val="00885C89"/>
    <w:rsid w:val="00892E79"/>
    <w:rsid w:val="008B30A8"/>
    <w:rsid w:val="008B4505"/>
    <w:rsid w:val="008C4C26"/>
    <w:rsid w:val="008E65BB"/>
    <w:rsid w:val="008F4A20"/>
    <w:rsid w:val="009221A3"/>
    <w:rsid w:val="009539E4"/>
    <w:rsid w:val="00955473"/>
    <w:rsid w:val="00955EE7"/>
    <w:rsid w:val="00972C07"/>
    <w:rsid w:val="009A7C78"/>
    <w:rsid w:val="009C04CA"/>
    <w:rsid w:val="009C0EEC"/>
    <w:rsid w:val="009E0E73"/>
    <w:rsid w:val="009E4624"/>
    <w:rsid w:val="009F1A58"/>
    <w:rsid w:val="009F49D4"/>
    <w:rsid w:val="009F4E8B"/>
    <w:rsid w:val="00A21972"/>
    <w:rsid w:val="00A23E9F"/>
    <w:rsid w:val="00A4242A"/>
    <w:rsid w:val="00A72B4A"/>
    <w:rsid w:val="00A76C60"/>
    <w:rsid w:val="00A77F15"/>
    <w:rsid w:val="00A95C43"/>
    <w:rsid w:val="00A97D5B"/>
    <w:rsid w:val="00AA0B0F"/>
    <w:rsid w:val="00AA1683"/>
    <w:rsid w:val="00AA7ADA"/>
    <w:rsid w:val="00AC16EF"/>
    <w:rsid w:val="00AC7244"/>
    <w:rsid w:val="00AD2D38"/>
    <w:rsid w:val="00AD3B82"/>
    <w:rsid w:val="00B0459F"/>
    <w:rsid w:val="00B11775"/>
    <w:rsid w:val="00B208CA"/>
    <w:rsid w:val="00B543DE"/>
    <w:rsid w:val="00B60C0E"/>
    <w:rsid w:val="00BA67CD"/>
    <w:rsid w:val="00C139D6"/>
    <w:rsid w:val="00C17BE7"/>
    <w:rsid w:val="00C22EA0"/>
    <w:rsid w:val="00C24DE8"/>
    <w:rsid w:val="00C47F88"/>
    <w:rsid w:val="00C56CD9"/>
    <w:rsid w:val="00C663D7"/>
    <w:rsid w:val="00C7627C"/>
    <w:rsid w:val="00C80FFC"/>
    <w:rsid w:val="00C922C8"/>
    <w:rsid w:val="00C9303E"/>
    <w:rsid w:val="00CC460D"/>
    <w:rsid w:val="00CC7769"/>
    <w:rsid w:val="00CD3187"/>
    <w:rsid w:val="00D23539"/>
    <w:rsid w:val="00D24941"/>
    <w:rsid w:val="00D27A5A"/>
    <w:rsid w:val="00D3307E"/>
    <w:rsid w:val="00D64998"/>
    <w:rsid w:val="00D750C5"/>
    <w:rsid w:val="00D92AD3"/>
    <w:rsid w:val="00D95DA0"/>
    <w:rsid w:val="00DB4109"/>
    <w:rsid w:val="00DB5EE2"/>
    <w:rsid w:val="00DC0902"/>
    <w:rsid w:val="00DC244F"/>
    <w:rsid w:val="00DE5BDA"/>
    <w:rsid w:val="00E0043E"/>
    <w:rsid w:val="00E019FC"/>
    <w:rsid w:val="00E2615F"/>
    <w:rsid w:val="00E6321E"/>
    <w:rsid w:val="00E6432B"/>
    <w:rsid w:val="00E84CD8"/>
    <w:rsid w:val="00E85D9B"/>
    <w:rsid w:val="00EA1504"/>
    <w:rsid w:val="00EB2B5C"/>
    <w:rsid w:val="00EB76A6"/>
    <w:rsid w:val="00EC552F"/>
    <w:rsid w:val="00EE1273"/>
    <w:rsid w:val="00F214E4"/>
    <w:rsid w:val="00F24B31"/>
    <w:rsid w:val="00F27D11"/>
    <w:rsid w:val="00F32B98"/>
    <w:rsid w:val="00F407AD"/>
    <w:rsid w:val="00F40D41"/>
    <w:rsid w:val="00F446E5"/>
    <w:rsid w:val="00F47056"/>
    <w:rsid w:val="00F60A20"/>
    <w:rsid w:val="00F71D51"/>
    <w:rsid w:val="00F802A5"/>
    <w:rsid w:val="00FA29E9"/>
    <w:rsid w:val="00FA614D"/>
    <w:rsid w:val="00FB70B2"/>
    <w:rsid w:val="00FE13CC"/>
    <w:rsid w:val="00FE4ED7"/>
    <w:rsid w:val="00FF61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5D"/>
    <w:pPr>
      <w:spacing w:after="200" w:line="276" w:lineRule="auto"/>
    </w:pPr>
    <w:rPr>
      <w:rFonts w:cs="Calibri"/>
      <w:sz w:val="22"/>
      <w:szCs w:val="22"/>
    </w:rPr>
  </w:style>
  <w:style w:type="paragraph" w:styleId="1">
    <w:name w:val="heading 1"/>
    <w:basedOn w:val="a"/>
    <w:next w:val="a"/>
    <w:link w:val="10"/>
    <w:uiPriority w:val="99"/>
    <w:qFormat/>
    <w:rsid w:val="00C7627C"/>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627C"/>
    <w:rPr>
      <w:rFonts w:ascii="Arial" w:hAnsi="Arial" w:cs="Arial"/>
      <w:b/>
      <w:bCs/>
      <w:kern w:val="32"/>
      <w:sz w:val="32"/>
      <w:szCs w:val="32"/>
    </w:rPr>
  </w:style>
  <w:style w:type="paragraph" w:styleId="a3">
    <w:name w:val="No Spacing"/>
    <w:uiPriority w:val="99"/>
    <w:qFormat/>
    <w:rsid w:val="00C7627C"/>
    <w:rPr>
      <w:rFonts w:cs="Calibri"/>
      <w:sz w:val="22"/>
      <w:szCs w:val="22"/>
    </w:rPr>
  </w:style>
  <w:style w:type="paragraph" w:styleId="a4">
    <w:name w:val="Normal (Web)"/>
    <w:basedOn w:val="a"/>
    <w:uiPriority w:val="99"/>
    <w:rsid w:val="00C7627C"/>
    <w:pPr>
      <w:spacing w:before="100" w:beforeAutospacing="1" w:after="100" w:afterAutospacing="1" w:line="240" w:lineRule="auto"/>
    </w:pPr>
    <w:rPr>
      <w:sz w:val="24"/>
      <w:szCs w:val="24"/>
    </w:rPr>
  </w:style>
  <w:style w:type="character" w:styleId="a5">
    <w:name w:val="Hyperlink"/>
    <w:basedOn w:val="a0"/>
    <w:uiPriority w:val="99"/>
    <w:rsid w:val="00C7627C"/>
    <w:rPr>
      <w:color w:val="0000FF"/>
      <w:u w:val="single"/>
    </w:rPr>
  </w:style>
  <w:style w:type="paragraph" w:customStyle="1" w:styleId="consplusnormal">
    <w:name w:val="consplusnormal"/>
    <w:basedOn w:val="a"/>
    <w:uiPriority w:val="99"/>
    <w:rsid w:val="00C7627C"/>
    <w:pPr>
      <w:spacing w:before="100" w:beforeAutospacing="1" w:after="100" w:afterAutospacing="1" w:line="240" w:lineRule="auto"/>
    </w:pPr>
    <w:rPr>
      <w:sz w:val="24"/>
      <w:szCs w:val="24"/>
    </w:rPr>
  </w:style>
  <w:style w:type="paragraph" w:customStyle="1" w:styleId="ConsNormal">
    <w:name w:val="ConsNormal"/>
    <w:uiPriority w:val="99"/>
    <w:rsid w:val="00C7627C"/>
    <w:pPr>
      <w:autoSpaceDE w:val="0"/>
      <w:autoSpaceDN w:val="0"/>
      <w:adjustRightInd w:val="0"/>
      <w:ind w:firstLine="720"/>
    </w:pPr>
    <w:rPr>
      <w:rFonts w:ascii="Arial" w:hAnsi="Arial" w:cs="Arial"/>
    </w:rPr>
  </w:style>
  <w:style w:type="paragraph" w:customStyle="1" w:styleId="a6">
    <w:name w:val="Знак"/>
    <w:basedOn w:val="a"/>
    <w:uiPriority w:val="99"/>
    <w:rsid w:val="00C7627C"/>
    <w:pPr>
      <w:spacing w:after="160" w:line="240" w:lineRule="exact"/>
    </w:pPr>
    <w:rPr>
      <w:rFonts w:ascii="Verdana" w:hAnsi="Verdana" w:cs="Verdana"/>
      <w:sz w:val="24"/>
      <w:szCs w:val="24"/>
      <w:lang w:val="en-US" w:eastAsia="en-US"/>
    </w:rPr>
  </w:style>
  <w:style w:type="paragraph" w:customStyle="1" w:styleId="ConsPlusNormal0">
    <w:name w:val="ConsPlusNormal"/>
    <w:link w:val="ConsPlusNormal1"/>
    <w:uiPriority w:val="99"/>
    <w:rsid w:val="00C7627C"/>
    <w:pPr>
      <w:widowControl w:val="0"/>
      <w:autoSpaceDE w:val="0"/>
      <w:autoSpaceDN w:val="0"/>
      <w:adjustRightInd w:val="0"/>
      <w:ind w:firstLine="720"/>
    </w:pPr>
    <w:rPr>
      <w:rFonts w:ascii="Arial" w:hAnsi="Arial" w:cs="Arial"/>
    </w:rPr>
  </w:style>
  <w:style w:type="paragraph" w:styleId="a7">
    <w:name w:val="Body Text"/>
    <w:basedOn w:val="a"/>
    <w:link w:val="a8"/>
    <w:uiPriority w:val="99"/>
    <w:semiHidden/>
    <w:rsid w:val="00C7627C"/>
    <w:pPr>
      <w:spacing w:after="120"/>
    </w:pPr>
  </w:style>
  <w:style w:type="character" w:customStyle="1" w:styleId="a8">
    <w:name w:val="Основной текст Знак"/>
    <w:basedOn w:val="a0"/>
    <w:link w:val="a7"/>
    <w:uiPriority w:val="99"/>
    <w:semiHidden/>
    <w:locked/>
    <w:rsid w:val="00C7627C"/>
    <w:rPr>
      <w:sz w:val="22"/>
      <w:szCs w:val="22"/>
    </w:rPr>
  </w:style>
  <w:style w:type="paragraph" w:styleId="a9">
    <w:name w:val="Body Text First Indent"/>
    <w:basedOn w:val="a7"/>
    <w:link w:val="aa"/>
    <w:uiPriority w:val="99"/>
    <w:rsid w:val="00C7627C"/>
    <w:pPr>
      <w:spacing w:line="240" w:lineRule="auto"/>
      <w:ind w:firstLine="210"/>
    </w:pPr>
    <w:rPr>
      <w:sz w:val="28"/>
      <w:szCs w:val="28"/>
    </w:rPr>
  </w:style>
  <w:style w:type="character" w:customStyle="1" w:styleId="aa">
    <w:name w:val="Красная строка Знак"/>
    <w:basedOn w:val="a8"/>
    <w:link w:val="a9"/>
    <w:uiPriority w:val="99"/>
    <w:locked/>
    <w:rsid w:val="00C7627C"/>
    <w:rPr>
      <w:rFonts w:ascii="Times New Roman" w:hAnsi="Times New Roman" w:cs="Times New Roman"/>
      <w:sz w:val="28"/>
      <w:szCs w:val="28"/>
    </w:rPr>
  </w:style>
  <w:style w:type="paragraph" w:styleId="HTML">
    <w:name w:val="HTML Preformatted"/>
    <w:basedOn w:val="a"/>
    <w:link w:val="HTML0"/>
    <w:uiPriority w:val="99"/>
    <w:semiHidden/>
    <w:rsid w:val="00C76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C7627C"/>
    <w:rPr>
      <w:rFonts w:ascii="Courier New" w:hAnsi="Courier New" w:cs="Courier New"/>
    </w:rPr>
  </w:style>
  <w:style w:type="paragraph" w:styleId="2">
    <w:name w:val="List 2"/>
    <w:basedOn w:val="a"/>
    <w:uiPriority w:val="99"/>
    <w:semiHidden/>
    <w:rsid w:val="00C7627C"/>
    <w:pPr>
      <w:spacing w:after="0" w:line="240" w:lineRule="auto"/>
      <w:ind w:left="566" w:hanging="283"/>
    </w:pPr>
    <w:rPr>
      <w:sz w:val="24"/>
      <w:szCs w:val="24"/>
    </w:rPr>
  </w:style>
  <w:style w:type="paragraph" w:styleId="3">
    <w:name w:val="List 3"/>
    <w:basedOn w:val="a"/>
    <w:uiPriority w:val="99"/>
    <w:semiHidden/>
    <w:rsid w:val="00C7627C"/>
    <w:pPr>
      <w:spacing w:after="0" w:line="240" w:lineRule="auto"/>
      <w:ind w:left="849" w:hanging="283"/>
    </w:pPr>
    <w:rPr>
      <w:sz w:val="24"/>
      <w:szCs w:val="24"/>
    </w:rPr>
  </w:style>
  <w:style w:type="character" w:customStyle="1" w:styleId="ConsPlusNormal1">
    <w:name w:val="ConsPlusNormal Знак"/>
    <w:basedOn w:val="a0"/>
    <w:link w:val="ConsPlusNormal0"/>
    <w:uiPriority w:val="99"/>
    <w:locked/>
    <w:rsid w:val="00C7627C"/>
    <w:rPr>
      <w:rFonts w:ascii="Arial" w:hAnsi="Arial" w:cs="Arial"/>
      <w:lang w:val="ru-RU" w:eastAsia="ru-RU" w:bidi="ar-SA"/>
    </w:rPr>
  </w:style>
  <w:style w:type="paragraph" w:customStyle="1" w:styleId="consplusnonformat">
    <w:name w:val="consplusnonformat"/>
    <w:basedOn w:val="a"/>
    <w:uiPriority w:val="99"/>
    <w:rsid w:val="00C7627C"/>
    <w:pPr>
      <w:spacing w:before="100" w:beforeAutospacing="1" w:after="100" w:afterAutospacing="1" w:line="240" w:lineRule="auto"/>
    </w:pPr>
    <w:rPr>
      <w:sz w:val="24"/>
      <w:szCs w:val="24"/>
    </w:rPr>
  </w:style>
  <w:style w:type="paragraph" w:customStyle="1" w:styleId="4">
    <w:name w:val="Абзац Уровень 4"/>
    <w:basedOn w:val="a"/>
    <w:uiPriority w:val="99"/>
    <w:rsid w:val="00C7627C"/>
    <w:pPr>
      <w:tabs>
        <w:tab w:val="num" w:pos="2880"/>
      </w:tabs>
      <w:spacing w:after="0" w:line="360" w:lineRule="auto"/>
      <w:ind w:left="2211"/>
      <w:jc w:val="both"/>
    </w:pPr>
    <w:rPr>
      <w:sz w:val="28"/>
      <w:szCs w:val="28"/>
    </w:rPr>
  </w:style>
  <w:style w:type="paragraph" w:customStyle="1" w:styleId="ab">
    <w:name w:val="Содержимое таблицы"/>
    <w:basedOn w:val="a"/>
    <w:uiPriority w:val="99"/>
    <w:rsid w:val="00C7627C"/>
    <w:pPr>
      <w:widowControl w:val="0"/>
      <w:suppressLineNumbers/>
      <w:suppressAutoHyphens/>
      <w:spacing w:after="0" w:line="240" w:lineRule="auto"/>
    </w:pPr>
    <w:rPr>
      <w:kern w:val="2"/>
      <w:sz w:val="24"/>
      <w:szCs w:val="24"/>
      <w:lang w:eastAsia="hi-IN" w:bidi="hi-IN"/>
    </w:rPr>
  </w:style>
  <w:style w:type="character" w:customStyle="1" w:styleId="ac">
    <w:name w:val="Цветовое выделение"/>
    <w:uiPriority w:val="99"/>
    <w:rsid w:val="00524246"/>
    <w:rPr>
      <w:b/>
      <w:bCs/>
      <w:color w:val="000080"/>
    </w:rPr>
  </w:style>
  <w:style w:type="character" w:customStyle="1" w:styleId="ad">
    <w:name w:val="Гипертекстовая ссылка"/>
    <w:basedOn w:val="ac"/>
    <w:uiPriority w:val="99"/>
    <w:rsid w:val="00524246"/>
    <w:rPr>
      <w:color w:val="008000"/>
    </w:rPr>
  </w:style>
  <w:style w:type="paragraph" w:customStyle="1" w:styleId="ae">
    <w:name w:val="Нормальный (таблица)"/>
    <w:basedOn w:val="a"/>
    <w:next w:val="a"/>
    <w:uiPriority w:val="99"/>
    <w:rsid w:val="00524246"/>
    <w:pPr>
      <w:widowControl w:val="0"/>
      <w:autoSpaceDE w:val="0"/>
      <w:autoSpaceDN w:val="0"/>
      <w:adjustRightInd w:val="0"/>
      <w:spacing w:after="0" w:line="240" w:lineRule="auto"/>
      <w:jc w:val="both"/>
    </w:pPr>
    <w:rPr>
      <w:rFonts w:ascii="Arial" w:hAnsi="Arial" w:cs="Arial"/>
      <w:sz w:val="24"/>
      <w:szCs w:val="24"/>
    </w:rPr>
  </w:style>
  <w:style w:type="paragraph" w:styleId="af">
    <w:name w:val="header"/>
    <w:basedOn w:val="a"/>
    <w:link w:val="af0"/>
    <w:uiPriority w:val="99"/>
    <w:rsid w:val="007A35A7"/>
    <w:pPr>
      <w:tabs>
        <w:tab w:val="center" w:pos="4677"/>
        <w:tab w:val="right" w:pos="9355"/>
      </w:tabs>
    </w:pPr>
  </w:style>
  <w:style w:type="character" w:customStyle="1" w:styleId="af0">
    <w:name w:val="Верхний колонтитул Знак"/>
    <w:basedOn w:val="a0"/>
    <w:link w:val="af"/>
    <w:uiPriority w:val="99"/>
    <w:locked/>
    <w:rsid w:val="007A35A7"/>
    <w:rPr>
      <w:sz w:val="22"/>
      <w:szCs w:val="22"/>
    </w:rPr>
  </w:style>
  <w:style w:type="paragraph" w:styleId="af1">
    <w:name w:val="footer"/>
    <w:basedOn w:val="a"/>
    <w:link w:val="af2"/>
    <w:uiPriority w:val="99"/>
    <w:semiHidden/>
    <w:rsid w:val="007A35A7"/>
    <w:pPr>
      <w:tabs>
        <w:tab w:val="center" w:pos="4677"/>
        <w:tab w:val="right" w:pos="9355"/>
      </w:tabs>
    </w:pPr>
  </w:style>
  <w:style w:type="character" w:customStyle="1" w:styleId="af2">
    <w:name w:val="Нижний колонтитул Знак"/>
    <w:basedOn w:val="a0"/>
    <w:link w:val="af1"/>
    <w:uiPriority w:val="99"/>
    <w:semiHidden/>
    <w:locked/>
    <w:rsid w:val="007A35A7"/>
    <w:rPr>
      <w:sz w:val="22"/>
      <w:szCs w:val="22"/>
    </w:rPr>
  </w:style>
  <w:style w:type="paragraph" w:customStyle="1" w:styleId="ConsPlusTitle">
    <w:name w:val="ConsPlusTitle"/>
    <w:rsid w:val="003A6942"/>
    <w:pPr>
      <w:widowControl w:val="0"/>
      <w:autoSpaceDE w:val="0"/>
      <w:autoSpaceDN w:val="0"/>
      <w:adjustRightInd w:val="0"/>
    </w:pPr>
    <w:rPr>
      <w:rFonts w:cs="Calibri"/>
      <w:b/>
      <w:bCs/>
      <w:sz w:val="24"/>
      <w:szCs w:val="24"/>
    </w:rPr>
  </w:style>
  <w:style w:type="paragraph" w:styleId="af3">
    <w:name w:val="List Paragraph"/>
    <w:basedOn w:val="a"/>
    <w:uiPriority w:val="99"/>
    <w:qFormat/>
    <w:rsid w:val="00CD3187"/>
    <w:pPr>
      <w:ind w:left="708"/>
    </w:pPr>
  </w:style>
  <w:style w:type="paragraph" w:customStyle="1" w:styleId="af4">
    <w:name w:val="Знак Знак Знак Знак"/>
    <w:basedOn w:val="a"/>
    <w:next w:val="a"/>
    <w:autoRedefine/>
    <w:uiPriority w:val="99"/>
    <w:rsid w:val="001F3390"/>
    <w:pPr>
      <w:spacing w:after="0" w:line="240" w:lineRule="auto"/>
    </w:pPr>
    <w:rPr>
      <w:sz w:val="24"/>
      <w:szCs w:val="24"/>
      <w:lang w:val="en-US" w:eastAsia="en-US"/>
    </w:rPr>
  </w:style>
  <w:style w:type="character" w:styleId="af5">
    <w:name w:val="Strong"/>
    <w:basedOn w:val="a0"/>
    <w:uiPriority w:val="99"/>
    <w:qFormat/>
    <w:locked/>
    <w:rsid w:val="00EB76A6"/>
    <w:rPr>
      <w:b/>
      <w:bCs/>
    </w:rPr>
  </w:style>
  <w:style w:type="paragraph" w:customStyle="1" w:styleId="11">
    <w:name w:val="Без интервала1"/>
    <w:uiPriority w:val="99"/>
    <w:rsid w:val="00EB76A6"/>
    <w:rPr>
      <w:rFonts w:cs="Calibri"/>
      <w:sz w:val="22"/>
      <w:szCs w:val="22"/>
      <w:lang w:eastAsia="en-US"/>
    </w:rPr>
  </w:style>
  <w:style w:type="character" w:customStyle="1" w:styleId="30">
    <w:name w:val="Основной текст (3)_"/>
    <w:basedOn w:val="a0"/>
    <w:link w:val="31"/>
    <w:rsid w:val="00571AD4"/>
    <w:rPr>
      <w:sz w:val="28"/>
      <w:szCs w:val="28"/>
      <w:shd w:val="clear" w:color="auto" w:fill="FFFFFF"/>
    </w:rPr>
  </w:style>
  <w:style w:type="paragraph" w:customStyle="1" w:styleId="31">
    <w:name w:val="Основной текст (3)"/>
    <w:basedOn w:val="a"/>
    <w:link w:val="30"/>
    <w:rsid w:val="00571AD4"/>
    <w:pPr>
      <w:widowControl w:val="0"/>
      <w:shd w:val="clear" w:color="auto" w:fill="FFFFFF"/>
      <w:spacing w:after="0" w:line="293" w:lineRule="exact"/>
      <w:jc w:val="center"/>
    </w:pPr>
    <w:rPr>
      <w:rFonts w:cs="Times New Roman"/>
      <w:sz w:val="28"/>
      <w:szCs w:val="28"/>
    </w:rPr>
  </w:style>
  <w:style w:type="paragraph" w:styleId="af6">
    <w:name w:val="Balloon Text"/>
    <w:basedOn w:val="a"/>
    <w:link w:val="af7"/>
    <w:uiPriority w:val="99"/>
    <w:semiHidden/>
    <w:unhideWhenUsed/>
    <w:rsid w:val="00571AD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71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604468">
      <w:marLeft w:val="0"/>
      <w:marRight w:val="0"/>
      <w:marTop w:val="0"/>
      <w:marBottom w:val="0"/>
      <w:divBdr>
        <w:top w:val="none" w:sz="0" w:space="0" w:color="auto"/>
        <w:left w:val="none" w:sz="0" w:space="0" w:color="auto"/>
        <w:bottom w:val="none" w:sz="0" w:space="0" w:color="auto"/>
        <w:right w:val="none" w:sz="0" w:space="0" w:color="auto"/>
      </w:divBdr>
    </w:div>
    <w:div w:id="742604469">
      <w:marLeft w:val="0"/>
      <w:marRight w:val="0"/>
      <w:marTop w:val="0"/>
      <w:marBottom w:val="0"/>
      <w:divBdr>
        <w:top w:val="none" w:sz="0" w:space="0" w:color="auto"/>
        <w:left w:val="none" w:sz="0" w:space="0" w:color="auto"/>
        <w:bottom w:val="none" w:sz="0" w:space="0" w:color="auto"/>
        <w:right w:val="none" w:sz="0" w:space="0" w:color="auto"/>
      </w:divBdr>
    </w:div>
    <w:div w:id="1047224759">
      <w:bodyDiv w:val="1"/>
      <w:marLeft w:val="0"/>
      <w:marRight w:val="0"/>
      <w:marTop w:val="0"/>
      <w:marBottom w:val="0"/>
      <w:divBdr>
        <w:top w:val="none" w:sz="0" w:space="0" w:color="auto"/>
        <w:left w:val="none" w:sz="0" w:space="0" w:color="auto"/>
        <w:bottom w:val="none" w:sz="0" w:space="0" w:color="auto"/>
        <w:right w:val="none" w:sz="0" w:space="0" w:color="auto"/>
      </w:divBdr>
    </w:div>
    <w:div w:id="17879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89E6C2EE7F61805C21D7147F5519DC73E1799CA8A5CF370271AECBF96204B00B20809248A05D643AD13N0K4I"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предоставлению муниципальной услуги «Выдача справок (тематических, социально-правовых) по заявлениям и запросам юридических и физических лиц, в том числе поступивших из-за рубежа»</_x041e__x043f__x0438__x0441__x0430__x043d__x0438__x0435_>
    <_x041f__x0430__x043f__x043a__x0430_ xmlns="7c11704a-b922-4939-8652-48c2d65c5b07">2017 год</_x041f__x0430__x043f__x043a__x0430_>
    <_dlc_DocId xmlns="57504d04-691e-4fc4-8f09-4f19fdbe90f6">XXJ7TYMEEKJ2-1602-472</_dlc_DocId>
    <_dlc_DocIdUrl xmlns="57504d04-691e-4fc4-8f09-4f19fdbe90f6">
      <Url>https://vip.gov.mari.ru/sernur/_layouts/DocIdRedir.aspx?ID=XXJ7TYMEEKJ2-1602-472</Url>
      <Description>XXJ7TYMEEKJ2-1602-472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EAFA9-AAD2-4B01-A3AB-0FB3FA4F4B18}"/>
</file>

<file path=customXml/itemProps2.xml><?xml version="1.0" encoding="utf-8"?>
<ds:datastoreItem xmlns:ds="http://schemas.openxmlformats.org/officeDocument/2006/customXml" ds:itemID="{B86079F6-2E98-48DE-AF1C-ABFD5A7C9FBB}"/>
</file>

<file path=customXml/itemProps3.xml><?xml version="1.0" encoding="utf-8"?>
<ds:datastoreItem xmlns:ds="http://schemas.openxmlformats.org/officeDocument/2006/customXml" ds:itemID="{80204174-4138-4284-8B8D-ACCF892F86E3}"/>
</file>

<file path=customXml/itemProps4.xml><?xml version="1.0" encoding="utf-8"?>
<ds:datastoreItem xmlns:ds="http://schemas.openxmlformats.org/officeDocument/2006/customXml" ds:itemID="{03134BE1-6F58-4939-A611-426B7D23D412}"/>
</file>

<file path=docProps/app.xml><?xml version="1.0" encoding="utf-8"?>
<Properties xmlns="http://schemas.openxmlformats.org/officeDocument/2006/extended-properties" xmlns:vt="http://schemas.openxmlformats.org/officeDocument/2006/docPropsVTypes">
  <Template>Normal.dotm</Template>
  <TotalTime>369</TotalTime>
  <Pages>26</Pages>
  <Words>7632</Words>
  <Characters>43505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Reanimator Extreme Edition</Company>
  <LinksUpToDate>false</LinksUpToDate>
  <CharactersWithSpaces>51035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20.12.2017 № 441</dc:title>
  <dc:subject/>
  <dc:creator>Admin</dc:creator>
  <cp:keywords/>
  <dc:description/>
  <cp:lastModifiedBy>Admin</cp:lastModifiedBy>
  <cp:revision>64</cp:revision>
  <cp:lastPrinted>2017-12-20T13:41:00Z</cp:lastPrinted>
  <dcterms:created xsi:type="dcterms:W3CDTF">2017-01-18T07:46:00Z</dcterms:created>
  <dcterms:modified xsi:type="dcterms:W3CDTF">2018-01-26T09:32:00Z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0x010100A89ACF32C889DF47B1DEFC492E3ECB05</vt:lpwstr>
  </property>
  <property fmtid="{D5CDD505-2E9C-101B-9397-08002B2CF9AE}" pid="3" name="_dlc_DocIdItemGuid">
    <vt:lpwstr>27163578-dab7-4c1f-b1b8-8a465ea6acf4</vt:lpwstr>
  </property>
</Properties>
</file>