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02" w:rsidRPr="00A4217E" w:rsidRDefault="00925E02" w:rsidP="00925E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75pt;height:66.4pt;z-index:251660288;mso-wrap-style:none" stroked="f">
            <v:textbox style="mso-next-textbox:#_x0000_s1026;mso-fit-shape-to-text:t">
              <w:txbxContent>
                <w:p w:rsidR="00925E02" w:rsidRDefault="00925E02" w:rsidP="00925E02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25E02" w:rsidRPr="00666493" w:rsidRDefault="00925E02" w:rsidP="00925E02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925E02" w:rsidRPr="00A4217E" w:rsidTr="00BE57C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925E02" w:rsidRPr="00A4217E" w:rsidRDefault="00925E02" w:rsidP="00BE57C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925E02" w:rsidRPr="00A4217E" w:rsidTr="00BE57C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</w:p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</w:p>
          <w:p w:rsidR="00925E02" w:rsidRPr="00A4217E" w:rsidRDefault="00925E02" w:rsidP="00BE57C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164E1" w:rsidRDefault="007164E1">
      <w:pPr>
        <w:rPr>
          <w:sz w:val="28"/>
          <w:szCs w:val="28"/>
        </w:rPr>
      </w:pPr>
    </w:p>
    <w:p w:rsidR="00925E02" w:rsidRDefault="00925E02">
      <w:pPr>
        <w:rPr>
          <w:sz w:val="28"/>
          <w:szCs w:val="28"/>
        </w:rPr>
      </w:pPr>
    </w:p>
    <w:p w:rsidR="00925E02" w:rsidRPr="00B27605" w:rsidRDefault="00925E02" w:rsidP="00925E02">
      <w:pPr>
        <w:jc w:val="center"/>
        <w:rPr>
          <w:sz w:val="28"/>
          <w:szCs w:val="28"/>
        </w:rPr>
      </w:pPr>
      <w:r w:rsidRPr="00B27605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B2760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B27605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584</w:t>
      </w:r>
    </w:p>
    <w:p w:rsidR="00925E02" w:rsidRPr="00925E02" w:rsidRDefault="00925E02" w:rsidP="00925E02">
      <w:pPr>
        <w:tabs>
          <w:tab w:val="left" w:pos="8679"/>
        </w:tabs>
        <w:contextualSpacing/>
        <w:jc w:val="center"/>
        <w:rPr>
          <w:sz w:val="28"/>
          <w:szCs w:val="28"/>
        </w:rPr>
      </w:pPr>
    </w:p>
    <w:p w:rsidR="00925E02" w:rsidRPr="00925E02" w:rsidRDefault="00925E02" w:rsidP="00925E02">
      <w:pPr>
        <w:tabs>
          <w:tab w:val="left" w:pos="8679"/>
        </w:tabs>
        <w:contextualSpacing/>
        <w:jc w:val="center"/>
        <w:rPr>
          <w:sz w:val="28"/>
          <w:szCs w:val="28"/>
        </w:rPr>
      </w:pPr>
    </w:p>
    <w:p w:rsidR="00925E02" w:rsidRDefault="00925E02" w:rsidP="00925E02">
      <w:pPr>
        <w:tabs>
          <w:tab w:val="left" w:pos="8679"/>
        </w:tabs>
        <w:jc w:val="center"/>
        <w:rPr>
          <w:b/>
          <w:sz w:val="28"/>
          <w:szCs w:val="28"/>
        </w:rPr>
      </w:pPr>
      <w:r w:rsidRPr="00B2760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276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результатов оценки эффективности </w:t>
      </w:r>
    </w:p>
    <w:p w:rsidR="00925E02" w:rsidRPr="00B27605" w:rsidRDefault="00925E02" w:rsidP="00925E02">
      <w:pPr>
        <w:tabs>
          <w:tab w:val="left" w:pos="867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МУП «</w:t>
      </w:r>
      <w:proofErr w:type="spellStart"/>
      <w:r>
        <w:rPr>
          <w:b/>
          <w:sz w:val="28"/>
          <w:szCs w:val="28"/>
        </w:rPr>
        <w:t>Сернурводоканал</w:t>
      </w:r>
      <w:proofErr w:type="spellEnd"/>
      <w:r>
        <w:rPr>
          <w:b/>
          <w:sz w:val="28"/>
          <w:szCs w:val="28"/>
        </w:rPr>
        <w:t xml:space="preserve">» </w:t>
      </w:r>
    </w:p>
    <w:p w:rsidR="00925E02" w:rsidRPr="00925E02" w:rsidRDefault="00925E02" w:rsidP="00925E02">
      <w:pPr>
        <w:contextualSpacing/>
        <w:jc w:val="center"/>
        <w:rPr>
          <w:sz w:val="28"/>
          <w:szCs w:val="28"/>
        </w:rPr>
      </w:pPr>
    </w:p>
    <w:p w:rsidR="00925E02" w:rsidRPr="00925E02" w:rsidRDefault="00925E02" w:rsidP="00925E02">
      <w:pPr>
        <w:contextualSpacing/>
        <w:jc w:val="center"/>
        <w:rPr>
          <w:sz w:val="28"/>
          <w:szCs w:val="28"/>
        </w:rPr>
      </w:pPr>
    </w:p>
    <w:p w:rsidR="00925E02" w:rsidRPr="00925E02" w:rsidRDefault="00925E02" w:rsidP="00925E02">
      <w:pPr>
        <w:jc w:val="center"/>
        <w:rPr>
          <w:sz w:val="28"/>
          <w:szCs w:val="28"/>
        </w:rPr>
      </w:pPr>
    </w:p>
    <w:p w:rsidR="00925E02" w:rsidRPr="00B27605" w:rsidRDefault="00925E02" w:rsidP="00925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строительства, архитектуры и жилищно-коммунального хозяйства Республики Марий Эл от 28.11.2014 № 1087 (в ред. 04.12.2014) «Об утверждении показателей и критериев оценки эффективности управления муниципальными предприятиями, осуществляющими деятельность в сфере жилищно-коммунального хозяйства, на основании проведенного анализа оценки эффективности управления муниципальными унитарными предприятиями, осуществляющими деятельность в сфере жилищно-коммунального </w:t>
      </w:r>
      <w:proofErr w:type="gramStart"/>
      <w:r>
        <w:rPr>
          <w:sz w:val="28"/>
          <w:szCs w:val="28"/>
        </w:rPr>
        <w:t xml:space="preserve">хозяйства, администрация Сернурского муниципального района </w:t>
      </w:r>
      <w:r w:rsidRPr="008D57AE">
        <w:rPr>
          <w:spacing w:val="80"/>
          <w:sz w:val="28"/>
          <w:szCs w:val="28"/>
        </w:rPr>
        <w:t>постановляет</w:t>
      </w:r>
      <w:r w:rsidRPr="00B27605">
        <w:rPr>
          <w:sz w:val="28"/>
          <w:szCs w:val="28"/>
        </w:rPr>
        <w:t xml:space="preserve">: </w:t>
      </w:r>
      <w:proofErr w:type="gramEnd"/>
    </w:p>
    <w:p w:rsidR="00925E02" w:rsidRPr="009F241A" w:rsidRDefault="00925E02" w:rsidP="00925E02">
      <w:pPr>
        <w:pStyle w:val="a5"/>
        <w:tabs>
          <w:tab w:val="left" w:pos="86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60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результаты оценки эффективности управления муниципальным унитарным предприятием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– предприятие) и признать работу предприятия неэффективной.</w:t>
      </w:r>
    </w:p>
    <w:p w:rsidR="00925E02" w:rsidRPr="00DA4ADD" w:rsidRDefault="00925E02" w:rsidP="00925E02">
      <w:pPr>
        <w:ind w:firstLine="709"/>
        <w:jc w:val="both"/>
        <w:rPr>
          <w:sz w:val="28"/>
          <w:szCs w:val="28"/>
        </w:rPr>
      </w:pPr>
      <w:r w:rsidRPr="00DA4ADD">
        <w:rPr>
          <w:sz w:val="28"/>
          <w:szCs w:val="28"/>
        </w:rPr>
        <w:t xml:space="preserve">2. </w:t>
      </w:r>
      <w:proofErr w:type="gramStart"/>
      <w:r w:rsidRPr="00DA4ADD">
        <w:rPr>
          <w:sz w:val="28"/>
          <w:szCs w:val="28"/>
        </w:rPr>
        <w:t>Контроль за</w:t>
      </w:r>
      <w:proofErr w:type="gramEnd"/>
      <w:r w:rsidRPr="00DA4ADD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DA4ADD">
        <w:rPr>
          <w:sz w:val="28"/>
          <w:szCs w:val="28"/>
        </w:rPr>
        <w:t xml:space="preserve">заместителя главы администрации Сернурского муниципального района </w:t>
      </w:r>
      <w:proofErr w:type="spellStart"/>
      <w:r>
        <w:rPr>
          <w:sz w:val="28"/>
          <w:szCs w:val="28"/>
        </w:rPr>
        <w:t>Кугергина</w:t>
      </w:r>
      <w:proofErr w:type="spellEnd"/>
      <w:r w:rsidRPr="00DA4ADD">
        <w:rPr>
          <w:sz w:val="28"/>
          <w:szCs w:val="28"/>
        </w:rPr>
        <w:t xml:space="preserve"> А.В.</w:t>
      </w:r>
    </w:p>
    <w:p w:rsidR="00925E02" w:rsidRPr="00DA4ADD" w:rsidRDefault="00925E02" w:rsidP="00925E02">
      <w:pPr>
        <w:ind w:firstLine="709"/>
        <w:jc w:val="both"/>
        <w:rPr>
          <w:sz w:val="28"/>
          <w:szCs w:val="28"/>
        </w:rPr>
      </w:pPr>
      <w:r w:rsidRPr="00DA4ADD">
        <w:rPr>
          <w:sz w:val="28"/>
          <w:szCs w:val="28"/>
        </w:rPr>
        <w:t>3. Настоящее постановление вступает в</w:t>
      </w:r>
      <w:r>
        <w:rPr>
          <w:sz w:val="28"/>
          <w:szCs w:val="28"/>
        </w:rPr>
        <w:t xml:space="preserve"> силу со дня</w:t>
      </w:r>
      <w:r w:rsidRPr="00DA4ADD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подписания</w:t>
      </w:r>
      <w:r w:rsidRPr="00DA4ADD">
        <w:rPr>
          <w:sz w:val="28"/>
          <w:szCs w:val="28"/>
        </w:rPr>
        <w:t>.</w:t>
      </w:r>
    </w:p>
    <w:p w:rsidR="00925E02" w:rsidRDefault="00925E02" w:rsidP="00925E02">
      <w:pPr>
        <w:tabs>
          <w:tab w:val="left" w:pos="8679"/>
        </w:tabs>
        <w:contextualSpacing/>
        <w:rPr>
          <w:sz w:val="28"/>
          <w:szCs w:val="28"/>
        </w:rPr>
      </w:pPr>
    </w:p>
    <w:p w:rsidR="00925E02" w:rsidRDefault="00925E02" w:rsidP="00925E02">
      <w:pPr>
        <w:tabs>
          <w:tab w:val="left" w:pos="8679"/>
        </w:tabs>
        <w:contextualSpacing/>
        <w:rPr>
          <w:sz w:val="28"/>
          <w:szCs w:val="28"/>
        </w:rPr>
      </w:pPr>
    </w:p>
    <w:p w:rsidR="00925E02" w:rsidRDefault="00925E02" w:rsidP="00925E02">
      <w:pPr>
        <w:tabs>
          <w:tab w:val="left" w:pos="8679"/>
        </w:tabs>
        <w:contextualSpacing/>
        <w:rPr>
          <w:sz w:val="28"/>
          <w:szCs w:val="28"/>
        </w:rPr>
      </w:pPr>
    </w:p>
    <w:tbl>
      <w:tblPr>
        <w:tblW w:w="8897" w:type="dxa"/>
        <w:tblLook w:val="01E0"/>
      </w:tblPr>
      <w:tblGrid>
        <w:gridCol w:w="3794"/>
        <w:gridCol w:w="5103"/>
      </w:tblGrid>
      <w:tr w:rsidR="00925E02" w:rsidRPr="00DA4ADD" w:rsidTr="00BE57C2">
        <w:trPr>
          <w:trHeight w:val="974"/>
        </w:trPr>
        <w:tc>
          <w:tcPr>
            <w:tcW w:w="3794" w:type="dxa"/>
          </w:tcPr>
          <w:p w:rsidR="00925E02" w:rsidRPr="00DA4ADD" w:rsidRDefault="00925E02" w:rsidP="00BE57C2">
            <w:pPr>
              <w:rPr>
                <w:sz w:val="28"/>
                <w:szCs w:val="28"/>
              </w:rPr>
            </w:pPr>
            <w:r w:rsidRPr="00DA4ADD">
              <w:rPr>
                <w:sz w:val="28"/>
                <w:szCs w:val="28"/>
              </w:rPr>
              <w:t>Глава администрации</w:t>
            </w:r>
          </w:p>
          <w:p w:rsidR="00925E02" w:rsidRPr="00DA4ADD" w:rsidRDefault="00925E02" w:rsidP="00BE57C2">
            <w:pPr>
              <w:rPr>
                <w:sz w:val="28"/>
                <w:szCs w:val="28"/>
              </w:rPr>
            </w:pPr>
            <w:r w:rsidRPr="00DA4ADD">
              <w:rPr>
                <w:sz w:val="28"/>
                <w:szCs w:val="28"/>
              </w:rPr>
              <w:t>Сернурского</w:t>
            </w:r>
          </w:p>
          <w:p w:rsidR="00925E02" w:rsidRPr="00DA4ADD" w:rsidRDefault="00925E02" w:rsidP="00BE57C2">
            <w:pPr>
              <w:rPr>
                <w:sz w:val="28"/>
                <w:szCs w:val="28"/>
              </w:rPr>
            </w:pPr>
            <w:r w:rsidRPr="00DA4AD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103" w:type="dxa"/>
          </w:tcPr>
          <w:p w:rsidR="00925E02" w:rsidRPr="00DA4ADD" w:rsidRDefault="00925E02" w:rsidP="00BE57C2">
            <w:pPr>
              <w:jc w:val="right"/>
              <w:rPr>
                <w:sz w:val="28"/>
                <w:szCs w:val="28"/>
              </w:rPr>
            </w:pPr>
          </w:p>
          <w:p w:rsidR="00925E02" w:rsidRPr="00DA4ADD" w:rsidRDefault="00925E02" w:rsidP="00BE57C2">
            <w:pPr>
              <w:jc w:val="right"/>
              <w:rPr>
                <w:sz w:val="28"/>
                <w:szCs w:val="28"/>
              </w:rPr>
            </w:pPr>
          </w:p>
          <w:p w:rsidR="00925E02" w:rsidRPr="00DA4ADD" w:rsidRDefault="00925E02" w:rsidP="00BE57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Адиганов</w:t>
            </w:r>
            <w:proofErr w:type="spellEnd"/>
          </w:p>
        </w:tc>
      </w:tr>
    </w:tbl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Pr="00DA4ADD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Default="00925E02" w:rsidP="00925E02">
      <w:pPr>
        <w:ind w:firstLine="567"/>
      </w:pPr>
    </w:p>
    <w:p w:rsidR="00925E02" w:rsidRPr="003706F9" w:rsidRDefault="00925E02" w:rsidP="00925E02">
      <w:proofErr w:type="spellStart"/>
      <w:r w:rsidRPr="003706F9">
        <w:t>Шабдарова</w:t>
      </w:r>
      <w:proofErr w:type="spellEnd"/>
      <w:r w:rsidRPr="003706F9">
        <w:t xml:space="preserve"> Т.Г</w:t>
      </w:r>
    </w:p>
    <w:p w:rsidR="00925E02" w:rsidRPr="003706F9" w:rsidRDefault="00925E02" w:rsidP="00925E02">
      <w:r w:rsidRPr="003706F9">
        <w:t>9-71-42</w:t>
      </w:r>
    </w:p>
    <w:p w:rsidR="00925E02" w:rsidRPr="003706F9" w:rsidRDefault="00925E02" w:rsidP="00925E02"/>
    <w:p w:rsidR="00925E02" w:rsidRPr="003706F9" w:rsidRDefault="00925E02" w:rsidP="00925E02"/>
    <w:p w:rsidR="00925E02" w:rsidRDefault="00925E02" w:rsidP="00925E02"/>
    <w:tbl>
      <w:tblPr>
        <w:tblW w:w="0" w:type="auto"/>
        <w:tblInd w:w="-106" w:type="dxa"/>
        <w:tblLook w:val="01E0"/>
      </w:tblPr>
      <w:tblGrid>
        <w:gridCol w:w="4644"/>
        <w:gridCol w:w="1800"/>
      </w:tblGrid>
      <w:tr w:rsidR="00925E02" w:rsidRPr="003706F9" w:rsidTr="00BE57C2">
        <w:trPr>
          <w:trHeight w:val="277"/>
        </w:trPr>
        <w:tc>
          <w:tcPr>
            <w:tcW w:w="4644" w:type="dxa"/>
          </w:tcPr>
          <w:p w:rsidR="00925E02" w:rsidRPr="003706F9" w:rsidRDefault="00925E02" w:rsidP="00BE57C2">
            <w:pPr>
              <w:shd w:val="clear" w:color="auto" w:fill="FFFFFF"/>
            </w:pPr>
            <w:r w:rsidRPr="003706F9">
              <w:t>Первый заместитель главы администрации</w:t>
            </w:r>
          </w:p>
        </w:tc>
        <w:tc>
          <w:tcPr>
            <w:tcW w:w="1800" w:type="dxa"/>
          </w:tcPr>
          <w:p w:rsidR="00925E02" w:rsidRPr="003706F9" w:rsidRDefault="00925E02" w:rsidP="00BE57C2">
            <w:pPr>
              <w:shd w:val="clear" w:color="auto" w:fill="FFFFFF"/>
            </w:pPr>
            <w:r w:rsidRPr="003706F9">
              <w:rPr>
                <w:spacing w:val="-6"/>
              </w:rPr>
              <w:tab/>
            </w:r>
          </w:p>
        </w:tc>
      </w:tr>
      <w:tr w:rsidR="00925E02" w:rsidRPr="003706F9" w:rsidTr="00BE57C2">
        <w:trPr>
          <w:trHeight w:val="276"/>
        </w:trPr>
        <w:tc>
          <w:tcPr>
            <w:tcW w:w="4644" w:type="dxa"/>
          </w:tcPr>
          <w:p w:rsidR="00925E02" w:rsidRPr="003706F9" w:rsidRDefault="00925E02" w:rsidP="00BE57C2">
            <w:pPr>
              <w:shd w:val="clear" w:color="auto" w:fill="FFFFFF"/>
              <w:jc w:val="right"/>
            </w:pPr>
            <w:r w:rsidRPr="003706F9">
              <w:t>А.В. Кугергин</w:t>
            </w:r>
          </w:p>
        </w:tc>
        <w:tc>
          <w:tcPr>
            <w:tcW w:w="1800" w:type="dxa"/>
          </w:tcPr>
          <w:p w:rsidR="00925E02" w:rsidRPr="003706F9" w:rsidRDefault="00925E02" w:rsidP="00BE57C2">
            <w:pPr>
              <w:shd w:val="clear" w:color="auto" w:fill="FFFFFF"/>
            </w:pPr>
            <w:r>
              <w:t>25</w:t>
            </w:r>
            <w:r w:rsidRPr="003706F9">
              <w:t>.</w:t>
            </w:r>
            <w:r>
              <w:t>12</w:t>
            </w:r>
            <w:r w:rsidRPr="003706F9">
              <w:t>.2014</w:t>
            </w:r>
          </w:p>
        </w:tc>
      </w:tr>
      <w:tr w:rsidR="00925E02" w:rsidRPr="003706F9" w:rsidTr="00BE57C2">
        <w:trPr>
          <w:trHeight w:val="276"/>
        </w:trPr>
        <w:tc>
          <w:tcPr>
            <w:tcW w:w="4644" w:type="dxa"/>
          </w:tcPr>
          <w:p w:rsidR="00925E02" w:rsidRPr="003706F9" w:rsidRDefault="00925E02" w:rsidP="00BE57C2">
            <w:pPr>
              <w:shd w:val="clear" w:color="auto" w:fill="FFFFFF"/>
            </w:pPr>
          </w:p>
          <w:p w:rsidR="00925E02" w:rsidRPr="003706F9" w:rsidRDefault="00925E02" w:rsidP="00BE57C2">
            <w:pPr>
              <w:shd w:val="clear" w:color="auto" w:fill="FFFFFF"/>
              <w:rPr>
                <w:spacing w:val="-6"/>
              </w:rPr>
            </w:pPr>
            <w:r w:rsidRPr="003706F9">
              <w:t>Руководитель отдела по правовым вопросам</w:t>
            </w:r>
          </w:p>
        </w:tc>
        <w:tc>
          <w:tcPr>
            <w:tcW w:w="1800" w:type="dxa"/>
          </w:tcPr>
          <w:p w:rsidR="00925E02" w:rsidRPr="003706F9" w:rsidRDefault="00925E02" w:rsidP="00BE57C2">
            <w:pPr>
              <w:shd w:val="clear" w:color="auto" w:fill="FFFFFF"/>
            </w:pPr>
          </w:p>
        </w:tc>
      </w:tr>
      <w:tr w:rsidR="00925E02" w:rsidRPr="003706F9" w:rsidTr="00BE57C2">
        <w:trPr>
          <w:trHeight w:val="276"/>
        </w:trPr>
        <w:tc>
          <w:tcPr>
            <w:tcW w:w="4644" w:type="dxa"/>
          </w:tcPr>
          <w:p w:rsidR="00925E02" w:rsidRPr="003706F9" w:rsidRDefault="00925E02" w:rsidP="00BE57C2">
            <w:pPr>
              <w:shd w:val="clear" w:color="auto" w:fill="FFFFFF"/>
              <w:jc w:val="right"/>
              <w:rPr>
                <w:spacing w:val="-6"/>
              </w:rPr>
            </w:pPr>
            <w:r w:rsidRPr="003706F9">
              <w:rPr>
                <w:spacing w:val="-6"/>
              </w:rPr>
              <w:t>Д.Б. Мамаев</w:t>
            </w:r>
          </w:p>
        </w:tc>
        <w:tc>
          <w:tcPr>
            <w:tcW w:w="1800" w:type="dxa"/>
          </w:tcPr>
          <w:p w:rsidR="00925E02" w:rsidRPr="003706F9" w:rsidRDefault="00925E02" w:rsidP="00BE57C2">
            <w:pPr>
              <w:shd w:val="clear" w:color="auto" w:fill="FFFFFF"/>
            </w:pPr>
            <w:r>
              <w:t>25</w:t>
            </w:r>
            <w:r w:rsidRPr="003706F9">
              <w:t>.</w:t>
            </w:r>
            <w:r>
              <w:t>12</w:t>
            </w:r>
            <w:r w:rsidRPr="003706F9">
              <w:t>.2014</w:t>
            </w:r>
          </w:p>
        </w:tc>
      </w:tr>
    </w:tbl>
    <w:p w:rsidR="00925E02" w:rsidRPr="003706F9" w:rsidRDefault="00925E02" w:rsidP="00925E02"/>
    <w:p w:rsidR="00925E02" w:rsidRPr="00925E02" w:rsidRDefault="00925E02">
      <w:pPr>
        <w:rPr>
          <w:sz w:val="28"/>
          <w:szCs w:val="28"/>
        </w:rPr>
      </w:pPr>
    </w:p>
    <w:sectPr w:rsidR="00925E02" w:rsidRPr="00925E02" w:rsidSect="00716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E02"/>
    <w:rsid w:val="000B3B38"/>
    <w:rsid w:val="000C7AEC"/>
    <w:rsid w:val="00176EF7"/>
    <w:rsid w:val="00180A70"/>
    <w:rsid w:val="00240947"/>
    <w:rsid w:val="002637DF"/>
    <w:rsid w:val="002E70CD"/>
    <w:rsid w:val="00365025"/>
    <w:rsid w:val="004B5550"/>
    <w:rsid w:val="004D3F86"/>
    <w:rsid w:val="00507C94"/>
    <w:rsid w:val="005E035C"/>
    <w:rsid w:val="00630D4B"/>
    <w:rsid w:val="00674AF1"/>
    <w:rsid w:val="007164E1"/>
    <w:rsid w:val="007400A0"/>
    <w:rsid w:val="00785CC7"/>
    <w:rsid w:val="007948AD"/>
    <w:rsid w:val="007F3F2B"/>
    <w:rsid w:val="00850C48"/>
    <w:rsid w:val="00866370"/>
    <w:rsid w:val="00925E02"/>
    <w:rsid w:val="00974746"/>
    <w:rsid w:val="009A3533"/>
    <w:rsid w:val="00A0505C"/>
    <w:rsid w:val="00AC1F80"/>
    <w:rsid w:val="00AE2543"/>
    <w:rsid w:val="00B71A9F"/>
    <w:rsid w:val="00B839DA"/>
    <w:rsid w:val="00BA4C42"/>
    <w:rsid w:val="00BD35CC"/>
    <w:rsid w:val="00C46FA6"/>
    <w:rsid w:val="00C661A2"/>
    <w:rsid w:val="00DF41D3"/>
    <w:rsid w:val="00E37681"/>
    <w:rsid w:val="00EF4229"/>
    <w:rsid w:val="00F23CDA"/>
    <w:rsid w:val="00F371DE"/>
    <w:rsid w:val="00FA685C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5E02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E02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E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E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25E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результатов оценки эффективности 
управления МУП «Сернурводоканал»</_x041e__x043f__x0438__x0441__x0430__x043d__x0438__x0435_>
    <_x041f__x0430__x043f__x043a__x0430_ xmlns="7c11704a-b922-4939-8652-48c2d65c5b07">2014 год</_x041f__x0430__x043f__x043a__x0430_>
    <_dlc_DocId xmlns="57504d04-691e-4fc4-8f09-4f19fdbe90f6">XXJ7TYMEEKJ2-1602-242</_dlc_DocId>
    <_dlc_DocIdUrl xmlns="57504d04-691e-4fc4-8f09-4f19fdbe90f6">
      <Url>https://vip.gov.mari.ru/sernur/_layouts/DocIdRedir.aspx?ID=XXJ7TYMEEKJ2-1602-242</Url>
      <Description>XXJ7TYMEEKJ2-1602-242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C3D022-B088-43F8-99B7-75A23688532B}"/>
</file>

<file path=customXml/itemProps2.xml><?xml version="1.0" encoding="utf-8"?>
<ds:datastoreItem xmlns:ds="http://schemas.openxmlformats.org/officeDocument/2006/customXml" ds:itemID="{F2BD4D8C-3758-4CDB-803B-0DB86B4C308B}"/>
</file>

<file path=customXml/itemProps3.xml><?xml version="1.0" encoding="utf-8"?>
<ds:datastoreItem xmlns:ds="http://schemas.openxmlformats.org/officeDocument/2006/customXml" ds:itemID="{16E73443-7E54-4F6B-AD8F-1141B8DC243D}"/>
</file>

<file path=customXml/itemProps4.xml><?xml version="1.0" encoding="utf-8"?>
<ds:datastoreItem xmlns:ds="http://schemas.openxmlformats.org/officeDocument/2006/customXml" ds:itemID="{137ECDDE-A00F-4555-B532-99E84B92B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25.12.2014 № 584</dc:title>
  <dc:subject/>
  <dc:creator>Admin</dc:creator>
  <cp:keywords/>
  <dc:description/>
  <cp:lastModifiedBy>Admin</cp:lastModifiedBy>
  <cp:revision>1</cp:revision>
  <dcterms:created xsi:type="dcterms:W3CDTF">2016-01-13T07:54:00Z</dcterms:created>
  <dcterms:modified xsi:type="dcterms:W3CDTF">2016-01-13T07:55:00Z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c1c8c9ae-7128-4b60-bf20-1423226f6619</vt:lpwstr>
  </property>
  <property fmtid="{D5CDD505-2E9C-101B-9397-08002B2CF9AE}" pid="4" name="Order">
    <vt:r8>24200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