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3" w:rsidRDefault="00E13D93" w:rsidP="00E13D93">
      <w:pPr>
        <w:tabs>
          <w:tab w:val="left" w:pos="4320"/>
        </w:tabs>
        <w:jc w:val="center"/>
      </w:pPr>
      <w:r>
        <w:rPr>
          <w:noProof/>
        </w:rPr>
        <w:drawing>
          <wp:inline distT="0" distB="0" distL="0" distR="0">
            <wp:extent cx="626110" cy="645795"/>
            <wp:effectExtent l="0" t="0" r="2540" b="1905"/>
            <wp:docPr id="1" name="Рисунок 1" descr="Описание: 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93" w:rsidRPr="00E13D93" w:rsidRDefault="00E13D93" w:rsidP="00E13D93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320"/>
      </w:tblGrid>
      <w:tr w:rsidR="00E13D93" w:rsidTr="00E13D9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  <w:p w:rsidR="00E13D93" w:rsidRDefault="00E13D93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E13D93" w:rsidRDefault="00E13D93" w:rsidP="00E13D93">
      <w:pPr>
        <w:ind w:firstLine="7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«18» марта 2020</w:t>
      </w:r>
      <w:r w:rsidR="009A67F0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 xml:space="preserve"> № </w:t>
      </w:r>
      <w:r w:rsidR="0064315E">
        <w:rPr>
          <w:bCs/>
          <w:sz w:val="28"/>
          <w:szCs w:val="28"/>
        </w:rPr>
        <w:t>108</w:t>
      </w:r>
    </w:p>
    <w:p w:rsidR="00E13D93" w:rsidRDefault="00E13D93" w:rsidP="00E13D93">
      <w:pPr>
        <w:pStyle w:val="1"/>
        <w:tabs>
          <w:tab w:val="left" w:pos="3180"/>
          <w:tab w:val="center" w:pos="5029"/>
        </w:tabs>
        <w:jc w:val="left"/>
        <w:rPr>
          <w:b w:val="0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rPr>
          <w:sz w:val="28"/>
          <w:szCs w:val="28"/>
        </w:rPr>
      </w:pPr>
    </w:p>
    <w:p w:rsidR="00E13D93" w:rsidRDefault="00E13D93" w:rsidP="00E13D93">
      <w:pPr>
        <w:ind w:right="96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дополнений в Перечень</w:t>
      </w:r>
    </w:p>
    <w:p w:rsidR="00E13D93" w:rsidRDefault="009A67F0" w:rsidP="00E13D93">
      <w:pPr>
        <w:ind w:right="9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имущества</w:t>
      </w:r>
      <w:r w:rsidR="00E13D93"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E13D93">
        <w:rPr>
          <w:bCs/>
          <w:color w:val="000000"/>
          <w:sz w:val="28"/>
          <w:szCs w:val="28"/>
        </w:rPr>
        <w:t>Моркинский</w:t>
      </w:r>
      <w:proofErr w:type="spellEnd"/>
      <w:r w:rsidR="00E13D93"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w:t>
      </w: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jc w:val="center"/>
        <w:rPr>
          <w:sz w:val="28"/>
          <w:szCs w:val="28"/>
        </w:rPr>
      </w:pPr>
    </w:p>
    <w:p w:rsidR="00E13D93" w:rsidRDefault="00E13D93" w:rsidP="00E13D93">
      <w:pPr>
        <w:shd w:val="clear" w:color="auto" w:fill="FFFFFF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06 октября 2003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№ 131-ФЗ «Об общих принципах организации местного самоуправления                  в Российской Федерации», </w:t>
      </w:r>
      <w:r>
        <w:rPr>
          <w:sz w:val="27"/>
          <w:szCs w:val="27"/>
        </w:rPr>
        <w:t xml:space="preserve">от 24 июля 2007 </w:t>
      </w:r>
      <w:r w:rsidR="009A67F0">
        <w:rPr>
          <w:sz w:val="27"/>
          <w:szCs w:val="27"/>
        </w:rPr>
        <w:t xml:space="preserve">г. </w:t>
      </w:r>
      <w:r>
        <w:rPr>
          <w:sz w:val="27"/>
          <w:szCs w:val="27"/>
        </w:rPr>
        <w:t>№ 209-ФЗ «</w:t>
      </w:r>
      <w:r>
        <w:rPr>
          <w:sz w:val="28"/>
          <w:szCs w:val="28"/>
        </w:rPr>
        <w:t>О развитии малого              и среднего предпринимательства в Российской Федерации», постановлением Администрации</w:t>
      </w:r>
      <w:r w:rsidR="009A67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pacing w:val="-2"/>
          <w:sz w:val="28"/>
          <w:szCs w:val="28"/>
        </w:rPr>
        <w:t xml:space="preserve"> </w:t>
      </w:r>
      <w:r w:rsidR="009A67F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февраля 2018 </w:t>
      </w:r>
      <w:r w:rsidR="009A67F0">
        <w:rPr>
          <w:sz w:val="28"/>
          <w:szCs w:val="28"/>
        </w:rPr>
        <w:t xml:space="preserve">г.  </w:t>
      </w:r>
      <w:r>
        <w:rPr>
          <w:sz w:val="28"/>
          <w:szCs w:val="28"/>
        </w:rPr>
        <w:t>№ 39 «Об имущественной поддержке субъектов малого и среднего предпринимательства при предоставлении муниципального имущества»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1"/>
          <w:sz w:val="28"/>
          <w:szCs w:val="28"/>
        </w:rPr>
        <w:t>Моркинского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дополнение в </w:t>
      </w:r>
      <w:r>
        <w:rPr>
          <w:bCs/>
          <w:sz w:val="28"/>
          <w:szCs w:val="28"/>
        </w:rPr>
        <w:t xml:space="preserve">Перечень </w:t>
      </w:r>
      <w:r w:rsidR="009A67F0">
        <w:rPr>
          <w:bCs/>
          <w:color w:val="000000"/>
          <w:sz w:val="28"/>
          <w:szCs w:val="28"/>
        </w:rPr>
        <w:t>муниципального имущества</w:t>
      </w:r>
      <w:r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Моркинский</w:t>
      </w:r>
      <w:proofErr w:type="spellEnd"/>
      <w:r>
        <w:rPr>
          <w:bCs/>
          <w:color w:val="000000"/>
          <w:sz w:val="28"/>
          <w:szCs w:val="28"/>
        </w:rPr>
        <w:t xml:space="preserve">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№ 209-ФЗ                    «О развитии малого и среднего предпринимательства в Российской Федерации»,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Моркин</w:t>
      </w:r>
      <w:r w:rsidR="009A67F0">
        <w:rPr>
          <w:sz w:val="28"/>
          <w:szCs w:val="28"/>
        </w:rPr>
        <w:t>ского</w:t>
      </w:r>
      <w:proofErr w:type="spellEnd"/>
      <w:r w:rsidR="009A67F0">
        <w:rPr>
          <w:sz w:val="28"/>
          <w:szCs w:val="28"/>
        </w:rPr>
        <w:t xml:space="preserve"> муниципального района от 2 февраля </w:t>
      </w:r>
      <w:r>
        <w:rPr>
          <w:sz w:val="28"/>
          <w:szCs w:val="28"/>
        </w:rPr>
        <w:t>2018</w:t>
      </w:r>
      <w:r w:rsidR="009A67F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39 «Об имущественной</w:t>
      </w:r>
      <w:proofErr w:type="gramEnd"/>
      <w:r>
        <w:rPr>
          <w:sz w:val="28"/>
          <w:szCs w:val="28"/>
        </w:rPr>
        <w:t xml:space="preserve"> поддержки субъектов малого и среднего предпринимательства при </w:t>
      </w:r>
      <w:r>
        <w:rPr>
          <w:sz w:val="28"/>
          <w:szCs w:val="28"/>
        </w:rPr>
        <w:lastRenderedPageBreak/>
        <w:t>предоставлении муниципального имущества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район», согласно приложению. </w:t>
      </w:r>
    </w:p>
    <w:p w:rsidR="00E13D93" w:rsidRDefault="00E13D93" w:rsidP="00E13D93">
      <w:pPr>
        <w:pStyle w:val="a3"/>
        <w:numPr>
          <w:ilvl w:val="0"/>
          <w:numId w:val="1"/>
        </w:numPr>
        <w:tabs>
          <w:tab w:val="left" w:pos="1134"/>
        </w:tabs>
        <w:ind w:left="0" w:right="96" w:firstLine="567"/>
        <w:jc w:val="both"/>
        <w:rPr>
          <w:bCs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>Моркинская</w:t>
      </w:r>
      <w:proofErr w:type="spellEnd"/>
      <w:r>
        <w:rPr>
          <w:rFonts w:ascii="Time New Roman" w:hAnsi="Time New Roman"/>
          <w:color w:val="000000"/>
          <w:sz w:val="28"/>
          <w:szCs w:val="28"/>
          <w:shd w:val="clear" w:color="auto" w:fill="FFFFFF"/>
        </w:rPr>
        <w:t xml:space="preserve"> земля», а также размещению                      </w:t>
      </w:r>
      <w:r>
        <w:rPr>
          <w:rStyle w:val="FontStyle12"/>
          <w:sz w:val="28"/>
          <w:szCs w:val="28"/>
        </w:rPr>
        <w:t>на</w:t>
      </w:r>
      <w:r>
        <w:rPr>
          <w:sz w:val="28"/>
          <w:szCs w:val="28"/>
        </w:rPr>
        <w:t xml:space="preserve"> официальном интернет - портале Республики Марий Эл</w:t>
      </w:r>
      <w:r>
        <w:rPr>
          <w:rStyle w:val="FontStyle12"/>
          <w:sz w:val="28"/>
          <w:szCs w:val="28"/>
        </w:rPr>
        <w:t xml:space="preserve"> в разделе Администрация </w:t>
      </w:r>
      <w:proofErr w:type="spellStart"/>
      <w:r>
        <w:rPr>
          <w:rStyle w:val="FontStyle12"/>
          <w:sz w:val="28"/>
          <w:szCs w:val="28"/>
        </w:rPr>
        <w:t>Моркинского</w:t>
      </w:r>
      <w:proofErr w:type="spellEnd"/>
      <w:r>
        <w:rPr>
          <w:rStyle w:val="FontStyle12"/>
          <w:sz w:val="28"/>
          <w:szCs w:val="28"/>
        </w:rPr>
        <w:t xml:space="preserve"> муниципального района</w:t>
      </w:r>
      <w:r w:rsidR="009A67F0">
        <w:rPr>
          <w:rStyle w:val="FontStyle12"/>
          <w:sz w:val="28"/>
          <w:szCs w:val="28"/>
        </w:rPr>
        <w:t>.</w:t>
      </w:r>
      <w:bookmarkStart w:id="0" w:name="_GoBack"/>
      <w:bookmarkEnd w:id="0"/>
    </w:p>
    <w:p w:rsidR="00E13D93" w:rsidRDefault="00E13D93" w:rsidP="00E13D93">
      <w:pPr>
        <w:pStyle w:val="Style3"/>
        <w:widowControl/>
        <w:numPr>
          <w:ilvl w:val="0"/>
          <w:numId w:val="1"/>
        </w:numPr>
        <w:tabs>
          <w:tab w:val="left" w:pos="1152"/>
        </w:tabs>
        <w:spacing w:before="7" w:line="317" w:lineRule="exact"/>
        <w:ind w:left="0" w:right="-186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на заместителя главы Администрации 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Тихонову А.М.</w:t>
      </w: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>
      <w:pPr>
        <w:pStyle w:val="a3"/>
        <w:ind w:left="709" w:right="9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А. Голубков</w:t>
      </w:r>
    </w:p>
    <w:p w:rsidR="00E13D93" w:rsidRDefault="00E13D93" w:rsidP="00E13D93">
      <w:pPr>
        <w:ind w:right="96"/>
        <w:jc w:val="both"/>
        <w:rPr>
          <w:bCs/>
          <w:color w:val="000000"/>
          <w:sz w:val="28"/>
          <w:szCs w:val="28"/>
        </w:rPr>
      </w:pPr>
    </w:p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/>
    <w:p w:rsidR="00E13D93" w:rsidRDefault="00E13D93" w:rsidP="00E13D93">
      <w:pPr>
        <w:sectPr w:rsidR="00E13D93">
          <w:pgSz w:w="11906" w:h="16838"/>
          <w:pgMar w:top="1134" w:right="850" w:bottom="851" w:left="1701" w:header="708" w:footer="708" w:gutter="0"/>
          <w:cols w:space="720"/>
        </w:sectPr>
      </w:pP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3D93" w:rsidRDefault="00E13D93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3D93" w:rsidRDefault="00E13D93" w:rsidP="00E13D9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13D93" w:rsidRDefault="0064315E" w:rsidP="00E13D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 марта 2020 </w:t>
      </w:r>
      <w:r w:rsidR="009A67F0">
        <w:rPr>
          <w:sz w:val="28"/>
          <w:szCs w:val="28"/>
        </w:rPr>
        <w:t>г.</w:t>
      </w:r>
      <w:r w:rsidR="00E13D93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jc w:val="right"/>
        <w:rPr>
          <w:sz w:val="24"/>
          <w:szCs w:val="24"/>
        </w:rPr>
      </w:pPr>
    </w:p>
    <w:p w:rsidR="00E13D93" w:rsidRDefault="00E13D93" w:rsidP="00E13D93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ПЕРЕЧЕНЬ</w:t>
      </w:r>
    </w:p>
    <w:p w:rsidR="00E13D93" w:rsidRDefault="00E13D93" w:rsidP="00E13D93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4"/>
          <w:szCs w:val="24"/>
        </w:rPr>
        <w:t>муниципального имущества муниципального образования «</w:t>
      </w:r>
      <w:proofErr w:type="spellStart"/>
      <w:r>
        <w:rPr>
          <w:rStyle w:val="FontStyle12"/>
          <w:sz w:val="24"/>
          <w:szCs w:val="24"/>
        </w:rPr>
        <w:t>Моркинский</w:t>
      </w:r>
      <w:proofErr w:type="spellEnd"/>
      <w:r>
        <w:rPr>
          <w:rStyle w:val="FontStyle12"/>
          <w:sz w:val="24"/>
          <w:szCs w:val="24"/>
        </w:rPr>
        <w:t xml:space="preserve"> муниципальный район», свободного от прав третьих лиц                    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13D93" w:rsidRDefault="00E13D93" w:rsidP="00E13D93">
      <w:pPr>
        <w:jc w:val="right"/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40"/>
        <w:gridCol w:w="1933"/>
        <w:gridCol w:w="2216"/>
        <w:gridCol w:w="2771"/>
        <w:gridCol w:w="2866"/>
        <w:gridCol w:w="2602"/>
        <w:gridCol w:w="2106"/>
      </w:tblGrid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 объекта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обременении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13D93" w:rsidTr="00E13D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муниципальный район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93" w:rsidRDefault="00E13D93" w:rsidP="00E13D93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 xml:space="preserve">Республика Марий Эл,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 xml:space="preserve"> район, юго-западная часть кадастрового квартала</w:t>
            </w:r>
          </w:p>
          <w:p w:rsidR="00E13D93" w:rsidRDefault="00E13D93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 w:rsidP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12:13:0100102:169, </w:t>
            </w:r>
            <w:r>
              <w:rPr>
                <w:rStyle w:val="FontStyle12"/>
                <w:sz w:val="24"/>
                <w:szCs w:val="24"/>
                <w:lang w:eastAsia="en-US"/>
              </w:rPr>
              <w:t xml:space="preserve">общая площадь 250894 </w:t>
            </w:r>
            <w:proofErr w:type="spellStart"/>
            <w:r>
              <w:rPr>
                <w:rStyle w:val="FontStyle12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Style w:val="FontStyle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Pr="00E13D93" w:rsidRDefault="00E13D93" w:rsidP="00E13D93">
            <w:pPr>
              <w:jc w:val="center"/>
              <w:rPr>
                <w:sz w:val="24"/>
                <w:szCs w:val="24"/>
                <w:lang w:eastAsia="en-US"/>
              </w:rPr>
            </w:pPr>
            <w:r w:rsidRPr="00E13D93">
              <w:rPr>
                <w:rStyle w:val="FontStyle12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93" w:rsidRDefault="00E13D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Style w:val="FontStyle12"/>
                <w:sz w:val="24"/>
                <w:szCs w:val="24"/>
                <w:lang w:eastAsia="en-US"/>
              </w:rPr>
              <w:t>не зарегистрировано</w:t>
            </w:r>
          </w:p>
        </w:tc>
      </w:tr>
    </w:tbl>
    <w:p w:rsidR="00E13D93" w:rsidRDefault="00E13D93" w:rsidP="00E13D93"/>
    <w:p w:rsidR="00293D51" w:rsidRDefault="00293D51"/>
    <w:sectPr w:rsidR="00293D51" w:rsidSect="00E13D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6E99"/>
    <w:multiLevelType w:val="hybridMultilevel"/>
    <w:tmpl w:val="FA3EBDF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BF"/>
    <w:rsid w:val="00293D51"/>
    <w:rsid w:val="0064315E"/>
    <w:rsid w:val="009A67F0"/>
    <w:rsid w:val="009F71BF"/>
    <w:rsid w:val="00E1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3D9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13D93"/>
    <w:pPr>
      <w:ind w:left="720"/>
      <w:contextualSpacing/>
    </w:pPr>
  </w:style>
  <w:style w:type="paragraph" w:customStyle="1" w:styleId="Style3">
    <w:name w:val="Style3"/>
    <w:basedOn w:val="a"/>
    <w:uiPriority w:val="99"/>
    <w:rsid w:val="00E13D93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3D93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13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3D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Перечень муниципального имущества муниципального образования «Моркинский муниципальный район»,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№ 209-ФЗ «О развитии малого и среднего предпринимательства в Российской Федерации»</_x041e__x043f__x0438__x0441__x0430__x043d__x0438__x0435_>
    <_x0414__x0430__x0442__x0430__x0020__x0434__x043e__x043a__x0443__x043c__x0435__x043d__x0442__x0430_ xmlns="f5b8127e-5641-4985-a3e0-c9f4311dec93">2020-03-17T21:00:00+00:00</_x0414__x0430__x0442__x0430__x0020__x0434__x043e__x043a__x0443__x043c__x0435__x043d__x0442__x0430_>
    <_x2116__x0020__x0434__x043e__x043a__x0443__x043c__x0435__x043d__x0442__x0430_ xmlns="f5b8127e-5641-4985-a3e0-c9f4311dec93">108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XXJ7TYMEEKJ2-3918-307</_dlc_DocId>
    <_dlc_DocIdUrl xmlns="57504d04-691e-4fc4-8f09-4f19fdbe90f6">
      <Url>https://vip.gov.mari.ru/morki/_layouts/DocIdRedir.aspx?ID=XXJ7TYMEEKJ2-3918-307</Url>
      <Description>XXJ7TYMEEKJ2-3918-307</Description>
    </_dlc_DocIdUrl>
  </documentManagement>
</p:properties>
</file>

<file path=customXml/itemProps1.xml><?xml version="1.0" encoding="utf-8"?>
<ds:datastoreItem xmlns:ds="http://schemas.openxmlformats.org/officeDocument/2006/customXml" ds:itemID="{89E43162-B5D4-4902-9919-6A9738AB7A26}"/>
</file>

<file path=customXml/itemProps2.xml><?xml version="1.0" encoding="utf-8"?>
<ds:datastoreItem xmlns:ds="http://schemas.openxmlformats.org/officeDocument/2006/customXml" ds:itemID="{03CEBBBC-4A4E-4D93-A1C6-512BFEB8852C}"/>
</file>

<file path=customXml/itemProps3.xml><?xml version="1.0" encoding="utf-8"?>
<ds:datastoreItem xmlns:ds="http://schemas.openxmlformats.org/officeDocument/2006/customXml" ds:itemID="{27E02D22-AC00-4B44-974B-C9674640D869}"/>
</file>

<file path=customXml/itemProps4.xml><?xml version="1.0" encoding="utf-8"?>
<ds:datastoreItem xmlns:ds="http://schemas.openxmlformats.org/officeDocument/2006/customXml" ds:itemID="{A1C07420-FDC4-4DC6-912F-098DCA8EC9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№108 от 18.03.2020</dc:title>
  <dc:subject/>
  <dc:creator>user</dc:creator>
  <cp:keywords/>
  <dc:description/>
  <cp:lastModifiedBy>user</cp:lastModifiedBy>
  <cp:revision>6</cp:revision>
  <cp:lastPrinted>2020-03-20T04:58:00Z</cp:lastPrinted>
  <dcterms:created xsi:type="dcterms:W3CDTF">2020-03-18T05:42:00Z</dcterms:created>
  <dcterms:modified xsi:type="dcterms:W3CDTF">2020-03-20T05:00:00Z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63701dc6-02f0-44ae-8d44-355cbd91b70d</vt:lpwstr>
  </property>
</Properties>
</file>