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08D" w:rsidRPr="001E51A2" w:rsidRDefault="0050408D" w:rsidP="00662A2C">
      <w:pPr>
        <w:jc w:val="center"/>
        <w:rPr>
          <w:sz w:val="28"/>
          <w:szCs w:val="28"/>
        </w:rPr>
      </w:pPr>
      <w:r w:rsidRPr="001E51A2">
        <w:rPr>
          <w:noProof/>
          <w:sz w:val="28"/>
          <w:szCs w:val="28"/>
        </w:rPr>
        <w:drawing>
          <wp:inline distT="0" distB="0" distL="0" distR="0">
            <wp:extent cx="628650" cy="647700"/>
            <wp:effectExtent l="19050" t="0" r="0" b="0"/>
            <wp:docPr id="1" name="Рисунок 1" descr="Герб_Мо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Морки"/>
                    <pic:cNvPicPr>
                      <a:picLocks noChangeAspect="1" noChangeArrowheads="1"/>
                    </pic:cNvPicPr>
                  </pic:nvPicPr>
                  <pic:blipFill>
                    <a:blip r:embed="rId8" cstate="print"/>
                    <a:srcRect/>
                    <a:stretch>
                      <a:fillRect/>
                    </a:stretch>
                  </pic:blipFill>
                  <pic:spPr bwMode="auto">
                    <a:xfrm>
                      <a:off x="0" y="0"/>
                      <a:ext cx="628650" cy="647700"/>
                    </a:xfrm>
                    <a:prstGeom prst="rect">
                      <a:avLst/>
                    </a:prstGeom>
                    <a:noFill/>
                    <a:ln w="9525">
                      <a:noFill/>
                      <a:miter lim="800000"/>
                      <a:headEnd/>
                      <a:tailEnd/>
                    </a:ln>
                  </pic:spPr>
                </pic:pic>
              </a:graphicData>
            </a:graphic>
          </wp:inline>
        </w:drawing>
      </w:r>
    </w:p>
    <w:p w:rsidR="0050408D" w:rsidRPr="001E51A2" w:rsidRDefault="0050408D" w:rsidP="0050408D">
      <w:pPr>
        <w:jc w:val="center"/>
        <w:rPr>
          <w:b/>
          <w:sz w:val="28"/>
          <w:szCs w:val="28"/>
        </w:rPr>
      </w:pPr>
    </w:p>
    <w:tbl>
      <w:tblPr>
        <w:tblpPr w:leftFromText="180" w:rightFromText="180" w:vertAnchor="text" w:horzAnchor="margin" w:tblpXSpec="center" w:tblpY="-83"/>
        <w:tblW w:w="8350" w:type="dxa"/>
        <w:tblBorders>
          <w:bottom w:val="double" w:sz="6" w:space="0" w:color="auto"/>
        </w:tblBorders>
        <w:tblLayout w:type="fixed"/>
        <w:tblCellMar>
          <w:left w:w="70" w:type="dxa"/>
          <w:right w:w="70" w:type="dxa"/>
        </w:tblCellMar>
        <w:tblLook w:val="0000"/>
      </w:tblPr>
      <w:tblGrid>
        <w:gridCol w:w="4030"/>
        <w:gridCol w:w="4320"/>
      </w:tblGrid>
      <w:tr w:rsidR="0050408D" w:rsidRPr="001E51A2" w:rsidTr="00CA2E30">
        <w:tc>
          <w:tcPr>
            <w:tcW w:w="4030" w:type="dxa"/>
          </w:tcPr>
          <w:p w:rsidR="0050408D" w:rsidRPr="001E51A2" w:rsidRDefault="0050408D" w:rsidP="00CA2E30">
            <w:pPr>
              <w:jc w:val="center"/>
              <w:rPr>
                <w:b/>
                <w:color w:val="0000FF"/>
                <w:sz w:val="28"/>
                <w:szCs w:val="28"/>
              </w:rPr>
            </w:pPr>
            <w:r w:rsidRPr="001E51A2">
              <w:rPr>
                <w:b/>
                <w:color w:val="0000FF"/>
                <w:sz w:val="28"/>
                <w:szCs w:val="28"/>
              </w:rPr>
              <w:t>МОРКО</w:t>
            </w:r>
          </w:p>
          <w:p w:rsidR="0050408D" w:rsidRPr="001E51A2" w:rsidRDefault="0050408D" w:rsidP="00CA2E30">
            <w:pPr>
              <w:jc w:val="center"/>
              <w:rPr>
                <w:b/>
                <w:color w:val="0000FF"/>
                <w:sz w:val="28"/>
                <w:szCs w:val="28"/>
              </w:rPr>
            </w:pPr>
            <w:r w:rsidRPr="001E51A2">
              <w:rPr>
                <w:b/>
                <w:color w:val="0000FF"/>
                <w:sz w:val="28"/>
                <w:szCs w:val="28"/>
              </w:rPr>
              <w:t xml:space="preserve"> МУНИЦИПАЛЬНЫЙ РАЙОН  АДМИНИСТРАЦИЙ</w:t>
            </w:r>
          </w:p>
          <w:p w:rsidR="0050408D" w:rsidRPr="001E51A2" w:rsidRDefault="0050408D" w:rsidP="00CA2E30">
            <w:pPr>
              <w:jc w:val="center"/>
              <w:rPr>
                <w:b/>
                <w:color w:val="0000FF"/>
                <w:sz w:val="28"/>
                <w:szCs w:val="28"/>
              </w:rPr>
            </w:pPr>
          </w:p>
          <w:p w:rsidR="0050408D" w:rsidRPr="001E51A2" w:rsidRDefault="0050408D" w:rsidP="00CA2E30">
            <w:pPr>
              <w:jc w:val="center"/>
              <w:rPr>
                <w:b/>
                <w:color w:val="0000FF"/>
                <w:sz w:val="28"/>
                <w:szCs w:val="28"/>
              </w:rPr>
            </w:pPr>
            <w:r w:rsidRPr="001E51A2">
              <w:rPr>
                <w:b/>
                <w:color w:val="0000FF"/>
                <w:sz w:val="28"/>
                <w:szCs w:val="28"/>
              </w:rPr>
              <w:t>ПУНЧАЛ</w:t>
            </w:r>
          </w:p>
          <w:p w:rsidR="0050408D" w:rsidRPr="001E51A2" w:rsidRDefault="0050408D" w:rsidP="00CA2E30">
            <w:pPr>
              <w:jc w:val="center"/>
              <w:rPr>
                <w:b/>
                <w:color w:val="0000FF"/>
                <w:sz w:val="28"/>
                <w:szCs w:val="28"/>
              </w:rPr>
            </w:pPr>
          </w:p>
        </w:tc>
        <w:tc>
          <w:tcPr>
            <w:tcW w:w="4320" w:type="dxa"/>
          </w:tcPr>
          <w:p w:rsidR="0050408D" w:rsidRPr="001E51A2" w:rsidRDefault="0050408D" w:rsidP="00CA2E30">
            <w:pPr>
              <w:jc w:val="center"/>
              <w:rPr>
                <w:b/>
                <w:color w:val="0000FF"/>
                <w:sz w:val="28"/>
                <w:szCs w:val="28"/>
              </w:rPr>
            </w:pPr>
            <w:r w:rsidRPr="001E51A2">
              <w:rPr>
                <w:b/>
                <w:color w:val="0000FF"/>
                <w:sz w:val="28"/>
                <w:szCs w:val="28"/>
              </w:rPr>
              <w:t>АДМИНИСТРАЦИЯ</w:t>
            </w:r>
          </w:p>
          <w:p w:rsidR="0050408D" w:rsidRPr="001E51A2" w:rsidRDefault="0050408D" w:rsidP="00CA2E30">
            <w:pPr>
              <w:jc w:val="center"/>
              <w:rPr>
                <w:b/>
                <w:color w:val="0000FF"/>
                <w:sz w:val="28"/>
                <w:szCs w:val="28"/>
              </w:rPr>
            </w:pPr>
            <w:r w:rsidRPr="001E51A2">
              <w:rPr>
                <w:b/>
                <w:color w:val="0000FF"/>
                <w:sz w:val="28"/>
                <w:szCs w:val="28"/>
              </w:rPr>
              <w:t>МОРКИНСКОГО МУНИЦИПАЛЬНОГО  РАЙОНА</w:t>
            </w:r>
          </w:p>
          <w:p w:rsidR="0050408D" w:rsidRPr="001E51A2" w:rsidRDefault="0050408D" w:rsidP="00CA2E30">
            <w:pPr>
              <w:jc w:val="center"/>
              <w:rPr>
                <w:b/>
                <w:color w:val="0000FF"/>
                <w:sz w:val="28"/>
                <w:szCs w:val="28"/>
              </w:rPr>
            </w:pPr>
          </w:p>
          <w:p w:rsidR="0050408D" w:rsidRPr="001E51A2" w:rsidRDefault="0050408D" w:rsidP="00CA2E30">
            <w:pPr>
              <w:jc w:val="center"/>
              <w:rPr>
                <w:b/>
                <w:color w:val="0000FF"/>
                <w:sz w:val="28"/>
                <w:szCs w:val="28"/>
              </w:rPr>
            </w:pPr>
            <w:r w:rsidRPr="001E51A2">
              <w:rPr>
                <w:b/>
                <w:color w:val="0000FF"/>
                <w:sz w:val="28"/>
                <w:szCs w:val="28"/>
              </w:rPr>
              <w:t>ПОСТАНОВЛЕНИЕ</w:t>
            </w:r>
          </w:p>
        </w:tc>
      </w:tr>
    </w:tbl>
    <w:p w:rsidR="0050408D" w:rsidRPr="00F35961" w:rsidRDefault="0050408D" w:rsidP="0050408D">
      <w:pPr>
        <w:ind w:left="2124" w:firstLine="708"/>
        <w:rPr>
          <w:sz w:val="28"/>
          <w:szCs w:val="28"/>
        </w:rPr>
      </w:pPr>
      <w:r w:rsidRPr="00F35961">
        <w:rPr>
          <w:sz w:val="28"/>
          <w:szCs w:val="28"/>
        </w:rPr>
        <w:t xml:space="preserve">от </w:t>
      </w:r>
      <w:r w:rsidR="00455834" w:rsidRPr="00F35961">
        <w:rPr>
          <w:sz w:val="28"/>
          <w:szCs w:val="28"/>
        </w:rPr>
        <w:t>15 июня</w:t>
      </w:r>
      <w:r w:rsidRPr="00F35961">
        <w:rPr>
          <w:sz w:val="28"/>
          <w:szCs w:val="28"/>
        </w:rPr>
        <w:t xml:space="preserve">  201</w:t>
      </w:r>
      <w:r w:rsidR="005637AE" w:rsidRPr="00F35961">
        <w:rPr>
          <w:sz w:val="28"/>
          <w:szCs w:val="28"/>
        </w:rPr>
        <w:t>7</w:t>
      </w:r>
      <w:r w:rsidRPr="00F35961">
        <w:rPr>
          <w:sz w:val="28"/>
          <w:szCs w:val="28"/>
        </w:rPr>
        <w:t xml:space="preserve"> г.  № </w:t>
      </w:r>
      <w:r w:rsidR="00455834" w:rsidRPr="00F35961">
        <w:rPr>
          <w:sz w:val="28"/>
          <w:szCs w:val="28"/>
        </w:rPr>
        <w:t>302</w:t>
      </w:r>
    </w:p>
    <w:p w:rsidR="0050408D" w:rsidRPr="001E51A2" w:rsidRDefault="0050408D" w:rsidP="0050408D">
      <w:pPr>
        <w:ind w:left="2124" w:firstLine="708"/>
        <w:rPr>
          <w:b/>
          <w:sz w:val="28"/>
          <w:szCs w:val="28"/>
        </w:rPr>
      </w:pPr>
    </w:p>
    <w:p w:rsidR="0050408D" w:rsidRPr="001E51A2" w:rsidRDefault="0050408D" w:rsidP="0050408D">
      <w:pPr>
        <w:ind w:left="2124" w:firstLine="708"/>
        <w:rPr>
          <w:b/>
          <w:sz w:val="28"/>
          <w:szCs w:val="28"/>
        </w:rPr>
      </w:pPr>
    </w:p>
    <w:p w:rsidR="009F7B15" w:rsidRPr="001E51A2" w:rsidRDefault="009F7B15" w:rsidP="005637AE">
      <w:pPr>
        <w:rPr>
          <w:sz w:val="28"/>
          <w:szCs w:val="28"/>
        </w:rPr>
      </w:pPr>
    </w:p>
    <w:p w:rsidR="001E51A2" w:rsidRPr="005C7EEA" w:rsidRDefault="005637AE" w:rsidP="001E51A2">
      <w:pPr>
        <w:pStyle w:val="ConsPlusNormal"/>
        <w:jc w:val="center"/>
        <w:rPr>
          <w:rFonts w:ascii="Times New Roman" w:hAnsi="Times New Roman" w:cs="Times New Roman"/>
          <w:bCs/>
          <w:sz w:val="28"/>
          <w:szCs w:val="28"/>
        </w:rPr>
      </w:pPr>
      <w:r w:rsidRPr="005C7EEA">
        <w:rPr>
          <w:rFonts w:ascii="Times New Roman" w:hAnsi="Times New Roman" w:cs="Times New Roman"/>
          <w:bCs/>
          <w:sz w:val="28"/>
          <w:szCs w:val="28"/>
        </w:rPr>
        <w:t>Об утверждении Правил организации регулярных перевозок пассажиров и багажа по муниципальным маршрутам регулярных перевозок на территории Моркинского муниципального района</w:t>
      </w:r>
    </w:p>
    <w:p w:rsidR="001E51A2" w:rsidRDefault="001E51A2" w:rsidP="001E51A2">
      <w:pPr>
        <w:pStyle w:val="ConsPlusNormal"/>
        <w:jc w:val="center"/>
        <w:rPr>
          <w:rFonts w:ascii="Times New Roman" w:hAnsi="Times New Roman" w:cs="Times New Roman"/>
          <w:b/>
          <w:bCs/>
          <w:sz w:val="28"/>
          <w:szCs w:val="28"/>
        </w:rPr>
      </w:pPr>
    </w:p>
    <w:p w:rsidR="001E51A2" w:rsidRDefault="001E51A2" w:rsidP="001E51A2">
      <w:pPr>
        <w:pStyle w:val="ConsPlusNormal"/>
        <w:jc w:val="center"/>
        <w:rPr>
          <w:rFonts w:ascii="Times New Roman" w:hAnsi="Times New Roman" w:cs="Times New Roman"/>
          <w:b/>
          <w:bCs/>
          <w:sz w:val="28"/>
          <w:szCs w:val="28"/>
        </w:rPr>
      </w:pPr>
    </w:p>
    <w:p w:rsidR="001E51A2" w:rsidRPr="005C7EEA" w:rsidRDefault="001E51A2" w:rsidP="005C7EEA">
      <w:pPr>
        <w:pStyle w:val="ConsPlusNormal"/>
        <w:jc w:val="both"/>
        <w:rPr>
          <w:rFonts w:ascii="Times New Roman" w:hAnsi="Times New Roman" w:cs="Times New Roman"/>
          <w:b/>
          <w:bCs/>
          <w:sz w:val="28"/>
          <w:szCs w:val="28"/>
        </w:rPr>
      </w:pPr>
    </w:p>
    <w:p w:rsidR="005C7EEA" w:rsidRPr="005C7EEA" w:rsidRDefault="005637AE" w:rsidP="005C7EEA">
      <w:pPr>
        <w:pStyle w:val="ConsPlusNormal"/>
        <w:ind w:firstLine="708"/>
        <w:jc w:val="both"/>
        <w:rPr>
          <w:rFonts w:ascii="Times New Roman" w:hAnsi="Times New Roman" w:cs="Times New Roman"/>
          <w:sz w:val="28"/>
          <w:szCs w:val="28"/>
        </w:rPr>
      </w:pPr>
      <w:r w:rsidRPr="005C7EEA">
        <w:rPr>
          <w:rFonts w:ascii="Times New Roman" w:hAnsi="Times New Roman" w:cs="Times New Roman"/>
          <w:sz w:val="28"/>
          <w:szCs w:val="28"/>
        </w:rPr>
        <w:t>В соответствии с Федеральным законом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662A2C" w:rsidRPr="005C7EEA">
        <w:rPr>
          <w:rFonts w:ascii="Times New Roman" w:hAnsi="Times New Roman" w:cs="Times New Roman"/>
          <w:color w:val="333333"/>
          <w:sz w:val="28"/>
          <w:szCs w:val="28"/>
          <w:shd w:val="clear" w:color="auto" w:fill="FFFFFF"/>
        </w:rPr>
        <w:t xml:space="preserve"> Законом Республики Марий Эл от 23.05.2017 № 26-З "О регулировании отдельных отношений в сфере организации регулярных перевозок пассажиров и багажа автомобильным транспортом и городским наземным электрическим транспортом на территории Республики Марий Эл",</w:t>
      </w:r>
      <w:r w:rsidRPr="005C7EEA">
        <w:rPr>
          <w:rFonts w:ascii="Times New Roman" w:hAnsi="Times New Roman" w:cs="Times New Roman"/>
          <w:sz w:val="28"/>
          <w:szCs w:val="28"/>
        </w:rPr>
        <w:t xml:space="preserve"> постановлением </w:t>
      </w:r>
      <w:r w:rsidR="005C7EEA">
        <w:rPr>
          <w:rFonts w:ascii="Times New Roman" w:hAnsi="Times New Roman" w:cs="Times New Roman"/>
          <w:sz w:val="28"/>
          <w:szCs w:val="28"/>
        </w:rPr>
        <w:t xml:space="preserve">Администрации Моркинского муниципального района № </w:t>
      </w:r>
      <w:r w:rsidR="005C7EEA" w:rsidRPr="005C7EEA">
        <w:rPr>
          <w:rFonts w:ascii="Times New Roman" w:hAnsi="Times New Roman" w:cs="Times New Roman"/>
          <w:bCs/>
          <w:sz w:val="28"/>
          <w:szCs w:val="28"/>
        </w:rPr>
        <w:t>б утверждении Правил организации регулярных перевозок пассажиров и багажа по муниципальным маршрутам регулярных перевозок на территории Моркинского муниципального района</w:t>
      </w:r>
    </w:p>
    <w:p w:rsidR="005637AE" w:rsidRPr="005C7EEA" w:rsidRDefault="005637AE" w:rsidP="005C7EEA">
      <w:pPr>
        <w:ind w:firstLine="709"/>
        <w:jc w:val="both"/>
        <w:rPr>
          <w:bCs/>
          <w:sz w:val="28"/>
          <w:szCs w:val="28"/>
        </w:rPr>
      </w:pPr>
      <w:r w:rsidRPr="005C7EEA">
        <w:rPr>
          <w:bCs/>
          <w:spacing w:val="80"/>
          <w:sz w:val="28"/>
          <w:szCs w:val="28"/>
        </w:rPr>
        <w:t>постановляет</w:t>
      </w:r>
      <w:r w:rsidRPr="005C7EEA">
        <w:rPr>
          <w:bCs/>
          <w:sz w:val="28"/>
          <w:szCs w:val="28"/>
        </w:rPr>
        <w:t>:</w:t>
      </w:r>
    </w:p>
    <w:p w:rsidR="005637AE" w:rsidRPr="001E51A2" w:rsidRDefault="005637AE" w:rsidP="005637AE">
      <w:pPr>
        <w:ind w:firstLine="709"/>
        <w:jc w:val="both"/>
        <w:rPr>
          <w:bCs/>
          <w:sz w:val="28"/>
          <w:szCs w:val="28"/>
        </w:rPr>
      </w:pPr>
      <w:r w:rsidRPr="001E51A2">
        <w:rPr>
          <w:sz w:val="28"/>
          <w:szCs w:val="28"/>
        </w:rPr>
        <w:t xml:space="preserve">1. </w:t>
      </w:r>
      <w:r w:rsidR="00455834" w:rsidRPr="001E51A2">
        <w:rPr>
          <w:sz w:val="28"/>
          <w:szCs w:val="28"/>
        </w:rPr>
        <w:t>Утвердить прилагаемые Правила организации регулярных перевозок пассажиров и багажа по муниципальным маршрутам регулярных перевозок на территории Моркинского муниципального района.</w:t>
      </w:r>
    </w:p>
    <w:p w:rsidR="005637AE" w:rsidRPr="001E51A2" w:rsidRDefault="005637AE" w:rsidP="005637AE">
      <w:pPr>
        <w:pStyle w:val="ConsPlusNormal"/>
        <w:ind w:firstLine="709"/>
        <w:jc w:val="both"/>
        <w:rPr>
          <w:rFonts w:ascii="Times New Roman" w:hAnsi="Times New Roman" w:cs="Times New Roman"/>
          <w:sz w:val="28"/>
          <w:szCs w:val="28"/>
        </w:rPr>
      </w:pPr>
      <w:r w:rsidRPr="001E51A2">
        <w:rPr>
          <w:rFonts w:ascii="Times New Roman" w:hAnsi="Times New Roman" w:cs="Times New Roman"/>
          <w:sz w:val="28"/>
          <w:szCs w:val="28"/>
        </w:rPr>
        <w:t xml:space="preserve">2. </w:t>
      </w:r>
      <w:r w:rsidR="00455834" w:rsidRPr="001E51A2">
        <w:rPr>
          <w:rFonts w:ascii="Times New Roman" w:hAnsi="Times New Roman" w:cs="Times New Roman"/>
          <w:sz w:val="28"/>
          <w:szCs w:val="28"/>
        </w:rPr>
        <w:t xml:space="preserve">Признать утратившим силу постановление администрации МО «Моркинский муниципальный район» от 23 января </w:t>
      </w:r>
      <w:smartTag w:uri="urn:schemas-microsoft-com:office:smarttags" w:element="metricconverter">
        <w:smartTagPr>
          <w:attr w:name="ProductID" w:val="2014 г"/>
        </w:smartTagPr>
        <w:r w:rsidR="00455834" w:rsidRPr="001E51A2">
          <w:rPr>
            <w:rFonts w:ascii="Times New Roman" w:hAnsi="Times New Roman" w:cs="Times New Roman"/>
            <w:sz w:val="28"/>
            <w:szCs w:val="28"/>
          </w:rPr>
          <w:t>2014 г</w:t>
        </w:r>
      </w:smartTag>
      <w:r w:rsidR="00455834" w:rsidRPr="001E51A2">
        <w:rPr>
          <w:rFonts w:ascii="Times New Roman" w:hAnsi="Times New Roman" w:cs="Times New Roman"/>
          <w:sz w:val="28"/>
          <w:szCs w:val="28"/>
        </w:rPr>
        <w:t>. № 32 «Об утверждении Правил организации транспортного обслуживания населения между поселениями в границах муниципального образования «Моркинский муниципальный район».</w:t>
      </w:r>
    </w:p>
    <w:p w:rsidR="005637AE" w:rsidRPr="001E51A2" w:rsidRDefault="005637AE" w:rsidP="005637AE">
      <w:pPr>
        <w:pStyle w:val="ConsPlusNormal"/>
        <w:ind w:firstLine="709"/>
        <w:jc w:val="both"/>
        <w:rPr>
          <w:rFonts w:ascii="Times New Roman" w:hAnsi="Times New Roman" w:cs="Times New Roman"/>
          <w:sz w:val="28"/>
          <w:szCs w:val="28"/>
        </w:rPr>
      </w:pPr>
      <w:r w:rsidRPr="001E51A2">
        <w:rPr>
          <w:rFonts w:ascii="Times New Roman" w:hAnsi="Times New Roman" w:cs="Times New Roman"/>
          <w:sz w:val="28"/>
          <w:szCs w:val="28"/>
        </w:rPr>
        <w:t xml:space="preserve">3. </w:t>
      </w:r>
      <w:r w:rsidRPr="001E51A2">
        <w:rPr>
          <w:rFonts w:ascii="Times New Roman" w:eastAsia="Times New Roman" w:hAnsi="Times New Roman" w:cs="Times New Roman"/>
          <w:sz w:val="28"/>
          <w:szCs w:val="28"/>
        </w:rPr>
        <w:t xml:space="preserve">Контроль за исполнением настоящего постановления возложить на Первого заместителя </w:t>
      </w:r>
      <w:r w:rsidR="00455834" w:rsidRPr="001E51A2">
        <w:rPr>
          <w:rFonts w:ascii="Times New Roman" w:eastAsia="Times New Roman" w:hAnsi="Times New Roman" w:cs="Times New Roman"/>
          <w:sz w:val="28"/>
          <w:szCs w:val="28"/>
        </w:rPr>
        <w:t>г</w:t>
      </w:r>
      <w:r w:rsidRPr="001E51A2">
        <w:rPr>
          <w:rFonts w:ascii="Times New Roman" w:eastAsia="Times New Roman" w:hAnsi="Times New Roman" w:cs="Times New Roman"/>
          <w:sz w:val="28"/>
          <w:szCs w:val="28"/>
        </w:rPr>
        <w:t xml:space="preserve">лавы администрации муниципального образования </w:t>
      </w:r>
      <w:r w:rsidRPr="001E51A2">
        <w:rPr>
          <w:rFonts w:ascii="Times New Roman" w:eastAsia="Times New Roman" w:hAnsi="Times New Roman" w:cs="Times New Roman"/>
          <w:sz w:val="28"/>
          <w:szCs w:val="28"/>
        </w:rPr>
        <w:lastRenderedPageBreak/>
        <w:t>«Моркинский муниципальный район</w:t>
      </w:r>
      <w:r w:rsidR="00455834" w:rsidRPr="001E51A2">
        <w:rPr>
          <w:rFonts w:ascii="Times New Roman" w:eastAsia="Times New Roman" w:hAnsi="Times New Roman" w:cs="Times New Roman"/>
          <w:sz w:val="28"/>
          <w:szCs w:val="28"/>
        </w:rPr>
        <w:t>»</w:t>
      </w:r>
      <w:r w:rsidRPr="001E51A2">
        <w:rPr>
          <w:rFonts w:ascii="Times New Roman" w:eastAsia="Times New Roman" w:hAnsi="Times New Roman" w:cs="Times New Roman"/>
          <w:sz w:val="28"/>
          <w:szCs w:val="28"/>
        </w:rPr>
        <w:t xml:space="preserve"> А.Н. Голубкова</w:t>
      </w:r>
    </w:p>
    <w:p w:rsidR="005637AE" w:rsidRPr="001E51A2" w:rsidRDefault="005637AE" w:rsidP="005637AE">
      <w:pPr>
        <w:pStyle w:val="ConsPlusNormal"/>
        <w:ind w:firstLine="709"/>
        <w:jc w:val="both"/>
        <w:rPr>
          <w:rFonts w:ascii="Times New Roman" w:eastAsia="Times New Roman" w:hAnsi="Times New Roman" w:cs="Times New Roman"/>
          <w:sz w:val="28"/>
          <w:szCs w:val="28"/>
        </w:rPr>
      </w:pPr>
      <w:r w:rsidRPr="001E51A2">
        <w:rPr>
          <w:rFonts w:ascii="Times New Roman" w:hAnsi="Times New Roman" w:cs="Times New Roman"/>
          <w:sz w:val="28"/>
          <w:szCs w:val="28"/>
        </w:rPr>
        <w:t xml:space="preserve">4. </w:t>
      </w:r>
      <w:r w:rsidRPr="001E51A2">
        <w:rPr>
          <w:rFonts w:ascii="Times New Roman" w:eastAsia="Times New Roman" w:hAnsi="Times New Roman" w:cs="Times New Roman"/>
          <w:sz w:val="28"/>
          <w:szCs w:val="28"/>
        </w:rPr>
        <w:t>Разместить настоящее постановление на официальном интернет портале Республики Марий Эл</w:t>
      </w:r>
      <w:r w:rsidR="00662A2C" w:rsidRPr="001E51A2">
        <w:rPr>
          <w:rFonts w:ascii="Times New Roman" w:eastAsia="Times New Roman" w:hAnsi="Times New Roman" w:cs="Times New Roman"/>
          <w:sz w:val="28"/>
          <w:szCs w:val="28"/>
        </w:rPr>
        <w:t>.</w:t>
      </w:r>
    </w:p>
    <w:p w:rsidR="00662A2C" w:rsidRPr="001E51A2" w:rsidRDefault="00662A2C" w:rsidP="005637AE">
      <w:pPr>
        <w:pStyle w:val="ConsPlusNormal"/>
        <w:ind w:firstLine="709"/>
        <w:jc w:val="both"/>
        <w:rPr>
          <w:rFonts w:ascii="Times New Roman" w:hAnsi="Times New Roman" w:cs="Times New Roman"/>
          <w:sz w:val="28"/>
          <w:szCs w:val="28"/>
        </w:rPr>
      </w:pPr>
    </w:p>
    <w:p w:rsidR="001E51A2" w:rsidRPr="001E51A2" w:rsidRDefault="001E51A2" w:rsidP="005637AE">
      <w:pPr>
        <w:pStyle w:val="ConsPlusNormal"/>
        <w:ind w:firstLine="709"/>
        <w:jc w:val="both"/>
        <w:rPr>
          <w:rFonts w:ascii="Times New Roman" w:hAnsi="Times New Roman" w:cs="Times New Roman"/>
          <w:sz w:val="28"/>
          <w:szCs w:val="28"/>
        </w:rPr>
      </w:pPr>
    </w:p>
    <w:p w:rsidR="00E855E5" w:rsidRPr="001E51A2" w:rsidRDefault="00455834" w:rsidP="00455834">
      <w:pPr>
        <w:jc w:val="both"/>
        <w:rPr>
          <w:sz w:val="28"/>
          <w:szCs w:val="28"/>
        </w:rPr>
      </w:pPr>
      <w:r w:rsidRPr="001E51A2">
        <w:rPr>
          <w:sz w:val="28"/>
          <w:szCs w:val="28"/>
        </w:rPr>
        <w:t xml:space="preserve">      И.о. главы</w:t>
      </w:r>
      <w:r w:rsidR="00E855E5" w:rsidRPr="001E51A2">
        <w:rPr>
          <w:sz w:val="28"/>
          <w:szCs w:val="28"/>
        </w:rPr>
        <w:t xml:space="preserve"> Администрации</w:t>
      </w:r>
    </w:p>
    <w:p w:rsidR="005637AE" w:rsidRPr="001E51A2" w:rsidRDefault="00E855E5" w:rsidP="005637AE">
      <w:pPr>
        <w:jc w:val="both"/>
        <w:rPr>
          <w:sz w:val="28"/>
          <w:szCs w:val="28"/>
        </w:rPr>
      </w:pPr>
      <w:r w:rsidRPr="001E51A2">
        <w:rPr>
          <w:sz w:val="28"/>
          <w:szCs w:val="28"/>
        </w:rPr>
        <w:t xml:space="preserve">Моркинского муниципального района               </w:t>
      </w:r>
      <w:r w:rsidRPr="001E51A2">
        <w:rPr>
          <w:i/>
          <w:sz w:val="28"/>
          <w:szCs w:val="28"/>
        </w:rPr>
        <w:tab/>
      </w:r>
      <w:r w:rsidRPr="001E51A2">
        <w:rPr>
          <w:i/>
          <w:sz w:val="28"/>
          <w:szCs w:val="28"/>
        </w:rPr>
        <w:tab/>
      </w:r>
      <w:r w:rsidRPr="001E51A2">
        <w:rPr>
          <w:i/>
          <w:sz w:val="28"/>
          <w:szCs w:val="28"/>
        </w:rPr>
        <w:tab/>
      </w:r>
      <w:r w:rsidR="00455834" w:rsidRPr="001E51A2">
        <w:rPr>
          <w:sz w:val="28"/>
          <w:szCs w:val="28"/>
        </w:rPr>
        <w:t>А.Н. Голубков</w:t>
      </w:r>
    </w:p>
    <w:p w:rsidR="005637AE" w:rsidRPr="009D0F30" w:rsidRDefault="005637AE" w:rsidP="005637AE">
      <w:pPr>
        <w:ind w:firstLine="360"/>
        <w:jc w:val="right"/>
      </w:pPr>
      <w:r>
        <w:rPr>
          <w:sz w:val="28"/>
          <w:szCs w:val="28"/>
        </w:rPr>
        <w:br w:type="page"/>
      </w:r>
      <w:r>
        <w:lastRenderedPageBreak/>
        <w:t>УТВЕРЖДЕНЫ</w:t>
      </w:r>
    </w:p>
    <w:p w:rsidR="005637AE" w:rsidRDefault="005637AE" w:rsidP="005637AE">
      <w:pPr>
        <w:ind w:left="4111"/>
        <w:jc w:val="right"/>
      </w:pPr>
      <w:r>
        <w:t>постановлением</w:t>
      </w:r>
      <w:r w:rsidRPr="009D0F30">
        <w:t xml:space="preserve"> администрации</w:t>
      </w:r>
    </w:p>
    <w:p w:rsidR="005637AE" w:rsidRPr="009D0F30" w:rsidRDefault="005637AE" w:rsidP="005637AE">
      <w:pPr>
        <w:ind w:left="4111"/>
        <w:jc w:val="right"/>
      </w:pPr>
      <w:r>
        <w:t>Моркинского</w:t>
      </w:r>
      <w:r w:rsidRPr="009D0F30">
        <w:t xml:space="preserve"> муниципального района</w:t>
      </w:r>
    </w:p>
    <w:p w:rsidR="005637AE" w:rsidRPr="009D0F30" w:rsidRDefault="005637AE" w:rsidP="005637AE">
      <w:pPr>
        <w:ind w:left="4111"/>
        <w:jc w:val="right"/>
      </w:pPr>
      <w:r w:rsidRPr="009D0F30">
        <w:t xml:space="preserve">от </w:t>
      </w:r>
      <w:r w:rsidR="00455834">
        <w:t>15 июня 2017</w:t>
      </w:r>
      <w:r w:rsidRPr="009D0F30">
        <w:t xml:space="preserve"> г. № </w:t>
      </w:r>
      <w:r w:rsidR="00455834">
        <w:t>302</w:t>
      </w:r>
    </w:p>
    <w:p w:rsidR="005637AE" w:rsidRPr="00B42F9B" w:rsidRDefault="005637AE" w:rsidP="005637AE">
      <w:pPr>
        <w:ind w:left="4111" w:firstLine="567"/>
        <w:jc w:val="center"/>
        <w:rPr>
          <w:sz w:val="26"/>
          <w:szCs w:val="26"/>
        </w:rPr>
      </w:pPr>
    </w:p>
    <w:p w:rsidR="005637AE" w:rsidRDefault="005637AE" w:rsidP="005637AE">
      <w:pPr>
        <w:jc w:val="center"/>
        <w:rPr>
          <w:b/>
          <w:sz w:val="26"/>
          <w:szCs w:val="26"/>
        </w:rPr>
      </w:pPr>
    </w:p>
    <w:p w:rsidR="005637AE" w:rsidRPr="009D0F30" w:rsidRDefault="005637AE" w:rsidP="005637AE">
      <w:pPr>
        <w:jc w:val="center"/>
        <w:rPr>
          <w:b/>
          <w:sz w:val="28"/>
          <w:szCs w:val="28"/>
        </w:rPr>
      </w:pPr>
    </w:p>
    <w:p w:rsidR="005637AE" w:rsidRPr="009D0F30" w:rsidRDefault="005637AE" w:rsidP="005637AE">
      <w:pPr>
        <w:spacing w:after="80"/>
        <w:jc w:val="center"/>
        <w:rPr>
          <w:b/>
          <w:spacing w:val="80"/>
          <w:sz w:val="28"/>
          <w:szCs w:val="28"/>
        </w:rPr>
      </w:pPr>
      <w:r w:rsidRPr="009D0F30">
        <w:rPr>
          <w:b/>
          <w:spacing w:val="80"/>
          <w:sz w:val="28"/>
          <w:szCs w:val="28"/>
        </w:rPr>
        <w:t>ПРАВИЛА</w:t>
      </w:r>
    </w:p>
    <w:p w:rsidR="005637AE" w:rsidRPr="009D0F30" w:rsidRDefault="005637AE" w:rsidP="005637AE">
      <w:pPr>
        <w:jc w:val="center"/>
        <w:rPr>
          <w:b/>
          <w:sz w:val="28"/>
          <w:szCs w:val="28"/>
        </w:rPr>
      </w:pPr>
      <w:r w:rsidRPr="009D0F30">
        <w:rPr>
          <w:b/>
          <w:sz w:val="28"/>
          <w:szCs w:val="28"/>
        </w:rPr>
        <w:t xml:space="preserve">организации регулярных перевозок пассажиров и багажа по муниципальным маршрутам регулярных перевозок на территории </w:t>
      </w:r>
      <w:r>
        <w:rPr>
          <w:b/>
          <w:sz w:val="28"/>
          <w:szCs w:val="28"/>
        </w:rPr>
        <w:t>Моркинского</w:t>
      </w:r>
      <w:r w:rsidRPr="009D0F30">
        <w:rPr>
          <w:b/>
          <w:sz w:val="28"/>
          <w:szCs w:val="28"/>
        </w:rPr>
        <w:t xml:space="preserve"> муниципального района</w:t>
      </w:r>
    </w:p>
    <w:p w:rsidR="005637AE" w:rsidRPr="009D0F30" w:rsidRDefault="005637AE" w:rsidP="005637AE">
      <w:pPr>
        <w:rPr>
          <w:sz w:val="28"/>
          <w:szCs w:val="28"/>
        </w:rPr>
      </w:pPr>
    </w:p>
    <w:p w:rsidR="005637AE" w:rsidRPr="00BB37EB" w:rsidRDefault="005637AE" w:rsidP="005637AE">
      <w:pPr>
        <w:rPr>
          <w:sz w:val="28"/>
          <w:szCs w:val="28"/>
        </w:rPr>
      </w:pPr>
    </w:p>
    <w:p w:rsidR="005637AE" w:rsidRPr="00424BB6" w:rsidRDefault="005637AE" w:rsidP="005637AE">
      <w:pPr>
        <w:pStyle w:val="ConsPlusNormal"/>
        <w:jc w:val="center"/>
        <w:outlineLvl w:val="1"/>
        <w:rPr>
          <w:rFonts w:ascii="Times New Roman" w:hAnsi="Times New Roman" w:cs="Times New Roman"/>
          <w:b/>
          <w:sz w:val="28"/>
          <w:szCs w:val="28"/>
        </w:rPr>
      </w:pPr>
      <w:r w:rsidRPr="00424BB6">
        <w:rPr>
          <w:rFonts w:ascii="Times New Roman" w:hAnsi="Times New Roman" w:cs="Times New Roman"/>
          <w:b/>
          <w:sz w:val="28"/>
          <w:szCs w:val="28"/>
        </w:rPr>
        <w:t>I. Общие положения</w:t>
      </w:r>
    </w:p>
    <w:p w:rsidR="005637AE" w:rsidRPr="00BB37EB" w:rsidRDefault="005637AE" w:rsidP="005637AE">
      <w:pPr>
        <w:pStyle w:val="ConsPlusNormal"/>
        <w:jc w:val="both"/>
        <w:rPr>
          <w:rFonts w:ascii="Times New Roman" w:hAnsi="Times New Roman" w:cs="Times New Roman"/>
          <w:sz w:val="28"/>
          <w:szCs w:val="28"/>
        </w:rPr>
      </w:pPr>
    </w:p>
    <w:p w:rsidR="005637AE" w:rsidRPr="00BB37EB" w:rsidRDefault="005637AE" w:rsidP="005637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BB37EB">
        <w:rPr>
          <w:rFonts w:ascii="Times New Roman" w:hAnsi="Times New Roman" w:cs="Times New Roman"/>
          <w:sz w:val="28"/>
          <w:szCs w:val="28"/>
        </w:rPr>
        <w:t xml:space="preserve">. Настоящие Правила устанавливают порядок и условия организации регулярных перевозок пассажиров и багажа по муниципальным маршрутам регулярных перевозок на территории </w:t>
      </w:r>
      <w:r>
        <w:rPr>
          <w:rFonts w:ascii="Times New Roman" w:hAnsi="Times New Roman" w:cs="Times New Roman"/>
          <w:sz w:val="28"/>
          <w:szCs w:val="28"/>
        </w:rPr>
        <w:t xml:space="preserve">Моркинского муниципального района </w:t>
      </w:r>
      <w:r w:rsidRPr="00BB37EB">
        <w:rPr>
          <w:rFonts w:ascii="Times New Roman" w:hAnsi="Times New Roman" w:cs="Times New Roman"/>
          <w:sz w:val="28"/>
          <w:szCs w:val="28"/>
        </w:rPr>
        <w:t xml:space="preserve">Республики Марий Эл (далее </w:t>
      </w:r>
      <w:r>
        <w:rPr>
          <w:rFonts w:ascii="Times New Roman" w:hAnsi="Times New Roman" w:cs="Times New Roman"/>
          <w:sz w:val="28"/>
          <w:szCs w:val="28"/>
        </w:rPr>
        <w:t>–</w:t>
      </w:r>
      <w:r w:rsidRPr="00BB37EB">
        <w:rPr>
          <w:rFonts w:ascii="Times New Roman" w:hAnsi="Times New Roman" w:cs="Times New Roman"/>
          <w:sz w:val="28"/>
          <w:szCs w:val="28"/>
        </w:rPr>
        <w:t xml:space="preserve"> муниципальный маршрут регулярных перевозок), в том числе порядок установления, изменения, отмены муниципальных маршрутов регулярных перевозок, а также определяют шкалу для оценки критериев, предусмотренных частью 3 статьи 24 </w:t>
      </w:r>
      <w:r>
        <w:rPr>
          <w:rFonts w:ascii="Times New Roman" w:hAnsi="Times New Roman" w:cs="Times New Roman"/>
          <w:sz w:val="28"/>
          <w:szCs w:val="28"/>
        </w:rPr>
        <w:t>Федерального</w:t>
      </w:r>
      <w:r w:rsidRPr="00BB37EB">
        <w:rPr>
          <w:rFonts w:ascii="Times New Roman" w:hAnsi="Times New Roman" w:cs="Times New Roman"/>
          <w:sz w:val="28"/>
          <w:szCs w:val="28"/>
        </w:rPr>
        <w:t xml:space="preserve"> </w:t>
      </w:r>
      <w:r>
        <w:rPr>
          <w:rFonts w:ascii="Times New Roman" w:hAnsi="Times New Roman" w:cs="Times New Roman"/>
          <w:sz w:val="28"/>
          <w:szCs w:val="28"/>
        </w:rPr>
        <w:t>закона от 13 июля 2015 г. №</w:t>
      </w:r>
      <w:r w:rsidRPr="00BB37EB">
        <w:rPr>
          <w:rFonts w:ascii="Times New Roman" w:hAnsi="Times New Roman" w:cs="Times New Roman"/>
          <w:sz w:val="28"/>
          <w:szCs w:val="28"/>
        </w:rPr>
        <w:t xml:space="preserve"> 220-ФЗ </w:t>
      </w:r>
      <w:r>
        <w:rPr>
          <w:rFonts w:ascii="Times New Roman" w:hAnsi="Times New Roman" w:cs="Times New Roman"/>
          <w:sz w:val="28"/>
          <w:szCs w:val="28"/>
        </w:rPr>
        <w:t>«</w:t>
      </w:r>
      <w:r w:rsidRPr="00BB37EB">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Pr>
          <w:rFonts w:ascii="Times New Roman" w:hAnsi="Times New Roman" w:cs="Times New Roman"/>
          <w:sz w:val="28"/>
          <w:szCs w:val="28"/>
        </w:rPr>
        <w:t>льные акты Российской Федерации»</w:t>
      </w:r>
      <w:r w:rsidRPr="00BB37EB">
        <w:rPr>
          <w:rFonts w:ascii="Times New Roman" w:hAnsi="Times New Roman" w:cs="Times New Roman"/>
          <w:sz w:val="28"/>
          <w:szCs w:val="28"/>
        </w:rPr>
        <w:t xml:space="preserve"> (далее </w:t>
      </w:r>
      <w:r>
        <w:rPr>
          <w:rFonts w:ascii="Times New Roman" w:hAnsi="Times New Roman" w:cs="Times New Roman"/>
          <w:sz w:val="28"/>
          <w:szCs w:val="28"/>
        </w:rPr>
        <w:t>–</w:t>
      </w:r>
      <w:r w:rsidRPr="00BB37EB">
        <w:rPr>
          <w:rFonts w:ascii="Times New Roman" w:hAnsi="Times New Roman" w:cs="Times New Roman"/>
          <w:sz w:val="28"/>
          <w:szCs w:val="28"/>
        </w:rPr>
        <w:t xml:space="preserve"> Федеральный закон).</w:t>
      </w:r>
    </w:p>
    <w:p w:rsidR="005637AE" w:rsidRPr="00BB37EB" w:rsidRDefault="005637AE" w:rsidP="005637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BB37EB">
        <w:rPr>
          <w:rFonts w:ascii="Times New Roman" w:hAnsi="Times New Roman" w:cs="Times New Roman"/>
          <w:sz w:val="28"/>
          <w:szCs w:val="28"/>
        </w:rPr>
        <w:t xml:space="preserve">. В настоящих Правилах используются понятия в значениях, установленных Федеральным законом, Федеральным законом от 8 ноября 2007 г. </w:t>
      </w:r>
      <w:r>
        <w:rPr>
          <w:rFonts w:ascii="Times New Roman" w:hAnsi="Times New Roman" w:cs="Times New Roman"/>
          <w:sz w:val="28"/>
          <w:szCs w:val="28"/>
        </w:rPr>
        <w:t>№</w:t>
      </w:r>
      <w:r w:rsidRPr="00BB37EB">
        <w:rPr>
          <w:rFonts w:ascii="Times New Roman" w:hAnsi="Times New Roman" w:cs="Times New Roman"/>
          <w:sz w:val="28"/>
          <w:szCs w:val="28"/>
        </w:rPr>
        <w:t xml:space="preserve"> 259-ФЗ </w:t>
      </w:r>
      <w:r>
        <w:rPr>
          <w:rFonts w:ascii="Times New Roman" w:hAnsi="Times New Roman" w:cs="Times New Roman"/>
          <w:sz w:val="28"/>
          <w:szCs w:val="28"/>
        </w:rPr>
        <w:t>«</w:t>
      </w:r>
      <w:r w:rsidRPr="00BB37EB">
        <w:rPr>
          <w:rFonts w:ascii="Times New Roman" w:hAnsi="Times New Roman" w:cs="Times New Roman"/>
          <w:sz w:val="28"/>
          <w:szCs w:val="28"/>
        </w:rPr>
        <w:t>Устав автомобильного транспорта и городского наземного электрического транспорта</w:t>
      </w:r>
      <w:r>
        <w:rPr>
          <w:rFonts w:ascii="Times New Roman" w:hAnsi="Times New Roman" w:cs="Times New Roman"/>
          <w:sz w:val="28"/>
          <w:szCs w:val="28"/>
        </w:rPr>
        <w:t>»</w:t>
      </w:r>
      <w:r w:rsidRPr="00BB37EB">
        <w:rPr>
          <w:rFonts w:ascii="Times New Roman" w:hAnsi="Times New Roman" w:cs="Times New Roman"/>
          <w:sz w:val="28"/>
          <w:szCs w:val="28"/>
        </w:rPr>
        <w:t xml:space="preserve"> и Правилами перевозок пассажиров и багажа автомобильным транспортом и городским наземным электрическим транспортом, утвержденными постановлением Правительства Российской Федерации от 14 февраля 2009 г. </w:t>
      </w:r>
      <w:r>
        <w:rPr>
          <w:rFonts w:ascii="Times New Roman" w:hAnsi="Times New Roman" w:cs="Times New Roman"/>
          <w:sz w:val="28"/>
          <w:szCs w:val="28"/>
        </w:rPr>
        <w:t>№ 112 «</w:t>
      </w:r>
      <w:r w:rsidRPr="00BB37EB">
        <w:rPr>
          <w:rFonts w:ascii="Times New Roman" w:hAnsi="Times New Roman" w:cs="Times New Roman"/>
          <w:sz w:val="28"/>
          <w:szCs w:val="28"/>
        </w:rPr>
        <w:t xml:space="preserve">Об утверждении Правил перевозок пассажиров и багажа автомобильным транспортом и городским наземным </w:t>
      </w:r>
      <w:r>
        <w:rPr>
          <w:rFonts w:ascii="Times New Roman" w:hAnsi="Times New Roman" w:cs="Times New Roman"/>
          <w:sz w:val="28"/>
          <w:szCs w:val="28"/>
        </w:rPr>
        <w:t>электрическим транспортом»</w:t>
      </w:r>
      <w:r w:rsidRPr="00BB37EB">
        <w:rPr>
          <w:rFonts w:ascii="Times New Roman" w:hAnsi="Times New Roman" w:cs="Times New Roman"/>
          <w:sz w:val="28"/>
          <w:szCs w:val="28"/>
        </w:rPr>
        <w:t>.</w:t>
      </w:r>
    </w:p>
    <w:p w:rsidR="005637AE" w:rsidRPr="00BB37EB" w:rsidRDefault="005637AE" w:rsidP="005637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BB37EB">
        <w:rPr>
          <w:rFonts w:ascii="Times New Roman" w:hAnsi="Times New Roman" w:cs="Times New Roman"/>
          <w:sz w:val="28"/>
          <w:szCs w:val="28"/>
        </w:rPr>
        <w:t>. Уполномоченным органом на осуществление функций по организации регулярных перевозок пассажиров и б</w:t>
      </w:r>
      <w:r>
        <w:rPr>
          <w:rFonts w:ascii="Times New Roman" w:hAnsi="Times New Roman" w:cs="Times New Roman"/>
          <w:sz w:val="28"/>
          <w:szCs w:val="28"/>
        </w:rPr>
        <w:t xml:space="preserve">агажа автомобильным транспортом </w:t>
      </w:r>
      <w:r w:rsidRPr="00BB37EB">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Моркинского муниципального района </w:t>
      </w:r>
      <w:r w:rsidRPr="00BB37EB">
        <w:rPr>
          <w:rFonts w:ascii="Times New Roman" w:hAnsi="Times New Roman" w:cs="Times New Roman"/>
          <w:sz w:val="28"/>
          <w:szCs w:val="28"/>
        </w:rPr>
        <w:t xml:space="preserve">является администрация </w:t>
      </w:r>
      <w:r>
        <w:rPr>
          <w:rFonts w:ascii="Times New Roman" w:hAnsi="Times New Roman" w:cs="Times New Roman"/>
          <w:sz w:val="28"/>
          <w:szCs w:val="28"/>
        </w:rPr>
        <w:t xml:space="preserve">муниципального образования «Моркинский муниципальный район» </w:t>
      </w:r>
      <w:r w:rsidRPr="00BB37EB">
        <w:rPr>
          <w:rFonts w:ascii="Times New Roman" w:hAnsi="Times New Roman" w:cs="Times New Roman"/>
          <w:sz w:val="28"/>
          <w:szCs w:val="28"/>
        </w:rPr>
        <w:t xml:space="preserve">(далее </w:t>
      </w:r>
      <w:r>
        <w:rPr>
          <w:rFonts w:ascii="Times New Roman" w:hAnsi="Times New Roman" w:cs="Times New Roman"/>
          <w:sz w:val="28"/>
          <w:szCs w:val="28"/>
        </w:rPr>
        <w:t>–</w:t>
      </w:r>
      <w:r w:rsidRPr="00BB37EB">
        <w:rPr>
          <w:rFonts w:ascii="Times New Roman" w:hAnsi="Times New Roman" w:cs="Times New Roman"/>
          <w:sz w:val="28"/>
          <w:szCs w:val="28"/>
        </w:rPr>
        <w:t xml:space="preserve"> уполномоченный орган).</w:t>
      </w:r>
    </w:p>
    <w:p w:rsidR="005637AE" w:rsidRPr="00BB37EB" w:rsidRDefault="005637AE" w:rsidP="005637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BB37EB">
        <w:rPr>
          <w:rFonts w:ascii="Times New Roman" w:hAnsi="Times New Roman" w:cs="Times New Roman"/>
          <w:sz w:val="28"/>
          <w:szCs w:val="28"/>
        </w:rPr>
        <w:t xml:space="preserve">. Ведение реестра муниципальных маршрутов регулярных перевозок на территории </w:t>
      </w:r>
      <w:r>
        <w:rPr>
          <w:rFonts w:ascii="Times New Roman" w:hAnsi="Times New Roman" w:cs="Times New Roman"/>
          <w:sz w:val="28"/>
          <w:szCs w:val="28"/>
        </w:rPr>
        <w:t xml:space="preserve">Моркинского муниципального района </w:t>
      </w:r>
      <w:r w:rsidRPr="00BB37EB">
        <w:rPr>
          <w:rFonts w:ascii="Times New Roman" w:hAnsi="Times New Roman" w:cs="Times New Roman"/>
          <w:sz w:val="28"/>
          <w:szCs w:val="28"/>
        </w:rPr>
        <w:t>осуществляется уполномоченным органом в электронном виде.</w:t>
      </w:r>
    </w:p>
    <w:p w:rsidR="005637AE" w:rsidRDefault="005637AE" w:rsidP="005637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BB37EB">
        <w:rPr>
          <w:rFonts w:ascii="Times New Roman" w:hAnsi="Times New Roman" w:cs="Times New Roman"/>
          <w:sz w:val="28"/>
          <w:szCs w:val="28"/>
        </w:rPr>
        <w:t xml:space="preserve">. Инициаторами установления, изменения и отмены муниципальных маршрутов регулярных перевозок выступают уполномоченный орган и (или) </w:t>
      </w:r>
      <w:r w:rsidRPr="00BB37EB">
        <w:rPr>
          <w:rFonts w:ascii="Times New Roman" w:hAnsi="Times New Roman" w:cs="Times New Roman"/>
          <w:sz w:val="28"/>
          <w:szCs w:val="28"/>
        </w:rPr>
        <w:lastRenderedPageBreak/>
        <w:t>перевозчики.</w:t>
      </w:r>
    </w:p>
    <w:p w:rsidR="005637AE" w:rsidRPr="00BB37EB" w:rsidRDefault="005637AE" w:rsidP="005637AE">
      <w:pPr>
        <w:pStyle w:val="ConsPlusNormal"/>
        <w:jc w:val="both"/>
        <w:rPr>
          <w:rFonts w:ascii="Times New Roman" w:hAnsi="Times New Roman" w:cs="Times New Roman"/>
          <w:sz w:val="28"/>
          <w:szCs w:val="28"/>
        </w:rPr>
      </w:pPr>
    </w:p>
    <w:p w:rsidR="005637AE" w:rsidRPr="00424BB6" w:rsidRDefault="005637AE" w:rsidP="005637AE">
      <w:pPr>
        <w:pStyle w:val="ConsPlusNormal"/>
        <w:jc w:val="center"/>
        <w:outlineLvl w:val="1"/>
        <w:rPr>
          <w:rFonts w:ascii="Times New Roman" w:hAnsi="Times New Roman" w:cs="Times New Roman"/>
          <w:b/>
          <w:sz w:val="28"/>
          <w:szCs w:val="28"/>
        </w:rPr>
      </w:pPr>
      <w:r w:rsidRPr="00424BB6">
        <w:rPr>
          <w:rFonts w:ascii="Times New Roman" w:hAnsi="Times New Roman" w:cs="Times New Roman"/>
          <w:b/>
          <w:sz w:val="28"/>
          <w:szCs w:val="28"/>
        </w:rPr>
        <w:t>II. Установление и изменение муниципального маршрута</w:t>
      </w:r>
    </w:p>
    <w:p w:rsidR="005637AE" w:rsidRPr="00424BB6" w:rsidRDefault="005637AE" w:rsidP="005637AE">
      <w:pPr>
        <w:pStyle w:val="ConsPlusNormal"/>
        <w:jc w:val="center"/>
        <w:rPr>
          <w:rFonts w:ascii="Times New Roman" w:hAnsi="Times New Roman" w:cs="Times New Roman"/>
          <w:b/>
          <w:sz w:val="28"/>
          <w:szCs w:val="28"/>
        </w:rPr>
      </w:pPr>
      <w:r w:rsidRPr="00424BB6">
        <w:rPr>
          <w:rFonts w:ascii="Times New Roman" w:hAnsi="Times New Roman" w:cs="Times New Roman"/>
          <w:b/>
          <w:sz w:val="28"/>
          <w:szCs w:val="28"/>
        </w:rPr>
        <w:t>регулярных перевозок</w:t>
      </w:r>
    </w:p>
    <w:p w:rsidR="005637AE" w:rsidRPr="00BB37EB" w:rsidRDefault="005637AE" w:rsidP="005637AE">
      <w:pPr>
        <w:pStyle w:val="ConsPlusNormal"/>
        <w:jc w:val="both"/>
        <w:rPr>
          <w:rFonts w:ascii="Times New Roman" w:hAnsi="Times New Roman" w:cs="Times New Roman"/>
          <w:sz w:val="28"/>
          <w:szCs w:val="28"/>
        </w:rPr>
      </w:pPr>
    </w:p>
    <w:p w:rsidR="005637AE" w:rsidRPr="00BB37EB" w:rsidRDefault="005637AE" w:rsidP="005637AE">
      <w:pPr>
        <w:pStyle w:val="ConsPlusNormal"/>
        <w:ind w:firstLine="540"/>
        <w:jc w:val="both"/>
        <w:rPr>
          <w:rFonts w:ascii="Times New Roman" w:hAnsi="Times New Roman" w:cs="Times New Roman"/>
          <w:sz w:val="28"/>
          <w:szCs w:val="28"/>
        </w:rPr>
      </w:pPr>
      <w:bookmarkStart w:id="0" w:name="Par46"/>
      <w:bookmarkEnd w:id="0"/>
      <w:r>
        <w:rPr>
          <w:rFonts w:ascii="Times New Roman" w:hAnsi="Times New Roman" w:cs="Times New Roman"/>
          <w:sz w:val="28"/>
          <w:szCs w:val="28"/>
        </w:rPr>
        <w:t>6</w:t>
      </w:r>
      <w:r w:rsidRPr="00BB37EB">
        <w:rPr>
          <w:rFonts w:ascii="Times New Roman" w:hAnsi="Times New Roman" w:cs="Times New Roman"/>
          <w:sz w:val="28"/>
          <w:szCs w:val="28"/>
        </w:rPr>
        <w:t xml:space="preserve">. Инициатор установления муниципального маршрута регулярных перевозок </w:t>
      </w:r>
      <w:r>
        <w:rPr>
          <w:rFonts w:ascii="Times New Roman" w:hAnsi="Times New Roman" w:cs="Times New Roman"/>
          <w:sz w:val="28"/>
          <w:szCs w:val="28"/>
        </w:rPr>
        <w:t>–</w:t>
      </w:r>
      <w:r w:rsidRPr="00BB37EB">
        <w:rPr>
          <w:rFonts w:ascii="Times New Roman" w:hAnsi="Times New Roman" w:cs="Times New Roman"/>
          <w:sz w:val="28"/>
          <w:szCs w:val="28"/>
        </w:rPr>
        <w:t xml:space="preserve"> перевозчик представляет в уполномоченный орган:</w:t>
      </w:r>
    </w:p>
    <w:p w:rsidR="005637AE" w:rsidRPr="00BB37EB" w:rsidRDefault="005637AE" w:rsidP="005637AE">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а) заявку в произвольной форме на установление муниципального маршрута регулярных перевозок с указанием:</w:t>
      </w:r>
    </w:p>
    <w:p w:rsidR="005637AE" w:rsidRPr="00BB37EB" w:rsidRDefault="005637AE" w:rsidP="005637AE">
      <w:pPr>
        <w:pStyle w:val="ConsPlusNormal"/>
        <w:ind w:firstLine="540"/>
        <w:jc w:val="both"/>
        <w:rPr>
          <w:rFonts w:ascii="Times New Roman" w:hAnsi="Times New Roman" w:cs="Times New Roman"/>
          <w:sz w:val="28"/>
          <w:szCs w:val="28"/>
        </w:rPr>
      </w:pPr>
      <w:bookmarkStart w:id="1" w:name="Par48"/>
      <w:bookmarkEnd w:id="1"/>
      <w:r w:rsidRPr="00BB37EB">
        <w:rPr>
          <w:rFonts w:ascii="Times New Roman" w:hAnsi="Times New Roman" w:cs="Times New Roman"/>
          <w:sz w:val="28"/>
          <w:szCs w:val="28"/>
        </w:rPr>
        <w:t>наименования, места нахождения юридического лица или фамилии, имени и, если имеется, отчества, места регистрации (жительства) индивидуального предпринимателя;</w:t>
      </w:r>
    </w:p>
    <w:p w:rsidR="005637AE" w:rsidRPr="00BB37EB" w:rsidRDefault="005637AE" w:rsidP="005637AE">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наименования муниципального маршрута регулярных перевозок в виде наименований начального остановочного пункта и конечного остановочного пункта по данному маршруту или в виде наименований поселений, в границах которых расположен начальный остановочный пункт и конечный остановочный пункт по данному маршруту;</w:t>
      </w:r>
    </w:p>
    <w:p w:rsidR="005637AE" w:rsidRPr="00BB37EB" w:rsidRDefault="005637AE" w:rsidP="005637AE">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протяженности муниципального маршрута регулярных перевозок;</w:t>
      </w:r>
    </w:p>
    <w:p w:rsidR="005637AE" w:rsidRPr="00BB37EB" w:rsidRDefault="005637AE" w:rsidP="005637AE">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места нахождения остановочных пунктов по муниципальному маршруту регулярных перевозок, а в случае, если эти остановочные пункты расположены на территориях автовокзалов, автостанций, наименования и места расположения соответствующих автовокзалов, автостанций;</w:t>
      </w:r>
    </w:p>
    <w:p w:rsidR="005637AE" w:rsidRPr="00BB37EB" w:rsidRDefault="005637AE" w:rsidP="005637AE">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наименования улиц и автомобильных дорог, по которым предполагается движение транспортных средств между остановочными пунктами по муниципальному маршруту регулярных перевозок;</w:t>
      </w:r>
    </w:p>
    <w:p w:rsidR="005637AE" w:rsidRPr="00BB37EB" w:rsidRDefault="005637AE" w:rsidP="005637AE">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вида регулярных перевозок;</w:t>
      </w:r>
    </w:p>
    <w:p w:rsidR="005637AE" w:rsidRPr="00BB37EB" w:rsidRDefault="005637AE" w:rsidP="005637AE">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сведений о классах транспортных средств, предполагаемых к использованию для перевозок пассажиров и багажа по муниципальному маршруту регулярных перевозок, максимального количества транспортных средств каждого из таких классов, а также максимальной высоты, ширины и полной массы транспортных средств каждого из таких классов;</w:t>
      </w:r>
    </w:p>
    <w:p w:rsidR="005637AE" w:rsidRPr="00BB37EB" w:rsidRDefault="005637AE" w:rsidP="005637AE">
      <w:pPr>
        <w:pStyle w:val="ConsPlusNormal"/>
        <w:ind w:firstLine="540"/>
        <w:jc w:val="both"/>
        <w:rPr>
          <w:rFonts w:ascii="Times New Roman" w:hAnsi="Times New Roman" w:cs="Times New Roman"/>
          <w:sz w:val="28"/>
          <w:szCs w:val="28"/>
        </w:rPr>
      </w:pPr>
      <w:bookmarkStart w:id="2" w:name="Par55"/>
      <w:bookmarkEnd w:id="2"/>
      <w:r w:rsidRPr="00BB37EB">
        <w:rPr>
          <w:rFonts w:ascii="Times New Roman" w:hAnsi="Times New Roman" w:cs="Times New Roman"/>
          <w:sz w:val="28"/>
          <w:szCs w:val="28"/>
        </w:rPr>
        <w:t>б) копию действующей лицензии на перевозку пассажиров автомобильным транспортом;</w:t>
      </w:r>
    </w:p>
    <w:p w:rsidR="005637AE" w:rsidRPr="00BB37EB" w:rsidRDefault="005637AE" w:rsidP="005637AE">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в) схему муниципального маршрута регулярных перевозок с указанием опасных участков (развилок дорог, перекрестков, железнодорожных переездов, мостов и т.д.) в виде графического условного изображения с указанием остановочных пунктов, расстояний между ними;</w:t>
      </w:r>
    </w:p>
    <w:p w:rsidR="005637AE" w:rsidRPr="00BB37EB" w:rsidRDefault="005637AE" w:rsidP="005637AE">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г) предполагаемое расписание движения в виде таблицы с указанием времени отправления транспортного средства от начального остановочного пункта (конечного остановочного пункта). В случае, если отправление (прибытие) транспортного средства по муниципальному маршруту регулярных перевозок осуществляется с автовокзалов, автостанций, предполагаемое расписание движения должно быть согласовано с владельцами данных автовокзалов, автостанций.</w:t>
      </w:r>
    </w:p>
    <w:p w:rsidR="005637AE" w:rsidRPr="00BB37EB" w:rsidRDefault="005637AE" w:rsidP="005637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BB37EB">
        <w:rPr>
          <w:rFonts w:ascii="Times New Roman" w:hAnsi="Times New Roman" w:cs="Times New Roman"/>
          <w:sz w:val="28"/>
          <w:szCs w:val="28"/>
        </w:rPr>
        <w:t xml:space="preserve">. Инициатор изменения муниципального маршрута регулярных </w:t>
      </w:r>
      <w:r w:rsidRPr="00BB37EB">
        <w:rPr>
          <w:rFonts w:ascii="Times New Roman" w:hAnsi="Times New Roman" w:cs="Times New Roman"/>
          <w:sz w:val="28"/>
          <w:szCs w:val="28"/>
        </w:rPr>
        <w:lastRenderedPageBreak/>
        <w:t>перевозок - перевозчик представляет в уполномоченный орган заявку в произвольной форме на изменение муниципального маршрута регулярных перевозок с указанием:</w:t>
      </w:r>
    </w:p>
    <w:p w:rsidR="005637AE" w:rsidRPr="00BB37EB" w:rsidRDefault="005637AE" w:rsidP="005637AE">
      <w:pPr>
        <w:pStyle w:val="ConsPlusNormal"/>
        <w:ind w:firstLine="540"/>
        <w:jc w:val="both"/>
        <w:rPr>
          <w:rFonts w:ascii="Times New Roman" w:hAnsi="Times New Roman" w:cs="Times New Roman"/>
          <w:sz w:val="28"/>
          <w:szCs w:val="28"/>
        </w:rPr>
      </w:pPr>
      <w:bookmarkStart w:id="3" w:name="Par59"/>
      <w:bookmarkEnd w:id="3"/>
      <w:r w:rsidRPr="00BB37EB">
        <w:rPr>
          <w:rFonts w:ascii="Times New Roman" w:hAnsi="Times New Roman" w:cs="Times New Roman"/>
          <w:sz w:val="28"/>
          <w:szCs w:val="28"/>
        </w:rPr>
        <w:t>а) наименования, места нахождения юридического лица или фамилии, имени и, если имеется, отчества, места регистрации (жительства) индивидуального предпринимателя;</w:t>
      </w:r>
    </w:p>
    <w:p w:rsidR="005637AE" w:rsidRPr="00BB37EB" w:rsidRDefault="005637AE" w:rsidP="005637AE">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 xml:space="preserve">б) наименования и регистрационного номера муниципального маршрута регулярных перевозок в реестре муниципальных маршрутов регулярных перевозок на территории </w:t>
      </w:r>
      <w:r>
        <w:rPr>
          <w:rFonts w:ascii="Times New Roman" w:hAnsi="Times New Roman" w:cs="Times New Roman"/>
          <w:sz w:val="28"/>
          <w:szCs w:val="28"/>
        </w:rPr>
        <w:t>Моркинского</w:t>
      </w:r>
      <w:r w:rsidRPr="00BB37EB">
        <w:rPr>
          <w:rFonts w:ascii="Times New Roman" w:hAnsi="Times New Roman" w:cs="Times New Roman"/>
          <w:sz w:val="28"/>
          <w:szCs w:val="28"/>
        </w:rPr>
        <w:t xml:space="preserve"> района Республики Марий Эл;</w:t>
      </w:r>
    </w:p>
    <w:p w:rsidR="005637AE" w:rsidRPr="00BB37EB" w:rsidRDefault="005637AE" w:rsidP="005637AE">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в) предлагаемых изменений, включенных в состав муниципального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расписаний,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 ширине или полной массе. При изменении расписания движения в случае, если отправление (прибытие) транспортного средства по муниципальному маршруту регулярных перевозок осуществляется с автовокзалов, автостанций, предполагаемое расписание движения должно быть согласовано с владельцами данных автовокзалов, автостанций.</w:t>
      </w:r>
    </w:p>
    <w:p w:rsidR="005637AE" w:rsidRPr="00BB37EB" w:rsidRDefault="005637AE" w:rsidP="005637AE">
      <w:pPr>
        <w:pStyle w:val="ConsPlusNormal"/>
        <w:ind w:firstLine="540"/>
        <w:jc w:val="both"/>
        <w:rPr>
          <w:rFonts w:ascii="Times New Roman" w:hAnsi="Times New Roman" w:cs="Times New Roman"/>
          <w:sz w:val="28"/>
          <w:szCs w:val="28"/>
        </w:rPr>
      </w:pPr>
      <w:bookmarkStart w:id="4" w:name="Par62"/>
      <w:bookmarkEnd w:id="4"/>
      <w:r>
        <w:rPr>
          <w:rFonts w:ascii="Times New Roman" w:hAnsi="Times New Roman" w:cs="Times New Roman"/>
          <w:sz w:val="28"/>
          <w:szCs w:val="28"/>
        </w:rPr>
        <w:t>8</w:t>
      </w:r>
      <w:r w:rsidRPr="00BB37EB">
        <w:rPr>
          <w:rFonts w:ascii="Times New Roman" w:hAnsi="Times New Roman" w:cs="Times New Roman"/>
          <w:sz w:val="28"/>
          <w:szCs w:val="28"/>
        </w:rPr>
        <w:t xml:space="preserve">. В случае, если заявка об установлении или изменении муниципального маршрута регулярных перевозок представлена уполномоченным участником </w:t>
      </w:r>
      <w:r w:rsidRPr="00A32D3A">
        <w:rPr>
          <w:rFonts w:ascii="Times New Roman" w:hAnsi="Times New Roman" w:cs="Times New Roman"/>
          <w:sz w:val="28"/>
          <w:szCs w:val="28"/>
        </w:rPr>
        <w:t xml:space="preserve">договора простого товарищества, сведения и документы, предусмотренные </w:t>
      </w:r>
      <w:hyperlink w:anchor="Par48" w:history="1">
        <w:r w:rsidRPr="00A32D3A">
          <w:rPr>
            <w:rFonts w:ascii="Times New Roman" w:hAnsi="Times New Roman" w:cs="Times New Roman"/>
            <w:sz w:val="28"/>
            <w:szCs w:val="28"/>
          </w:rPr>
          <w:t xml:space="preserve">абзацем вторым подпункта </w:t>
        </w:r>
        <w:r>
          <w:rPr>
            <w:rFonts w:ascii="Times New Roman" w:hAnsi="Times New Roman" w:cs="Times New Roman"/>
            <w:sz w:val="28"/>
            <w:szCs w:val="28"/>
          </w:rPr>
          <w:t>«а»</w:t>
        </w:r>
      </w:hyperlink>
      <w:r w:rsidRPr="00A32D3A">
        <w:rPr>
          <w:rFonts w:ascii="Times New Roman" w:hAnsi="Times New Roman" w:cs="Times New Roman"/>
          <w:sz w:val="28"/>
          <w:szCs w:val="28"/>
        </w:rPr>
        <w:t xml:space="preserve">, </w:t>
      </w:r>
      <w:hyperlink w:anchor="Par55" w:history="1">
        <w:r w:rsidRPr="00A32D3A">
          <w:rPr>
            <w:rFonts w:ascii="Times New Roman" w:hAnsi="Times New Roman" w:cs="Times New Roman"/>
            <w:sz w:val="28"/>
            <w:szCs w:val="28"/>
          </w:rPr>
          <w:t xml:space="preserve">подпунктом </w:t>
        </w:r>
        <w:r>
          <w:rPr>
            <w:rFonts w:ascii="Times New Roman" w:hAnsi="Times New Roman" w:cs="Times New Roman"/>
            <w:sz w:val="28"/>
            <w:szCs w:val="28"/>
          </w:rPr>
          <w:t>«</w:t>
        </w:r>
        <w:r w:rsidRPr="00A32D3A">
          <w:rPr>
            <w:rFonts w:ascii="Times New Roman" w:hAnsi="Times New Roman" w:cs="Times New Roman"/>
            <w:sz w:val="28"/>
            <w:szCs w:val="28"/>
          </w:rPr>
          <w:t>б</w:t>
        </w:r>
        <w:r>
          <w:rPr>
            <w:rFonts w:ascii="Times New Roman" w:hAnsi="Times New Roman" w:cs="Times New Roman"/>
            <w:sz w:val="28"/>
            <w:szCs w:val="28"/>
          </w:rPr>
          <w:t>»</w:t>
        </w:r>
        <w:r w:rsidRPr="00A32D3A">
          <w:rPr>
            <w:rFonts w:ascii="Times New Roman" w:hAnsi="Times New Roman" w:cs="Times New Roman"/>
            <w:sz w:val="28"/>
            <w:szCs w:val="28"/>
          </w:rPr>
          <w:t xml:space="preserve"> пункта 6 </w:t>
        </w:r>
      </w:hyperlink>
      <w:r w:rsidRPr="00A32D3A">
        <w:rPr>
          <w:rFonts w:ascii="Times New Roman" w:hAnsi="Times New Roman" w:cs="Times New Roman"/>
          <w:sz w:val="28"/>
          <w:szCs w:val="28"/>
        </w:rPr>
        <w:t xml:space="preserve">и </w:t>
      </w:r>
      <w:hyperlink w:anchor="Par59" w:history="1">
        <w:r w:rsidRPr="00A32D3A">
          <w:rPr>
            <w:rFonts w:ascii="Times New Roman" w:hAnsi="Times New Roman" w:cs="Times New Roman"/>
            <w:sz w:val="28"/>
            <w:szCs w:val="28"/>
          </w:rPr>
          <w:t xml:space="preserve">подпунктом </w:t>
        </w:r>
        <w:r>
          <w:rPr>
            <w:rFonts w:ascii="Times New Roman" w:hAnsi="Times New Roman" w:cs="Times New Roman"/>
            <w:sz w:val="28"/>
            <w:szCs w:val="28"/>
          </w:rPr>
          <w:t>«</w:t>
        </w:r>
        <w:r w:rsidRPr="00A32D3A">
          <w:rPr>
            <w:rFonts w:ascii="Times New Roman" w:hAnsi="Times New Roman" w:cs="Times New Roman"/>
            <w:sz w:val="28"/>
            <w:szCs w:val="28"/>
          </w:rPr>
          <w:t>а</w:t>
        </w:r>
        <w:r>
          <w:rPr>
            <w:rFonts w:ascii="Times New Roman" w:hAnsi="Times New Roman" w:cs="Times New Roman"/>
            <w:sz w:val="28"/>
            <w:szCs w:val="28"/>
          </w:rPr>
          <w:t>»</w:t>
        </w:r>
        <w:r w:rsidRPr="00A32D3A">
          <w:rPr>
            <w:rFonts w:ascii="Times New Roman" w:hAnsi="Times New Roman" w:cs="Times New Roman"/>
            <w:sz w:val="28"/>
            <w:szCs w:val="28"/>
          </w:rPr>
          <w:t xml:space="preserve"> пункта 7 </w:t>
        </w:r>
      </w:hyperlink>
      <w:r w:rsidRPr="00A32D3A">
        <w:rPr>
          <w:rFonts w:ascii="Times New Roman" w:hAnsi="Times New Roman" w:cs="Times New Roman"/>
          <w:sz w:val="28"/>
          <w:szCs w:val="28"/>
        </w:rPr>
        <w:t>настоящих Правил, указываются в отношении каждого участника</w:t>
      </w:r>
      <w:r w:rsidRPr="00BB37EB">
        <w:rPr>
          <w:rFonts w:ascii="Times New Roman" w:hAnsi="Times New Roman" w:cs="Times New Roman"/>
          <w:sz w:val="28"/>
          <w:szCs w:val="28"/>
        </w:rPr>
        <w:t xml:space="preserve"> договора простого товарищества. К указанной заявке прилагается копия договора простого товарищества.</w:t>
      </w:r>
    </w:p>
    <w:p w:rsidR="005637AE" w:rsidRPr="00BB37EB" w:rsidRDefault="005637AE" w:rsidP="005637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BB37EB">
        <w:rPr>
          <w:rFonts w:ascii="Times New Roman" w:hAnsi="Times New Roman" w:cs="Times New Roman"/>
          <w:sz w:val="28"/>
          <w:szCs w:val="28"/>
        </w:rPr>
        <w:t>. Заявка об установлении или изменении муниципального маршрута регулярных перевозок и прилагаемые к ней документы представляются в уполномоченный орган непосредственно или направляются заказным почтовым отправлением с уведомлением о вручении. Допускается направление указанной заявки и прилагаемых к ней документов в форме электронных документов, подписанных электронной подписью любого вида.</w:t>
      </w:r>
    </w:p>
    <w:p w:rsidR="005637AE" w:rsidRPr="00BB37EB" w:rsidRDefault="005637AE" w:rsidP="005637AE">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1</w:t>
      </w:r>
      <w:r>
        <w:rPr>
          <w:rFonts w:ascii="Times New Roman" w:hAnsi="Times New Roman" w:cs="Times New Roman"/>
          <w:sz w:val="28"/>
          <w:szCs w:val="28"/>
        </w:rPr>
        <w:t>0</w:t>
      </w:r>
      <w:r w:rsidRPr="00BB37EB">
        <w:rPr>
          <w:rFonts w:ascii="Times New Roman" w:hAnsi="Times New Roman" w:cs="Times New Roman"/>
          <w:sz w:val="28"/>
          <w:szCs w:val="28"/>
        </w:rPr>
        <w:t xml:space="preserve">. Уполномоченный орган в течение 30 календарных дней со дня поступления документов, указанных </w:t>
      </w:r>
      <w:r w:rsidRPr="00FD189B">
        <w:rPr>
          <w:rFonts w:ascii="Times New Roman" w:hAnsi="Times New Roman" w:cs="Times New Roman"/>
          <w:sz w:val="28"/>
          <w:szCs w:val="28"/>
        </w:rPr>
        <w:t xml:space="preserve">в </w:t>
      </w:r>
      <w:hyperlink w:anchor="Par46" w:history="1">
        <w:r w:rsidRPr="00FD189B">
          <w:rPr>
            <w:rFonts w:ascii="Times New Roman" w:hAnsi="Times New Roman" w:cs="Times New Roman"/>
            <w:sz w:val="28"/>
            <w:szCs w:val="28"/>
          </w:rPr>
          <w:t xml:space="preserve">пунктах 6 </w:t>
        </w:r>
      </w:hyperlink>
      <w:r w:rsidRPr="00FD189B">
        <w:rPr>
          <w:rFonts w:ascii="Times New Roman" w:hAnsi="Times New Roman" w:cs="Times New Roman"/>
          <w:sz w:val="28"/>
          <w:szCs w:val="28"/>
        </w:rPr>
        <w:t xml:space="preserve">- </w:t>
      </w:r>
      <w:hyperlink w:anchor="Par62" w:history="1">
        <w:r w:rsidRPr="00FD189B">
          <w:rPr>
            <w:rFonts w:ascii="Times New Roman" w:hAnsi="Times New Roman" w:cs="Times New Roman"/>
            <w:sz w:val="28"/>
            <w:szCs w:val="28"/>
          </w:rPr>
          <w:t>8</w:t>
        </w:r>
      </w:hyperlink>
      <w:r w:rsidRPr="00FD189B">
        <w:rPr>
          <w:rFonts w:ascii="Times New Roman" w:hAnsi="Times New Roman" w:cs="Times New Roman"/>
          <w:sz w:val="28"/>
          <w:szCs w:val="28"/>
        </w:rPr>
        <w:t xml:space="preserve"> настоящих Правил, рассматривает представленные документы и принимает решение об установлении или изменении муниципального маршрута регулярных перевозок либо решение об отказе в установлении</w:t>
      </w:r>
      <w:r w:rsidRPr="00BB37EB">
        <w:rPr>
          <w:rFonts w:ascii="Times New Roman" w:hAnsi="Times New Roman" w:cs="Times New Roman"/>
          <w:sz w:val="28"/>
          <w:szCs w:val="28"/>
        </w:rPr>
        <w:t xml:space="preserve"> или изменении данного маршрута.</w:t>
      </w:r>
    </w:p>
    <w:p w:rsidR="005637AE" w:rsidRPr="00BB37EB" w:rsidRDefault="005637AE" w:rsidP="005637AE">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Решение об установлении, изменении или решение об отказе в установлении или изменении муниципального маршрута регулярных перевозок принимается в форме постановления.</w:t>
      </w:r>
    </w:p>
    <w:p w:rsidR="005637AE" w:rsidRPr="00BB37EB" w:rsidRDefault="005637AE" w:rsidP="005637AE">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1</w:t>
      </w:r>
      <w:r>
        <w:rPr>
          <w:rFonts w:ascii="Times New Roman" w:hAnsi="Times New Roman" w:cs="Times New Roman"/>
          <w:sz w:val="28"/>
          <w:szCs w:val="28"/>
        </w:rPr>
        <w:t>1</w:t>
      </w:r>
      <w:r w:rsidRPr="00BB37EB">
        <w:rPr>
          <w:rFonts w:ascii="Times New Roman" w:hAnsi="Times New Roman" w:cs="Times New Roman"/>
          <w:sz w:val="28"/>
          <w:szCs w:val="28"/>
        </w:rPr>
        <w:t xml:space="preserve">. О принятом решении уполномоченный орган в течение трех календарных дней со дня принятия решения уведомляет в письменной форме </w:t>
      </w:r>
      <w:r w:rsidRPr="00BB37EB">
        <w:rPr>
          <w:rFonts w:ascii="Times New Roman" w:hAnsi="Times New Roman" w:cs="Times New Roman"/>
          <w:sz w:val="28"/>
          <w:szCs w:val="28"/>
        </w:rPr>
        <w:lastRenderedPageBreak/>
        <w:t>юридическое лицо, индивидуального предпринимателя или уполномоченного участника договора простого товарищества, предложивших установить или изменить муниципальный маршрут регулярных перевозок.</w:t>
      </w:r>
    </w:p>
    <w:p w:rsidR="005637AE" w:rsidRPr="00BB37EB" w:rsidRDefault="005637AE" w:rsidP="005637AE">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1</w:t>
      </w:r>
      <w:r>
        <w:rPr>
          <w:rFonts w:ascii="Times New Roman" w:hAnsi="Times New Roman" w:cs="Times New Roman"/>
          <w:sz w:val="28"/>
          <w:szCs w:val="28"/>
        </w:rPr>
        <w:t>2</w:t>
      </w:r>
      <w:r w:rsidRPr="00BB37EB">
        <w:rPr>
          <w:rFonts w:ascii="Times New Roman" w:hAnsi="Times New Roman" w:cs="Times New Roman"/>
          <w:sz w:val="28"/>
          <w:szCs w:val="28"/>
        </w:rPr>
        <w:t xml:space="preserve">. В случае принятия решения об установлении или изменении муниципального маршрута регулярных перевозок уполномоченный орган в течение 7 календарных дней со дня принятия данного решения вносит сведения об установлении или изменении данного маршрута в реестр муниципальных маршрутов регулярных перевозок на территории </w:t>
      </w:r>
      <w:r>
        <w:rPr>
          <w:rFonts w:ascii="Times New Roman" w:hAnsi="Times New Roman" w:cs="Times New Roman"/>
          <w:sz w:val="28"/>
          <w:szCs w:val="28"/>
        </w:rPr>
        <w:t>Моркинского муниципального района</w:t>
      </w:r>
      <w:r w:rsidRPr="00BB37EB">
        <w:rPr>
          <w:rFonts w:ascii="Times New Roman" w:hAnsi="Times New Roman" w:cs="Times New Roman"/>
          <w:sz w:val="28"/>
          <w:szCs w:val="28"/>
        </w:rPr>
        <w:t>.</w:t>
      </w:r>
    </w:p>
    <w:p w:rsidR="005637AE" w:rsidRPr="00BB37EB" w:rsidRDefault="005637AE" w:rsidP="005637AE">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1</w:t>
      </w:r>
      <w:r>
        <w:rPr>
          <w:rFonts w:ascii="Times New Roman" w:hAnsi="Times New Roman" w:cs="Times New Roman"/>
          <w:sz w:val="28"/>
          <w:szCs w:val="28"/>
        </w:rPr>
        <w:t>3</w:t>
      </w:r>
      <w:r w:rsidRPr="00BB37EB">
        <w:rPr>
          <w:rFonts w:ascii="Times New Roman" w:hAnsi="Times New Roman" w:cs="Times New Roman"/>
          <w:sz w:val="28"/>
          <w:szCs w:val="28"/>
        </w:rPr>
        <w:t>. Основания отказа в установлении или изменении муниципального маршрута регулярных перевозок:</w:t>
      </w:r>
    </w:p>
    <w:p w:rsidR="005637AE" w:rsidRPr="00FD189B" w:rsidRDefault="005637AE" w:rsidP="005637AE">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 xml:space="preserve">а) в заявке об установлении </w:t>
      </w:r>
      <w:r w:rsidRPr="00FD189B">
        <w:rPr>
          <w:rFonts w:ascii="Times New Roman" w:hAnsi="Times New Roman" w:cs="Times New Roman"/>
          <w:sz w:val="28"/>
          <w:szCs w:val="28"/>
        </w:rPr>
        <w:t>или изменении данного маршрута указаны недостоверные сведения;</w:t>
      </w:r>
    </w:p>
    <w:p w:rsidR="005637AE" w:rsidRPr="00FD189B" w:rsidRDefault="005637AE" w:rsidP="005637AE">
      <w:pPr>
        <w:pStyle w:val="ConsPlusNormal"/>
        <w:ind w:firstLine="540"/>
        <w:jc w:val="both"/>
        <w:rPr>
          <w:rFonts w:ascii="Times New Roman" w:hAnsi="Times New Roman" w:cs="Times New Roman"/>
          <w:sz w:val="28"/>
          <w:szCs w:val="28"/>
        </w:rPr>
      </w:pPr>
      <w:r w:rsidRPr="00FD189B">
        <w:rPr>
          <w:rFonts w:ascii="Times New Roman" w:hAnsi="Times New Roman" w:cs="Times New Roman"/>
          <w:sz w:val="28"/>
          <w:szCs w:val="28"/>
        </w:rPr>
        <w:t xml:space="preserve">б) документы, указанные в </w:t>
      </w:r>
      <w:hyperlink w:anchor="Par46" w:history="1">
        <w:r w:rsidRPr="00FD189B">
          <w:rPr>
            <w:rFonts w:ascii="Times New Roman" w:hAnsi="Times New Roman" w:cs="Times New Roman"/>
            <w:sz w:val="28"/>
            <w:szCs w:val="28"/>
          </w:rPr>
          <w:t>пунктах 6</w:t>
        </w:r>
      </w:hyperlink>
      <w:r w:rsidRPr="00FD189B">
        <w:rPr>
          <w:rFonts w:ascii="Times New Roman" w:hAnsi="Times New Roman" w:cs="Times New Roman"/>
          <w:sz w:val="28"/>
          <w:szCs w:val="28"/>
        </w:rPr>
        <w:t xml:space="preserve"> - </w:t>
      </w:r>
      <w:hyperlink w:anchor="Par62" w:history="1">
        <w:r w:rsidRPr="00FD189B">
          <w:rPr>
            <w:rFonts w:ascii="Times New Roman" w:hAnsi="Times New Roman" w:cs="Times New Roman"/>
            <w:sz w:val="28"/>
            <w:szCs w:val="28"/>
          </w:rPr>
          <w:t>8</w:t>
        </w:r>
      </w:hyperlink>
      <w:r w:rsidRPr="00FD189B">
        <w:rPr>
          <w:rFonts w:ascii="Times New Roman" w:hAnsi="Times New Roman" w:cs="Times New Roman"/>
          <w:sz w:val="28"/>
          <w:szCs w:val="28"/>
        </w:rPr>
        <w:t xml:space="preserve"> настоящих Правил, представлены не в полном объеме;</w:t>
      </w:r>
    </w:p>
    <w:p w:rsidR="005637AE" w:rsidRPr="00FD189B" w:rsidRDefault="005637AE" w:rsidP="005637AE">
      <w:pPr>
        <w:pStyle w:val="ConsPlusNormal"/>
        <w:ind w:firstLine="540"/>
        <w:jc w:val="both"/>
        <w:rPr>
          <w:rFonts w:ascii="Times New Roman" w:hAnsi="Times New Roman" w:cs="Times New Roman"/>
          <w:sz w:val="28"/>
          <w:szCs w:val="28"/>
        </w:rPr>
      </w:pPr>
      <w:r w:rsidRPr="00FD189B">
        <w:rPr>
          <w:rFonts w:ascii="Times New Roman" w:hAnsi="Times New Roman" w:cs="Times New Roman"/>
          <w:sz w:val="28"/>
          <w:szCs w:val="28"/>
        </w:rPr>
        <w:t xml:space="preserve">в) документы, указанные в </w:t>
      </w:r>
      <w:hyperlink w:anchor="Par46" w:history="1">
        <w:r w:rsidRPr="00FD189B">
          <w:rPr>
            <w:rFonts w:ascii="Times New Roman" w:hAnsi="Times New Roman" w:cs="Times New Roman"/>
            <w:sz w:val="28"/>
            <w:szCs w:val="28"/>
          </w:rPr>
          <w:t>пунктах 9</w:t>
        </w:r>
      </w:hyperlink>
      <w:r w:rsidRPr="00FD189B">
        <w:rPr>
          <w:rFonts w:ascii="Times New Roman" w:hAnsi="Times New Roman" w:cs="Times New Roman"/>
          <w:sz w:val="28"/>
          <w:szCs w:val="28"/>
        </w:rPr>
        <w:t xml:space="preserve"> - </w:t>
      </w:r>
      <w:hyperlink w:anchor="Par62" w:history="1">
        <w:r w:rsidRPr="00FD189B">
          <w:rPr>
            <w:rFonts w:ascii="Times New Roman" w:hAnsi="Times New Roman" w:cs="Times New Roman"/>
            <w:sz w:val="28"/>
            <w:szCs w:val="28"/>
          </w:rPr>
          <w:t>8</w:t>
        </w:r>
      </w:hyperlink>
      <w:r w:rsidRPr="00FD189B">
        <w:rPr>
          <w:rFonts w:ascii="Times New Roman" w:hAnsi="Times New Roman" w:cs="Times New Roman"/>
          <w:sz w:val="28"/>
          <w:szCs w:val="28"/>
        </w:rPr>
        <w:t xml:space="preserve"> настоящих Правил, не отвечают требованиям, предусмотренным данными пунктами;</w:t>
      </w:r>
    </w:p>
    <w:p w:rsidR="005637AE" w:rsidRPr="00FD189B" w:rsidRDefault="005637AE" w:rsidP="005637AE">
      <w:pPr>
        <w:pStyle w:val="ConsPlusNormal"/>
        <w:ind w:firstLine="540"/>
        <w:jc w:val="both"/>
        <w:rPr>
          <w:rFonts w:ascii="Times New Roman" w:hAnsi="Times New Roman" w:cs="Times New Roman"/>
          <w:sz w:val="28"/>
          <w:szCs w:val="28"/>
        </w:rPr>
      </w:pPr>
      <w:r w:rsidRPr="00FD189B">
        <w:rPr>
          <w:rFonts w:ascii="Times New Roman" w:hAnsi="Times New Roman" w:cs="Times New Roman"/>
          <w:sz w:val="28"/>
          <w:szCs w:val="28"/>
        </w:rPr>
        <w:t>г) 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637AE" w:rsidRPr="00BB37EB" w:rsidRDefault="005637AE" w:rsidP="005637AE">
      <w:pPr>
        <w:pStyle w:val="ConsPlusNormal"/>
        <w:ind w:firstLine="540"/>
        <w:jc w:val="both"/>
        <w:rPr>
          <w:rFonts w:ascii="Times New Roman" w:hAnsi="Times New Roman" w:cs="Times New Roman"/>
          <w:sz w:val="28"/>
          <w:szCs w:val="28"/>
        </w:rPr>
      </w:pPr>
      <w:r w:rsidRPr="00FD189B">
        <w:rPr>
          <w:rFonts w:ascii="Times New Roman" w:hAnsi="Times New Roman" w:cs="Times New Roman"/>
          <w:sz w:val="28"/>
          <w:szCs w:val="28"/>
        </w:rPr>
        <w:t>д) техническое состояние улиц, автомобильных дорог</w:t>
      </w:r>
      <w:r w:rsidRPr="00BB37EB">
        <w:rPr>
          <w:rFonts w:ascii="Times New Roman" w:hAnsi="Times New Roman" w:cs="Times New Roman"/>
          <w:sz w:val="28"/>
          <w:szCs w:val="28"/>
        </w:rPr>
        <w:t>,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5637AE" w:rsidRPr="00BB37EB" w:rsidRDefault="005637AE" w:rsidP="005637AE">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е) в состав данного маршрута предлагается включить остановочные пункты,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rsidR="005637AE" w:rsidRPr="00BB37EB" w:rsidRDefault="005637AE" w:rsidP="005637AE">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ж) предполагаемое расписание движения со времени отправления транспортного средства от начального остановочного пункта (конечного остановочного пункта) устанавливаемого или изменяемого муниципального маршрута регулярных перевозок совпадает с ранее установленными муниципальными маршрутами регулярных перевозок;</w:t>
      </w:r>
    </w:p>
    <w:p w:rsidR="005637AE" w:rsidRPr="00BB37EB" w:rsidRDefault="005637AE" w:rsidP="005637AE">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 xml:space="preserve">з) </w:t>
      </w:r>
      <w:r w:rsidR="002F37DF">
        <w:rPr>
          <w:rFonts w:ascii="Times New Roman" w:hAnsi="Times New Roman" w:cs="Times New Roman"/>
          <w:sz w:val="28"/>
          <w:szCs w:val="28"/>
        </w:rPr>
        <w:t xml:space="preserve"> </w:t>
      </w:r>
      <w:r w:rsidRPr="00BB37EB">
        <w:rPr>
          <w:rFonts w:ascii="Times New Roman" w:hAnsi="Times New Roman" w:cs="Times New Roman"/>
          <w:sz w:val="28"/>
          <w:szCs w:val="28"/>
        </w:rPr>
        <w:t>заявленный к установлению или изменению муниципальный маршрут регулярных перевозок уже установлен ранее;</w:t>
      </w:r>
    </w:p>
    <w:p w:rsidR="005637AE" w:rsidRPr="00BB37EB" w:rsidRDefault="005637AE" w:rsidP="005637AE">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 xml:space="preserve">и) </w:t>
      </w:r>
      <w:r w:rsidR="002F37DF">
        <w:rPr>
          <w:rFonts w:ascii="Times New Roman" w:hAnsi="Times New Roman" w:cs="Times New Roman"/>
          <w:sz w:val="28"/>
          <w:szCs w:val="28"/>
        </w:rPr>
        <w:t xml:space="preserve"> </w:t>
      </w:r>
      <w:r w:rsidRPr="00BB37EB">
        <w:rPr>
          <w:rFonts w:ascii="Times New Roman" w:hAnsi="Times New Roman" w:cs="Times New Roman"/>
          <w:sz w:val="28"/>
          <w:szCs w:val="28"/>
        </w:rPr>
        <w:t xml:space="preserve">у юридического лица, индивидуального предпринимателя или хотя бы у одного из членов простого товарищества, указанных в заявке об установлении или изменении данного маршрута, имеется задолженность по уплате административного штрафа, предусмотренного </w:t>
      </w:r>
      <w:hyperlink r:id="rId9" w:history="1">
        <w:r w:rsidRPr="00D64706">
          <w:rPr>
            <w:rFonts w:ascii="Times New Roman" w:hAnsi="Times New Roman" w:cs="Times New Roman"/>
            <w:sz w:val="28"/>
            <w:szCs w:val="28"/>
          </w:rPr>
          <w:t>Кодексом</w:t>
        </w:r>
      </w:hyperlink>
      <w:r w:rsidRPr="00BB37EB">
        <w:rPr>
          <w:rFonts w:ascii="Times New Roman" w:hAnsi="Times New Roman" w:cs="Times New Roman"/>
          <w:sz w:val="28"/>
          <w:szCs w:val="28"/>
        </w:rPr>
        <w:t xml:space="preserve"> Российской </w:t>
      </w:r>
      <w:r w:rsidRPr="00BB37EB">
        <w:rPr>
          <w:rFonts w:ascii="Times New Roman" w:hAnsi="Times New Roman" w:cs="Times New Roman"/>
          <w:sz w:val="28"/>
          <w:szCs w:val="28"/>
        </w:rPr>
        <w:lastRenderedPageBreak/>
        <w:t>Федерации об административных правонарушениях, в области транспорта или дорожного движения.</w:t>
      </w:r>
    </w:p>
    <w:p w:rsidR="005637AE" w:rsidRPr="00BB37EB" w:rsidRDefault="005637AE" w:rsidP="005637AE">
      <w:pPr>
        <w:pStyle w:val="ConsPlusNormal"/>
        <w:jc w:val="both"/>
        <w:rPr>
          <w:rFonts w:ascii="Times New Roman" w:hAnsi="Times New Roman" w:cs="Times New Roman"/>
          <w:sz w:val="28"/>
          <w:szCs w:val="28"/>
        </w:rPr>
      </w:pPr>
    </w:p>
    <w:p w:rsidR="005637AE" w:rsidRPr="00D64706" w:rsidRDefault="005637AE" w:rsidP="005637AE">
      <w:pPr>
        <w:pStyle w:val="ConsPlusNormal"/>
        <w:jc w:val="center"/>
        <w:outlineLvl w:val="1"/>
        <w:rPr>
          <w:rFonts w:ascii="Times New Roman" w:hAnsi="Times New Roman" w:cs="Times New Roman"/>
          <w:b/>
          <w:sz w:val="28"/>
          <w:szCs w:val="28"/>
        </w:rPr>
      </w:pPr>
      <w:r w:rsidRPr="00D64706">
        <w:rPr>
          <w:rFonts w:ascii="Times New Roman" w:hAnsi="Times New Roman" w:cs="Times New Roman"/>
          <w:b/>
          <w:sz w:val="28"/>
          <w:szCs w:val="28"/>
        </w:rPr>
        <w:t>III. Отмена муниципального маршрута регулярных перевозок</w:t>
      </w:r>
    </w:p>
    <w:p w:rsidR="005637AE" w:rsidRPr="00BB37EB" w:rsidRDefault="005637AE" w:rsidP="005637AE">
      <w:pPr>
        <w:pStyle w:val="ConsPlusNormal"/>
        <w:jc w:val="both"/>
        <w:rPr>
          <w:rFonts w:ascii="Times New Roman" w:hAnsi="Times New Roman" w:cs="Times New Roman"/>
          <w:sz w:val="28"/>
          <w:szCs w:val="28"/>
        </w:rPr>
      </w:pPr>
    </w:p>
    <w:p w:rsidR="005637AE" w:rsidRPr="00BB37EB" w:rsidRDefault="005637AE" w:rsidP="005637AE">
      <w:pPr>
        <w:pStyle w:val="ConsPlusNormal"/>
        <w:ind w:firstLine="540"/>
        <w:jc w:val="both"/>
        <w:rPr>
          <w:rFonts w:ascii="Times New Roman" w:hAnsi="Times New Roman" w:cs="Times New Roman"/>
          <w:sz w:val="28"/>
          <w:szCs w:val="28"/>
        </w:rPr>
      </w:pPr>
      <w:bookmarkStart w:id="5" w:name="Par81"/>
      <w:bookmarkEnd w:id="5"/>
      <w:r w:rsidRPr="00BB37EB">
        <w:rPr>
          <w:rFonts w:ascii="Times New Roman" w:hAnsi="Times New Roman" w:cs="Times New Roman"/>
          <w:sz w:val="28"/>
          <w:szCs w:val="28"/>
        </w:rPr>
        <w:t>1</w:t>
      </w:r>
      <w:r>
        <w:rPr>
          <w:rFonts w:ascii="Times New Roman" w:hAnsi="Times New Roman" w:cs="Times New Roman"/>
          <w:sz w:val="28"/>
          <w:szCs w:val="28"/>
        </w:rPr>
        <w:t>4</w:t>
      </w:r>
      <w:r w:rsidRPr="00BB37EB">
        <w:rPr>
          <w:rFonts w:ascii="Times New Roman" w:hAnsi="Times New Roman" w:cs="Times New Roman"/>
          <w:sz w:val="28"/>
          <w:szCs w:val="28"/>
        </w:rPr>
        <w:t>. Основания для отмены муниципального маршрута регулярных перевозок:</w:t>
      </w:r>
    </w:p>
    <w:p w:rsidR="005637AE" w:rsidRPr="00BB37EB" w:rsidRDefault="005637AE" w:rsidP="005637AE">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а) отсутствие устойчивого пассажиропотока;</w:t>
      </w:r>
    </w:p>
    <w:p w:rsidR="005637AE" w:rsidRPr="00D64706" w:rsidRDefault="005637AE" w:rsidP="005637AE">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б) невозможность обеспечения безопасности перевозок пассажиров и багажа;</w:t>
      </w:r>
    </w:p>
    <w:p w:rsidR="005637AE" w:rsidRPr="00BB37EB" w:rsidRDefault="005637AE" w:rsidP="005637AE">
      <w:pPr>
        <w:pStyle w:val="ConsPlusNormal"/>
        <w:ind w:firstLine="540"/>
        <w:jc w:val="both"/>
        <w:rPr>
          <w:rFonts w:ascii="Times New Roman" w:hAnsi="Times New Roman" w:cs="Times New Roman"/>
          <w:sz w:val="28"/>
          <w:szCs w:val="28"/>
        </w:rPr>
      </w:pPr>
      <w:r w:rsidRPr="00D64706">
        <w:rPr>
          <w:rFonts w:ascii="Times New Roman" w:hAnsi="Times New Roman" w:cs="Times New Roman"/>
          <w:sz w:val="28"/>
          <w:szCs w:val="28"/>
        </w:rPr>
        <w:t>в) вступление в силу предусмотренного статьей 18 Федерального закона решения о прекращении регулярных перевозок по нерегулируемым тарифам и начале осуществления</w:t>
      </w:r>
      <w:r w:rsidRPr="00BB37EB">
        <w:rPr>
          <w:rFonts w:ascii="Times New Roman" w:hAnsi="Times New Roman" w:cs="Times New Roman"/>
          <w:sz w:val="28"/>
          <w:szCs w:val="28"/>
        </w:rPr>
        <w:t xml:space="preserve"> регулярных перевозок по регулируемым тарифам, а также решения о прекращении регулярных перевозок по регулируемым тарифам и начале осуществления регулярных перевозок по нерегулируемым тарифам.</w:t>
      </w:r>
    </w:p>
    <w:p w:rsidR="005637AE" w:rsidRPr="00BB37EB" w:rsidRDefault="005637AE" w:rsidP="005637AE">
      <w:pPr>
        <w:pStyle w:val="ConsPlusNormal"/>
        <w:ind w:firstLine="540"/>
        <w:jc w:val="both"/>
        <w:rPr>
          <w:rFonts w:ascii="Times New Roman" w:hAnsi="Times New Roman" w:cs="Times New Roman"/>
          <w:sz w:val="28"/>
          <w:szCs w:val="28"/>
        </w:rPr>
      </w:pPr>
      <w:bookmarkStart w:id="6" w:name="Par85"/>
      <w:bookmarkEnd w:id="6"/>
      <w:r w:rsidRPr="00BB37EB">
        <w:rPr>
          <w:rFonts w:ascii="Times New Roman" w:hAnsi="Times New Roman" w:cs="Times New Roman"/>
          <w:sz w:val="28"/>
          <w:szCs w:val="28"/>
        </w:rPr>
        <w:t>1</w:t>
      </w:r>
      <w:r>
        <w:rPr>
          <w:rFonts w:ascii="Times New Roman" w:hAnsi="Times New Roman" w:cs="Times New Roman"/>
          <w:sz w:val="28"/>
          <w:szCs w:val="28"/>
        </w:rPr>
        <w:t>5</w:t>
      </w:r>
      <w:r w:rsidRPr="00BB37EB">
        <w:rPr>
          <w:rFonts w:ascii="Times New Roman" w:hAnsi="Times New Roman" w:cs="Times New Roman"/>
          <w:sz w:val="28"/>
          <w:szCs w:val="28"/>
        </w:rPr>
        <w:t>. Инициатор отмены муниципального маршрута регулярных перевозок - перевозчик представляет в уполномоченный орган заявку в произвольной форме на отмену муниципального маршрута регулярных перевозок с указанием:</w:t>
      </w:r>
    </w:p>
    <w:p w:rsidR="005637AE" w:rsidRPr="00BB37EB" w:rsidRDefault="005637AE" w:rsidP="005637AE">
      <w:pPr>
        <w:pStyle w:val="ConsPlusNormal"/>
        <w:ind w:firstLine="540"/>
        <w:jc w:val="both"/>
        <w:rPr>
          <w:rFonts w:ascii="Times New Roman" w:hAnsi="Times New Roman" w:cs="Times New Roman"/>
          <w:sz w:val="28"/>
          <w:szCs w:val="28"/>
        </w:rPr>
      </w:pPr>
      <w:bookmarkStart w:id="7" w:name="Par86"/>
      <w:bookmarkEnd w:id="7"/>
      <w:r w:rsidRPr="00BB37EB">
        <w:rPr>
          <w:rFonts w:ascii="Times New Roman" w:hAnsi="Times New Roman" w:cs="Times New Roman"/>
          <w:sz w:val="28"/>
          <w:szCs w:val="28"/>
        </w:rPr>
        <w:t>наименования, места нахождения юридического лица или фамилии, имени и, если имеется, отчества, места регистрации (жительства) индивидуального предпринимателя;</w:t>
      </w:r>
    </w:p>
    <w:p w:rsidR="005637AE" w:rsidRPr="00BB37EB" w:rsidRDefault="005637AE" w:rsidP="005637AE">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наименования и регистрационного номера муниципального маршрута регулярных перевозок в реестре муниципальных маршрутов регулярных перевозок;</w:t>
      </w:r>
    </w:p>
    <w:p w:rsidR="005637AE" w:rsidRPr="00BB37EB" w:rsidRDefault="005637AE" w:rsidP="005637AE">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причин, послуживших основанием для отмены муниципального маршрута регулярных перевозок.</w:t>
      </w:r>
    </w:p>
    <w:p w:rsidR="005637AE" w:rsidRPr="00BB37EB" w:rsidRDefault="005637AE" w:rsidP="005637AE">
      <w:pPr>
        <w:pStyle w:val="ConsPlusNormal"/>
        <w:ind w:firstLine="540"/>
        <w:jc w:val="both"/>
        <w:rPr>
          <w:rFonts w:ascii="Times New Roman" w:hAnsi="Times New Roman" w:cs="Times New Roman"/>
          <w:sz w:val="28"/>
          <w:szCs w:val="28"/>
        </w:rPr>
      </w:pPr>
      <w:bookmarkStart w:id="8" w:name="Par89"/>
      <w:bookmarkEnd w:id="8"/>
      <w:r>
        <w:rPr>
          <w:rFonts w:ascii="Times New Roman" w:hAnsi="Times New Roman" w:cs="Times New Roman"/>
          <w:sz w:val="28"/>
          <w:szCs w:val="28"/>
        </w:rPr>
        <w:t>16</w:t>
      </w:r>
      <w:r w:rsidRPr="00BB37EB">
        <w:rPr>
          <w:rFonts w:ascii="Times New Roman" w:hAnsi="Times New Roman" w:cs="Times New Roman"/>
          <w:sz w:val="28"/>
          <w:szCs w:val="28"/>
        </w:rPr>
        <w:t xml:space="preserve">. В случае, если заявка на отмену муниципального маршрута регулярных перевозок </w:t>
      </w:r>
      <w:r w:rsidRPr="00D64706">
        <w:rPr>
          <w:rFonts w:ascii="Times New Roman" w:hAnsi="Times New Roman" w:cs="Times New Roman"/>
          <w:sz w:val="28"/>
          <w:szCs w:val="28"/>
        </w:rPr>
        <w:t xml:space="preserve">представлена уполномоченным участником договора простого товарищества, сведения, предусмотренные </w:t>
      </w:r>
      <w:hyperlink w:anchor="Par86" w:history="1">
        <w:r w:rsidRPr="00D64706">
          <w:rPr>
            <w:rFonts w:ascii="Times New Roman" w:hAnsi="Times New Roman" w:cs="Times New Roman"/>
            <w:sz w:val="28"/>
            <w:szCs w:val="28"/>
          </w:rPr>
          <w:t>абзацем вторым пункта 15</w:t>
        </w:r>
      </w:hyperlink>
      <w:r w:rsidRPr="00D64706">
        <w:rPr>
          <w:rFonts w:ascii="Times New Roman" w:hAnsi="Times New Roman" w:cs="Times New Roman"/>
          <w:sz w:val="28"/>
          <w:szCs w:val="28"/>
        </w:rPr>
        <w:t xml:space="preserve"> настоящих</w:t>
      </w:r>
      <w:r w:rsidRPr="00BB37EB">
        <w:rPr>
          <w:rFonts w:ascii="Times New Roman" w:hAnsi="Times New Roman" w:cs="Times New Roman"/>
          <w:sz w:val="28"/>
          <w:szCs w:val="28"/>
        </w:rPr>
        <w:t xml:space="preserve"> Правил, указываются в отношении каждого участника договора простого товарищества. К указанной заявке прилагается копия договора простого товарищества.</w:t>
      </w:r>
    </w:p>
    <w:p w:rsidR="005637AE" w:rsidRPr="00BB37EB" w:rsidRDefault="005637AE" w:rsidP="005637AE">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1</w:t>
      </w:r>
      <w:r>
        <w:rPr>
          <w:rFonts w:ascii="Times New Roman" w:hAnsi="Times New Roman" w:cs="Times New Roman"/>
          <w:sz w:val="28"/>
          <w:szCs w:val="28"/>
        </w:rPr>
        <w:t>7</w:t>
      </w:r>
      <w:r w:rsidRPr="00BB37EB">
        <w:rPr>
          <w:rFonts w:ascii="Times New Roman" w:hAnsi="Times New Roman" w:cs="Times New Roman"/>
          <w:sz w:val="28"/>
          <w:szCs w:val="28"/>
        </w:rPr>
        <w:t>. Уполномоченный орган в течение 30 календарных дней со дня поступления заявки на отмену муниципального маршрута регулярных перевозок рассматривает представленную заявку об отмене муниципального маршрута регулярных перевозок и принимает решение об отмене муниципального маршрута регулярных перевозок или решение об отсутствии возможности его отмены.</w:t>
      </w:r>
    </w:p>
    <w:p w:rsidR="005637AE" w:rsidRPr="00BB37EB" w:rsidRDefault="005637AE" w:rsidP="005637AE">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Решение об отмене муниципального маршрута регулярных перевозок или решение об отказе его отмены принимается в форме постановления.</w:t>
      </w:r>
    </w:p>
    <w:p w:rsidR="005637AE" w:rsidRPr="00BB37EB" w:rsidRDefault="005637AE" w:rsidP="005637AE">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1</w:t>
      </w:r>
      <w:r>
        <w:rPr>
          <w:rFonts w:ascii="Times New Roman" w:hAnsi="Times New Roman" w:cs="Times New Roman"/>
          <w:sz w:val="28"/>
          <w:szCs w:val="28"/>
        </w:rPr>
        <w:t>8</w:t>
      </w:r>
      <w:r w:rsidRPr="00BB37EB">
        <w:rPr>
          <w:rFonts w:ascii="Times New Roman" w:hAnsi="Times New Roman" w:cs="Times New Roman"/>
          <w:sz w:val="28"/>
          <w:szCs w:val="28"/>
        </w:rPr>
        <w:t xml:space="preserve">. О принятом решении уполномоченный орган в течение трех календарных дней со дня принятия указанного решения уведомляет в письменной форме юридическое лицо, индивидуального предпринимателя </w:t>
      </w:r>
      <w:r w:rsidRPr="00BB37EB">
        <w:rPr>
          <w:rFonts w:ascii="Times New Roman" w:hAnsi="Times New Roman" w:cs="Times New Roman"/>
          <w:sz w:val="28"/>
          <w:szCs w:val="28"/>
        </w:rPr>
        <w:lastRenderedPageBreak/>
        <w:t>или уполномоченного участника договора простого товарищества, предложивших отменить муниципальный маршрут регулярных перевозок.</w:t>
      </w:r>
    </w:p>
    <w:p w:rsidR="005637AE" w:rsidRPr="00BB37EB" w:rsidRDefault="005637AE" w:rsidP="005637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Pr="00BB37EB">
        <w:rPr>
          <w:rFonts w:ascii="Times New Roman" w:hAnsi="Times New Roman" w:cs="Times New Roman"/>
          <w:sz w:val="28"/>
          <w:szCs w:val="28"/>
        </w:rPr>
        <w:t>. В случае принятия решения об отмене муниципального маршрута регулярных перевозок уполномоченный орган в течение 7 календарных дней со дня принятия этого решения вносит сведения об отмене данного маршрута в реестр муниципальных маршрутов регулярных перевозок.</w:t>
      </w:r>
    </w:p>
    <w:p w:rsidR="005637AE" w:rsidRPr="00BB37EB" w:rsidRDefault="005637AE" w:rsidP="005637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Pr="00BB37EB">
        <w:rPr>
          <w:rFonts w:ascii="Times New Roman" w:hAnsi="Times New Roman" w:cs="Times New Roman"/>
          <w:sz w:val="28"/>
          <w:szCs w:val="28"/>
        </w:rPr>
        <w:t>. Основания отказа в отмене муниципального маршрута регулярных перевозок:</w:t>
      </w:r>
    </w:p>
    <w:p w:rsidR="005637AE" w:rsidRPr="00D64706" w:rsidRDefault="005637AE" w:rsidP="005637AE">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а) в заявке об отмене данного маршрута указаны недостоверные сведения;</w:t>
      </w:r>
    </w:p>
    <w:p w:rsidR="005637AE" w:rsidRPr="00D64706" w:rsidRDefault="005637AE" w:rsidP="005637AE">
      <w:pPr>
        <w:pStyle w:val="ConsPlusNormal"/>
        <w:ind w:firstLine="540"/>
        <w:jc w:val="both"/>
        <w:rPr>
          <w:rFonts w:ascii="Times New Roman" w:hAnsi="Times New Roman" w:cs="Times New Roman"/>
          <w:sz w:val="28"/>
          <w:szCs w:val="28"/>
        </w:rPr>
      </w:pPr>
      <w:r w:rsidRPr="00D64706">
        <w:rPr>
          <w:rFonts w:ascii="Times New Roman" w:hAnsi="Times New Roman" w:cs="Times New Roman"/>
          <w:sz w:val="28"/>
          <w:szCs w:val="28"/>
        </w:rPr>
        <w:t xml:space="preserve">б) документы, указанные в </w:t>
      </w:r>
      <w:hyperlink w:anchor="Par85" w:history="1">
        <w:r w:rsidRPr="00D64706">
          <w:rPr>
            <w:rFonts w:ascii="Times New Roman" w:hAnsi="Times New Roman" w:cs="Times New Roman"/>
            <w:sz w:val="28"/>
            <w:szCs w:val="28"/>
          </w:rPr>
          <w:t>пунктах 15</w:t>
        </w:r>
      </w:hyperlink>
      <w:r w:rsidRPr="00D64706">
        <w:rPr>
          <w:rFonts w:ascii="Times New Roman" w:hAnsi="Times New Roman" w:cs="Times New Roman"/>
          <w:sz w:val="28"/>
          <w:szCs w:val="28"/>
        </w:rPr>
        <w:t xml:space="preserve"> и </w:t>
      </w:r>
      <w:hyperlink w:anchor="Par89" w:history="1">
        <w:r w:rsidRPr="00D64706">
          <w:rPr>
            <w:rFonts w:ascii="Times New Roman" w:hAnsi="Times New Roman" w:cs="Times New Roman"/>
            <w:sz w:val="28"/>
            <w:szCs w:val="28"/>
          </w:rPr>
          <w:t>16</w:t>
        </w:r>
      </w:hyperlink>
      <w:r w:rsidRPr="00D64706">
        <w:rPr>
          <w:rFonts w:ascii="Times New Roman" w:hAnsi="Times New Roman" w:cs="Times New Roman"/>
          <w:sz w:val="28"/>
          <w:szCs w:val="28"/>
        </w:rPr>
        <w:t xml:space="preserve"> настоящих Правил, представлены не в полном объеме;</w:t>
      </w:r>
    </w:p>
    <w:p w:rsidR="005637AE" w:rsidRPr="00D64706" w:rsidRDefault="005637AE" w:rsidP="005637AE">
      <w:pPr>
        <w:pStyle w:val="ConsPlusNormal"/>
        <w:ind w:firstLine="540"/>
        <w:jc w:val="both"/>
        <w:rPr>
          <w:rFonts w:ascii="Times New Roman" w:hAnsi="Times New Roman" w:cs="Times New Roman"/>
          <w:sz w:val="28"/>
          <w:szCs w:val="28"/>
        </w:rPr>
      </w:pPr>
      <w:r w:rsidRPr="00D64706">
        <w:rPr>
          <w:rFonts w:ascii="Times New Roman" w:hAnsi="Times New Roman" w:cs="Times New Roman"/>
          <w:sz w:val="28"/>
          <w:szCs w:val="28"/>
        </w:rPr>
        <w:t xml:space="preserve">в) документы, указанные в </w:t>
      </w:r>
      <w:hyperlink w:anchor="Par85" w:history="1">
        <w:r w:rsidRPr="00D64706">
          <w:rPr>
            <w:rFonts w:ascii="Times New Roman" w:hAnsi="Times New Roman" w:cs="Times New Roman"/>
            <w:sz w:val="28"/>
            <w:szCs w:val="28"/>
          </w:rPr>
          <w:t>пунктах 15</w:t>
        </w:r>
      </w:hyperlink>
      <w:r w:rsidRPr="00D64706">
        <w:rPr>
          <w:rFonts w:ascii="Times New Roman" w:hAnsi="Times New Roman" w:cs="Times New Roman"/>
          <w:sz w:val="28"/>
          <w:szCs w:val="28"/>
        </w:rPr>
        <w:t xml:space="preserve"> и </w:t>
      </w:r>
      <w:hyperlink w:anchor="Par89" w:history="1">
        <w:r w:rsidRPr="00D64706">
          <w:rPr>
            <w:rFonts w:ascii="Times New Roman" w:hAnsi="Times New Roman" w:cs="Times New Roman"/>
            <w:sz w:val="28"/>
            <w:szCs w:val="28"/>
          </w:rPr>
          <w:t>16</w:t>
        </w:r>
      </w:hyperlink>
      <w:r w:rsidRPr="00D64706">
        <w:rPr>
          <w:rFonts w:ascii="Times New Roman" w:hAnsi="Times New Roman" w:cs="Times New Roman"/>
          <w:sz w:val="28"/>
          <w:szCs w:val="28"/>
        </w:rPr>
        <w:t xml:space="preserve"> настоящих</w:t>
      </w:r>
      <w:r w:rsidRPr="00BB37EB">
        <w:rPr>
          <w:rFonts w:ascii="Times New Roman" w:hAnsi="Times New Roman" w:cs="Times New Roman"/>
          <w:sz w:val="28"/>
          <w:szCs w:val="28"/>
        </w:rPr>
        <w:t xml:space="preserve"> Правил, не отвечают </w:t>
      </w:r>
      <w:r w:rsidRPr="00D64706">
        <w:rPr>
          <w:rFonts w:ascii="Times New Roman" w:hAnsi="Times New Roman" w:cs="Times New Roman"/>
          <w:sz w:val="28"/>
          <w:szCs w:val="28"/>
        </w:rPr>
        <w:t>требованиям, предусмотренным данными пунктами;</w:t>
      </w:r>
    </w:p>
    <w:p w:rsidR="005637AE" w:rsidRPr="00D64706" w:rsidRDefault="005637AE" w:rsidP="005637AE">
      <w:pPr>
        <w:pStyle w:val="ConsPlusNormal"/>
        <w:ind w:firstLine="540"/>
        <w:jc w:val="both"/>
        <w:rPr>
          <w:rFonts w:ascii="Times New Roman" w:hAnsi="Times New Roman" w:cs="Times New Roman"/>
          <w:sz w:val="28"/>
          <w:szCs w:val="28"/>
        </w:rPr>
      </w:pPr>
      <w:r w:rsidRPr="00D64706">
        <w:rPr>
          <w:rFonts w:ascii="Times New Roman" w:hAnsi="Times New Roman" w:cs="Times New Roman"/>
          <w:sz w:val="28"/>
          <w:szCs w:val="28"/>
        </w:rPr>
        <w:t xml:space="preserve">г) отсутствует возможность его отмены, указанная в </w:t>
      </w:r>
      <w:hyperlink w:anchor="Par81" w:history="1">
        <w:r w:rsidRPr="00D64706">
          <w:rPr>
            <w:rFonts w:ascii="Times New Roman" w:hAnsi="Times New Roman" w:cs="Times New Roman"/>
            <w:sz w:val="28"/>
            <w:szCs w:val="28"/>
          </w:rPr>
          <w:t>пункте 14</w:t>
        </w:r>
      </w:hyperlink>
      <w:r w:rsidRPr="00D64706">
        <w:rPr>
          <w:rFonts w:ascii="Times New Roman" w:hAnsi="Times New Roman" w:cs="Times New Roman"/>
          <w:sz w:val="28"/>
          <w:szCs w:val="28"/>
        </w:rPr>
        <w:t xml:space="preserve"> настоящих Правил;</w:t>
      </w:r>
    </w:p>
    <w:p w:rsidR="005637AE" w:rsidRDefault="005637AE" w:rsidP="005637AE">
      <w:pPr>
        <w:pStyle w:val="ConsPlusNormal"/>
        <w:ind w:firstLine="540"/>
        <w:jc w:val="both"/>
        <w:rPr>
          <w:rFonts w:ascii="Times New Roman" w:hAnsi="Times New Roman" w:cs="Times New Roman"/>
          <w:sz w:val="28"/>
          <w:szCs w:val="28"/>
        </w:rPr>
      </w:pPr>
      <w:r w:rsidRPr="00D64706">
        <w:rPr>
          <w:rFonts w:ascii="Times New Roman" w:hAnsi="Times New Roman" w:cs="Times New Roman"/>
          <w:sz w:val="28"/>
          <w:szCs w:val="28"/>
        </w:rPr>
        <w:t>д) заявленный к отмене муниципальный маршрут регулярных перевозок уже отменен ранее</w:t>
      </w:r>
      <w:r w:rsidRPr="00BB37EB">
        <w:rPr>
          <w:rFonts w:ascii="Times New Roman" w:hAnsi="Times New Roman" w:cs="Times New Roman"/>
          <w:sz w:val="28"/>
          <w:szCs w:val="28"/>
        </w:rPr>
        <w:t>.</w:t>
      </w:r>
    </w:p>
    <w:p w:rsidR="00AD3925" w:rsidRPr="00BB37EB" w:rsidRDefault="00AD3925" w:rsidP="005637AE">
      <w:pPr>
        <w:pStyle w:val="ConsPlusNormal"/>
        <w:ind w:firstLine="540"/>
        <w:jc w:val="both"/>
        <w:rPr>
          <w:rFonts w:ascii="Times New Roman" w:hAnsi="Times New Roman" w:cs="Times New Roman"/>
          <w:sz w:val="28"/>
          <w:szCs w:val="28"/>
        </w:rPr>
      </w:pPr>
    </w:p>
    <w:p w:rsidR="00AD3925" w:rsidRPr="00AD3925" w:rsidRDefault="00AD3925" w:rsidP="00AD3925">
      <w:pPr>
        <w:jc w:val="center"/>
        <w:rPr>
          <w:b/>
          <w:sz w:val="28"/>
          <w:szCs w:val="28"/>
        </w:rPr>
      </w:pPr>
      <w:r w:rsidRPr="00AD3925">
        <w:rPr>
          <w:b/>
          <w:sz w:val="28"/>
          <w:szCs w:val="28"/>
          <w:lang w:val="en-US"/>
        </w:rPr>
        <w:t>IV</w:t>
      </w:r>
      <w:r>
        <w:rPr>
          <w:b/>
          <w:sz w:val="28"/>
          <w:szCs w:val="28"/>
        </w:rPr>
        <w:t>.</w:t>
      </w:r>
      <w:r w:rsidRPr="00AD3925">
        <w:rPr>
          <w:b/>
          <w:color w:val="444444"/>
          <w:sz w:val="28"/>
          <w:szCs w:val="28"/>
          <w:shd w:val="clear" w:color="auto" w:fill="FFFFFF"/>
        </w:rPr>
        <w:t xml:space="preserve"> Особенности проведения открытого конкурса по </w:t>
      </w:r>
      <w:r w:rsidRPr="00AD3925">
        <w:rPr>
          <w:b/>
          <w:sz w:val="28"/>
          <w:szCs w:val="28"/>
        </w:rPr>
        <w:t xml:space="preserve">муниципальным маршрутам регулярных перевозок </w:t>
      </w:r>
    </w:p>
    <w:p w:rsidR="00AD3925" w:rsidRPr="00AD3925" w:rsidRDefault="00AD3925" w:rsidP="00AD3925">
      <w:pPr>
        <w:pStyle w:val="ConsPlusNormal"/>
        <w:jc w:val="center"/>
        <w:rPr>
          <w:rFonts w:ascii="Times New Roman" w:hAnsi="Times New Roman" w:cs="Times New Roman"/>
          <w:color w:val="444444"/>
          <w:sz w:val="28"/>
          <w:szCs w:val="28"/>
          <w:shd w:val="clear" w:color="auto" w:fill="FFFFFF"/>
        </w:rPr>
      </w:pPr>
      <w:r w:rsidRPr="00AD3925">
        <w:rPr>
          <w:rFonts w:ascii="Times New Roman" w:hAnsi="Times New Roman" w:cs="Times New Roman"/>
          <w:color w:val="444444"/>
          <w:sz w:val="28"/>
          <w:szCs w:val="28"/>
          <w:shd w:val="clear" w:color="auto" w:fill="FFFFFF"/>
        </w:rPr>
        <w:t>.</w:t>
      </w:r>
    </w:p>
    <w:p w:rsidR="005637AE" w:rsidRPr="00AD3925" w:rsidRDefault="00AD3925" w:rsidP="002F37DF">
      <w:pPr>
        <w:ind w:firstLine="709"/>
        <w:jc w:val="both"/>
        <w:rPr>
          <w:sz w:val="28"/>
          <w:szCs w:val="28"/>
        </w:rPr>
      </w:pPr>
      <w:r w:rsidRPr="00AD3925">
        <w:br/>
      </w:r>
      <w:r>
        <w:rPr>
          <w:sz w:val="28"/>
          <w:szCs w:val="28"/>
        </w:rPr>
        <w:t xml:space="preserve">        1. </w:t>
      </w:r>
      <w:r w:rsidRPr="00AD3925">
        <w:rPr>
          <w:sz w:val="28"/>
          <w:szCs w:val="28"/>
        </w:rPr>
        <w:t>При проведении открытого конкурса организатор открытого конкурса вправе включать в состав одного лота несколько маршрутов регулярных перевозок.</w:t>
      </w:r>
      <w:r w:rsidRPr="00AD3925">
        <w:rPr>
          <w:sz w:val="28"/>
          <w:szCs w:val="28"/>
        </w:rPr>
        <w:br/>
      </w:r>
      <w:r w:rsidR="00BA4284">
        <w:rPr>
          <w:sz w:val="28"/>
          <w:szCs w:val="28"/>
        </w:rPr>
        <w:t xml:space="preserve">     </w:t>
      </w:r>
      <w:r>
        <w:rPr>
          <w:sz w:val="28"/>
          <w:szCs w:val="28"/>
        </w:rPr>
        <w:t xml:space="preserve">  </w:t>
      </w:r>
      <w:r w:rsidR="00BA4284">
        <w:rPr>
          <w:sz w:val="28"/>
          <w:szCs w:val="28"/>
        </w:rPr>
        <w:t xml:space="preserve"> </w:t>
      </w:r>
      <w:r w:rsidRPr="00AD3925">
        <w:rPr>
          <w:sz w:val="28"/>
          <w:szCs w:val="28"/>
        </w:rPr>
        <w:t>2.Помимо сведений, предусмотренных частью 2 статьи 22 Федерального закона, в извещении о проведении открытого конкурса указываются:</w:t>
      </w:r>
      <w:r w:rsidRPr="00AD3925">
        <w:rPr>
          <w:sz w:val="28"/>
          <w:szCs w:val="28"/>
        </w:rPr>
        <w:br/>
      </w:r>
      <w:r w:rsidR="00BA4284">
        <w:rPr>
          <w:sz w:val="28"/>
          <w:szCs w:val="28"/>
        </w:rPr>
        <w:t xml:space="preserve">       </w:t>
      </w:r>
      <w:r>
        <w:rPr>
          <w:sz w:val="28"/>
          <w:szCs w:val="28"/>
        </w:rPr>
        <w:t xml:space="preserve">а) </w:t>
      </w:r>
      <w:r w:rsidRPr="00AD3925">
        <w:rPr>
          <w:sz w:val="28"/>
          <w:szCs w:val="28"/>
        </w:rPr>
        <w:t xml:space="preserve"> срок, в течение которого организатором открытого конкурса может быть принято решение о внесении изменений в конкурсную документацию;</w:t>
      </w:r>
      <w:r w:rsidRPr="00AD3925">
        <w:rPr>
          <w:sz w:val="28"/>
          <w:szCs w:val="28"/>
        </w:rPr>
        <w:br/>
      </w:r>
      <w:r w:rsidR="00BA4284">
        <w:rPr>
          <w:sz w:val="28"/>
          <w:szCs w:val="28"/>
        </w:rPr>
        <w:t xml:space="preserve">       </w:t>
      </w:r>
      <w:r>
        <w:rPr>
          <w:sz w:val="28"/>
          <w:szCs w:val="28"/>
        </w:rPr>
        <w:t>б</w:t>
      </w:r>
      <w:r w:rsidRPr="00AD3925">
        <w:rPr>
          <w:sz w:val="28"/>
          <w:szCs w:val="28"/>
        </w:rPr>
        <w:t xml:space="preserve">) </w:t>
      </w:r>
      <w:r>
        <w:rPr>
          <w:sz w:val="28"/>
          <w:szCs w:val="28"/>
        </w:rPr>
        <w:t xml:space="preserve"> </w:t>
      </w:r>
      <w:r w:rsidRPr="00AD3925">
        <w:rPr>
          <w:sz w:val="28"/>
          <w:szCs w:val="28"/>
        </w:rPr>
        <w:t>срок, в течение которого организатором открытого конкурса может быть принято решение об отказе от проведения открытого конкурса;</w:t>
      </w:r>
      <w:r w:rsidRPr="00AD3925">
        <w:rPr>
          <w:sz w:val="28"/>
          <w:szCs w:val="28"/>
        </w:rPr>
        <w:br/>
      </w:r>
      <w:r w:rsidR="00BA4284">
        <w:rPr>
          <w:sz w:val="28"/>
          <w:szCs w:val="28"/>
        </w:rPr>
        <w:t xml:space="preserve">       </w:t>
      </w:r>
      <w:r>
        <w:rPr>
          <w:sz w:val="28"/>
          <w:szCs w:val="28"/>
        </w:rPr>
        <w:t>в</w:t>
      </w:r>
      <w:r w:rsidRPr="00AD3925">
        <w:rPr>
          <w:sz w:val="28"/>
          <w:szCs w:val="28"/>
        </w:rPr>
        <w:t>) место, сроки и порядок подачи заявок на участие в открытом конкурсе.</w:t>
      </w:r>
      <w:r w:rsidRPr="00AD3925">
        <w:rPr>
          <w:sz w:val="28"/>
          <w:szCs w:val="28"/>
        </w:rPr>
        <w:br/>
      </w:r>
      <w:r w:rsidR="00BA4284">
        <w:rPr>
          <w:sz w:val="28"/>
          <w:szCs w:val="28"/>
        </w:rPr>
        <w:t xml:space="preserve">       </w:t>
      </w:r>
      <w:r w:rsidRPr="00AD3925">
        <w:rPr>
          <w:sz w:val="28"/>
          <w:szCs w:val="28"/>
        </w:rPr>
        <w:t>3.Извещение о проведении открытого конкурса размещается на официальном</w:t>
      </w:r>
      <w:r w:rsidR="002F37DF">
        <w:rPr>
          <w:sz w:val="28"/>
          <w:szCs w:val="28"/>
        </w:rPr>
        <w:t xml:space="preserve"> интернет портале </w:t>
      </w:r>
      <w:r w:rsidRPr="00AD3925">
        <w:rPr>
          <w:sz w:val="28"/>
          <w:szCs w:val="28"/>
        </w:rPr>
        <w:t>.</w:t>
      </w:r>
      <w:r w:rsidRPr="00AD3925">
        <w:rPr>
          <w:sz w:val="28"/>
          <w:szCs w:val="28"/>
        </w:rPr>
        <w:br/>
      </w:r>
      <w:r w:rsidR="002F37DF">
        <w:rPr>
          <w:sz w:val="28"/>
          <w:szCs w:val="28"/>
        </w:rPr>
        <w:t xml:space="preserve">       </w:t>
      </w:r>
      <w:r w:rsidRPr="00AD3925">
        <w:rPr>
          <w:sz w:val="28"/>
          <w:szCs w:val="28"/>
        </w:rPr>
        <w:t>4.</w:t>
      </w:r>
      <w:r w:rsidR="002F37DF">
        <w:rPr>
          <w:sz w:val="28"/>
          <w:szCs w:val="28"/>
        </w:rPr>
        <w:t xml:space="preserve"> </w:t>
      </w:r>
      <w:r w:rsidRPr="00AD3925">
        <w:rPr>
          <w:sz w:val="28"/>
          <w:szCs w:val="28"/>
        </w:rPr>
        <w:t>Информация об отказе от проведения открытого конкурса размещается в информационно-телекоммуникационной сети "Интернет" на официальном сайте организатора открытого конкурса в день принятия соответствующего решения.</w:t>
      </w:r>
      <w:r w:rsidRPr="00AD3925">
        <w:rPr>
          <w:sz w:val="28"/>
          <w:szCs w:val="28"/>
        </w:rPr>
        <w:br/>
      </w:r>
      <w:r w:rsidR="002F37DF">
        <w:rPr>
          <w:sz w:val="28"/>
          <w:szCs w:val="28"/>
        </w:rPr>
        <w:t xml:space="preserve">      </w:t>
      </w:r>
      <w:r w:rsidR="00BA4284">
        <w:rPr>
          <w:sz w:val="28"/>
          <w:szCs w:val="28"/>
        </w:rPr>
        <w:t xml:space="preserve"> </w:t>
      </w:r>
      <w:r w:rsidRPr="00AD3925">
        <w:rPr>
          <w:sz w:val="28"/>
          <w:szCs w:val="28"/>
        </w:rPr>
        <w:t>5.</w:t>
      </w:r>
      <w:r w:rsidR="002F37DF">
        <w:rPr>
          <w:sz w:val="28"/>
          <w:szCs w:val="28"/>
        </w:rPr>
        <w:t xml:space="preserve"> </w:t>
      </w:r>
      <w:r w:rsidRPr="00AD3925">
        <w:rPr>
          <w:sz w:val="28"/>
          <w:szCs w:val="28"/>
        </w:rPr>
        <w:t xml:space="preserve">Организатор открытого конкурса вправе принять решение о внесении изменений в конкурсную документацию о проведении открытого конкурса. Изменения, внесенные в конкурсную документацию о проведении открытого конкурса, размещаются на официальном сайте организатора открытого конкурса в информационно-телекоммуникационной сети "Интернет" в течение двух рабочих дней со дня принятия решения о внесении изменений в </w:t>
      </w:r>
      <w:r w:rsidRPr="00AD3925">
        <w:rPr>
          <w:sz w:val="28"/>
          <w:szCs w:val="28"/>
        </w:rPr>
        <w:lastRenderedPageBreak/>
        <w:t>конкурсную документацию о проведении открытого конкурса. При этом срок подачи заявок на участие в открытом конкурсе должен быть продлен таким образом, чтобы со дня размещения изменений, внесенных в конкурсную документацию о проведении открытого конкурса, до даты окончания подачи заявок на участие в открытом конкурсе этот срок состав</w:t>
      </w:r>
      <w:r w:rsidR="00BA4284">
        <w:rPr>
          <w:sz w:val="28"/>
          <w:szCs w:val="28"/>
        </w:rPr>
        <w:t>лял не менее чем 20 календарных</w:t>
      </w:r>
      <w:r w:rsidR="00BA4284" w:rsidRPr="00BA4284">
        <w:rPr>
          <w:color w:val="FFFFFF" w:themeColor="background1"/>
          <w:sz w:val="28"/>
          <w:szCs w:val="28"/>
        </w:rPr>
        <w:t>.</w:t>
      </w:r>
      <w:r w:rsidR="00BA4284">
        <w:rPr>
          <w:sz w:val="28"/>
          <w:szCs w:val="28"/>
        </w:rPr>
        <w:t xml:space="preserve">дней. </w:t>
      </w:r>
      <w:r w:rsidRPr="00AD3925">
        <w:rPr>
          <w:sz w:val="28"/>
          <w:szCs w:val="28"/>
        </w:rPr>
        <w:br/>
      </w:r>
      <w:r w:rsidR="00BA4284">
        <w:rPr>
          <w:sz w:val="28"/>
          <w:szCs w:val="28"/>
        </w:rPr>
        <w:t xml:space="preserve">      </w:t>
      </w:r>
      <w:r w:rsidRPr="00AD3925">
        <w:rPr>
          <w:sz w:val="28"/>
          <w:szCs w:val="28"/>
        </w:rPr>
        <w:t>6.</w:t>
      </w:r>
      <w:r w:rsidR="00BA4284" w:rsidRPr="00BA4284">
        <w:rPr>
          <w:color w:val="FFFFFF" w:themeColor="background1"/>
          <w:sz w:val="28"/>
          <w:szCs w:val="28"/>
        </w:rPr>
        <w:t>.</w:t>
      </w:r>
      <w:r w:rsidRPr="00AD3925">
        <w:rPr>
          <w:sz w:val="28"/>
          <w:szCs w:val="28"/>
        </w:rPr>
        <w:t>Изменение предмета открытого конкурса не допускается.</w:t>
      </w:r>
      <w:r w:rsidRPr="00AD3925">
        <w:rPr>
          <w:sz w:val="28"/>
          <w:szCs w:val="28"/>
        </w:rPr>
        <w:br/>
      </w:r>
      <w:r w:rsidR="002F37DF">
        <w:rPr>
          <w:sz w:val="28"/>
          <w:szCs w:val="28"/>
        </w:rPr>
        <w:t xml:space="preserve">      </w:t>
      </w:r>
      <w:r w:rsidRPr="00AD3925">
        <w:rPr>
          <w:sz w:val="28"/>
          <w:szCs w:val="28"/>
        </w:rPr>
        <w:t>7.</w:t>
      </w:r>
      <w:r>
        <w:rPr>
          <w:sz w:val="28"/>
          <w:szCs w:val="28"/>
        </w:rPr>
        <w:t xml:space="preserve"> </w:t>
      </w:r>
      <w:r w:rsidRPr="00AD3925">
        <w:rPr>
          <w:sz w:val="28"/>
          <w:szCs w:val="28"/>
        </w:rPr>
        <w:t>Участник открытого конкурса представляет документы, указанные в конкурсной документации о проведении открытого конкурса, подтверждающие его соответствие требованиям, установленным статьей 23 Федерального закона. Для подтверждения факта отсутствия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 до даты окончания подачи заявок на участие в открытом конкурсе вместе с заявкой на участие в открытом конкурсе представляется справка налогового органа об отсутствии такой задолженности.</w:t>
      </w:r>
      <w:r w:rsidRPr="00AD3925">
        <w:rPr>
          <w:sz w:val="28"/>
          <w:szCs w:val="28"/>
        </w:rPr>
        <w:br/>
      </w:r>
      <w:r w:rsidR="00BA4284">
        <w:rPr>
          <w:sz w:val="28"/>
          <w:szCs w:val="28"/>
        </w:rPr>
        <w:t xml:space="preserve">      </w:t>
      </w:r>
      <w:r w:rsidRPr="00AD3925">
        <w:rPr>
          <w:sz w:val="28"/>
          <w:szCs w:val="28"/>
        </w:rPr>
        <w:t>8.</w:t>
      </w:r>
      <w:r>
        <w:rPr>
          <w:sz w:val="28"/>
          <w:szCs w:val="28"/>
        </w:rPr>
        <w:t xml:space="preserve"> </w:t>
      </w:r>
      <w:r w:rsidRPr="00AD3925">
        <w:rPr>
          <w:sz w:val="28"/>
          <w:szCs w:val="28"/>
        </w:rPr>
        <w:t>В случае, если конкурсной документацией не предусмотрено иное, участник открытого конкурса вправе изменить или отозвать свою заявку на участие в открытом конкурсе до истечения срока подачи заявок на участие в открытом конкурсе.</w:t>
      </w:r>
      <w:r w:rsidRPr="00AD3925">
        <w:rPr>
          <w:sz w:val="28"/>
          <w:szCs w:val="28"/>
        </w:rPr>
        <w:br/>
      </w:r>
      <w:r w:rsidR="00BA4284">
        <w:rPr>
          <w:sz w:val="28"/>
          <w:szCs w:val="28"/>
        </w:rPr>
        <w:t xml:space="preserve">      </w:t>
      </w:r>
      <w:r w:rsidRPr="00AD3925">
        <w:rPr>
          <w:sz w:val="28"/>
          <w:szCs w:val="28"/>
        </w:rPr>
        <w:t>9.</w:t>
      </w:r>
      <w:r>
        <w:rPr>
          <w:sz w:val="28"/>
          <w:szCs w:val="28"/>
        </w:rPr>
        <w:t xml:space="preserve"> </w:t>
      </w:r>
      <w:r w:rsidRPr="00AD3925">
        <w:rPr>
          <w:sz w:val="28"/>
          <w:szCs w:val="28"/>
        </w:rPr>
        <w:t>Основаниями для отказа в допуске к участию в открытом конкурсе являются:</w:t>
      </w:r>
      <w:r w:rsidRPr="00AD3925">
        <w:rPr>
          <w:sz w:val="28"/>
          <w:szCs w:val="28"/>
        </w:rPr>
        <w:br/>
      </w:r>
      <w:r w:rsidR="00BA4284">
        <w:rPr>
          <w:sz w:val="28"/>
          <w:szCs w:val="28"/>
        </w:rPr>
        <w:t xml:space="preserve">       </w:t>
      </w:r>
      <w:r>
        <w:rPr>
          <w:sz w:val="28"/>
          <w:szCs w:val="28"/>
        </w:rPr>
        <w:t>а</w:t>
      </w:r>
      <w:r w:rsidRPr="00AD3925">
        <w:rPr>
          <w:sz w:val="28"/>
          <w:szCs w:val="28"/>
        </w:rPr>
        <w:t>)</w:t>
      </w:r>
      <w:r w:rsidR="00BA4284" w:rsidRPr="00BA4284">
        <w:rPr>
          <w:color w:val="FFFFFF" w:themeColor="background1"/>
          <w:sz w:val="28"/>
          <w:szCs w:val="28"/>
        </w:rPr>
        <w:t>.</w:t>
      </w:r>
      <w:r w:rsidRPr="00AD3925">
        <w:rPr>
          <w:sz w:val="28"/>
          <w:szCs w:val="28"/>
        </w:rPr>
        <w:t>несоответствие участников открытого конкурса требованиям, указанным в статье 23 Федерального закона;</w:t>
      </w:r>
      <w:r w:rsidRPr="00AD3925">
        <w:rPr>
          <w:sz w:val="28"/>
          <w:szCs w:val="28"/>
        </w:rPr>
        <w:br/>
      </w:r>
      <w:r w:rsidR="00BA4284">
        <w:rPr>
          <w:sz w:val="28"/>
          <w:szCs w:val="28"/>
        </w:rPr>
        <w:t xml:space="preserve">        </w:t>
      </w:r>
      <w:r>
        <w:rPr>
          <w:sz w:val="28"/>
          <w:szCs w:val="28"/>
        </w:rPr>
        <w:t>б</w:t>
      </w:r>
      <w:r w:rsidRPr="00AD3925">
        <w:rPr>
          <w:sz w:val="28"/>
          <w:szCs w:val="28"/>
        </w:rPr>
        <w:t>) непредставление документов, указанных в конкурсной документации о проведении открытого конкурса и части 7 настоящей статьи;</w:t>
      </w:r>
      <w:r w:rsidRPr="00AD3925">
        <w:rPr>
          <w:sz w:val="28"/>
          <w:szCs w:val="28"/>
        </w:rPr>
        <w:br/>
      </w:r>
      <w:r w:rsidR="00BA4284">
        <w:rPr>
          <w:sz w:val="28"/>
          <w:szCs w:val="28"/>
        </w:rPr>
        <w:t xml:space="preserve">        </w:t>
      </w:r>
      <w:r>
        <w:rPr>
          <w:sz w:val="28"/>
          <w:szCs w:val="28"/>
        </w:rPr>
        <w:t>в</w:t>
      </w:r>
      <w:r w:rsidRPr="00AD3925">
        <w:rPr>
          <w:sz w:val="28"/>
          <w:szCs w:val="28"/>
        </w:rPr>
        <w:t>) представление документов, содержащих недостоверную информацию либо не соответствующих требованиям, установленным конкурсной документацией о проведении открытого конкурса.</w:t>
      </w:r>
      <w:r w:rsidRPr="00AD3925">
        <w:rPr>
          <w:sz w:val="28"/>
          <w:szCs w:val="28"/>
        </w:rPr>
        <w:br/>
      </w:r>
      <w:r w:rsidR="002F37DF">
        <w:rPr>
          <w:sz w:val="28"/>
          <w:szCs w:val="28"/>
        </w:rPr>
        <w:t xml:space="preserve">     </w:t>
      </w:r>
      <w:r w:rsidRPr="00AD3925">
        <w:rPr>
          <w:sz w:val="28"/>
          <w:szCs w:val="28"/>
        </w:rPr>
        <w:t>10.</w:t>
      </w:r>
      <w:r>
        <w:rPr>
          <w:sz w:val="28"/>
          <w:szCs w:val="28"/>
        </w:rPr>
        <w:t xml:space="preserve"> </w:t>
      </w:r>
      <w:r w:rsidRPr="00AD3925">
        <w:rPr>
          <w:sz w:val="28"/>
          <w:szCs w:val="28"/>
        </w:rPr>
        <w:t>Если после подведения итогов открытого конкурса, но до момента выдачи победителю открытого конкурса свидетельства об осуществлении перевозок по маршруту регулярных перевозок и карт маршрутов регулярных перевозок организатору открытого конкурса станут известны факты недостоверности информации, представленной на открытый конкурс победителем открытого конкурса, или победитель открытого конкурса уклоняется от получения свидетельства об осуществлении перевозок по маршруту регулярных перевозок и карты маршрута регулярных перевозок в течение 10 дней со дня проведения открытого конкурса, победителем открытого конкурса признается следующий по результатам оценки участник открытого конкурса.</w:t>
      </w:r>
    </w:p>
    <w:p w:rsidR="00BA4284" w:rsidRPr="00AD3925" w:rsidRDefault="00BA4284" w:rsidP="00AD3925">
      <w:pPr>
        <w:pStyle w:val="ConsPlusNormal"/>
        <w:ind w:firstLine="709"/>
        <w:jc w:val="both"/>
        <w:rPr>
          <w:rFonts w:ascii="Times New Roman" w:hAnsi="Times New Roman" w:cs="Times New Roman"/>
          <w:color w:val="444444"/>
          <w:sz w:val="28"/>
          <w:szCs w:val="28"/>
          <w:shd w:val="clear" w:color="auto" w:fill="FFFFFF"/>
        </w:rPr>
      </w:pPr>
    </w:p>
    <w:p w:rsidR="005637AE" w:rsidRPr="00D64706" w:rsidRDefault="005637AE" w:rsidP="005637AE">
      <w:pPr>
        <w:pStyle w:val="ConsPlusNormal"/>
        <w:jc w:val="center"/>
        <w:outlineLvl w:val="1"/>
        <w:rPr>
          <w:rFonts w:ascii="Times New Roman" w:hAnsi="Times New Roman" w:cs="Times New Roman"/>
          <w:b/>
          <w:sz w:val="28"/>
          <w:szCs w:val="28"/>
        </w:rPr>
      </w:pPr>
      <w:r w:rsidRPr="00D64706">
        <w:rPr>
          <w:rFonts w:ascii="Times New Roman" w:hAnsi="Times New Roman" w:cs="Times New Roman"/>
          <w:b/>
          <w:sz w:val="28"/>
          <w:szCs w:val="28"/>
        </w:rPr>
        <w:t>IV. Оценка критериев, предусмотренных частью 3 статьи 24</w:t>
      </w:r>
    </w:p>
    <w:p w:rsidR="005637AE" w:rsidRPr="00D64706" w:rsidRDefault="005637AE" w:rsidP="005637AE">
      <w:pPr>
        <w:pStyle w:val="ConsPlusNormal"/>
        <w:jc w:val="center"/>
        <w:rPr>
          <w:rFonts w:ascii="Times New Roman" w:hAnsi="Times New Roman" w:cs="Times New Roman"/>
          <w:b/>
          <w:sz w:val="28"/>
          <w:szCs w:val="28"/>
        </w:rPr>
      </w:pPr>
      <w:r w:rsidRPr="00D64706">
        <w:rPr>
          <w:rFonts w:ascii="Times New Roman" w:hAnsi="Times New Roman" w:cs="Times New Roman"/>
          <w:b/>
          <w:sz w:val="28"/>
          <w:szCs w:val="28"/>
        </w:rPr>
        <w:t>Федерального закона</w:t>
      </w:r>
    </w:p>
    <w:p w:rsidR="005637AE" w:rsidRPr="00BB37EB" w:rsidRDefault="005637AE" w:rsidP="005637AE">
      <w:pPr>
        <w:pStyle w:val="ConsPlusNormal"/>
        <w:jc w:val="both"/>
        <w:rPr>
          <w:rFonts w:ascii="Times New Roman" w:hAnsi="Times New Roman" w:cs="Times New Roman"/>
          <w:sz w:val="28"/>
          <w:szCs w:val="28"/>
        </w:rPr>
      </w:pPr>
    </w:p>
    <w:p w:rsidR="005637AE" w:rsidRPr="00BB37EB" w:rsidRDefault="005637AE" w:rsidP="005637AE">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2</w:t>
      </w:r>
      <w:r>
        <w:rPr>
          <w:rFonts w:ascii="Times New Roman" w:hAnsi="Times New Roman" w:cs="Times New Roman"/>
          <w:sz w:val="28"/>
          <w:szCs w:val="28"/>
        </w:rPr>
        <w:t>1</w:t>
      </w:r>
      <w:r w:rsidRPr="00BB37EB">
        <w:rPr>
          <w:rFonts w:ascii="Times New Roman" w:hAnsi="Times New Roman" w:cs="Times New Roman"/>
          <w:sz w:val="28"/>
          <w:szCs w:val="28"/>
        </w:rPr>
        <w:t xml:space="preserve">. Оценка критериев для </w:t>
      </w:r>
      <w:r w:rsidRPr="00325C9D">
        <w:rPr>
          <w:rFonts w:ascii="Times New Roman" w:hAnsi="Times New Roman" w:cs="Times New Roman"/>
          <w:sz w:val="28"/>
          <w:szCs w:val="28"/>
        </w:rPr>
        <w:t xml:space="preserve">сопоставления заявок на участие в открытом </w:t>
      </w:r>
      <w:r w:rsidRPr="00325C9D">
        <w:rPr>
          <w:rFonts w:ascii="Times New Roman" w:hAnsi="Times New Roman" w:cs="Times New Roman"/>
          <w:sz w:val="28"/>
          <w:szCs w:val="28"/>
        </w:rPr>
        <w:lastRenderedPageBreak/>
        <w:t>конкурсе, предусмотренных частью 3 статьи 24 Федерального</w:t>
      </w:r>
      <w:r w:rsidRPr="00BB37EB">
        <w:rPr>
          <w:rFonts w:ascii="Times New Roman" w:hAnsi="Times New Roman" w:cs="Times New Roman"/>
          <w:sz w:val="28"/>
          <w:szCs w:val="28"/>
        </w:rPr>
        <w:t xml:space="preserve"> закона, определяется в соответствии со следующей шкалой:</w:t>
      </w:r>
    </w:p>
    <w:p w:rsidR="005637AE" w:rsidRPr="00BB37EB" w:rsidRDefault="005637AE" w:rsidP="005637AE">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а) A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рассчитывается по формуле:</w:t>
      </w:r>
    </w:p>
    <w:p w:rsidR="005637AE" w:rsidRPr="00BB37EB" w:rsidRDefault="005637AE" w:rsidP="005637AE">
      <w:pPr>
        <w:pStyle w:val="ConsPlusNormal"/>
        <w:jc w:val="both"/>
        <w:rPr>
          <w:rFonts w:ascii="Times New Roman" w:hAnsi="Times New Roman" w:cs="Times New Roman"/>
          <w:sz w:val="28"/>
          <w:szCs w:val="28"/>
        </w:rPr>
      </w:pPr>
    </w:p>
    <w:p w:rsidR="005637AE" w:rsidRPr="00BB37EB" w:rsidRDefault="005637AE" w:rsidP="005637AE">
      <w:pPr>
        <w:pStyle w:val="ConsPlusNormal"/>
        <w:jc w:val="center"/>
        <w:rPr>
          <w:rFonts w:ascii="Times New Roman" w:hAnsi="Times New Roman" w:cs="Times New Roman"/>
          <w:sz w:val="28"/>
          <w:szCs w:val="28"/>
        </w:rPr>
      </w:pPr>
      <w:r w:rsidRPr="00BB37EB">
        <w:rPr>
          <w:rFonts w:ascii="Times New Roman" w:hAnsi="Times New Roman" w:cs="Times New Roman"/>
          <w:sz w:val="28"/>
          <w:szCs w:val="28"/>
        </w:rPr>
        <w:t>A = K / N</w:t>
      </w:r>
      <w:r w:rsidRPr="00BB37EB">
        <w:rPr>
          <w:rFonts w:ascii="Times New Roman" w:hAnsi="Times New Roman" w:cs="Times New Roman"/>
          <w:sz w:val="28"/>
          <w:szCs w:val="28"/>
          <w:vertAlign w:val="subscript"/>
        </w:rPr>
        <w:t>ср</w:t>
      </w:r>
      <w:r w:rsidRPr="00BB37EB">
        <w:rPr>
          <w:rFonts w:ascii="Times New Roman" w:hAnsi="Times New Roman" w:cs="Times New Roman"/>
          <w:sz w:val="28"/>
          <w:szCs w:val="28"/>
        </w:rPr>
        <w:t xml:space="preserve"> x 100%,</w:t>
      </w:r>
    </w:p>
    <w:p w:rsidR="005637AE" w:rsidRPr="00BB37EB" w:rsidRDefault="005637AE" w:rsidP="005637AE">
      <w:pPr>
        <w:pStyle w:val="ConsPlusNormal"/>
        <w:jc w:val="both"/>
        <w:rPr>
          <w:rFonts w:ascii="Times New Roman" w:hAnsi="Times New Roman" w:cs="Times New Roman"/>
          <w:sz w:val="28"/>
          <w:szCs w:val="28"/>
        </w:rPr>
      </w:pPr>
    </w:p>
    <w:p w:rsidR="005637AE" w:rsidRPr="00E20BD1" w:rsidRDefault="005637AE" w:rsidP="005637AE">
      <w:pPr>
        <w:pStyle w:val="ConsPlusNormal"/>
        <w:ind w:firstLine="540"/>
        <w:jc w:val="both"/>
        <w:rPr>
          <w:rFonts w:ascii="Times New Roman" w:hAnsi="Times New Roman" w:cs="Times New Roman"/>
          <w:sz w:val="24"/>
          <w:szCs w:val="24"/>
        </w:rPr>
      </w:pPr>
      <w:r w:rsidRPr="00E20BD1">
        <w:rPr>
          <w:rFonts w:ascii="Times New Roman" w:hAnsi="Times New Roman" w:cs="Times New Roman"/>
          <w:sz w:val="24"/>
          <w:szCs w:val="24"/>
        </w:rPr>
        <w:t>где:</w:t>
      </w:r>
    </w:p>
    <w:p w:rsidR="005637AE" w:rsidRPr="00E20BD1" w:rsidRDefault="005637AE" w:rsidP="005637AE">
      <w:pPr>
        <w:pStyle w:val="ConsPlusNormal"/>
        <w:ind w:firstLine="540"/>
        <w:jc w:val="both"/>
        <w:rPr>
          <w:rFonts w:ascii="Times New Roman" w:hAnsi="Times New Roman" w:cs="Times New Roman"/>
          <w:sz w:val="24"/>
          <w:szCs w:val="24"/>
        </w:rPr>
      </w:pPr>
      <w:r w:rsidRPr="00E20BD1">
        <w:rPr>
          <w:rFonts w:ascii="Times New Roman" w:hAnsi="Times New Roman" w:cs="Times New Roman"/>
          <w:sz w:val="24"/>
          <w:szCs w:val="24"/>
        </w:rPr>
        <w:t>K - это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p w:rsidR="005637AE" w:rsidRPr="00E20BD1" w:rsidRDefault="005637AE" w:rsidP="005637AE">
      <w:pPr>
        <w:pStyle w:val="ConsPlusNormal"/>
        <w:ind w:firstLine="540"/>
        <w:jc w:val="both"/>
        <w:rPr>
          <w:rFonts w:ascii="Times New Roman" w:hAnsi="Times New Roman" w:cs="Times New Roman"/>
          <w:sz w:val="24"/>
          <w:szCs w:val="24"/>
        </w:rPr>
      </w:pPr>
      <w:r w:rsidRPr="00E20BD1">
        <w:rPr>
          <w:rFonts w:ascii="Times New Roman" w:hAnsi="Times New Roman" w:cs="Times New Roman"/>
          <w:sz w:val="24"/>
          <w:szCs w:val="24"/>
        </w:rPr>
        <w:t>N</w:t>
      </w:r>
      <w:r w:rsidRPr="00E20BD1">
        <w:rPr>
          <w:rFonts w:ascii="Times New Roman" w:hAnsi="Times New Roman" w:cs="Times New Roman"/>
          <w:sz w:val="24"/>
          <w:szCs w:val="24"/>
          <w:vertAlign w:val="subscript"/>
        </w:rPr>
        <w:t>ср</w:t>
      </w:r>
      <w:r w:rsidRPr="00E20BD1">
        <w:rPr>
          <w:rFonts w:ascii="Times New Roman" w:hAnsi="Times New Roman" w:cs="Times New Roman"/>
          <w:sz w:val="24"/>
          <w:szCs w:val="24"/>
        </w:rPr>
        <w:t xml:space="preserve"> -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N</w:t>
      </w:r>
      <w:r w:rsidRPr="00E20BD1">
        <w:rPr>
          <w:rFonts w:ascii="Times New Roman" w:hAnsi="Times New Roman" w:cs="Times New Roman"/>
          <w:sz w:val="24"/>
          <w:szCs w:val="24"/>
          <w:vertAlign w:val="subscript"/>
        </w:rPr>
        <w:t>ср</w:t>
      </w:r>
      <w:r w:rsidRPr="00E20BD1">
        <w:rPr>
          <w:rFonts w:ascii="Times New Roman" w:hAnsi="Times New Roman" w:cs="Times New Roman"/>
          <w:sz w:val="24"/>
          <w:szCs w:val="24"/>
        </w:rPr>
        <w:t xml:space="preserve"> определяется как среднее арифметическое по количеству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5637AE" w:rsidRDefault="005637AE" w:rsidP="005637A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111"/>
        <w:gridCol w:w="2693"/>
      </w:tblGrid>
      <w:tr w:rsidR="005637AE" w:rsidRPr="00D01BFD" w:rsidTr="005637AE">
        <w:tc>
          <w:tcPr>
            <w:tcW w:w="567" w:type="dxa"/>
            <w:tcBorders>
              <w:left w:val="nil"/>
              <w:bottom w:val="single" w:sz="4" w:space="0" w:color="auto"/>
            </w:tcBorders>
          </w:tcPr>
          <w:p w:rsidR="005637AE" w:rsidRPr="00D01BFD" w:rsidRDefault="005637AE" w:rsidP="005637AE">
            <w:pPr>
              <w:pStyle w:val="ConsPlusNormal"/>
              <w:rPr>
                <w:rFonts w:ascii="Times New Roman" w:hAnsi="Times New Roman" w:cs="Times New Roman"/>
                <w:sz w:val="24"/>
                <w:szCs w:val="24"/>
              </w:rPr>
            </w:pPr>
          </w:p>
        </w:tc>
        <w:tc>
          <w:tcPr>
            <w:tcW w:w="4111" w:type="dxa"/>
            <w:tcBorders>
              <w:bottom w:val="single" w:sz="4" w:space="0" w:color="auto"/>
            </w:tcBorders>
          </w:tcPr>
          <w:p w:rsidR="005637AE" w:rsidRPr="00D01BFD" w:rsidRDefault="005637AE" w:rsidP="005637AE">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Значение A</w:t>
            </w:r>
          </w:p>
        </w:tc>
        <w:tc>
          <w:tcPr>
            <w:tcW w:w="2693" w:type="dxa"/>
            <w:tcBorders>
              <w:bottom w:val="single" w:sz="4" w:space="0" w:color="auto"/>
              <w:right w:val="nil"/>
            </w:tcBorders>
          </w:tcPr>
          <w:p w:rsidR="005637AE" w:rsidRPr="00D01BFD" w:rsidRDefault="005637AE" w:rsidP="005637AE">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Баллы</w:t>
            </w:r>
          </w:p>
        </w:tc>
      </w:tr>
      <w:tr w:rsidR="005637AE" w:rsidRPr="00D01BFD" w:rsidTr="005637AE">
        <w:tc>
          <w:tcPr>
            <w:tcW w:w="567" w:type="dxa"/>
            <w:tcBorders>
              <w:top w:val="single" w:sz="4" w:space="0" w:color="auto"/>
              <w:left w:val="nil"/>
              <w:bottom w:val="nil"/>
              <w:right w:val="nil"/>
            </w:tcBorders>
          </w:tcPr>
          <w:p w:rsidR="005637AE" w:rsidRPr="00D01BFD" w:rsidRDefault="005637AE" w:rsidP="005637AE">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1.</w:t>
            </w:r>
          </w:p>
        </w:tc>
        <w:tc>
          <w:tcPr>
            <w:tcW w:w="4111" w:type="dxa"/>
            <w:tcBorders>
              <w:top w:val="single" w:sz="4" w:space="0" w:color="auto"/>
              <w:left w:val="nil"/>
              <w:bottom w:val="nil"/>
              <w:right w:val="nil"/>
            </w:tcBorders>
          </w:tcPr>
          <w:p w:rsidR="005637AE" w:rsidRPr="00D01BFD" w:rsidRDefault="005637AE" w:rsidP="005637AE">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A &lt;=5%</w:t>
            </w:r>
          </w:p>
        </w:tc>
        <w:tc>
          <w:tcPr>
            <w:tcW w:w="2693" w:type="dxa"/>
            <w:tcBorders>
              <w:top w:val="single" w:sz="4" w:space="0" w:color="auto"/>
              <w:left w:val="nil"/>
              <w:bottom w:val="nil"/>
              <w:right w:val="nil"/>
            </w:tcBorders>
          </w:tcPr>
          <w:p w:rsidR="005637AE" w:rsidRPr="00D01BFD" w:rsidRDefault="005637AE" w:rsidP="005637AE">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30</w:t>
            </w:r>
          </w:p>
        </w:tc>
      </w:tr>
      <w:tr w:rsidR="005637AE" w:rsidRPr="00D01BFD" w:rsidTr="005637AE">
        <w:tc>
          <w:tcPr>
            <w:tcW w:w="567" w:type="dxa"/>
            <w:tcBorders>
              <w:top w:val="nil"/>
              <w:left w:val="nil"/>
              <w:bottom w:val="nil"/>
              <w:right w:val="nil"/>
            </w:tcBorders>
          </w:tcPr>
          <w:p w:rsidR="005637AE" w:rsidRPr="00D01BFD" w:rsidRDefault="005637AE" w:rsidP="005637AE">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2.</w:t>
            </w:r>
          </w:p>
        </w:tc>
        <w:tc>
          <w:tcPr>
            <w:tcW w:w="4111" w:type="dxa"/>
            <w:tcBorders>
              <w:top w:val="nil"/>
              <w:left w:val="nil"/>
              <w:bottom w:val="nil"/>
              <w:right w:val="nil"/>
            </w:tcBorders>
          </w:tcPr>
          <w:p w:rsidR="005637AE" w:rsidRPr="00D01BFD" w:rsidRDefault="005637AE" w:rsidP="005637AE">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5% &lt; A &lt;= 15%</w:t>
            </w:r>
          </w:p>
        </w:tc>
        <w:tc>
          <w:tcPr>
            <w:tcW w:w="2693" w:type="dxa"/>
            <w:tcBorders>
              <w:top w:val="nil"/>
              <w:left w:val="nil"/>
              <w:bottom w:val="nil"/>
              <w:right w:val="nil"/>
            </w:tcBorders>
          </w:tcPr>
          <w:p w:rsidR="005637AE" w:rsidRPr="00D01BFD" w:rsidRDefault="005637AE" w:rsidP="005637AE">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20</w:t>
            </w:r>
          </w:p>
        </w:tc>
      </w:tr>
      <w:tr w:rsidR="005637AE" w:rsidRPr="00D01BFD" w:rsidTr="005637AE">
        <w:tc>
          <w:tcPr>
            <w:tcW w:w="567" w:type="dxa"/>
            <w:tcBorders>
              <w:top w:val="nil"/>
              <w:left w:val="nil"/>
              <w:bottom w:val="nil"/>
              <w:right w:val="nil"/>
            </w:tcBorders>
          </w:tcPr>
          <w:p w:rsidR="005637AE" w:rsidRPr="00D01BFD" w:rsidRDefault="005637AE" w:rsidP="005637AE">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3.</w:t>
            </w:r>
          </w:p>
        </w:tc>
        <w:tc>
          <w:tcPr>
            <w:tcW w:w="4111" w:type="dxa"/>
            <w:tcBorders>
              <w:top w:val="nil"/>
              <w:left w:val="nil"/>
              <w:bottom w:val="nil"/>
              <w:right w:val="nil"/>
            </w:tcBorders>
          </w:tcPr>
          <w:p w:rsidR="005637AE" w:rsidRPr="00D01BFD" w:rsidRDefault="005637AE" w:rsidP="005637AE">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15% &lt; A &lt;= 25%</w:t>
            </w:r>
          </w:p>
        </w:tc>
        <w:tc>
          <w:tcPr>
            <w:tcW w:w="2693" w:type="dxa"/>
            <w:tcBorders>
              <w:top w:val="nil"/>
              <w:left w:val="nil"/>
              <w:bottom w:val="nil"/>
              <w:right w:val="nil"/>
            </w:tcBorders>
          </w:tcPr>
          <w:p w:rsidR="005637AE" w:rsidRPr="00D01BFD" w:rsidRDefault="005637AE" w:rsidP="005637AE">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10</w:t>
            </w:r>
          </w:p>
        </w:tc>
      </w:tr>
      <w:tr w:rsidR="005637AE" w:rsidRPr="00D01BFD" w:rsidTr="005637AE">
        <w:tc>
          <w:tcPr>
            <w:tcW w:w="567" w:type="dxa"/>
            <w:tcBorders>
              <w:top w:val="nil"/>
              <w:left w:val="nil"/>
              <w:bottom w:val="nil"/>
              <w:right w:val="nil"/>
            </w:tcBorders>
          </w:tcPr>
          <w:p w:rsidR="005637AE" w:rsidRPr="00D01BFD" w:rsidRDefault="005637AE" w:rsidP="005637AE">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4.</w:t>
            </w:r>
          </w:p>
        </w:tc>
        <w:tc>
          <w:tcPr>
            <w:tcW w:w="4111" w:type="dxa"/>
            <w:tcBorders>
              <w:top w:val="nil"/>
              <w:left w:val="nil"/>
              <w:bottom w:val="nil"/>
              <w:right w:val="nil"/>
            </w:tcBorders>
          </w:tcPr>
          <w:p w:rsidR="005637AE" w:rsidRPr="00D01BFD" w:rsidRDefault="005637AE" w:rsidP="005637AE">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25% &lt; A &lt;= 35%</w:t>
            </w:r>
          </w:p>
        </w:tc>
        <w:tc>
          <w:tcPr>
            <w:tcW w:w="2693" w:type="dxa"/>
            <w:tcBorders>
              <w:top w:val="nil"/>
              <w:left w:val="nil"/>
              <w:bottom w:val="nil"/>
              <w:right w:val="nil"/>
            </w:tcBorders>
          </w:tcPr>
          <w:p w:rsidR="005637AE" w:rsidRPr="00D01BFD" w:rsidRDefault="005637AE" w:rsidP="005637AE">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5</w:t>
            </w:r>
          </w:p>
        </w:tc>
      </w:tr>
      <w:tr w:rsidR="005637AE" w:rsidRPr="00D01BFD" w:rsidTr="005637AE">
        <w:tc>
          <w:tcPr>
            <w:tcW w:w="567" w:type="dxa"/>
            <w:tcBorders>
              <w:top w:val="nil"/>
              <w:left w:val="nil"/>
              <w:bottom w:val="nil"/>
              <w:right w:val="nil"/>
            </w:tcBorders>
          </w:tcPr>
          <w:p w:rsidR="005637AE" w:rsidRPr="00D01BFD" w:rsidRDefault="005637AE" w:rsidP="005637AE">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5.</w:t>
            </w:r>
          </w:p>
        </w:tc>
        <w:tc>
          <w:tcPr>
            <w:tcW w:w="4111" w:type="dxa"/>
            <w:tcBorders>
              <w:top w:val="nil"/>
              <w:left w:val="nil"/>
              <w:bottom w:val="nil"/>
              <w:right w:val="nil"/>
            </w:tcBorders>
          </w:tcPr>
          <w:p w:rsidR="005637AE" w:rsidRPr="00D01BFD" w:rsidRDefault="005637AE" w:rsidP="005637AE">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A &gt;35%</w:t>
            </w:r>
          </w:p>
        </w:tc>
        <w:tc>
          <w:tcPr>
            <w:tcW w:w="2693" w:type="dxa"/>
            <w:tcBorders>
              <w:top w:val="nil"/>
              <w:left w:val="nil"/>
              <w:bottom w:val="nil"/>
              <w:right w:val="nil"/>
            </w:tcBorders>
          </w:tcPr>
          <w:p w:rsidR="005637AE" w:rsidRPr="00D01BFD" w:rsidRDefault="005637AE" w:rsidP="005637AE">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0</w:t>
            </w:r>
          </w:p>
        </w:tc>
      </w:tr>
    </w:tbl>
    <w:p w:rsidR="005637AE" w:rsidRPr="00D01BFD" w:rsidRDefault="005637AE" w:rsidP="005637AE">
      <w:pPr>
        <w:pStyle w:val="ConsPlusNormal"/>
        <w:jc w:val="both"/>
        <w:rPr>
          <w:rFonts w:ascii="Times New Roman" w:hAnsi="Times New Roman" w:cs="Times New Roman"/>
          <w:sz w:val="28"/>
          <w:szCs w:val="28"/>
        </w:rPr>
      </w:pPr>
    </w:p>
    <w:p w:rsidR="005637AE" w:rsidRPr="00D01BFD" w:rsidRDefault="005637AE" w:rsidP="005637AE">
      <w:pPr>
        <w:pStyle w:val="ConsPlusNormal"/>
        <w:ind w:firstLine="540"/>
        <w:jc w:val="both"/>
        <w:rPr>
          <w:rFonts w:ascii="Times New Roman" w:hAnsi="Times New Roman" w:cs="Times New Roman"/>
          <w:sz w:val="28"/>
          <w:szCs w:val="28"/>
        </w:rPr>
      </w:pPr>
      <w:r w:rsidRPr="00D01BFD">
        <w:rPr>
          <w:rFonts w:ascii="Times New Roman" w:hAnsi="Times New Roman" w:cs="Times New Roman"/>
          <w:sz w:val="28"/>
          <w:szCs w:val="28"/>
        </w:rPr>
        <w:t>б) B -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5637AE" w:rsidRDefault="005637AE" w:rsidP="005637A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111"/>
        <w:gridCol w:w="2693"/>
      </w:tblGrid>
      <w:tr w:rsidR="005637AE" w:rsidRPr="00D01BFD" w:rsidTr="005637AE">
        <w:tc>
          <w:tcPr>
            <w:tcW w:w="567" w:type="dxa"/>
            <w:tcBorders>
              <w:left w:val="nil"/>
              <w:bottom w:val="single" w:sz="4" w:space="0" w:color="auto"/>
            </w:tcBorders>
          </w:tcPr>
          <w:p w:rsidR="005637AE" w:rsidRPr="00D01BFD" w:rsidRDefault="005637AE" w:rsidP="005637AE">
            <w:pPr>
              <w:pStyle w:val="ConsPlusNormal"/>
              <w:rPr>
                <w:rFonts w:ascii="Times New Roman" w:hAnsi="Times New Roman" w:cs="Times New Roman"/>
                <w:sz w:val="24"/>
                <w:szCs w:val="24"/>
              </w:rPr>
            </w:pPr>
          </w:p>
        </w:tc>
        <w:tc>
          <w:tcPr>
            <w:tcW w:w="4111" w:type="dxa"/>
            <w:tcBorders>
              <w:bottom w:val="single" w:sz="4" w:space="0" w:color="auto"/>
            </w:tcBorders>
          </w:tcPr>
          <w:p w:rsidR="005637AE" w:rsidRPr="00D01BFD" w:rsidRDefault="005637AE" w:rsidP="005637AE">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Значение B</w:t>
            </w:r>
          </w:p>
        </w:tc>
        <w:tc>
          <w:tcPr>
            <w:tcW w:w="2693" w:type="dxa"/>
            <w:tcBorders>
              <w:bottom w:val="single" w:sz="4" w:space="0" w:color="auto"/>
              <w:right w:val="nil"/>
            </w:tcBorders>
          </w:tcPr>
          <w:p w:rsidR="005637AE" w:rsidRPr="00D01BFD" w:rsidRDefault="005637AE" w:rsidP="005637AE">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Баллы</w:t>
            </w:r>
          </w:p>
        </w:tc>
      </w:tr>
      <w:tr w:rsidR="005637AE" w:rsidRPr="00D01BFD" w:rsidTr="005637AE">
        <w:tc>
          <w:tcPr>
            <w:tcW w:w="567" w:type="dxa"/>
            <w:tcBorders>
              <w:top w:val="single" w:sz="4" w:space="0" w:color="auto"/>
              <w:left w:val="nil"/>
              <w:bottom w:val="nil"/>
              <w:right w:val="nil"/>
            </w:tcBorders>
          </w:tcPr>
          <w:p w:rsidR="005637AE" w:rsidRPr="00D01BFD" w:rsidRDefault="005637AE" w:rsidP="005637AE">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1.</w:t>
            </w:r>
          </w:p>
        </w:tc>
        <w:tc>
          <w:tcPr>
            <w:tcW w:w="4111" w:type="dxa"/>
            <w:tcBorders>
              <w:top w:val="single" w:sz="4" w:space="0" w:color="auto"/>
              <w:left w:val="nil"/>
              <w:bottom w:val="nil"/>
              <w:right w:val="nil"/>
            </w:tcBorders>
          </w:tcPr>
          <w:p w:rsidR="005637AE" w:rsidRPr="00D01BFD" w:rsidRDefault="005637AE" w:rsidP="005637AE">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B &lt;= 2 лет</w:t>
            </w:r>
          </w:p>
        </w:tc>
        <w:tc>
          <w:tcPr>
            <w:tcW w:w="2693" w:type="dxa"/>
            <w:tcBorders>
              <w:top w:val="single" w:sz="4" w:space="0" w:color="auto"/>
              <w:left w:val="nil"/>
              <w:bottom w:val="nil"/>
              <w:right w:val="nil"/>
            </w:tcBorders>
          </w:tcPr>
          <w:p w:rsidR="005637AE" w:rsidRPr="00D01BFD" w:rsidRDefault="005637AE" w:rsidP="005637AE">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10</w:t>
            </w:r>
          </w:p>
        </w:tc>
      </w:tr>
      <w:tr w:rsidR="005637AE" w:rsidRPr="00D01BFD" w:rsidTr="005637AE">
        <w:tc>
          <w:tcPr>
            <w:tcW w:w="567" w:type="dxa"/>
            <w:tcBorders>
              <w:top w:val="nil"/>
              <w:left w:val="nil"/>
              <w:bottom w:val="nil"/>
              <w:right w:val="nil"/>
            </w:tcBorders>
          </w:tcPr>
          <w:p w:rsidR="005637AE" w:rsidRPr="00D01BFD" w:rsidRDefault="005637AE" w:rsidP="005637AE">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2.</w:t>
            </w:r>
          </w:p>
        </w:tc>
        <w:tc>
          <w:tcPr>
            <w:tcW w:w="4111" w:type="dxa"/>
            <w:tcBorders>
              <w:top w:val="nil"/>
              <w:left w:val="nil"/>
              <w:bottom w:val="nil"/>
              <w:right w:val="nil"/>
            </w:tcBorders>
          </w:tcPr>
          <w:p w:rsidR="005637AE" w:rsidRPr="00D01BFD" w:rsidRDefault="005637AE" w:rsidP="005637AE">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B &gt; 2 лет</w:t>
            </w:r>
          </w:p>
        </w:tc>
        <w:tc>
          <w:tcPr>
            <w:tcW w:w="2693" w:type="dxa"/>
            <w:tcBorders>
              <w:top w:val="nil"/>
              <w:left w:val="nil"/>
              <w:bottom w:val="nil"/>
              <w:right w:val="nil"/>
            </w:tcBorders>
          </w:tcPr>
          <w:p w:rsidR="005637AE" w:rsidRPr="00D01BFD" w:rsidRDefault="005637AE" w:rsidP="005637AE">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20</w:t>
            </w:r>
          </w:p>
        </w:tc>
      </w:tr>
    </w:tbl>
    <w:p w:rsidR="005637AE" w:rsidRDefault="005637AE" w:rsidP="005637AE">
      <w:pPr>
        <w:pStyle w:val="ConsPlusNormal"/>
        <w:jc w:val="both"/>
      </w:pPr>
    </w:p>
    <w:p w:rsidR="005637AE" w:rsidRPr="00D01BFD" w:rsidRDefault="005637AE" w:rsidP="005637AE">
      <w:pPr>
        <w:pStyle w:val="ConsPlusNormal"/>
        <w:ind w:firstLine="540"/>
        <w:jc w:val="both"/>
        <w:rPr>
          <w:rFonts w:ascii="Times New Roman" w:hAnsi="Times New Roman" w:cs="Times New Roman"/>
          <w:sz w:val="28"/>
          <w:szCs w:val="28"/>
        </w:rPr>
      </w:pPr>
      <w:r w:rsidRPr="00D01BFD">
        <w:rPr>
          <w:rFonts w:ascii="Times New Roman" w:hAnsi="Times New Roman" w:cs="Times New Roman"/>
          <w:sz w:val="28"/>
          <w:szCs w:val="28"/>
        </w:rPr>
        <w:t>в) C -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рассчитывается по формуле:</w:t>
      </w:r>
    </w:p>
    <w:p w:rsidR="005637AE" w:rsidRPr="00D01BFD" w:rsidRDefault="005637AE" w:rsidP="005637AE">
      <w:pPr>
        <w:pStyle w:val="ConsPlusNormal"/>
        <w:jc w:val="both"/>
        <w:rPr>
          <w:rFonts w:ascii="Times New Roman" w:hAnsi="Times New Roman" w:cs="Times New Roman"/>
          <w:sz w:val="28"/>
          <w:szCs w:val="28"/>
        </w:rPr>
      </w:pPr>
    </w:p>
    <w:p w:rsidR="005637AE" w:rsidRPr="00D01BFD" w:rsidRDefault="005637AE" w:rsidP="005637AE">
      <w:pPr>
        <w:pStyle w:val="ConsPlusNormal"/>
        <w:jc w:val="center"/>
        <w:rPr>
          <w:rFonts w:ascii="Times New Roman" w:hAnsi="Times New Roman" w:cs="Times New Roman"/>
          <w:sz w:val="28"/>
          <w:szCs w:val="28"/>
        </w:rPr>
      </w:pPr>
      <w:r w:rsidRPr="00D01BFD">
        <w:rPr>
          <w:rFonts w:ascii="Times New Roman" w:hAnsi="Times New Roman" w:cs="Times New Roman"/>
          <w:sz w:val="28"/>
          <w:szCs w:val="28"/>
        </w:rPr>
        <w:t>C = C</w:t>
      </w:r>
      <w:r w:rsidRPr="00D01BFD">
        <w:rPr>
          <w:rFonts w:ascii="Times New Roman" w:hAnsi="Times New Roman" w:cs="Times New Roman"/>
          <w:sz w:val="28"/>
          <w:szCs w:val="28"/>
          <w:vertAlign w:val="subscript"/>
        </w:rPr>
        <w:t>1</w:t>
      </w:r>
      <w:r w:rsidRPr="00D01BFD">
        <w:rPr>
          <w:rFonts w:ascii="Times New Roman" w:hAnsi="Times New Roman" w:cs="Times New Roman"/>
          <w:sz w:val="28"/>
          <w:szCs w:val="28"/>
        </w:rPr>
        <w:t xml:space="preserve"> + C</w:t>
      </w:r>
      <w:r w:rsidRPr="00D01BFD">
        <w:rPr>
          <w:rFonts w:ascii="Times New Roman" w:hAnsi="Times New Roman" w:cs="Times New Roman"/>
          <w:sz w:val="28"/>
          <w:szCs w:val="28"/>
          <w:vertAlign w:val="subscript"/>
        </w:rPr>
        <w:t>2</w:t>
      </w:r>
      <w:r w:rsidRPr="00D01BFD">
        <w:rPr>
          <w:rFonts w:ascii="Times New Roman" w:hAnsi="Times New Roman" w:cs="Times New Roman"/>
          <w:sz w:val="28"/>
          <w:szCs w:val="28"/>
        </w:rPr>
        <w:t xml:space="preserve"> + C</w:t>
      </w:r>
      <w:r w:rsidRPr="00D01BFD">
        <w:rPr>
          <w:rFonts w:ascii="Times New Roman" w:hAnsi="Times New Roman" w:cs="Times New Roman"/>
          <w:sz w:val="28"/>
          <w:szCs w:val="28"/>
          <w:vertAlign w:val="subscript"/>
        </w:rPr>
        <w:t>3</w:t>
      </w:r>
      <w:r w:rsidRPr="00D01BFD">
        <w:rPr>
          <w:rFonts w:ascii="Times New Roman" w:hAnsi="Times New Roman" w:cs="Times New Roman"/>
          <w:sz w:val="28"/>
          <w:szCs w:val="28"/>
        </w:rPr>
        <w:t xml:space="preserve"> + C</w:t>
      </w:r>
      <w:r w:rsidRPr="00D01BFD">
        <w:rPr>
          <w:rFonts w:ascii="Times New Roman" w:hAnsi="Times New Roman" w:cs="Times New Roman"/>
          <w:sz w:val="28"/>
          <w:szCs w:val="28"/>
          <w:vertAlign w:val="subscript"/>
        </w:rPr>
        <w:t>4</w:t>
      </w:r>
      <w:r w:rsidRPr="00D01BFD">
        <w:rPr>
          <w:rFonts w:ascii="Times New Roman" w:hAnsi="Times New Roman" w:cs="Times New Roman"/>
          <w:sz w:val="28"/>
          <w:szCs w:val="28"/>
        </w:rPr>
        <w:t xml:space="preserve"> + C</w:t>
      </w:r>
      <w:r w:rsidRPr="00D01BFD">
        <w:rPr>
          <w:rFonts w:ascii="Times New Roman" w:hAnsi="Times New Roman" w:cs="Times New Roman"/>
          <w:sz w:val="28"/>
          <w:szCs w:val="28"/>
          <w:vertAlign w:val="subscript"/>
        </w:rPr>
        <w:t>5</w:t>
      </w:r>
    </w:p>
    <w:p w:rsidR="005637AE" w:rsidRPr="00D01BFD" w:rsidRDefault="005637AE" w:rsidP="005637AE">
      <w:pPr>
        <w:pStyle w:val="ConsPlusNormal"/>
        <w:jc w:val="both"/>
        <w:rPr>
          <w:rFonts w:ascii="Times New Roman" w:hAnsi="Times New Roman" w:cs="Times New Roman"/>
          <w:sz w:val="28"/>
          <w:szCs w:val="28"/>
        </w:rPr>
      </w:pPr>
    </w:p>
    <w:tbl>
      <w:tblPr>
        <w:tblW w:w="8930" w:type="dxa"/>
        <w:tblInd w:w="62" w:type="dxa"/>
        <w:tblLayout w:type="fixed"/>
        <w:tblCellMar>
          <w:top w:w="102" w:type="dxa"/>
          <w:left w:w="62" w:type="dxa"/>
          <w:bottom w:w="102" w:type="dxa"/>
          <w:right w:w="62" w:type="dxa"/>
        </w:tblCellMar>
        <w:tblLook w:val="0000"/>
      </w:tblPr>
      <w:tblGrid>
        <w:gridCol w:w="510"/>
        <w:gridCol w:w="7003"/>
        <w:gridCol w:w="1417"/>
      </w:tblGrid>
      <w:tr w:rsidR="005637AE" w:rsidRPr="00D01BFD" w:rsidTr="005637AE">
        <w:tc>
          <w:tcPr>
            <w:tcW w:w="510" w:type="dxa"/>
            <w:tcBorders>
              <w:top w:val="single" w:sz="4" w:space="0" w:color="auto"/>
              <w:bottom w:val="single" w:sz="4" w:space="0" w:color="auto"/>
              <w:right w:val="single" w:sz="4" w:space="0" w:color="auto"/>
            </w:tcBorders>
          </w:tcPr>
          <w:p w:rsidR="005637AE" w:rsidRPr="00D01BFD" w:rsidRDefault="005637AE" w:rsidP="005637AE">
            <w:pPr>
              <w:pStyle w:val="ConsPlusNormal"/>
              <w:rPr>
                <w:rFonts w:ascii="Times New Roman" w:hAnsi="Times New Roman" w:cs="Times New Roman"/>
                <w:sz w:val="24"/>
                <w:szCs w:val="24"/>
              </w:rPr>
            </w:pPr>
          </w:p>
        </w:tc>
        <w:tc>
          <w:tcPr>
            <w:tcW w:w="7003" w:type="dxa"/>
            <w:tcBorders>
              <w:top w:val="single" w:sz="4" w:space="0" w:color="auto"/>
              <w:left w:val="single" w:sz="4" w:space="0" w:color="auto"/>
              <w:bottom w:val="single" w:sz="4" w:space="0" w:color="auto"/>
              <w:right w:val="single" w:sz="4" w:space="0" w:color="auto"/>
            </w:tcBorders>
          </w:tcPr>
          <w:p w:rsidR="005637AE" w:rsidRPr="00D01BFD" w:rsidRDefault="005637AE" w:rsidP="005637AE">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Наименование характеристики</w:t>
            </w:r>
          </w:p>
        </w:tc>
        <w:tc>
          <w:tcPr>
            <w:tcW w:w="1417" w:type="dxa"/>
            <w:tcBorders>
              <w:top w:val="single" w:sz="4" w:space="0" w:color="auto"/>
              <w:left w:val="single" w:sz="4" w:space="0" w:color="auto"/>
              <w:bottom w:val="single" w:sz="4" w:space="0" w:color="auto"/>
            </w:tcBorders>
          </w:tcPr>
          <w:p w:rsidR="005637AE" w:rsidRPr="00D01BFD" w:rsidRDefault="005637AE" w:rsidP="005637AE">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Баллы</w:t>
            </w:r>
          </w:p>
        </w:tc>
      </w:tr>
      <w:tr w:rsidR="005637AE" w:rsidRPr="00D01BFD" w:rsidTr="005637AE">
        <w:tc>
          <w:tcPr>
            <w:tcW w:w="510" w:type="dxa"/>
            <w:tcBorders>
              <w:top w:val="single" w:sz="4" w:space="0" w:color="auto"/>
            </w:tcBorders>
          </w:tcPr>
          <w:p w:rsidR="005637AE" w:rsidRPr="00D01BFD" w:rsidRDefault="005637AE" w:rsidP="005637AE">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1.</w:t>
            </w:r>
          </w:p>
        </w:tc>
        <w:tc>
          <w:tcPr>
            <w:tcW w:w="7003" w:type="dxa"/>
            <w:tcBorders>
              <w:top w:val="single" w:sz="4" w:space="0" w:color="auto"/>
            </w:tcBorders>
          </w:tcPr>
          <w:p w:rsidR="005637AE" w:rsidRPr="00D01BFD" w:rsidRDefault="005637AE" w:rsidP="005637AE">
            <w:pPr>
              <w:pStyle w:val="ConsPlusNormal"/>
              <w:jc w:val="both"/>
              <w:rPr>
                <w:rFonts w:ascii="Times New Roman" w:hAnsi="Times New Roman" w:cs="Times New Roman"/>
                <w:sz w:val="24"/>
                <w:szCs w:val="24"/>
              </w:rPr>
            </w:pPr>
            <w:r w:rsidRPr="00D01BFD">
              <w:rPr>
                <w:rFonts w:ascii="Times New Roman" w:hAnsi="Times New Roman" w:cs="Times New Roman"/>
                <w:sz w:val="24"/>
                <w:szCs w:val="24"/>
              </w:rPr>
              <w:t>C</w:t>
            </w:r>
            <w:r w:rsidRPr="00D01BFD">
              <w:rPr>
                <w:rFonts w:ascii="Times New Roman" w:hAnsi="Times New Roman" w:cs="Times New Roman"/>
                <w:sz w:val="24"/>
                <w:szCs w:val="24"/>
                <w:vertAlign w:val="subscript"/>
              </w:rPr>
              <w:t>1</w:t>
            </w:r>
            <w:r w:rsidRPr="00D01BFD">
              <w:rPr>
                <w:rFonts w:ascii="Times New Roman" w:hAnsi="Times New Roman" w:cs="Times New Roman"/>
                <w:sz w:val="24"/>
                <w:szCs w:val="24"/>
              </w:rPr>
              <w:t xml:space="preserve"> Низкий пол (только для автобусных маршрутов регулярного сообщения протяженностью до 50 км)</w:t>
            </w:r>
          </w:p>
        </w:tc>
        <w:tc>
          <w:tcPr>
            <w:tcW w:w="1417" w:type="dxa"/>
            <w:tcBorders>
              <w:top w:val="single" w:sz="4" w:space="0" w:color="auto"/>
            </w:tcBorders>
          </w:tcPr>
          <w:p w:rsidR="005637AE" w:rsidRPr="00D01BFD" w:rsidRDefault="005637AE" w:rsidP="005637AE">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10</w:t>
            </w:r>
          </w:p>
        </w:tc>
      </w:tr>
      <w:tr w:rsidR="005637AE" w:rsidRPr="00D01BFD" w:rsidTr="005637AE">
        <w:tc>
          <w:tcPr>
            <w:tcW w:w="510" w:type="dxa"/>
          </w:tcPr>
          <w:p w:rsidR="005637AE" w:rsidRPr="00D01BFD" w:rsidRDefault="005637AE" w:rsidP="005637AE">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2.</w:t>
            </w:r>
          </w:p>
        </w:tc>
        <w:tc>
          <w:tcPr>
            <w:tcW w:w="7003" w:type="dxa"/>
          </w:tcPr>
          <w:p w:rsidR="005637AE" w:rsidRPr="00D01BFD" w:rsidRDefault="005637AE" w:rsidP="005637AE">
            <w:pPr>
              <w:pStyle w:val="ConsPlusNormal"/>
              <w:jc w:val="both"/>
              <w:rPr>
                <w:rFonts w:ascii="Times New Roman" w:hAnsi="Times New Roman" w:cs="Times New Roman"/>
                <w:sz w:val="24"/>
                <w:szCs w:val="24"/>
              </w:rPr>
            </w:pPr>
            <w:r w:rsidRPr="00D01BFD">
              <w:rPr>
                <w:rFonts w:ascii="Times New Roman" w:hAnsi="Times New Roman" w:cs="Times New Roman"/>
                <w:sz w:val="24"/>
                <w:szCs w:val="24"/>
              </w:rPr>
              <w:t>C</w:t>
            </w:r>
            <w:r w:rsidRPr="00D01BFD">
              <w:rPr>
                <w:rFonts w:ascii="Times New Roman" w:hAnsi="Times New Roman" w:cs="Times New Roman"/>
                <w:sz w:val="24"/>
                <w:szCs w:val="24"/>
                <w:vertAlign w:val="subscript"/>
              </w:rPr>
              <w:t>2</w:t>
            </w:r>
            <w:r w:rsidRPr="00D01BFD">
              <w:rPr>
                <w:rFonts w:ascii="Times New Roman" w:hAnsi="Times New Roman" w:cs="Times New Roman"/>
                <w:sz w:val="24"/>
                <w:szCs w:val="24"/>
              </w:rPr>
              <w:t xml:space="preserve"> Наличие кондиционера в транспортном средстве</w:t>
            </w:r>
          </w:p>
        </w:tc>
        <w:tc>
          <w:tcPr>
            <w:tcW w:w="1417" w:type="dxa"/>
          </w:tcPr>
          <w:p w:rsidR="005637AE" w:rsidRPr="00D01BFD" w:rsidRDefault="005637AE" w:rsidP="005637AE">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10</w:t>
            </w:r>
          </w:p>
        </w:tc>
      </w:tr>
      <w:tr w:rsidR="005637AE" w:rsidRPr="00D01BFD" w:rsidTr="005637AE">
        <w:tc>
          <w:tcPr>
            <w:tcW w:w="510" w:type="dxa"/>
          </w:tcPr>
          <w:p w:rsidR="005637AE" w:rsidRPr="00D01BFD" w:rsidRDefault="005637AE" w:rsidP="005637AE">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3.</w:t>
            </w:r>
          </w:p>
        </w:tc>
        <w:tc>
          <w:tcPr>
            <w:tcW w:w="7003" w:type="dxa"/>
          </w:tcPr>
          <w:p w:rsidR="005637AE" w:rsidRPr="00D01BFD" w:rsidRDefault="005637AE" w:rsidP="005637AE">
            <w:pPr>
              <w:pStyle w:val="ConsPlusNormal"/>
              <w:jc w:val="both"/>
              <w:rPr>
                <w:rFonts w:ascii="Times New Roman" w:hAnsi="Times New Roman" w:cs="Times New Roman"/>
                <w:sz w:val="24"/>
                <w:szCs w:val="24"/>
              </w:rPr>
            </w:pPr>
            <w:r w:rsidRPr="00D01BFD">
              <w:rPr>
                <w:rFonts w:ascii="Times New Roman" w:hAnsi="Times New Roman" w:cs="Times New Roman"/>
                <w:sz w:val="24"/>
                <w:szCs w:val="24"/>
              </w:rPr>
              <w:t>C</w:t>
            </w:r>
            <w:r w:rsidRPr="00D01BFD">
              <w:rPr>
                <w:rFonts w:ascii="Times New Roman" w:hAnsi="Times New Roman" w:cs="Times New Roman"/>
                <w:sz w:val="24"/>
                <w:szCs w:val="24"/>
                <w:vertAlign w:val="subscript"/>
              </w:rPr>
              <w:t>3</w:t>
            </w:r>
            <w:r w:rsidRPr="00D01BFD">
              <w:rPr>
                <w:rFonts w:ascii="Times New Roman" w:hAnsi="Times New Roman" w:cs="Times New Roman"/>
                <w:sz w:val="24"/>
                <w:szCs w:val="24"/>
              </w:rPr>
              <w:t xml:space="preserve"> Экологический класс</w:t>
            </w:r>
            <w:r>
              <w:rPr>
                <w:rStyle w:val="aff"/>
                <w:rFonts w:ascii="Times New Roman" w:hAnsi="Times New Roman" w:cs="Times New Roman"/>
                <w:sz w:val="24"/>
                <w:szCs w:val="24"/>
              </w:rPr>
              <w:footnoteReference w:id="1"/>
            </w:r>
          </w:p>
        </w:tc>
        <w:tc>
          <w:tcPr>
            <w:tcW w:w="1417" w:type="dxa"/>
          </w:tcPr>
          <w:p w:rsidR="005637AE" w:rsidRPr="00D01BFD" w:rsidRDefault="005637AE" w:rsidP="005637AE">
            <w:pPr>
              <w:pStyle w:val="ConsPlusNormal"/>
              <w:rPr>
                <w:rFonts w:ascii="Times New Roman" w:hAnsi="Times New Roman" w:cs="Times New Roman"/>
                <w:sz w:val="24"/>
                <w:szCs w:val="24"/>
              </w:rPr>
            </w:pPr>
          </w:p>
        </w:tc>
      </w:tr>
      <w:tr w:rsidR="005637AE" w:rsidRPr="00D01BFD" w:rsidTr="005637AE">
        <w:tc>
          <w:tcPr>
            <w:tcW w:w="510" w:type="dxa"/>
          </w:tcPr>
          <w:p w:rsidR="005637AE" w:rsidRPr="00D01BFD" w:rsidRDefault="005637AE" w:rsidP="005637AE">
            <w:pPr>
              <w:pStyle w:val="ConsPlusNormal"/>
              <w:rPr>
                <w:rFonts w:ascii="Times New Roman" w:hAnsi="Times New Roman" w:cs="Times New Roman"/>
                <w:sz w:val="24"/>
                <w:szCs w:val="24"/>
              </w:rPr>
            </w:pPr>
          </w:p>
        </w:tc>
        <w:tc>
          <w:tcPr>
            <w:tcW w:w="7003" w:type="dxa"/>
          </w:tcPr>
          <w:p w:rsidR="005637AE" w:rsidRPr="00D01BFD" w:rsidRDefault="005637AE" w:rsidP="005637AE">
            <w:pPr>
              <w:pStyle w:val="ConsPlusNormal"/>
              <w:jc w:val="both"/>
              <w:rPr>
                <w:rFonts w:ascii="Times New Roman" w:hAnsi="Times New Roman" w:cs="Times New Roman"/>
                <w:sz w:val="24"/>
                <w:szCs w:val="24"/>
              </w:rPr>
            </w:pPr>
            <w:r w:rsidRPr="00D01BFD">
              <w:rPr>
                <w:rFonts w:ascii="Times New Roman" w:hAnsi="Times New Roman" w:cs="Times New Roman"/>
                <w:sz w:val="24"/>
                <w:szCs w:val="24"/>
              </w:rPr>
              <w:t>Евро 3 и ниже</w:t>
            </w:r>
          </w:p>
        </w:tc>
        <w:tc>
          <w:tcPr>
            <w:tcW w:w="1417" w:type="dxa"/>
          </w:tcPr>
          <w:p w:rsidR="005637AE" w:rsidRPr="00D01BFD" w:rsidRDefault="005637AE" w:rsidP="005637AE">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0</w:t>
            </w:r>
          </w:p>
        </w:tc>
      </w:tr>
      <w:tr w:rsidR="005637AE" w:rsidRPr="00D01BFD" w:rsidTr="005637AE">
        <w:tc>
          <w:tcPr>
            <w:tcW w:w="510" w:type="dxa"/>
          </w:tcPr>
          <w:p w:rsidR="005637AE" w:rsidRPr="00D01BFD" w:rsidRDefault="005637AE" w:rsidP="005637AE">
            <w:pPr>
              <w:pStyle w:val="ConsPlusNormal"/>
              <w:rPr>
                <w:rFonts w:ascii="Times New Roman" w:hAnsi="Times New Roman" w:cs="Times New Roman"/>
                <w:sz w:val="24"/>
                <w:szCs w:val="24"/>
              </w:rPr>
            </w:pPr>
          </w:p>
        </w:tc>
        <w:tc>
          <w:tcPr>
            <w:tcW w:w="7003" w:type="dxa"/>
          </w:tcPr>
          <w:p w:rsidR="005637AE" w:rsidRPr="00D01BFD" w:rsidRDefault="005637AE" w:rsidP="005637AE">
            <w:pPr>
              <w:pStyle w:val="ConsPlusNormal"/>
              <w:jc w:val="both"/>
              <w:rPr>
                <w:rFonts w:ascii="Times New Roman" w:hAnsi="Times New Roman" w:cs="Times New Roman"/>
                <w:sz w:val="24"/>
                <w:szCs w:val="24"/>
              </w:rPr>
            </w:pPr>
            <w:r w:rsidRPr="00D01BFD">
              <w:rPr>
                <w:rFonts w:ascii="Times New Roman" w:hAnsi="Times New Roman" w:cs="Times New Roman"/>
                <w:sz w:val="24"/>
                <w:szCs w:val="24"/>
              </w:rPr>
              <w:t>Евро 4</w:t>
            </w:r>
          </w:p>
        </w:tc>
        <w:tc>
          <w:tcPr>
            <w:tcW w:w="1417" w:type="dxa"/>
          </w:tcPr>
          <w:p w:rsidR="005637AE" w:rsidRPr="00D01BFD" w:rsidRDefault="005637AE" w:rsidP="005637AE">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10</w:t>
            </w:r>
          </w:p>
        </w:tc>
      </w:tr>
      <w:tr w:rsidR="005637AE" w:rsidRPr="00D01BFD" w:rsidTr="005637AE">
        <w:tc>
          <w:tcPr>
            <w:tcW w:w="510" w:type="dxa"/>
          </w:tcPr>
          <w:p w:rsidR="005637AE" w:rsidRPr="00D01BFD" w:rsidRDefault="005637AE" w:rsidP="005637AE">
            <w:pPr>
              <w:pStyle w:val="ConsPlusNormal"/>
              <w:rPr>
                <w:rFonts w:ascii="Times New Roman" w:hAnsi="Times New Roman" w:cs="Times New Roman"/>
                <w:sz w:val="24"/>
                <w:szCs w:val="24"/>
              </w:rPr>
            </w:pPr>
          </w:p>
        </w:tc>
        <w:tc>
          <w:tcPr>
            <w:tcW w:w="7003" w:type="dxa"/>
            <w:vAlign w:val="center"/>
          </w:tcPr>
          <w:p w:rsidR="005637AE" w:rsidRPr="00D01BFD" w:rsidRDefault="005637AE" w:rsidP="005637AE">
            <w:pPr>
              <w:pStyle w:val="ConsPlusNormal"/>
              <w:jc w:val="both"/>
              <w:rPr>
                <w:rFonts w:ascii="Times New Roman" w:hAnsi="Times New Roman" w:cs="Times New Roman"/>
                <w:sz w:val="24"/>
                <w:szCs w:val="24"/>
              </w:rPr>
            </w:pPr>
            <w:r w:rsidRPr="00D01BFD">
              <w:rPr>
                <w:rFonts w:ascii="Times New Roman" w:hAnsi="Times New Roman" w:cs="Times New Roman"/>
                <w:sz w:val="24"/>
                <w:szCs w:val="24"/>
              </w:rPr>
              <w:t>Евро 5 и выше</w:t>
            </w:r>
          </w:p>
        </w:tc>
        <w:tc>
          <w:tcPr>
            <w:tcW w:w="1417" w:type="dxa"/>
            <w:vAlign w:val="bottom"/>
          </w:tcPr>
          <w:p w:rsidR="005637AE" w:rsidRPr="00D01BFD" w:rsidRDefault="005637AE" w:rsidP="005637AE">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20</w:t>
            </w:r>
          </w:p>
        </w:tc>
      </w:tr>
      <w:tr w:rsidR="005637AE" w:rsidRPr="00D01BFD" w:rsidTr="005637AE">
        <w:tc>
          <w:tcPr>
            <w:tcW w:w="510" w:type="dxa"/>
          </w:tcPr>
          <w:p w:rsidR="005637AE" w:rsidRPr="00D01BFD" w:rsidRDefault="005637AE" w:rsidP="005637AE">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4.</w:t>
            </w:r>
          </w:p>
        </w:tc>
        <w:tc>
          <w:tcPr>
            <w:tcW w:w="7003" w:type="dxa"/>
            <w:vAlign w:val="center"/>
          </w:tcPr>
          <w:p w:rsidR="005637AE" w:rsidRPr="00D01BFD" w:rsidRDefault="005637AE" w:rsidP="005637AE">
            <w:pPr>
              <w:pStyle w:val="ConsPlusNormal"/>
              <w:jc w:val="both"/>
              <w:rPr>
                <w:rFonts w:ascii="Times New Roman" w:hAnsi="Times New Roman" w:cs="Times New Roman"/>
                <w:sz w:val="24"/>
                <w:szCs w:val="24"/>
              </w:rPr>
            </w:pPr>
            <w:r w:rsidRPr="00D01BFD">
              <w:rPr>
                <w:rFonts w:ascii="Times New Roman" w:hAnsi="Times New Roman" w:cs="Times New Roman"/>
                <w:sz w:val="24"/>
                <w:szCs w:val="24"/>
              </w:rPr>
              <w:t>C</w:t>
            </w:r>
            <w:r w:rsidRPr="00D01BFD">
              <w:rPr>
                <w:rFonts w:ascii="Times New Roman" w:hAnsi="Times New Roman" w:cs="Times New Roman"/>
                <w:sz w:val="24"/>
                <w:szCs w:val="24"/>
                <w:vertAlign w:val="subscript"/>
              </w:rPr>
              <w:t>4</w:t>
            </w:r>
            <w:r w:rsidRPr="00D01BFD">
              <w:rPr>
                <w:rFonts w:ascii="Times New Roman" w:hAnsi="Times New Roman" w:cs="Times New Roman"/>
                <w:sz w:val="24"/>
                <w:szCs w:val="24"/>
              </w:rPr>
              <w:t xml:space="preserve"> Наличие в транспортном средстве устройства автоматического оповещения пассажиров о текущей и следующей остановке по маршруту следования, а также иной служебной информации от перевозчика</w:t>
            </w:r>
          </w:p>
        </w:tc>
        <w:tc>
          <w:tcPr>
            <w:tcW w:w="1417" w:type="dxa"/>
          </w:tcPr>
          <w:p w:rsidR="005637AE" w:rsidRPr="00D01BFD" w:rsidRDefault="005637AE" w:rsidP="005637AE">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10</w:t>
            </w:r>
          </w:p>
        </w:tc>
      </w:tr>
      <w:tr w:rsidR="005637AE" w:rsidRPr="00D01BFD" w:rsidTr="005637AE">
        <w:tc>
          <w:tcPr>
            <w:tcW w:w="510" w:type="dxa"/>
          </w:tcPr>
          <w:p w:rsidR="005637AE" w:rsidRPr="00D01BFD" w:rsidRDefault="005637AE" w:rsidP="005637AE">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5.</w:t>
            </w:r>
          </w:p>
        </w:tc>
        <w:tc>
          <w:tcPr>
            <w:tcW w:w="7003" w:type="dxa"/>
            <w:vAlign w:val="bottom"/>
          </w:tcPr>
          <w:p w:rsidR="005637AE" w:rsidRPr="00D01BFD" w:rsidRDefault="005637AE" w:rsidP="005637AE">
            <w:pPr>
              <w:pStyle w:val="ConsPlusNormal"/>
              <w:jc w:val="both"/>
              <w:rPr>
                <w:rFonts w:ascii="Times New Roman" w:hAnsi="Times New Roman" w:cs="Times New Roman"/>
                <w:sz w:val="24"/>
                <w:szCs w:val="24"/>
              </w:rPr>
            </w:pPr>
            <w:r w:rsidRPr="00D01BFD">
              <w:rPr>
                <w:rFonts w:ascii="Times New Roman" w:hAnsi="Times New Roman" w:cs="Times New Roman"/>
                <w:sz w:val="24"/>
                <w:szCs w:val="24"/>
              </w:rPr>
              <w:t>C</w:t>
            </w:r>
            <w:r w:rsidRPr="00D01BFD">
              <w:rPr>
                <w:rFonts w:ascii="Times New Roman" w:hAnsi="Times New Roman" w:cs="Times New Roman"/>
                <w:sz w:val="24"/>
                <w:szCs w:val="24"/>
                <w:vertAlign w:val="subscript"/>
              </w:rPr>
              <w:t>5</w:t>
            </w:r>
            <w:r w:rsidRPr="00D01BFD">
              <w:rPr>
                <w:rFonts w:ascii="Times New Roman" w:hAnsi="Times New Roman" w:cs="Times New Roman"/>
                <w:sz w:val="24"/>
                <w:szCs w:val="24"/>
              </w:rPr>
              <w:t xml:space="preserve"> Наличие в транспортном средстве оборудования для перевозок пассажиров с ограниченными возможностями передвижения, пассажиров с детскими колясками</w:t>
            </w:r>
          </w:p>
        </w:tc>
        <w:tc>
          <w:tcPr>
            <w:tcW w:w="1417" w:type="dxa"/>
          </w:tcPr>
          <w:p w:rsidR="005637AE" w:rsidRPr="00D01BFD" w:rsidRDefault="005637AE" w:rsidP="005637AE">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20</w:t>
            </w:r>
          </w:p>
        </w:tc>
      </w:tr>
    </w:tbl>
    <w:p w:rsidR="005637AE" w:rsidRDefault="005637AE" w:rsidP="005637AE">
      <w:pPr>
        <w:pStyle w:val="ConsPlusNormal"/>
        <w:jc w:val="both"/>
      </w:pPr>
    </w:p>
    <w:p w:rsidR="005637AE" w:rsidRPr="00D01BFD" w:rsidRDefault="005637AE" w:rsidP="005637AE">
      <w:pPr>
        <w:pStyle w:val="ConsPlusNormal"/>
        <w:ind w:firstLine="540"/>
        <w:jc w:val="both"/>
        <w:rPr>
          <w:rFonts w:ascii="Times New Roman" w:hAnsi="Times New Roman" w:cs="Times New Roman"/>
          <w:sz w:val="28"/>
          <w:szCs w:val="28"/>
        </w:rPr>
      </w:pPr>
      <w:r w:rsidRPr="00D01BFD">
        <w:rPr>
          <w:rFonts w:ascii="Times New Roman" w:hAnsi="Times New Roman" w:cs="Times New Roman"/>
          <w:sz w:val="28"/>
          <w:szCs w:val="28"/>
        </w:rPr>
        <w:t>г) D -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5637AE" w:rsidRDefault="005637AE" w:rsidP="005637A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7"/>
        <w:gridCol w:w="4253"/>
        <w:gridCol w:w="2268"/>
      </w:tblGrid>
      <w:tr w:rsidR="005637AE" w:rsidRPr="00D01BFD" w:rsidTr="005637AE">
        <w:tc>
          <w:tcPr>
            <w:tcW w:w="567" w:type="dxa"/>
            <w:tcBorders>
              <w:top w:val="single" w:sz="4" w:space="0" w:color="auto"/>
              <w:bottom w:val="single" w:sz="4" w:space="0" w:color="auto"/>
              <w:right w:val="single" w:sz="4" w:space="0" w:color="auto"/>
            </w:tcBorders>
          </w:tcPr>
          <w:p w:rsidR="005637AE" w:rsidRPr="00D01BFD" w:rsidRDefault="005637AE" w:rsidP="005637AE">
            <w:pPr>
              <w:pStyle w:val="ConsPlusNormal"/>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5637AE" w:rsidRPr="00D01BFD" w:rsidRDefault="005637AE" w:rsidP="005637AE">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Значение D</w:t>
            </w:r>
          </w:p>
        </w:tc>
        <w:tc>
          <w:tcPr>
            <w:tcW w:w="2268" w:type="dxa"/>
            <w:tcBorders>
              <w:top w:val="single" w:sz="4" w:space="0" w:color="auto"/>
              <w:left w:val="single" w:sz="4" w:space="0" w:color="auto"/>
              <w:bottom w:val="single" w:sz="4" w:space="0" w:color="auto"/>
            </w:tcBorders>
          </w:tcPr>
          <w:p w:rsidR="005637AE" w:rsidRPr="00D01BFD" w:rsidRDefault="005637AE" w:rsidP="005637AE">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Баллы</w:t>
            </w:r>
          </w:p>
        </w:tc>
      </w:tr>
      <w:tr w:rsidR="005637AE" w:rsidRPr="00D01BFD" w:rsidTr="005637AE">
        <w:tc>
          <w:tcPr>
            <w:tcW w:w="567" w:type="dxa"/>
            <w:tcBorders>
              <w:top w:val="single" w:sz="4" w:space="0" w:color="auto"/>
            </w:tcBorders>
          </w:tcPr>
          <w:p w:rsidR="005637AE" w:rsidRPr="00D01BFD" w:rsidRDefault="005637AE" w:rsidP="005637AE">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1.</w:t>
            </w:r>
          </w:p>
        </w:tc>
        <w:tc>
          <w:tcPr>
            <w:tcW w:w="4253" w:type="dxa"/>
            <w:tcBorders>
              <w:top w:val="single" w:sz="4" w:space="0" w:color="auto"/>
            </w:tcBorders>
          </w:tcPr>
          <w:p w:rsidR="005637AE" w:rsidRPr="00D01BFD" w:rsidRDefault="005637AE" w:rsidP="005637AE">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D &lt;= 6 лет</w:t>
            </w:r>
          </w:p>
        </w:tc>
        <w:tc>
          <w:tcPr>
            <w:tcW w:w="2268" w:type="dxa"/>
            <w:tcBorders>
              <w:top w:val="single" w:sz="4" w:space="0" w:color="auto"/>
            </w:tcBorders>
          </w:tcPr>
          <w:p w:rsidR="005637AE" w:rsidRPr="00D01BFD" w:rsidRDefault="005637AE" w:rsidP="005637AE">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30</w:t>
            </w:r>
          </w:p>
        </w:tc>
      </w:tr>
      <w:tr w:rsidR="005637AE" w:rsidRPr="00D01BFD" w:rsidTr="005637AE">
        <w:tc>
          <w:tcPr>
            <w:tcW w:w="567" w:type="dxa"/>
          </w:tcPr>
          <w:p w:rsidR="005637AE" w:rsidRPr="00D01BFD" w:rsidRDefault="005637AE" w:rsidP="005637AE">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2.</w:t>
            </w:r>
          </w:p>
        </w:tc>
        <w:tc>
          <w:tcPr>
            <w:tcW w:w="4253" w:type="dxa"/>
          </w:tcPr>
          <w:p w:rsidR="005637AE" w:rsidRPr="00D01BFD" w:rsidRDefault="005637AE" w:rsidP="005637AE">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6 лет &lt; D &lt;= 9 лет</w:t>
            </w:r>
          </w:p>
        </w:tc>
        <w:tc>
          <w:tcPr>
            <w:tcW w:w="2268" w:type="dxa"/>
          </w:tcPr>
          <w:p w:rsidR="005637AE" w:rsidRPr="00D01BFD" w:rsidRDefault="005637AE" w:rsidP="005637AE">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15</w:t>
            </w:r>
          </w:p>
        </w:tc>
      </w:tr>
      <w:tr w:rsidR="005637AE" w:rsidRPr="00D01BFD" w:rsidTr="005637AE">
        <w:tc>
          <w:tcPr>
            <w:tcW w:w="567" w:type="dxa"/>
          </w:tcPr>
          <w:p w:rsidR="005637AE" w:rsidRPr="00D01BFD" w:rsidRDefault="005637AE" w:rsidP="005637AE">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lastRenderedPageBreak/>
              <w:t>3.</w:t>
            </w:r>
          </w:p>
        </w:tc>
        <w:tc>
          <w:tcPr>
            <w:tcW w:w="4253" w:type="dxa"/>
          </w:tcPr>
          <w:p w:rsidR="005637AE" w:rsidRPr="00D01BFD" w:rsidRDefault="005637AE" w:rsidP="005637AE">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D &gt; 9 лет</w:t>
            </w:r>
          </w:p>
        </w:tc>
        <w:tc>
          <w:tcPr>
            <w:tcW w:w="2268" w:type="dxa"/>
          </w:tcPr>
          <w:p w:rsidR="005637AE" w:rsidRPr="00D01BFD" w:rsidRDefault="005637AE" w:rsidP="005637AE">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10</w:t>
            </w:r>
          </w:p>
        </w:tc>
      </w:tr>
    </w:tbl>
    <w:p w:rsidR="005637AE" w:rsidRDefault="005637AE" w:rsidP="005637AE">
      <w:pPr>
        <w:pStyle w:val="ConsPlusNormal"/>
        <w:jc w:val="both"/>
      </w:pPr>
    </w:p>
    <w:p w:rsidR="005637AE" w:rsidRPr="009D0F30" w:rsidRDefault="005637AE" w:rsidP="005637AE">
      <w:pPr>
        <w:rPr>
          <w:sz w:val="28"/>
          <w:szCs w:val="28"/>
        </w:rPr>
      </w:pPr>
    </w:p>
    <w:p w:rsidR="007E73FE" w:rsidRDefault="007E73FE" w:rsidP="005637AE">
      <w:pPr>
        <w:jc w:val="both"/>
        <w:rPr>
          <w:sz w:val="28"/>
          <w:szCs w:val="28"/>
        </w:rPr>
      </w:pPr>
    </w:p>
    <w:sectPr w:rsidR="007E73FE" w:rsidSect="0040177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FF8" w:rsidRPr="00C57F1F" w:rsidRDefault="00534FF8" w:rsidP="00C57F1F">
      <w:r>
        <w:separator/>
      </w:r>
    </w:p>
  </w:endnote>
  <w:endnote w:type="continuationSeparator" w:id="0">
    <w:p w:rsidR="00534FF8" w:rsidRPr="00C57F1F" w:rsidRDefault="00534FF8" w:rsidP="00C57F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FF8" w:rsidRPr="00C57F1F" w:rsidRDefault="00534FF8" w:rsidP="00C57F1F">
      <w:r>
        <w:separator/>
      </w:r>
    </w:p>
  </w:footnote>
  <w:footnote w:type="continuationSeparator" w:id="0">
    <w:p w:rsidR="00534FF8" w:rsidRPr="00C57F1F" w:rsidRDefault="00534FF8" w:rsidP="00C57F1F">
      <w:r>
        <w:continuationSeparator/>
      </w:r>
    </w:p>
  </w:footnote>
  <w:footnote w:id="1">
    <w:p w:rsidR="00E062D9" w:rsidRDefault="00E062D9" w:rsidP="005637AE">
      <w:pPr>
        <w:pStyle w:val="afd"/>
        <w:jc w:val="both"/>
      </w:pPr>
      <w:r>
        <w:rPr>
          <w:rStyle w:val="aff"/>
        </w:rPr>
        <w:footnoteRef/>
      </w:r>
      <w:r>
        <w:t xml:space="preserve"> В случае предложения юридическим лицом, индивидуальным предпринимателем или участниками договора простого товарищества для осуществления регулярных перевозок транспортных средств различного экологического класса на один лот характеристика C</w:t>
      </w:r>
      <w:r>
        <w:rPr>
          <w:vertAlign w:val="subscript"/>
        </w:rPr>
        <w:t>3</w:t>
      </w:r>
      <w:r>
        <w:t xml:space="preserve"> рассчитывается как среднее арифметическое суммы баллов с округлением до целого.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D1EE9"/>
    <w:multiLevelType w:val="hybridMultilevel"/>
    <w:tmpl w:val="0C4C1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D46CB6"/>
    <w:multiLevelType w:val="hybridMultilevel"/>
    <w:tmpl w:val="50763514"/>
    <w:lvl w:ilvl="0" w:tplc="01463A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A70C74"/>
    <w:multiLevelType w:val="singleLevel"/>
    <w:tmpl w:val="AED46F24"/>
    <w:lvl w:ilvl="0">
      <w:start w:val="1"/>
      <w:numFmt w:val="decimal"/>
      <w:lvlText w:val="%1."/>
      <w:legacy w:legacy="1" w:legacySpace="0" w:legacyIndent="269"/>
      <w:lvlJc w:val="left"/>
      <w:rPr>
        <w:rFonts w:ascii="Times New Roman" w:hAnsi="Times New Roman" w:cs="Times New Roman" w:hint="default"/>
        <w:b w:val="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0408D"/>
    <w:rsid w:val="00060BDA"/>
    <w:rsid w:val="00065672"/>
    <w:rsid w:val="00087168"/>
    <w:rsid w:val="000969FA"/>
    <w:rsid w:val="000C4093"/>
    <w:rsid w:val="000C7C7D"/>
    <w:rsid w:val="000D29A6"/>
    <w:rsid w:val="00187401"/>
    <w:rsid w:val="00194D1C"/>
    <w:rsid w:val="001A0706"/>
    <w:rsid w:val="001D3220"/>
    <w:rsid w:val="001D6442"/>
    <w:rsid w:val="001E32AA"/>
    <w:rsid w:val="001E51A2"/>
    <w:rsid w:val="001F6D50"/>
    <w:rsid w:val="002348E3"/>
    <w:rsid w:val="0028494D"/>
    <w:rsid w:val="002D5154"/>
    <w:rsid w:val="002F37DF"/>
    <w:rsid w:val="00303C8E"/>
    <w:rsid w:val="00316E93"/>
    <w:rsid w:val="003640A3"/>
    <w:rsid w:val="00376643"/>
    <w:rsid w:val="00380A0E"/>
    <w:rsid w:val="003B1480"/>
    <w:rsid w:val="00401772"/>
    <w:rsid w:val="00455834"/>
    <w:rsid w:val="00471E0B"/>
    <w:rsid w:val="004E6B5B"/>
    <w:rsid w:val="00502AA7"/>
    <w:rsid w:val="0050408D"/>
    <w:rsid w:val="00534FF8"/>
    <w:rsid w:val="005637AE"/>
    <w:rsid w:val="00581301"/>
    <w:rsid w:val="005C7EEA"/>
    <w:rsid w:val="005D7A37"/>
    <w:rsid w:val="00630C6B"/>
    <w:rsid w:val="006531F9"/>
    <w:rsid w:val="0066277A"/>
    <w:rsid w:val="00662A2C"/>
    <w:rsid w:val="00662F23"/>
    <w:rsid w:val="00697621"/>
    <w:rsid w:val="006A4FC8"/>
    <w:rsid w:val="006A5441"/>
    <w:rsid w:val="006D62B0"/>
    <w:rsid w:val="00734C9E"/>
    <w:rsid w:val="007A2524"/>
    <w:rsid w:val="007D5E31"/>
    <w:rsid w:val="007E73FE"/>
    <w:rsid w:val="007F2D8D"/>
    <w:rsid w:val="00804596"/>
    <w:rsid w:val="00805C44"/>
    <w:rsid w:val="00811495"/>
    <w:rsid w:val="008F07D2"/>
    <w:rsid w:val="00987E1A"/>
    <w:rsid w:val="00991916"/>
    <w:rsid w:val="009955DC"/>
    <w:rsid w:val="009B28BA"/>
    <w:rsid w:val="009B529C"/>
    <w:rsid w:val="009B533E"/>
    <w:rsid w:val="009B66BE"/>
    <w:rsid w:val="009D2337"/>
    <w:rsid w:val="009D52FF"/>
    <w:rsid w:val="009F7B15"/>
    <w:rsid w:val="00A0327E"/>
    <w:rsid w:val="00A130EC"/>
    <w:rsid w:val="00A41474"/>
    <w:rsid w:val="00A468CF"/>
    <w:rsid w:val="00A53053"/>
    <w:rsid w:val="00A60E91"/>
    <w:rsid w:val="00A93EAB"/>
    <w:rsid w:val="00AD3925"/>
    <w:rsid w:val="00B16415"/>
    <w:rsid w:val="00B4411F"/>
    <w:rsid w:val="00B56DD7"/>
    <w:rsid w:val="00B60229"/>
    <w:rsid w:val="00BA4284"/>
    <w:rsid w:val="00BC1EFA"/>
    <w:rsid w:val="00BC456A"/>
    <w:rsid w:val="00BD38DC"/>
    <w:rsid w:val="00BE450D"/>
    <w:rsid w:val="00C20804"/>
    <w:rsid w:val="00C57F1F"/>
    <w:rsid w:val="00C816C7"/>
    <w:rsid w:val="00C93C3D"/>
    <w:rsid w:val="00CA2E30"/>
    <w:rsid w:val="00CA6B1D"/>
    <w:rsid w:val="00CB1486"/>
    <w:rsid w:val="00CC2CD4"/>
    <w:rsid w:val="00CF70C2"/>
    <w:rsid w:val="00D61CCC"/>
    <w:rsid w:val="00DB3FCD"/>
    <w:rsid w:val="00DB48FE"/>
    <w:rsid w:val="00DD22EE"/>
    <w:rsid w:val="00DE32E0"/>
    <w:rsid w:val="00E062D9"/>
    <w:rsid w:val="00E736DD"/>
    <w:rsid w:val="00E855E5"/>
    <w:rsid w:val="00E947BD"/>
    <w:rsid w:val="00EA536A"/>
    <w:rsid w:val="00EA5790"/>
    <w:rsid w:val="00F049C9"/>
    <w:rsid w:val="00F11E2C"/>
    <w:rsid w:val="00F35961"/>
    <w:rsid w:val="00F40848"/>
    <w:rsid w:val="00FD5D2A"/>
    <w:rsid w:val="00FE33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08D"/>
    <w:pPr>
      <w:ind w:firstLine="0"/>
    </w:pPr>
    <w:rPr>
      <w:rFonts w:ascii="Times New Roman" w:eastAsia="Times New Roman" w:hAnsi="Times New Roman" w:cs="Times New Roman"/>
      <w:sz w:val="20"/>
      <w:szCs w:val="20"/>
      <w:lang w:val="ru-RU" w:eastAsia="ru-RU" w:bidi="ar-SA"/>
    </w:rPr>
  </w:style>
  <w:style w:type="paragraph" w:styleId="1">
    <w:name w:val="heading 1"/>
    <w:basedOn w:val="a"/>
    <w:next w:val="a"/>
    <w:link w:val="10"/>
    <w:uiPriority w:val="9"/>
    <w:qFormat/>
    <w:rsid w:val="00D61CCC"/>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D61CCC"/>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D61CCC"/>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D61CCC"/>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D61CCC"/>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D61CCC"/>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D61CCC"/>
    <w:pPr>
      <w:spacing w:before="320" w:after="100"/>
      <w:outlineLvl w:val="6"/>
    </w:pPr>
    <w:rPr>
      <w:rFonts w:asciiTheme="majorHAnsi" w:eastAsiaTheme="majorEastAsia" w:hAnsiTheme="majorHAnsi" w:cstheme="majorBidi"/>
      <w:b/>
      <w:bCs/>
      <w:color w:val="9BBB59" w:themeColor="accent3"/>
    </w:rPr>
  </w:style>
  <w:style w:type="paragraph" w:styleId="8">
    <w:name w:val="heading 8"/>
    <w:basedOn w:val="a"/>
    <w:next w:val="a"/>
    <w:link w:val="80"/>
    <w:uiPriority w:val="9"/>
    <w:semiHidden/>
    <w:unhideWhenUsed/>
    <w:qFormat/>
    <w:rsid w:val="00D61CCC"/>
    <w:pPr>
      <w:spacing w:before="320" w:after="100"/>
      <w:outlineLvl w:val="7"/>
    </w:pPr>
    <w:rPr>
      <w:rFonts w:asciiTheme="majorHAnsi" w:eastAsiaTheme="majorEastAsia" w:hAnsiTheme="majorHAnsi" w:cstheme="majorBidi"/>
      <w:b/>
      <w:bCs/>
      <w:i/>
      <w:iCs/>
      <w:color w:val="9BBB59" w:themeColor="accent3"/>
    </w:rPr>
  </w:style>
  <w:style w:type="paragraph" w:styleId="9">
    <w:name w:val="heading 9"/>
    <w:basedOn w:val="a"/>
    <w:next w:val="a"/>
    <w:link w:val="90"/>
    <w:uiPriority w:val="9"/>
    <w:semiHidden/>
    <w:unhideWhenUsed/>
    <w:qFormat/>
    <w:rsid w:val="00D61CCC"/>
    <w:pPr>
      <w:spacing w:before="320" w:after="100"/>
      <w:outlineLvl w:val="8"/>
    </w:pPr>
    <w:rPr>
      <w:rFonts w:asciiTheme="majorHAnsi" w:eastAsiaTheme="majorEastAsia" w:hAnsiTheme="majorHAnsi" w:cstheme="majorBidi"/>
      <w:i/>
      <w:iCs/>
      <w:color w:val="9BBB59" w:themeColor="accent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1CCC"/>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rsid w:val="00D61CCC"/>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rsid w:val="00D61CCC"/>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D61CCC"/>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D61CCC"/>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D61CCC"/>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D61CCC"/>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D61CCC"/>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D61CCC"/>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D61CCC"/>
    <w:rPr>
      <w:b/>
      <w:bCs/>
      <w:sz w:val="18"/>
      <w:szCs w:val="18"/>
    </w:rPr>
  </w:style>
  <w:style w:type="paragraph" w:styleId="a4">
    <w:name w:val="Title"/>
    <w:basedOn w:val="a"/>
    <w:next w:val="a"/>
    <w:link w:val="a5"/>
    <w:uiPriority w:val="10"/>
    <w:qFormat/>
    <w:rsid w:val="00D61CCC"/>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D61CCC"/>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D61CCC"/>
    <w:pPr>
      <w:spacing w:before="200" w:after="900"/>
      <w:jc w:val="right"/>
    </w:pPr>
    <w:rPr>
      <w:i/>
      <w:iCs/>
      <w:sz w:val="24"/>
      <w:szCs w:val="24"/>
    </w:rPr>
  </w:style>
  <w:style w:type="character" w:customStyle="1" w:styleId="a7">
    <w:name w:val="Подзаголовок Знак"/>
    <w:basedOn w:val="a0"/>
    <w:link w:val="a6"/>
    <w:uiPriority w:val="11"/>
    <w:rsid w:val="00D61CCC"/>
    <w:rPr>
      <w:rFonts w:asciiTheme="minorHAnsi"/>
      <w:i/>
      <w:iCs/>
      <w:sz w:val="24"/>
      <w:szCs w:val="24"/>
    </w:rPr>
  </w:style>
  <w:style w:type="character" w:styleId="a8">
    <w:name w:val="Strong"/>
    <w:basedOn w:val="a0"/>
    <w:qFormat/>
    <w:rsid w:val="00D61CCC"/>
    <w:rPr>
      <w:b/>
      <w:bCs/>
      <w:spacing w:val="0"/>
    </w:rPr>
  </w:style>
  <w:style w:type="character" w:styleId="a9">
    <w:name w:val="Emphasis"/>
    <w:uiPriority w:val="20"/>
    <w:qFormat/>
    <w:rsid w:val="00D61CCC"/>
    <w:rPr>
      <w:b/>
      <w:bCs/>
      <w:i/>
      <w:iCs/>
      <w:color w:val="5A5A5A" w:themeColor="text1" w:themeTint="A5"/>
    </w:rPr>
  </w:style>
  <w:style w:type="paragraph" w:styleId="aa">
    <w:name w:val="No Spacing"/>
    <w:basedOn w:val="a"/>
    <w:link w:val="ab"/>
    <w:uiPriority w:val="1"/>
    <w:qFormat/>
    <w:rsid w:val="00D61CCC"/>
  </w:style>
  <w:style w:type="character" w:customStyle="1" w:styleId="ab">
    <w:name w:val="Без интервала Знак"/>
    <w:basedOn w:val="a0"/>
    <w:link w:val="aa"/>
    <w:uiPriority w:val="1"/>
    <w:rsid w:val="00D61CCC"/>
  </w:style>
  <w:style w:type="paragraph" w:styleId="ac">
    <w:name w:val="List Paragraph"/>
    <w:basedOn w:val="a"/>
    <w:uiPriority w:val="34"/>
    <w:qFormat/>
    <w:rsid w:val="00D61CCC"/>
    <w:pPr>
      <w:ind w:left="720"/>
      <w:contextualSpacing/>
    </w:pPr>
  </w:style>
  <w:style w:type="paragraph" w:styleId="21">
    <w:name w:val="Quote"/>
    <w:basedOn w:val="a"/>
    <w:next w:val="a"/>
    <w:link w:val="22"/>
    <w:uiPriority w:val="29"/>
    <w:qFormat/>
    <w:rsid w:val="00D61CCC"/>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D61CCC"/>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D61CC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D61CCC"/>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D61CCC"/>
    <w:rPr>
      <w:i/>
      <w:iCs/>
      <w:color w:val="5A5A5A" w:themeColor="text1" w:themeTint="A5"/>
    </w:rPr>
  </w:style>
  <w:style w:type="character" w:styleId="af0">
    <w:name w:val="Intense Emphasis"/>
    <w:uiPriority w:val="21"/>
    <w:qFormat/>
    <w:rsid w:val="00D61CCC"/>
    <w:rPr>
      <w:b/>
      <w:bCs/>
      <w:i/>
      <w:iCs/>
      <w:color w:val="4F81BD" w:themeColor="accent1"/>
      <w:sz w:val="22"/>
      <w:szCs w:val="22"/>
    </w:rPr>
  </w:style>
  <w:style w:type="character" w:styleId="af1">
    <w:name w:val="Subtle Reference"/>
    <w:uiPriority w:val="31"/>
    <w:qFormat/>
    <w:rsid w:val="00D61CCC"/>
    <w:rPr>
      <w:color w:val="auto"/>
      <w:u w:val="single" w:color="9BBB59" w:themeColor="accent3"/>
    </w:rPr>
  </w:style>
  <w:style w:type="character" w:styleId="af2">
    <w:name w:val="Intense Reference"/>
    <w:basedOn w:val="a0"/>
    <w:uiPriority w:val="32"/>
    <w:qFormat/>
    <w:rsid w:val="00D61CCC"/>
    <w:rPr>
      <w:b/>
      <w:bCs/>
      <w:color w:val="76923C" w:themeColor="accent3" w:themeShade="BF"/>
      <w:u w:val="single" w:color="9BBB59" w:themeColor="accent3"/>
    </w:rPr>
  </w:style>
  <w:style w:type="character" w:styleId="af3">
    <w:name w:val="Book Title"/>
    <w:basedOn w:val="a0"/>
    <w:uiPriority w:val="33"/>
    <w:qFormat/>
    <w:rsid w:val="00D61CCC"/>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D61CCC"/>
    <w:pPr>
      <w:outlineLvl w:val="9"/>
    </w:pPr>
  </w:style>
  <w:style w:type="paragraph" w:styleId="af5">
    <w:name w:val="Balloon Text"/>
    <w:basedOn w:val="a"/>
    <w:link w:val="af6"/>
    <w:uiPriority w:val="99"/>
    <w:semiHidden/>
    <w:unhideWhenUsed/>
    <w:rsid w:val="0050408D"/>
    <w:rPr>
      <w:rFonts w:ascii="Tahoma" w:hAnsi="Tahoma" w:cs="Tahoma"/>
      <w:sz w:val="16"/>
      <w:szCs w:val="16"/>
    </w:rPr>
  </w:style>
  <w:style w:type="character" w:customStyle="1" w:styleId="af6">
    <w:name w:val="Текст выноски Знак"/>
    <w:basedOn w:val="a0"/>
    <w:link w:val="af5"/>
    <w:uiPriority w:val="99"/>
    <w:semiHidden/>
    <w:rsid w:val="0050408D"/>
    <w:rPr>
      <w:rFonts w:ascii="Tahoma" w:eastAsia="Times New Roman" w:hAnsi="Tahoma" w:cs="Tahoma"/>
      <w:sz w:val="16"/>
      <w:szCs w:val="16"/>
      <w:lang w:val="ru-RU" w:eastAsia="ru-RU" w:bidi="ar-SA"/>
    </w:rPr>
  </w:style>
  <w:style w:type="paragraph" w:customStyle="1" w:styleId="Style8">
    <w:name w:val="Style8"/>
    <w:basedOn w:val="a"/>
    <w:uiPriority w:val="99"/>
    <w:rsid w:val="0050408D"/>
    <w:pPr>
      <w:widowControl w:val="0"/>
      <w:autoSpaceDE w:val="0"/>
      <w:autoSpaceDN w:val="0"/>
      <w:adjustRightInd w:val="0"/>
      <w:spacing w:line="322" w:lineRule="exact"/>
      <w:ind w:firstLine="710"/>
      <w:jc w:val="both"/>
    </w:pPr>
    <w:rPr>
      <w:rFonts w:eastAsiaTheme="minorEastAsia"/>
      <w:sz w:val="24"/>
      <w:szCs w:val="24"/>
    </w:rPr>
  </w:style>
  <w:style w:type="paragraph" w:customStyle="1" w:styleId="Style9">
    <w:name w:val="Style9"/>
    <w:basedOn w:val="a"/>
    <w:uiPriority w:val="99"/>
    <w:rsid w:val="0050408D"/>
    <w:pPr>
      <w:widowControl w:val="0"/>
      <w:autoSpaceDE w:val="0"/>
      <w:autoSpaceDN w:val="0"/>
      <w:adjustRightInd w:val="0"/>
      <w:spacing w:line="322" w:lineRule="exact"/>
      <w:ind w:firstLine="715"/>
      <w:jc w:val="both"/>
    </w:pPr>
    <w:rPr>
      <w:rFonts w:eastAsiaTheme="minorEastAsia"/>
      <w:sz w:val="24"/>
      <w:szCs w:val="24"/>
    </w:rPr>
  </w:style>
  <w:style w:type="character" w:customStyle="1" w:styleId="FontStyle42">
    <w:name w:val="Font Style42"/>
    <w:basedOn w:val="a0"/>
    <w:uiPriority w:val="99"/>
    <w:rsid w:val="0050408D"/>
    <w:rPr>
      <w:rFonts w:ascii="Times New Roman" w:hAnsi="Times New Roman" w:cs="Times New Roman"/>
      <w:b/>
      <w:bCs/>
      <w:sz w:val="26"/>
      <w:szCs w:val="26"/>
    </w:rPr>
  </w:style>
  <w:style w:type="paragraph" w:customStyle="1" w:styleId="Style15">
    <w:name w:val="Style15"/>
    <w:basedOn w:val="a"/>
    <w:uiPriority w:val="99"/>
    <w:rsid w:val="002348E3"/>
    <w:pPr>
      <w:widowControl w:val="0"/>
      <w:autoSpaceDE w:val="0"/>
      <w:autoSpaceDN w:val="0"/>
      <w:adjustRightInd w:val="0"/>
      <w:spacing w:line="317" w:lineRule="exact"/>
      <w:jc w:val="center"/>
    </w:pPr>
    <w:rPr>
      <w:rFonts w:eastAsiaTheme="minorEastAsia"/>
      <w:sz w:val="24"/>
      <w:szCs w:val="24"/>
    </w:rPr>
  </w:style>
  <w:style w:type="character" w:customStyle="1" w:styleId="FontStyle50">
    <w:name w:val="Font Style50"/>
    <w:basedOn w:val="a0"/>
    <w:uiPriority w:val="99"/>
    <w:rsid w:val="002348E3"/>
    <w:rPr>
      <w:rFonts w:ascii="Book Antiqua" w:hAnsi="Book Antiqua" w:cs="Book Antiqua"/>
      <w:i/>
      <w:iCs/>
      <w:sz w:val="24"/>
      <w:szCs w:val="24"/>
    </w:rPr>
  </w:style>
  <w:style w:type="paragraph" w:customStyle="1" w:styleId="Style6">
    <w:name w:val="Style6"/>
    <w:basedOn w:val="a"/>
    <w:uiPriority w:val="99"/>
    <w:rsid w:val="002348E3"/>
    <w:pPr>
      <w:widowControl w:val="0"/>
      <w:autoSpaceDE w:val="0"/>
      <w:autoSpaceDN w:val="0"/>
      <w:adjustRightInd w:val="0"/>
      <w:jc w:val="both"/>
    </w:pPr>
    <w:rPr>
      <w:rFonts w:eastAsiaTheme="minorEastAsia"/>
      <w:sz w:val="24"/>
      <w:szCs w:val="24"/>
    </w:rPr>
  </w:style>
  <w:style w:type="paragraph" w:customStyle="1" w:styleId="Style7">
    <w:name w:val="Style7"/>
    <w:basedOn w:val="a"/>
    <w:uiPriority w:val="99"/>
    <w:rsid w:val="002348E3"/>
    <w:pPr>
      <w:widowControl w:val="0"/>
      <w:autoSpaceDE w:val="0"/>
      <w:autoSpaceDN w:val="0"/>
      <w:adjustRightInd w:val="0"/>
      <w:spacing w:line="322" w:lineRule="exact"/>
      <w:jc w:val="center"/>
    </w:pPr>
    <w:rPr>
      <w:rFonts w:eastAsiaTheme="minorEastAsia"/>
      <w:sz w:val="24"/>
      <w:szCs w:val="24"/>
    </w:rPr>
  </w:style>
  <w:style w:type="paragraph" w:customStyle="1" w:styleId="Style11">
    <w:name w:val="Style11"/>
    <w:basedOn w:val="a"/>
    <w:uiPriority w:val="99"/>
    <w:rsid w:val="002348E3"/>
    <w:pPr>
      <w:widowControl w:val="0"/>
      <w:autoSpaceDE w:val="0"/>
      <w:autoSpaceDN w:val="0"/>
      <w:adjustRightInd w:val="0"/>
      <w:spacing w:line="322" w:lineRule="exact"/>
      <w:ind w:hanging="240"/>
    </w:pPr>
    <w:rPr>
      <w:rFonts w:eastAsiaTheme="minorEastAsia"/>
      <w:sz w:val="24"/>
      <w:szCs w:val="24"/>
    </w:rPr>
  </w:style>
  <w:style w:type="paragraph" w:customStyle="1" w:styleId="Style12">
    <w:name w:val="Style12"/>
    <w:basedOn w:val="a"/>
    <w:uiPriority w:val="99"/>
    <w:rsid w:val="002348E3"/>
    <w:pPr>
      <w:widowControl w:val="0"/>
      <w:autoSpaceDE w:val="0"/>
      <w:autoSpaceDN w:val="0"/>
      <w:adjustRightInd w:val="0"/>
      <w:spacing w:line="312" w:lineRule="exact"/>
      <w:jc w:val="both"/>
    </w:pPr>
    <w:rPr>
      <w:rFonts w:eastAsiaTheme="minorEastAsia"/>
      <w:sz w:val="24"/>
      <w:szCs w:val="24"/>
    </w:rPr>
  </w:style>
  <w:style w:type="character" w:customStyle="1" w:styleId="FontStyle41">
    <w:name w:val="Font Style41"/>
    <w:basedOn w:val="a0"/>
    <w:uiPriority w:val="99"/>
    <w:rsid w:val="002348E3"/>
    <w:rPr>
      <w:rFonts w:ascii="Times New Roman" w:hAnsi="Times New Roman" w:cs="Times New Roman"/>
      <w:b/>
      <w:bCs/>
      <w:sz w:val="26"/>
      <w:szCs w:val="26"/>
    </w:rPr>
  </w:style>
  <w:style w:type="paragraph" w:styleId="af7">
    <w:name w:val="header"/>
    <w:basedOn w:val="a"/>
    <w:link w:val="af8"/>
    <w:uiPriority w:val="99"/>
    <w:semiHidden/>
    <w:unhideWhenUsed/>
    <w:rsid w:val="00C57F1F"/>
    <w:pPr>
      <w:tabs>
        <w:tab w:val="center" w:pos="4677"/>
        <w:tab w:val="right" w:pos="9355"/>
      </w:tabs>
    </w:pPr>
  </w:style>
  <w:style w:type="character" w:customStyle="1" w:styleId="af8">
    <w:name w:val="Верхний колонтитул Знак"/>
    <w:basedOn w:val="a0"/>
    <w:link w:val="af7"/>
    <w:uiPriority w:val="99"/>
    <w:semiHidden/>
    <w:rsid w:val="00C57F1F"/>
    <w:rPr>
      <w:rFonts w:ascii="Times New Roman" w:eastAsia="Times New Roman" w:hAnsi="Times New Roman" w:cs="Times New Roman"/>
      <w:sz w:val="20"/>
      <w:szCs w:val="20"/>
      <w:lang w:val="ru-RU" w:eastAsia="ru-RU" w:bidi="ar-SA"/>
    </w:rPr>
  </w:style>
  <w:style w:type="paragraph" w:styleId="af9">
    <w:name w:val="footer"/>
    <w:basedOn w:val="a"/>
    <w:link w:val="afa"/>
    <w:uiPriority w:val="99"/>
    <w:semiHidden/>
    <w:unhideWhenUsed/>
    <w:rsid w:val="00C57F1F"/>
    <w:pPr>
      <w:tabs>
        <w:tab w:val="center" w:pos="4677"/>
        <w:tab w:val="right" w:pos="9355"/>
      </w:tabs>
    </w:pPr>
  </w:style>
  <w:style w:type="character" w:customStyle="1" w:styleId="afa">
    <w:name w:val="Нижний колонтитул Знак"/>
    <w:basedOn w:val="a0"/>
    <w:link w:val="af9"/>
    <w:uiPriority w:val="99"/>
    <w:semiHidden/>
    <w:rsid w:val="00C57F1F"/>
    <w:rPr>
      <w:rFonts w:ascii="Times New Roman" w:eastAsia="Times New Roman" w:hAnsi="Times New Roman" w:cs="Times New Roman"/>
      <w:sz w:val="20"/>
      <w:szCs w:val="20"/>
      <w:lang w:val="ru-RU" w:eastAsia="ru-RU" w:bidi="ar-SA"/>
    </w:rPr>
  </w:style>
  <w:style w:type="paragraph" w:customStyle="1" w:styleId="formattext">
    <w:name w:val="formattext"/>
    <w:basedOn w:val="a"/>
    <w:rsid w:val="001A0706"/>
    <w:pPr>
      <w:spacing w:before="100" w:beforeAutospacing="1" w:after="100" w:afterAutospacing="1"/>
    </w:pPr>
    <w:rPr>
      <w:sz w:val="24"/>
      <w:szCs w:val="24"/>
    </w:rPr>
  </w:style>
  <w:style w:type="character" w:styleId="afb">
    <w:name w:val="Hyperlink"/>
    <w:basedOn w:val="a0"/>
    <w:uiPriority w:val="99"/>
    <w:unhideWhenUsed/>
    <w:rsid w:val="001A0706"/>
    <w:rPr>
      <w:color w:val="0000FF"/>
      <w:u w:val="single"/>
    </w:rPr>
  </w:style>
  <w:style w:type="table" w:styleId="afc">
    <w:name w:val="Table Grid"/>
    <w:basedOn w:val="a1"/>
    <w:uiPriority w:val="59"/>
    <w:rsid w:val="00E94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637AE"/>
    <w:pPr>
      <w:widowControl w:val="0"/>
      <w:autoSpaceDE w:val="0"/>
      <w:autoSpaceDN w:val="0"/>
      <w:adjustRightInd w:val="0"/>
      <w:ind w:firstLine="0"/>
    </w:pPr>
    <w:rPr>
      <w:rFonts w:ascii="Arial" w:eastAsiaTheme="minorEastAsia" w:hAnsi="Arial" w:cs="Arial"/>
      <w:sz w:val="16"/>
      <w:szCs w:val="16"/>
      <w:lang w:val="ru-RU" w:eastAsia="ru-RU" w:bidi="ar-SA"/>
    </w:rPr>
  </w:style>
  <w:style w:type="paragraph" w:styleId="afd">
    <w:name w:val="footnote text"/>
    <w:basedOn w:val="a"/>
    <w:link w:val="afe"/>
    <w:rsid w:val="005637AE"/>
  </w:style>
  <w:style w:type="character" w:customStyle="1" w:styleId="afe">
    <w:name w:val="Текст сноски Знак"/>
    <w:basedOn w:val="a0"/>
    <w:link w:val="afd"/>
    <w:rsid w:val="005637AE"/>
    <w:rPr>
      <w:rFonts w:ascii="Times New Roman" w:eastAsia="Times New Roman" w:hAnsi="Times New Roman" w:cs="Times New Roman"/>
      <w:sz w:val="20"/>
      <w:szCs w:val="20"/>
      <w:lang w:val="ru-RU" w:eastAsia="ru-RU" w:bidi="ar-SA"/>
    </w:rPr>
  </w:style>
  <w:style w:type="character" w:styleId="aff">
    <w:name w:val="footnote reference"/>
    <w:basedOn w:val="a0"/>
    <w:rsid w:val="005637AE"/>
    <w:rPr>
      <w:vertAlign w:val="superscript"/>
    </w:rPr>
  </w:style>
</w:styles>
</file>

<file path=word/webSettings.xml><?xml version="1.0" encoding="utf-8"?>
<w:webSettings xmlns:r="http://schemas.openxmlformats.org/officeDocument/2006/relationships" xmlns:w="http://schemas.openxmlformats.org/wordprocessingml/2006/main">
  <w:divs>
    <w:div w:id="59336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A9425338C1DFDFF802248FD164C17E8757657026BDF00A3768C2F6C15GDgEF" TargetMode="Externa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фициальная">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Правил организации регулярных перевозок пассажиров и багажа по муниципальным маршрутам регулярных перевозок на территории Моркинского муниципального района</_x041e__x043f__x0438__x0441__x0430__x043d__x0438__x0435_>
    <_x0414__x0430__x0442__x0430__x0020__x0434__x043e__x043a__x0443__x043c__x0435__x043d__x0442__x0430_ xmlns="f5b8127e-5641-4985-a3e0-c9f4311dec93">2017-06-13T21:00:00+00:00</_x0414__x0430__x0442__x0430__x0020__x0434__x043e__x043a__x0443__x043c__x0435__x043d__x0442__x0430_>
    <_x2116__x0020__x0434__x043e__x043a__x0443__x043c__x0435__x043d__x0442__x0430_ xmlns="f5b8127e-5641-4985-a3e0-c9f4311dec93">302</_x2116__x0020__x0434__x043e__x043a__x0443__x043c__x0435__x043d__x0442__x0430_>
    <_x041f__x0430__x043f__x043a__x0430_ xmlns="f5b8127e-5641-4985-a3e0-c9f4311dec93">2017</_x041f__x0430__x043f__x043a__x0430_>
    <_dlc_DocId xmlns="57504d04-691e-4fc4-8f09-4f19fdbe90f6">XXJ7TYMEEKJ2-3918-189</_dlc_DocId>
    <_dlc_DocIdUrl xmlns="57504d04-691e-4fc4-8f09-4f19fdbe90f6">
      <Url>https://vip.gov.mari.ru/morki/_layouts/DocIdRedir.aspx?ID=XXJ7TYMEEKJ2-3918-189</Url>
      <Description>XXJ7TYMEEKJ2-3918-189</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9F79E0FD09F64E469517E352EA8D16B5" ma:contentTypeVersion="5" ma:contentTypeDescription="Создание документа." ma:contentTypeScope="" ma:versionID="34568611dcace2ed9c473da71728085a">
  <xsd:schema xmlns:xsd="http://www.w3.org/2001/XMLSchema" xmlns:xs="http://www.w3.org/2001/XMLSchema" xmlns:p="http://schemas.microsoft.com/office/2006/metadata/properties" xmlns:ns2="6d7c22ec-c6a4-4777-88aa-bc3c76ac660e" xmlns:ns3="f5b8127e-5641-4985-a3e0-c9f4311dec93" xmlns:ns4="57504d04-691e-4fc4-8f09-4f19fdbe90f6" targetNamespace="http://schemas.microsoft.com/office/2006/metadata/properties" ma:root="true" ma:fieldsID="96518cf05606256c99f92988493b5c02" ns2:_="" ns3:_="" ns4:_="">
    <xsd:import namespace="6d7c22ec-c6a4-4777-88aa-bc3c76ac660e"/>
    <xsd:import namespace="f5b8127e-5641-4985-a3e0-c9f4311dec93"/>
    <xsd:import namespace="57504d04-691e-4fc4-8f09-4f19fdbe90f6"/>
    <xsd:element name="properties">
      <xsd:complexType>
        <xsd:sequence>
          <xsd:element name="documentManagement">
            <xsd:complexType>
              <xsd:all>
                <xsd:element ref="ns2:_x041e__x043f__x0438__x0441__x0430__x043d__x0438__x0435_" minOccurs="0"/>
                <xsd:element ref="ns3:_x041f__x0430__x043f__x043a__x0430_"/>
                <xsd:element ref="ns3:_x0414__x0430__x0442__x0430__x0020__x0434__x043e__x043a__x0443__x043c__x0435__x043d__x0442__x0430_"/>
                <xsd:element ref="ns3:_x2116__x0020__x0434__x043e__x043a__x0443__x043c__x0435__x043d__x0442__x0430_"/>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2"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b8127e-5641-4985-a3e0-c9f4311dec93" elementFormDefault="qualified">
    <xsd:import namespace="http://schemas.microsoft.com/office/2006/documentManagement/types"/>
    <xsd:import namespace="http://schemas.microsoft.com/office/infopath/2007/PartnerControls"/>
    <xsd:element name="_x041f__x0430__x043f__x043a__x0430_" ma:index="3" ma:displayName="Папка"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7"/>
          <xsd:enumeration value="2006"/>
        </xsd:restriction>
      </xsd:simpleType>
    </xsd:element>
    <xsd:element name="_x0414__x0430__x0442__x0430__x0020__x0434__x043e__x043a__x0443__x043c__x0435__x043d__x0442__x0430_" ma:index="4"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5" ma:displayName="№ документа" ma:internalName="_x2116__x0020__x0434__x043e__x043a__x0443__x043c__x0435__x043d__x0442__x0430_">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9"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0"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D35DC0-60B2-457A-B3F2-1EC20C5543A0}"/>
</file>

<file path=customXml/itemProps2.xml><?xml version="1.0" encoding="utf-8"?>
<ds:datastoreItem xmlns:ds="http://schemas.openxmlformats.org/officeDocument/2006/customXml" ds:itemID="{C0C9C712-988A-4B7F-B995-C012D2561108}"/>
</file>

<file path=customXml/itemProps3.xml><?xml version="1.0" encoding="utf-8"?>
<ds:datastoreItem xmlns:ds="http://schemas.openxmlformats.org/officeDocument/2006/customXml" ds:itemID="{24A6DEE4-48A2-4713-86D5-533BE50BB4D7}"/>
</file>

<file path=customXml/itemProps4.xml><?xml version="1.0" encoding="utf-8"?>
<ds:datastoreItem xmlns:ds="http://schemas.openxmlformats.org/officeDocument/2006/customXml" ds:itemID="{A2497206-FE93-4138-A537-89AEDA0D93F1}"/>
</file>

<file path=customXml/itemProps5.xml><?xml version="1.0" encoding="utf-8"?>
<ds:datastoreItem xmlns:ds="http://schemas.openxmlformats.org/officeDocument/2006/customXml" ds:itemID="{F0C4AE68-97DC-41CF-B639-AC058BF6A2DD}"/>
</file>

<file path=docProps/app.xml><?xml version="1.0" encoding="utf-8"?>
<Properties xmlns="http://schemas.openxmlformats.org/officeDocument/2006/extended-properties" xmlns:vt="http://schemas.openxmlformats.org/officeDocument/2006/docPropsVTypes">
  <Template>Normal.dotm</Template>
  <TotalTime>1</TotalTime>
  <Pages>12</Pages>
  <Words>3487</Words>
  <Characters>19882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№302 от 15.07.2017</dc:title>
  <dc:subject/>
  <dc:creator>AdmAsus</dc:creator>
  <cp:keywords/>
  <dc:description/>
  <cp:lastModifiedBy>Admin</cp:lastModifiedBy>
  <cp:revision>2</cp:revision>
  <cp:lastPrinted>2018-01-15T10:14:00Z</cp:lastPrinted>
  <dcterms:created xsi:type="dcterms:W3CDTF">2018-08-22T07:52:00Z</dcterms:created>
  <dcterms:modified xsi:type="dcterms:W3CDTF">2018-08-22T07:52:00Z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0x0101009F79E0FD09F64E469517E352EA8D16B5</vt:lpwstr>
  </property>
  <property fmtid="{D5CDD505-2E9C-101B-9397-08002B2CF9AE}" pid="3" name="_dlc_DocIdItemGuid">
    <vt:lpwstr>fe15f1d8-91c3-490d-af70-59ef6534e401</vt:lpwstr>
  </property>
</Properties>
</file>