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7C" w:rsidRDefault="00885A7C" w:rsidP="00885A7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намерении выполнять иную оплачиваемую работу</w:t>
      </w:r>
      <w:r>
        <w:rPr>
          <w:b/>
          <w:bCs/>
          <w:sz w:val="26"/>
          <w:szCs w:val="26"/>
        </w:rPr>
        <w:br/>
        <w:t>(о выполнении иной оплачиваемой работы)</w:t>
      </w:r>
    </w:p>
    <w:p w:rsidR="00885A7C" w:rsidRDefault="00885A7C" w:rsidP="00885A7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5A7C" w:rsidRDefault="00885A7C" w:rsidP="00885A7C">
      <w:pPr>
        <w:jc w:val="right"/>
        <w:rPr>
          <w:sz w:val="27"/>
          <w:szCs w:val="27"/>
        </w:rPr>
      </w:pPr>
      <w:r w:rsidRPr="00796020">
        <w:rPr>
          <w:sz w:val="27"/>
          <w:szCs w:val="27"/>
        </w:rPr>
        <w:t xml:space="preserve">Министру спорта </w:t>
      </w:r>
    </w:p>
    <w:p w:rsidR="00885A7C" w:rsidRDefault="00885A7C" w:rsidP="00885A7C">
      <w:pPr>
        <w:jc w:val="right"/>
        <w:rPr>
          <w:sz w:val="27"/>
          <w:szCs w:val="27"/>
        </w:rPr>
      </w:pPr>
      <w:r w:rsidRPr="00796020">
        <w:rPr>
          <w:sz w:val="27"/>
          <w:szCs w:val="27"/>
        </w:rPr>
        <w:t xml:space="preserve">Республики Марий Эл </w:t>
      </w:r>
    </w:p>
    <w:p w:rsidR="00885A7C" w:rsidRPr="00796020" w:rsidRDefault="00885A7C" w:rsidP="00885A7C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С.М.Киверину</w:t>
      </w:r>
      <w:proofErr w:type="spellEnd"/>
    </w:p>
    <w:p w:rsidR="00885A7C" w:rsidRPr="00F00C18" w:rsidRDefault="00885A7C" w:rsidP="00885A7C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85A7C" w:rsidRPr="00897FD9" w:rsidRDefault="00885A7C" w:rsidP="00885A7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FD9">
        <w:rPr>
          <w:rFonts w:ascii="Times New Roman" w:hAnsi="Times New Roman" w:cs="Times New Roman"/>
          <w:sz w:val="27"/>
          <w:szCs w:val="27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7"/>
          <w:szCs w:val="27"/>
        </w:rPr>
        <w:t>ода</w:t>
      </w:r>
      <w:r w:rsidRPr="00897FD9">
        <w:rPr>
          <w:rFonts w:ascii="Times New Roman" w:hAnsi="Times New Roman" w:cs="Times New Roman"/>
          <w:sz w:val="27"/>
          <w:szCs w:val="27"/>
        </w:rPr>
        <w:t xml:space="preserve"> № 79-ФЗ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897FD9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7"/>
          <w:szCs w:val="27"/>
        </w:rPr>
        <w:t>»,</w:t>
      </w:r>
      <w:r w:rsidRPr="00897F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Pr="00897FD9">
        <w:rPr>
          <w:rFonts w:ascii="Times New Roman" w:hAnsi="Times New Roman" w:cs="Times New Roman"/>
          <w:sz w:val="27"/>
          <w:szCs w:val="27"/>
        </w:rPr>
        <w:t>___________________________________________________,</w:t>
      </w:r>
    </w:p>
    <w:p w:rsidR="00885A7C" w:rsidRPr="00F00C18" w:rsidRDefault="00885A7C" w:rsidP="00885A7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0C18">
        <w:rPr>
          <w:rFonts w:ascii="Times New Roman" w:hAnsi="Times New Roman" w:cs="Times New Roman"/>
          <w:sz w:val="27"/>
          <w:szCs w:val="27"/>
        </w:rPr>
        <w:t>замещающи</w:t>
      </w:r>
      <w:proofErr w:type="gramStart"/>
      <w:r w:rsidRPr="00F00C18">
        <w:rPr>
          <w:rFonts w:ascii="Times New Roman" w:hAnsi="Times New Roman" w:cs="Times New Roman"/>
          <w:sz w:val="27"/>
          <w:szCs w:val="27"/>
        </w:rPr>
        <w:t>й(</w:t>
      </w:r>
      <w:proofErr w:type="spellStart"/>
      <w:proofErr w:type="gramEnd"/>
      <w:r w:rsidRPr="00F00C18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F00C18">
        <w:rPr>
          <w:rFonts w:ascii="Times New Roman" w:hAnsi="Times New Roman" w:cs="Times New Roman"/>
          <w:sz w:val="27"/>
          <w:szCs w:val="27"/>
        </w:rPr>
        <w:t xml:space="preserve">) должность </w:t>
      </w:r>
      <w:r>
        <w:rPr>
          <w:rFonts w:ascii="Times New Roman" w:hAnsi="Times New Roman" w:cs="Times New Roman"/>
          <w:sz w:val="27"/>
          <w:szCs w:val="27"/>
        </w:rPr>
        <w:t xml:space="preserve"> государственной гражданской службы </w:t>
      </w:r>
    </w:p>
    <w:p w:rsidR="00885A7C" w:rsidRPr="00F00C18" w:rsidRDefault="00885A7C" w:rsidP="00885A7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00C18">
        <w:rPr>
          <w:rFonts w:ascii="Times New Roman" w:hAnsi="Times New Roman" w:cs="Times New Roman"/>
          <w:sz w:val="27"/>
          <w:szCs w:val="27"/>
        </w:rPr>
        <w:t>________________________________________________________________,</w:t>
      </w:r>
    </w:p>
    <w:p w:rsidR="00885A7C" w:rsidRDefault="00885A7C" w:rsidP="00885A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97FD9">
        <w:rPr>
          <w:sz w:val="27"/>
          <w:szCs w:val="27"/>
        </w:rPr>
        <w:t>Намере</w:t>
      </w:r>
      <w:proofErr w:type="gramStart"/>
      <w:r w:rsidRPr="00897FD9">
        <w:rPr>
          <w:sz w:val="27"/>
          <w:szCs w:val="27"/>
        </w:rPr>
        <w:t>н(</w:t>
      </w:r>
      <w:proofErr w:type="gramEnd"/>
      <w:r w:rsidRPr="00897FD9">
        <w:rPr>
          <w:sz w:val="27"/>
          <w:szCs w:val="27"/>
        </w:rPr>
        <w:t xml:space="preserve">а) выполнять (выполняю) с </w:t>
      </w:r>
      <w:r>
        <w:rPr>
          <w:sz w:val="27"/>
          <w:szCs w:val="27"/>
        </w:rPr>
        <w:t>___</w:t>
      </w:r>
      <w:r w:rsidRPr="00897FD9">
        <w:rPr>
          <w:sz w:val="27"/>
          <w:szCs w:val="27"/>
        </w:rPr>
        <w:t>______________ оплачиваемую деятельность</w:t>
      </w:r>
      <w:r>
        <w:rPr>
          <w:sz w:val="27"/>
          <w:szCs w:val="27"/>
        </w:rPr>
        <w:t xml:space="preserve"> _____________________________________________________________</w:t>
      </w:r>
      <w:r w:rsidR="009736AC">
        <w:rPr>
          <w:sz w:val="27"/>
          <w:szCs w:val="27"/>
        </w:rPr>
        <w:t>____</w:t>
      </w:r>
    </w:p>
    <w:p w:rsidR="00885A7C" w:rsidRDefault="00885A7C" w:rsidP="00885A7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85A7C" w:rsidRDefault="00885A7C" w:rsidP="00885A7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деятельности: педагогическая, научная, творческая или иная деятельность)</w:t>
      </w:r>
    </w:p>
    <w:p w:rsidR="00885A7C" w:rsidRDefault="00885A7C" w:rsidP="00885A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______________________________________________________________</w:t>
      </w:r>
      <w:proofErr w:type="gramEnd"/>
    </w:p>
    <w:p w:rsidR="00885A7C" w:rsidRPr="007B5CC6" w:rsidRDefault="00885A7C" w:rsidP="00885A7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(трудовому договору, гражданско-правовому договору, авторскому договору и т.д.)</w:t>
      </w:r>
    </w:p>
    <w:p w:rsidR="00885A7C" w:rsidRDefault="00885A7C" w:rsidP="00885A7C">
      <w:pPr>
        <w:tabs>
          <w:tab w:val="right" w:pos="9923"/>
        </w:tabs>
      </w:pPr>
      <w:r w:rsidRPr="007B5CC6">
        <w:rPr>
          <w:sz w:val="27"/>
          <w:szCs w:val="27"/>
        </w:rPr>
        <w:t xml:space="preserve">в  </w:t>
      </w:r>
    </w:p>
    <w:p w:rsidR="00885A7C" w:rsidRDefault="00885A7C" w:rsidP="00885A7C">
      <w:pPr>
        <w:pBdr>
          <w:top w:val="single" w:sz="4" w:space="1" w:color="auto"/>
        </w:pBdr>
        <w:spacing w:after="120"/>
        <w:ind w:left="227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организации, где осуществляется иная оплачиваемая работа, и адрес данной организации)</w:t>
      </w:r>
    </w:p>
    <w:p w:rsidR="00885A7C" w:rsidRPr="007B5CC6" w:rsidRDefault="00885A7C" w:rsidP="00885A7C">
      <w:pPr>
        <w:rPr>
          <w:sz w:val="27"/>
          <w:szCs w:val="27"/>
        </w:rPr>
      </w:pPr>
      <w:r w:rsidRPr="007B5CC6">
        <w:rPr>
          <w:sz w:val="27"/>
          <w:szCs w:val="27"/>
        </w:rPr>
        <w:t xml:space="preserve">Работа </w:t>
      </w:r>
      <w:proofErr w:type="gramStart"/>
      <w:r w:rsidRPr="007B5CC6">
        <w:rPr>
          <w:sz w:val="27"/>
          <w:szCs w:val="27"/>
        </w:rPr>
        <w:t>по</w:t>
      </w:r>
      <w:proofErr w:type="gramEnd"/>
      <w:r w:rsidRPr="007B5CC6">
        <w:rPr>
          <w:sz w:val="27"/>
          <w:szCs w:val="27"/>
        </w:rPr>
        <w:t xml:space="preserve">  </w:t>
      </w:r>
    </w:p>
    <w:p w:rsidR="00885A7C" w:rsidRPr="000655CE" w:rsidRDefault="00885A7C" w:rsidP="00885A7C">
      <w:pPr>
        <w:pBdr>
          <w:top w:val="single" w:sz="4" w:space="1" w:color="auto"/>
        </w:pBdr>
        <w:ind w:left="110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характер выполняемой работы, например, “по </w:t>
      </w:r>
      <w:proofErr w:type="gramStart"/>
      <w:r>
        <w:rPr>
          <w:sz w:val="18"/>
          <w:szCs w:val="18"/>
        </w:rPr>
        <w:t>обучению студентов”,</w:t>
      </w:r>
      <w:r>
        <w:rPr>
          <w:sz w:val="18"/>
          <w:szCs w:val="18"/>
        </w:rPr>
        <w:br/>
        <w:t>“по ведению</w:t>
      </w:r>
      <w:proofErr w:type="gramEnd"/>
      <w:r>
        <w:rPr>
          <w:sz w:val="18"/>
          <w:szCs w:val="18"/>
        </w:rPr>
        <w:t xml:space="preserve"> бухучета”, “по написанию статей” и т.д.</w:t>
      </w:r>
      <w:r w:rsidRPr="000655CE">
        <w:rPr>
          <w:sz w:val="18"/>
          <w:szCs w:val="18"/>
        </w:rPr>
        <w:t>)</w:t>
      </w:r>
    </w:p>
    <w:p w:rsidR="00885A7C" w:rsidRDefault="00885A7C" w:rsidP="00885A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85A7C" w:rsidRPr="007B5CC6" w:rsidRDefault="00885A7C" w:rsidP="00885A7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5CC6">
        <w:rPr>
          <w:sz w:val="27"/>
          <w:szCs w:val="27"/>
        </w:rPr>
        <w:t>не повлечет возникновение конфликта интересов. При выполнении указанной работы обязуюсь соблюдать требования, предусмотренные статьями 17 и 18 Федерального закона</w:t>
      </w:r>
      <w:r>
        <w:rPr>
          <w:sz w:val="27"/>
          <w:szCs w:val="27"/>
        </w:rPr>
        <w:t xml:space="preserve"> </w:t>
      </w:r>
      <w:r w:rsidRPr="00897FD9">
        <w:rPr>
          <w:sz w:val="27"/>
          <w:szCs w:val="27"/>
        </w:rPr>
        <w:t>от 27 июля 2004 г</w:t>
      </w:r>
      <w:r>
        <w:rPr>
          <w:sz w:val="27"/>
          <w:szCs w:val="27"/>
        </w:rPr>
        <w:t>ода</w:t>
      </w:r>
      <w:r w:rsidRPr="00897FD9">
        <w:rPr>
          <w:sz w:val="27"/>
          <w:szCs w:val="27"/>
        </w:rPr>
        <w:t xml:space="preserve"> № 79-ФЗ </w:t>
      </w:r>
      <w:r>
        <w:rPr>
          <w:sz w:val="27"/>
          <w:szCs w:val="27"/>
        </w:rPr>
        <w:t>«</w:t>
      </w:r>
      <w:r w:rsidRPr="00897FD9">
        <w:rPr>
          <w:sz w:val="27"/>
          <w:szCs w:val="27"/>
        </w:rPr>
        <w:t>О государственной гражданской службе Российской Федерации</w:t>
      </w:r>
      <w:r>
        <w:rPr>
          <w:sz w:val="27"/>
          <w:szCs w:val="27"/>
        </w:rPr>
        <w:t>».</w:t>
      </w:r>
    </w:p>
    <w:p w:rsidR="00885A7C" w:rsidRDefault="00885A7C" w:rsidP="00885A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567"/>
        <w:gridCol w:w="3402"/>
      </w:tblGrid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</w:tr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85A7C" w:rsidRDefault="00885A7C" w:rsidP="00885A7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247"/>
        <w:gridCol w:w="397"/>
        <w:gridCol w:w="397"/>
        <w:gridCol w:w="369"/>
      </w:tblGrid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85A7C" w:rsidRDefault="00885A7C" w:rsidP="00885A7C">
      <w:pPr>
        <w:spacing w:before="240" w:after="240"/>
      </w:pPr>
      <w:proofErr w:type="gramStart"/>
      <w:r>
        <w:t>Ознакомлен:</w:t>
      </w:r>
      <w:proofErr w:type="gramEnd"/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248"/>
        <w:gridCol w:w="4422"/>
      </w:tblGrid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/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/>
        </w:tc>
      </w:tr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 руководителя структурного подразделения, в котором гражданский служащий проходит службу/Ф.И.О. руководителя Федеральной службы по труду и занятости)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rPr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885A7C" w:rsidRDefault="00885A7C" w:rsidP="00885A7C"/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1559"/>
      </w:tblGrid>
      <w:tr w:rsidR="00885A7C" w:rsidTr="00EF71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EF7138">
            <w:pPr>
              <w:ind w:right="964"/>
              <w:jc w:val="both"/>
            </w:pPr>
            <w:r>
              <w:t>Регистрационный номер в журнале</w:t>
            </w:r>
            <w:r w:rsidR="00EF7138">
              <w:t xml:space="preserve"> </w:t>
            </w:r>
            <w:r>
              <w:t>регистрации уведомлений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</w:tr>
    </w:tbl>
    <w:p w:rsidR="00885A7C" w:rsidRDefault="00885A7C" w:rsidP="00885A7C"/>
    <w:tbl>
      <w:tblPr>
        <w:tblW w:w="9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170"/>
        <w:gridCol w:w="454"/>
        <w:gridCol w:w="255"/>
        <w:gridCol w:w="1985"/>
        <w:gridCol w:w="397"/>
        <w:gridCol w:w="397"/>
        <w:gridCol w:w="369"/>
      </w:tblGrid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r>
              <w:t>Дата регистрации уведомления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pPr>
              <w:ind w:left="-397" w:firstLine="397"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85A7C" w:rsidRDefault="00885A7C" w:rsidP="00885A7C"/>
    <w:p w:rsidR="00885A7C" w:rsidRDefault="00885A7C" w:rsidP="00885A7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758"/>
        <w:gridCol w:w="3912"/>
      </w:tblGrid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7C" w:rsidRDefault="00885A7C" w:rsidP="0042649D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7C" w:rsidRDefault="00885A7C" w:rsidP="0042649D">
            <w:pPr>
              <w:jc w:val="center"/>
            </w:pPr>
          </w:p>
        </w:tc>
      </w:tr>
      <w:tr w:rsidR="00885A7C" w:rsidTr="0042649D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гражданского</w:t>
            </w:r>
            <w:r>
              <w:rPr>
                <w:sz w:val="18"/>
                <w:szCs w:val="18"/>
              </w:rPr>
              <w:br/>
              <w:t>служащего, зарегистрировавшего уведомление)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85A7C" w:rsidRDefault="00885A7C" w:rsidP="00426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гражданского служащего, зарегистрировавшего уведомление)</w:t>
            </w:r>
          </w:p>
        </w:tc>
      </w:tr>
    </w:tbl>
    <w:p w:rsidR="00A83550" w:rsidRDefault="00A83550"/>
    <w:sectPr w:rsidR="00A83550" w:rsidSect="00EF7138">
      <w:headerReference w:type="even" r:id="rId4"/>
      <w:headerReference w:type="default" r:id="rId5"/>
      <w:pgSz w:w="11906" w:h="16838"/>
      <w:pgMar w:top="992" w:right="1134" w:bottom="567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DC" w:rsidRDefault="009736AC" w:rsidP="00B471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FDC" w:rsidRDefault="009736AC" w:rsidP="0046663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DC" w:rsidRPr="0046663C" w:rsidRDefault="009736AC" w:rsidP="00B471B7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46663C">
      <w:rPr>
        <w:rStyle w:val="a5"/>
        <w:sz w:val="28"/>
        <w:szCs w:val="28"/>
      </w:rPr>
      <w:fldChar w:fldCharType="begin"/>
    </w:r>
    <w:r w:rsidRPr="0046663C">
      <w:rPr>
        <w:rStyle w:val="a5"/>
        <w:sz w:val="28"/>
        <w:szCs w:val="28"/>
      </w:rPr>
      <w:instrText xml:space="preserve">PAGE  </w:instrText>
    </w:r>
    <w:r w:rsidRPr="0046663C">
      <w:rPr>
        <w:rStyle w:val="a5"/>
        <w:sz w:val="28"/>
        <w:szCs w:val="28"/>
      </w:rPr>
      <w:fldChar w:fldCharType="separate"/>
    </w:r>
    <w:r w:rsidR="00EF7138">
      <w:rPr>
        <w:rStyle w:val="a5"/>
        <w:noProof/>
        <w:sz w:val="28"/>
        <w:szCs w:val="28"/>
      </w:rPr>
      <w:t>2</w:t>
    </w:r>
    <w:r w:rsidRPr="0046663C">
      <w:rPr>
        <w:rStyle w:val="a5"/>
        <w:sz w:val="28"/>
        <w:szCs w:val="28"/>
      </w:rPr>
      <w:fldChar w:fldCharType="end"/>
    </w:r>
  </w:p>
  <w:p w:rsidR="00DE4FDC" w:rsidRDefault="009736AC" w:rsidP="0046663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5A7C"/>
    <w:rsid w:val="00487EEC"/>
    <w:rsid w:val="00885A7C"/>
    <w:rsid w:val="009736AC"/>
    <w:rsid w:val="00A83550"/>
    <w:rsid w:val="00E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7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A7C"/>
  </w:style>
  <w:style w:type="paragraph" w:customStyle="1" w:styleId="ConsPlusNonformat">
    <w:name w:val="ConsPlusNonformat"/>
    <w:rsid w:val="00885A7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A7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XXJ7TYMEEKJ2-3195-308</_dlc_DocId>
    <_dlc_DocIdUrl xmlns="57504d04-691e-4fc4-8f09-4f19fdbe90f6">
      <Url>https://vip.gov.mari.ru/minsport/_layouts/DocIdRedir.aspx?ID=XXJ7TYMEEKJ2-3195-308</Url>
      <Description>XXJ7TYMEEKJ2-3195-308</Description>
    </_dlc_DocIdUrl>
  </documentManagement>
</p:properties>
</file>

<file path=customXml/itemProps1.xml><?xml version="1.0" encoding="utf-8"?>
<ds:datastoreItem xmlns:ds="http://schemas.openxmlformats.org/officeDocument/2006/customXml" ds:itemID="{3253D75B-EAA3-4621-B09F-33EA9ADA70C9}"/>
</file>

<file path=customXml/itemProps2.xml><?xml version="1.0" encoding="utf-8"?>
<ds:datastoreItem xmlns:ds="http://schemas.openxmlformats.org/officeDocument/2006/customXml" ds:itemID="{7E71E1E1-F260-4B5D-9D6E-332F8D8A1FCD}"/>
</file>

<file path=customXml/itemProps3.xml><?xml version="1.0" encoding="utf-8"?>
<ds:datastoreItem xmlns:ds="http://schemas.openxmlformats.org/officeDocument/2006/customXml" ds:itemID="{752740EF-5A93-47AD-A860-8984861E9059}"/>
</file>

<file path=customXml/itemProps4.xml><?xml version="1.0" encoding="utf-8"?>
<ds:datastoreItem xmlns:ds="http://schemas.openxmlformats.org/officeDocument/2006/customXml" ds:itemID="{B71B0738-8251-4ACF-ABFA-0EB103062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2016-12-15T06:09:00Z</dcterms:created>
  <dcterms:modified xsi:type="dcterms:W3CDTF">2016-12-15T06:13:00Z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fc5defe9-7789-413b-8721-ff904598ba37</vt:lpwstr>
  </property>
  <property fmtid="{D5CDD505-2E9C-101B-9397-08002B2CF9AE}" pid="3" name="ContentTypeId">
    <vt:lpwstr>0x01010073424D6C5E60CF4089980A534E7DCC61</vt:lpwstr>
  </property>
</Properties>
</file>