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РЕСПУБЛИКИ МАРИЙ ЭЛ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ноября 2011 г. N 365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СТРАТЕГИЧЕСКИХ ПРЕДПРИЯТИЙ И СТРАТЕГИЧЕСКИХ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АКЦИОНЕРНЫХ ОБЩЕСТВ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Республики Марий Эл</w:t>
      </w:r>
      <w:proofErr w:type="gramEnd"/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13.02.2012 </w:t>
      </w:r>
      <w:hyperlink r:id="rId5" w:history="1">
        <w:r>
          <w:rPr>
            <w:rFonts w:ascii="Calibri" w:hAnsi="Calibri" w:cs="Calibri"/>
            <w:color w:val="0000FF"/>
          </w:rPr>
          <w:t>N 30</w:t>
        </w:r>
      </w:hyperlink>
      <w:r>
        <w:rPr>
          <w:rFonts w:ascii="Calibri" w:hAnsi="Calibri" w:cs="Calibri"/>
        </w:rPr>
        <w:t xml:space="preserve">, от 27.11.2012 </w:t>
      </w:r>
      <w:hyperlink r:id="rId6" w:history="1">
        <w:r>
          <w:rPr>
            <w:rFonts w:ascii="Calibri" w:hAnsi="Calibri" w:cs="Calibri"/>
            <w:color w:val="0000FF"/>
          </w:rPr>
          <w:t>N 432</w:t>
        </w:r>
      </w:hyperlink>
      <w:r>
        <w:rPr>
          <w:rFonts w:ascii="Calibri" w:hAnsi="Calibri" w:cs="Calibri"/>
        </w:rPr>
        <w:t xml:space="preserve">, от 11.01.2013 </w:t>
      </w:r>
      <w:hyperlink r:id="rId7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>,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04.02.2013 </w:t>
      </w:r>
      <w:hyperlink r:id="rId8" w:history="1">
        <w:r>
          <w:rPr>
            <w:rFonts w:ascii="Calibri" w:hAnsi="Calibri" w:cs="Calibri"/>
            <w:color w:val="0000FF"/>
          </w:rPr>
          <w:t>N 20</w:t>
        </w:r>
      </w:hyperlink>
      <w:r>
        <w:rPr>
          <w:rFonts w:ascii="Calibri" w:hAnsi="Calibri" w:cs="Calibri"/>
        </w:rPr>
        <w:t>)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единой государственной политики в сфере приватизации государственного имущества Республики Марий Эл 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Марий Эл "О приватизации государственного имущества Республики Марий Эл" Правительство Республики Марий Эл постановляет: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стратегических предприятий и стратегических акционерных обществ.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стратегические предприятия и стратегические акционерные общества, указанные в </w:t>
      </w:r>
      <w:hyperlink w:anchor="Par33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, утвержденном настоящим постановлением, включаются в прогнозный план (программу) приватизации государственного имущества Республики Марий Эл после принятия Правительством Республики Марий Эл решения об исключении предприятия из числа стратегических или об уменьшении степени участия Республики Марий Эл в управлении стратегическими акционерными обществами (доли государства в уставном капитале акционерных обществ).</w:t>
      </w:r>
      <w:proofErr w:type="gramEnd"/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Марий Эл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Л.МАРКЕЛОВ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Марий Эл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2011 г. N 365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ПЕРЕЧЕНЬ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СТРАТЕГИЧЕСКИХ ПРЕДПРИЯТИЙ И СТРАТЕГИЧЕСКИХ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АКЦИОНЕРНЫХ ОБЩЕСТВ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Республики Марий Эл</w:t>
      </w:r>
      <w:proofErr w:type="gramEnd"/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13.02.2012 </w:t>
      </w:r>
      <w:hyperlink r:id="rId10" w:history="1">
        <w:r>
          <w:rPr>
            <w:rFonts w:ascii="Calibri" w:hAnsi="Calibri" w:cs="Calibri"/>
            <w:color w:val="0000FF"/>
          </w:rPr>
          <w:t>N 30</w:t>
        </w:r>
      </w:hyperlink>
      <w:r>
        <w:rPr>
          <w:rFonts w:ascii="Calibri" w:hAnsi="Calibri" w:cs="Calibri"/>
        </w:rPr>
        <w:t xml:space="preserve">, от 27.11.2012 </w:t>
      </w:r>
      <w:hyperlink r:id="rId11" w:history="1">
        <w:r>
          <w:rPr>
            <w:rFonts w:ascii="Calibri" w:hAnsi="Calibri" w:cs="Calibri"/>
            <w:color w:val="0000FF"/>
          </w:rPr>
          <w:t>N 432</w:t>
        </w:r>
      </w:hyperlink>
      <w:r>
        <w:rPr>
          <w:rFonts w:ascii="Calibri" w:hAnsi="Calibri" w:cs="Calibri"/>
        </w:rPr>
        <w:t xml:space="preserve">, от 11.01.2013 </w:t>
      </w:r>
      <w:hyperlink r:id="rId12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>,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04.02.2013 </w:t>
      </w:r>
      <w:hyperlink r:id="rId13" w:history="1">
        <w:r>
          <w:rPr>
            <w:rFonts w:ascii="Calibri" w:hAnsi="Calibri" w:cs="Calibri"/>
            <w:color w:val="0000FF"/>
          </w:rPr>
          <w:t>N 20</w:t>
        </w:r>
      </w:hyperlink>
      <w:r>
        <w:rPr>
          <w:rFonts w:ascii="Calibri" w:hAnsi="Calibri" w:cs="Calibri"/>
        </w:rPr>
        <w:t>)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1. Государственные унитарные предприятия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Марий Эл, осуществляющие производство продукции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(работ, услуг), </w:t>
      </w:r>
      <w:proofErr w:type="gramStart"/>
      <w:r>
        <w:rPr>
          <w:rFonts w:ascii="Calibri" w:hAnsi="Calibri" w:cs="Calibri"/>
        </w:rPr>
        <w:t>имеющей</w:t>
      </w:r>
      <w:proofErr w:type="gramEnd"/>
      <w:r>
        <w:rPr>
          <w:rFonts w:ascii="Calibri" w:hAnsi="Calibri" w:cs="Calibri"/>
        </w:rPr>
        <w:t xml:space="preserve"> стратегическое значение для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экономики республики, защиты нравственности, здоровья,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 и законных интересов граждан Российской Федерации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──────────────────────────────┬───────────────────────────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Полное наименование      │     Место нахождения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предприятия          │        </w:t>
      </w:r>
      <w:proofErr w:type="gramStart"/>
      <w:r>
        <w:rPr>
          <w:rFonts w:ascii="Courier New" w:hAnsi="Courier New" w:cs="Courier New"/>
          <w:sz w:val="20"/>
          <w:szCs w:val="20"/>
        </w:rPr>
        <w:t>предприятия</w:t>
      </w:r>
      <w:proofErr w:type="gramEnd"/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──────────────────────────────┴───────────────────────────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 Исключена.  -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Республики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Марий Эл от 13.02.2012 N 30.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.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унитарное    Республика Марий Эл,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предприятие  Республики  Марий     г. Козьмодемьянск,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 "Аптека N 75"                  бул. Космонавтов, д. 3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.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унитарное    Республика Марий Эл,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предприятие  Республики  Марий      г. Йошкар-Ола,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 "Пассажирские перевозки"       ул. Строителей, д. 54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.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унитарное    Республика Марий Эл,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предприятие  Республики  Марий       г. Йошкар-Ола,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 "Маргеомониторинг"           Ленинский просп., д. 24а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.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унитарное    Республика Марий Эл,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предприятие  Республики  Марий     Медведевский район,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 "Санаторий "Сосновый бор"        пос. Сосновый Бор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2. Открытые акционерные общества, акции которых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государственной собственности Республики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Марий Эл и участие Республики Марий Эл в управлении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которыми</w:t>
      </w:r>
      <w:proofErr w:type="gramEnd"/>
      <w:r>
        <w:rPr>
          <w:rFonts w:ascii="Calibri" w:hAnsi="Calibri" w:cs="Calibri"/>
        </w:rPr>
        <w:t xml:space="preserve"> обеспечивает стратегические интересы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республики, защиту нравственности, здоровья, прав и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законных интересов граждан Российской Федерации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</w:t>
      </w:r>
      <w:proofErr w:type="gramEnd"/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04.02.2013 N 20)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───┬──────────────────────────┬─────────────────────┬──────────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Полное наименование    │  Место нахождения   │   Доля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</w:t>
      </w:r>
      <w:proofErr w:type="gramStart"/>
      <w:r>
        <w:rPr>
          <w:rFonts w:ascii="Courier New" w:hAnsi="Courier New" w:cs="Courier New"/>
          <w:sz w:val="20"/>
          <w:szCs w:val="20"/>
        </w:rPr>
        <w:t>открытого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акционерного  │      открытого      │Республики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общества         │    акционерного     │Марий Эл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│      общества       │ </w:t>
      </w:r>
      <w:proofErr w:type="gramStart"/>
      <w:r>
        <w:rPr>
          <w:rFonts w:ascii="Courier New" w:hAnsi="Courier New" w:cs="Courier New"/>
          <w:sz w:val="20"/>
          <w:szCs w:val="20"/>
        </w:rPr>
        <w:t>уставном</w:t>
      </w:r>
      <w:proofErr w:type="gramEnd"/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│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капитале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│                     │процентов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───┼──────────────────────────┼─────────────────────┼──────────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│            2             │          3          │    4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───┴──────────────────────────┴─────────────────────┴──────────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Банк          "Йошкар-Ола" Республика Марий Эл,    75,45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(открытое      акционерное    г. Йошкар-Ола,</w:t>
      </w:r>
      <w:proofErr w:type="gramEnd"/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общество)                  ул. Панфилова, д. 39г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 </w:t>
      </w:r>
      <w:proofErr w:type="gramStart"/>
      <w:r>
        <w:rPr>
          <w:rFonts w:ascii="Courier New" w:hAnsi="Courier New" w:cs="Courier New"/>
          <w:sz w:val="20"/>
          <w:szCs w:val="20"/>
        </w:rPr>
        <w:t>Открытое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акционерное Республика Марий Эл,     100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общество   "Марий   Эл   -    г. Йошкар-Ола,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Фармация"                   ул. Крылова, д. 24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 </w:t>
      </w:r>
      <w:proofErr w:type="gramStart"/>
      <w:r>
        <w:rPr>
          <w:rFonts w:ascii="Courier New" w:hAnsi="Courier New" w:cs="Courier New"/>
          <w:sz w:val="20"/>
          <w:szCs w:val="20"/>
        </w:rPr>
        <w:t>Открытое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акционерное Республика Марий Эл,     100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общество           "Газета    г. Йошкар-Ола,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</w:t>
      </w:r>
      <w:proofErr w:type="gramStart"/>
      <w:r>
        <w:rPr>
          <w:rFonts w:ascii="Courier New" w:hAnsi="Courier New" w:cs="Courier New"/>
          <w:sz w:val="20"/>
          <w:szCs w:val="20"/>
        </w:rPr>
        <w:t>Марийская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правда"             ул. 70-летия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Вооруженных сил СССР,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д. 20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 </w:t>
      </w:r>
      <w:proofErr w:type="gramStart"/>
      <w:r>
        <w:rPr>
          <w:rFonts w:ascii="Courier New" w:hAnsi="Courier New" w:cs="Courier New"/>
          <w:sz w:val="20"/>
          <w:szCs w:val="20"/>
        </w:rPr>
        <w:t>Открытое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акционерное Республика Марий Эл,     100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общество                      г. Йошкар-Ола,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"Специализированное           ул. Подольских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жилищно-эксплуатационное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курсантов, д. 21</w:t>
      </w:r>
    </w:p>
    <w:p w:rsidR="00754F97" w:rsidRDefault="00754F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управление"</w:t>
      </w: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F97" w:rsidRDefault="00754F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4F97" w:rsidRDefault="00754F9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70C14" w:rsidRDefault="00770C14">
      <w:bookmarkStart w:id="1" w:name="_GoBack"/>
      <w:bookmarkEnd w:id="1"/>
    </w:p>
    <w:sectPr w:rsidR="00770C14" w:rsidSect="00F9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97"/>
    <w:rsid w:val="00754F97"/>
    <w:rsid w:val="0077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4F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4F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48B1E2663481C9526E3C26DC7EAD93A45122C22D81F0FEC2608DF30E49EECF1B9BCDA677C58312E3B7Fe96BH" TargetMode="External"/><Relationship Id="rId13" Type="http://schemas.openxmlformats.org/officeDocument/2006/relationships/hyperlink" Target="consultantplus://offline/ref=D6048B1E2663481C9526E3C26DC7EAD93A45122C22D81F0FEC2608DF30E49EECF1B9BCDA677C58312E3B7Fe968H" TargetMode="External"/><Relationship Id="rId18" Type="http://schemas.openxmlformats.org/officeDocument/2006/relationships/hyperlink" Target="consultantplus://offline/ref=D6048B1E2663481C9526E3C26DC7EAD93A45122C23DE1709EE2608DF30E49EECF1B9BCDA677C58312E3B7Ee96C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6048B1E2663481C9526E3C26DC7EAD93A45122C23D1160FEA2608DF30E49EECF1B9BCDA677C58312E3B7De96FH" TargetMode="External"/><Relationship Id="rId12" Type="http://schemas.openxmlformats.org/officeDocument/2006/relationships/hyperlink" Target="consultantplus://offline/ref=D6048B1E2663481C9526E3C26DC7EAD93A45122C23D1160FEA2608DF30E49EECF1B9BCDA677C58312E3B7De96CH" TargetMode="External"/><Relationship Id="rId17" Type="http://schemas.openxmlformats.org/officeDocument/2006/relationships/hyperlink" Target="consultantplus://offline/ref=D6048B1E2663481C9526E3C26DC7EAD93A45122C23DE1709EE2608DF30E49EECF1B9BCDA677C58312E3B7Ee96CH" TargetMode="External"/><Relationship Id="rId25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048B1E2663481C9526E3C26DC7EAD93A45122C23DE1709EE2608DF30E49EECF1B9BCDA677C58312E3B7Ee96C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48B1E2663481C9526E3C26DC7EAD93A45122C22D81F0BEA2608DF30E49EECF1B9BCDA677C58312E3B7Ce96CH" TargetMode="External"/><Relationship Id="rId11" Type="http://schemas.openxmlformats.org/officeDocument/2006/relationships/hyperlink" Target="consultantplus://offline/ref=D6048B1E2663481C9526E3C26DC7EAD93A45122C22D81F0BEA2608DF30E49EECF1B9BCDA677C58312E3B7Ce96CH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consultantplus://offline/ref=D6048B1E2663481C9526E3C26DC7EAD93A45122C23DE1709EE2608DF30E49EECF1B9BCDA677C58312E3B7Ee96EH" TargetMode="External"/><Relationship Id="rId15" Type="http://schemas.openxmlformats.org/officeDocument/2006/relationships/hyperlink" Target="consultantplus://offline/ref=D6048B1E2663481C9526E3C26DC7EAD93A45122C23DE1709EE2608DF30E49EECF1B9BCDA677C58312E3B7Ee96CH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D6048B1E2663481C9526E3C26DC7EAD93A45122C23DE1709EE2608DF30E49EECF1B9BCDA677C58312E3B7Ee96EH" TargetMode="External"/><Relationship Id="rId19" Type="http://schemas.openxmlformats.org/officeDocument/2006/relationships/hyperlink" Target="consultantplus://offline/ref=D6048B1E2663481C9526E3C26DC7EAD93A45122C22D81F0FEC2608DF30E49EECF1B9BCDA677C58312E3B7Fe96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48B1E2663481C9526E3C26DC7EAD93A45122C23DF170CEF2608DF30E49EECF1B9BCDA677C58312E3A7Ee963H" TargetMode="External"/><Relationship Id="rId14" Type="http://schemas.openxmlformats.org/officeDocument/2006/relationships/hyperlink" Target="consultantplus://offline/ref=D6048B1E2663481C9526E3C26DC7EAD93A45122C23DE1709EE2608DF30E49EECF1B9BCDA677C58312E3B7Ee96FH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C2F780923E9940866B6FFD83001CB1" ma:contentTypeVersion="1" ma:contentTypeDescription="Создание документа." ma:contentTypeScope="" ma:versionID="dc344f66c13d2e299d908cf8908178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перечня стратегических предприятий и стратегических акционерных обществ"
</_x041e__x043f__x0438__x0441__x0430__x043d__x0438__x0435_>
    <_dlc_DocId xmlns="57504d04-691e-4fc4-8f09-4f19fdbe90f6">XXJ7TYMEEKJ2-96-36</_dlc_DocId>
    <_dlc_DocIdUrl xmlns="57504d04-691e-4fc4-8f09-4f19fdbe90f6">
      <Url>http://spsearch.gov.mari.ru:32643/mingosim/_layouts/DocIdRedir.aspx?ID=XXJ7TYMEEKJ2-96-36</Url>
      <Description>XXJ7TYMEEKJ2-96-36</Description>
    </_dlc_DocIdUrl>
  </documentManagement>
</p:properties>
</file>

<file path=customXml/itemProps1.xml><?xml version="1.0" encoding="utf-8"?>
<ds:datastoreItem xmlns:ds="http://schemas.openxmlformats.org/officeDocument/2006/customXml" ds:itemID="{984853B6-2359-44F5-8623-913EF5B1050A}"/>
</file>

<file path=customXml/itemProps2.xml><?xml version="1.0" encoding="utf-8"?>
<ds:datastoreItem xmlns:ds="http://schemas.openxmlformats.org/officeDocument/2006/customXml" ds:itemID="{10DD87BE-D0FE-480F-B449-4E37591A69EB}"/>
</file>

<file path=customXml/itemProps3.xml><?xml version="1.0" encoding="utf-8"?>
<ds:datastoreItem xmlns:ds="http://schemas.openxmlformats.org/officeDocument/2006/customXml" ds:itemID="{32EA7C9E-1B9A-4151-951F-837EAD4A0448}"/>
</file>

<file path=customXml/itemProps4.xml><?xml version="1.0" encoding="utf-8"?>
<ds:datastoreItem xmlns:ds="http://schemas.openxmlformats.org/officeDocument/2006/customXml" ds:itemID="{67707C70-2F74-4D95-ADCB-F5DA1C175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15 ноября 2011 г. № 365</dc:title>
  <dc:creator>Ивлева</dc:creator>
  <cp:lastModifiedBy>Ивлева</cp:lastModifiedBy>
  <cp:revision>1</cp:revision>
  <dcterms:created xsi:type="dcterms:W3CDTF">2013-08-02T07:58:00Z</dcterms:created>
  <dcterms:modified xsi:type="dcterms:W3CDTF">2013-08-02T07:59:00Z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0x010100C0C2F780923E9940866B6FFD83001CB1</vt:lpwstr>
  </property>
  <property fmtid="{D5CDD505-2E9C-101B-9397-08002B2CF9AE}" pid="3" name="_dlc_DocIdItemGuid">
    <vt:lpwstr>ece7f0b0-93c9-40a2-a513-741fd55fd747</vt:lpwstr>
  </property>
</Properties>
</file>