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F69B" w14:textId="77777777" w:rsidR="00441A67" w:rsidRPr="00512A06" w:rsidRDefault="00CD4174" w:rsidP="00441A67">
      <w:pPr>
        <w:jc w:val="center"/>
        <w:rPr>
          <w:i/>
          <w:szCs w:val="28"/>
        </w:rPr>
      </w:pPr>
      <w:r>
        <w:rPr>
          <w:i/>
          <w:noProof/>
          <w:szCs w:val="28"/>
        </w:rPr>
        <w:drawing>
          <wp:inline distT="0" distB="0" distL="0" distR="0" wp14:anchorId="2910229A" wp14:editId="6B0C2889">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441A67" w:rsidRPr="00E42B9B" w14:paraId="2E8DE5CD" w14:textId="77777777">
        <w:trPr>
          <w:cantSplit/>
          <w:trHeight w:val="95"/>
          <w:jc w:val="center"/>
        </w:trPr>
        <w:tc>
          <w:tcPr>
            <w:tcW w:w="3778" w:type="dxa"/>
            <w:tcBorders>
              <w:top w:val="nil"/>
              <w:bottom w:val="nil"/>
            </w:tcBorders>
          </w:tcPr>
          <w:p w14:paraId="0C365EAB" w14:textId="77777777" w:rsidR="00441A67" w:rsidRPr="00E42B9B" w:rsidRDefault="00441A67" w:rsidP="00441A67">
            <w:pPr>
              <w:jc w:val="center"/>
              <w:rPr>
                <w:b/>
                <w:szCs w:val="28"/>
              </w:rPr>
            </w:pPr>
            <w:r w:rsidRPr="00E42B9B">
              <w:rPr>
                <w:b/>
                <w:szCs w:val="28"/>
              </w:rPr>
              <w:t>ШЕРНУР</w:t>
            </w:r>
          </w:p>
          <w:p w14:paraId="1CDA8F1B" w14:textId="77777777" w:rsidR="00441A67" w:rsidRPr="00E42B9B" w:rsidRDefault="00441A67" w:rsidP="00441A67">
            <w:pPr>
              <w:jc w:val="center"/>
              <w:rPr>
                <w:b/>
                <w:szCs w:val="28"/>
              </w:rPr>
            </w:pPr>
            <w:r w:rsidRPr="00E42B9B">
              <w:rPr>
                <w:b/>
                <w:szCs w:val="28"/>
              </w:rPr>
              <w:t>МУНИЦИПАЛЬНЫЙ РАЙОНЫН</w:t>
            </w:r>
          </w:p>
          <w:p w14:paraId="07B0AF24" w14:textId="77777777"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14:paraId="203BB1A0" w14:textId="77777777" w:rsidR="00441A67" w:rsidRPr="00E42B9B" w:rsidRDefault="00441A67" w:rsidP="00441A67">
            <w:pPr>
              <w:jc w:val="center"/>
              <w:rPr>
                <w:szCs w:val="28"/>
              </w:rPr>
            </w:pPr>
          </w:p>
        </w:tc>
        <w:tc>
          <w:tcPr>
            <w:tcW w:w="3828" w:type="dxa"/>
            <w:tcBorders>
              <w:top w:val="nil"/>
              <w:bottom w:val="nil"/>
            </w:tcBorders>
          </w:tcPr>
          <w:p w14:paraId="2D1A0DC9" w14:textId="77777777" w:rsidR="00441A67" w:rsidRPr="00E42B9B" w:rsidRDefault="00441A67" w:rsidP="00441A67">
            <w:pPr>
              <w:jc w:val="center"/>
              <w:rPr>
                <w:b/>
                <w:szCs w:val="28"/>
              </w:rPr>
            </w:pPr>
            <w:r w:rsidRPr="00E42B9B">
              <w:rPr>
                <w:b/>
                <w:szCs w:val="28"/>
              </w:rPr>
              <w:t>АДМИНИСТРАЦИЯ СЕРНУРСКОГО МУНИЦИПАЛЬНОГО</w:t>
            </w:r>
          </w:p>
          <w:p w14:paraId="5B8F9682" w14:textId="77777777" w:rsidR="00441A67" w:rsidRPr="00E42B9B" w:rsidRDefault="00441A67" w:rsidP="00441A67">
            <w:pPr>
              <w:jc w:val="center"/>
              <w:rPr>
                <w:b/>
                <w:szCs w:val="28"/>
              </w:rPr>
            </w:pPr>
            <w:r w:rsidRPr="00E42B9B">
              <w:rPr>
                <w:b/>
                <w:szCs w:val="28"/>
              </w:rPr>
              <w:t>РАЙОНА</w:t>
            </w:r>
          </w:p>
        </w:tc>
      </w:tr>
      <w:tr w:rsidR="00441A67" w:rsidRPr="00E42B9B" w14:paraId="59431B85" w14:textId="77777777">
        <w:trPr>
          <w:cantSplit/>
          <w:trHeight w:val="380"/>
          <w:jc w:val="center"/>
        </w:trPr>
        <w:tc>
          <w:tcPr>
            <w:tcW w:w="3778" w:type="dxa"/>
            <w:tcBorders>
              <w:top w:val="nil"/>
            </w:tcBorders>
          </w:tcPr>
          <w:p w14:paraId="14B5A485" w14:textId="77777777" w:rsidR="00441A67" w:rsidRPr="00E42B9B" w:rsidRDefault="00441A67" w:rsidP="00441A67">
            <w:pPr>
              <w:jc w:val="center"/>
              <w:rPr>
                <w:b/>
                <w:szCs w:val="28"/>
              </w:rPr>
            </w:pPr>
          </w:p>
          <w:p w14:paraId="17753AE4" w14:textId="77777777" w:rsidR="00441A67" w:rsidRPr="00E42B9B" w:rsidRDefault="00441A67" w:rsidP="00441A67">
            <w:pPr>
              <w:jc w:val="center"/>
              <w:rPr>
                <w:b/>
                <w:szCs w:val="28"/>
              </w:rPr>
            </w:pPr>
            <w:r w:rsidRPr="00E42B9B">
              <w:rPr>
                <w:b/>
                <w:szCs w:val="28"/>
              </w:rPr>
              <w:t>ПУНЧАЛ</w:t>
            </w:r>
          </w:p>
        </w:tc>
        <w:tc>
          <w:tcPr>
            <w:tcW w:w="1218" w:type="dxa"/>
            <w:tcBorders>
              <w:top w:val="nil"/>
            </w:tcBorders>
          </w:tcPr>
          <w:p w14:paraId="0760F5A1" w14:textId="77777777" w:rsidR="00441A67" w:rsidRPr="00E42B9B" w:rsidRDefault="00441A67" w:rsidP="00441A67">
            <w:pPr>
              <w:jc w:val="center"/>
              <w:rPr>
                <w:szCs w:val="28"/>
              </w:rPr>
            </w:pPr>
          </w:p>
        </w:tc>
        <w:tc>
          <w:tcPr>
            <w:tcW w:w="3828" w:type="dxa"/>
            <w:tcBorders>
              <w:top w:val="nil"/>
            </w:tcBorders>
          </w:tcPr>
          <w:p w14:paraId="2DBBC8D4" w14:textId="77777777" w:rsidR="00441A67" w:rsidRPr="00E42B9B" w:rsidRDefault="00441A67" w:rsidP="00441A67">
            <w:pPr>
              <w:jc w:val="center"/>
              <w:rPr>
                <w:b/>
                <w:szCs w:val="28"/>
              </w:rPr>
            </w:pPr>
          </w:p>
          <w:p w14:paraId="18142E5B" w14:textId="77777777" w:rsidR="00441A67" w:rsidRPr="00E42B9B" w:rsidRDefault="00441A67" w:rsidP="00441A67">
            <w:pPr>
              <w:jc w:val="center"/>
              <w:rPr>
                <w:b/>
                <w:szCs w:val="28"/>
              </w:rPr>
            </w:pPr>
            <w:r w:rsidRPr="00E42B9B">
              <w:rPr>
                <w:b/>
                <w:szCs w:val="28"/>
              </w:rPr>
              <w:t>ПОСТАНОВЛЕНИЕ</w:t>
            </w:r>
          </w:p>
        </w:tc>
      </w:tr>
    </w:tbl>
    <w:p w14:paraId="7E839B93" w14:textId="77777777" w:rsidR="00C5032B" w:rsidRDefault="00C5032B" w:rsidP="008E07C4">
      <w:pPr>
        <w:pStyle w:val="a5"/>
        <w:ind w:firstLine="0"/>
        <w:rPr>
          <w:rFonts w:ascii="Times New Roman" w:hAnsi="Times New Roman"/>
          <w:szCs w:val="28"/>
          <w:lang w:val="ru-RU"/>
        </w:rPr>
      </w:pPr>
    </w:p>
    <w:p w14:paraId="19F44393" w14:textId="77777777" w:rsidR="00795B68" w:rsidRDefault="00795B68" w:rsidP="008E07C4">
      <w:pPr>
        <w:pStyle w:val="a5"/>
        <w:ind w:firstLine="0"/>
        <w:rPr>
          <w:rFonts w:ascii="Times New Roman" w:hAnsi="Times New Roman"/>
          <w:szCs w:val="28"/>
          <w:lang w:val="ru-RU"/>
        </w:rPr>
      </w:pPr>
    </w:p>
    <w:p w14:paraId="4AD12AE7" w14:textId="2E13648C" w:rsidR="00F13FCD" w:rsidRPr="00F666EF" w:rsidRDefault="00780812" w:rsidP="00C815CB">
      <w:pPr>
        <w:pStyle w:val="a5"/>
        <w:ind w:firstLine="0"/>
        <w:jc w:val="center"/>
        <w:rPr>
          <w:rFonts w:ascii="Times New Roman" w:hAnsi="Times New Roman"/>
          <w:szCs w:val="28"/>
          <w:lang w:val="ru-RU"/>
        </w:rPr>
      </w:pPr>
      <w:r w:rsidRPr="00F666EF">
        <w:rPr>
          <w:rFonts w:ascii="Times New Roman" w:hAnsi="Times New Roman"/>
          <w:szCs w:val="28"/>
          <w:lang w:val="ru-RU"/>
        </w:rPr>
        <w:t xml:space="preserve">от </w:t>
      </w:r>
      <w:r w:rsidR="00B51399">
        <w:rPr>
          <w:rFonts w:ascii="Times New Roman" w:hAnsi="Times New Roman"/>
          <w:szCs w:val="28"/>
          <w:lang w:val="ru-RU"/>
        </w:rPr>
        <w:t>29</w:t>
      </w:r>
      <w:r w:rsidR="000937CF">
        <w:rPr>
          <w:rFonts w:ascii="Times New Roman" w:hAnsi="Times New Roman"/>
          <w:szCs w:val="28"/>
          <w:lang w:val="ru-RU"/>
        </w:rPr>
        <w:t xml:space="preserve"> </w:t>
      </w:r>
      <w:r w:rsidR="00AC0E9B">
        <w:rPr>
          <w:rFonts w:ascii="Times New Roman" w:hAnsi="Times New Roman"/>
          <w:szCs w:val="28"/>
          <w:lang w:val="ru-RU"/>
        </w:rPr>
        <w:t>августа</w:t>
      </w:r>
      <w:r w:rsidRPr="00F666EF">
        <w:rPr>
          <w:rFonts w:ascii="Times New Roman" w:hAnsi="Times New Roman"/>
          <w:szCs w:val="28"/>
          <w:lang w:val="ru-RU"/>
        </w:rPr>
        <w:t xml:space="preserve"> 20</w:t>
      </w:r>
      <w:r w:rsidR="001445A6" w:rsidRPr="00F666EF">
        <w:rPr>
          <w:rFonts w:ascii="Times New Roman" w:hAnsi="Times New Roman"/>
          <w:szCs w:val="28"/>
          <w:lang w:val="ru-RU"/>
        </w:rPr>
        <w:t>2</w:t>
      </w:r>
      <w:r w:rsidR="000937CF">
        <w:rPr>
          <w:rFonts w:ascii="Times New Roman" w:hAnsi="Times New Roman"/>
          <w:szCs w:val="28"/>
          <w:lang w:val="ru-RU"/>
        </w:rPr>
        <w:t>3</w:t>
      </w:r>
      <w:r w:rsidRPr="00F666EF">
        <w:rPr>
          <w:rFonts w:ascii="Times New Roman" w:hAnsi="Times New Roman"/>
          <w:szCs w:val="28"/>
          <w:lang w:val="ru-RU"/>
        </w:rPr>
        <w:t xml:space="preserve"> года № </w:t>
      </w:r>
      <w:r w:rsidR="00B51399">
        <w:rPr>
          <w:rFonts w:ascii="Times New Roman" w:hAnsi="Times New Roman"/>
          <w:szCs w:val="28"/>
          <w:lang w:val="ru-RU"/>
        </w:rPr>
        <w:t>598</w:t>
      </w:r>
    </w:p>
    <w:p w14:paraId="5567CB37" w14:textId="66E07913" w:rsidR="00EF3A2B" w:rsidRDefault="00EF3A2B" w:rsidP="00C815CB">
      <w:pPr>
        <w:pStyle w:val="a5"/>
        <w:ind w:firstLine="0"/>
        <w:jc w:val="both"/>
        <w:rPr>
          <w:rFonts w:ascii="Times New Roman" w:hAnsi="Times New Roman"/>
          <w:szCs w:val="28"/>
          <w:lang w:val="ru-RU"/>
        </w:rPr>
      </w:pPr>
    </w:p>
    <w:p w14:paraId="4C91C916" w14:textId="77777777" w:rsidR="00E2427D" w:rsidRDefault="00E2427D" w:rsidP="00C815CB">
      <w:pPr>
        <w:pStyle w:val="a5"/>
        <w:ind w:firstLine="0"/>
        <w:jc w:val="both"/>
        <w:rPr>
          <w:rFonts w:ascii="Times New Roman" w:hAnsi="Times New Roman"/>
          <w:szCs w:val="28"/>
          <w:lang w:val="ru-RU"/>
        </w:rPr>
      </w:pPr>
    </w:p>
    <w:p w14:paraId="2C07A6B1" w14:textId="77777777" w:rsidR="003C3F92" w:rsidRPr="003C3F92" w:rsidRDefault="003C3F92" w:rsidP="003C3F92">
      <w:pPr>
        <w:pStyle w:val="a5"/>
        <w:ind w:firstLine="0"/>
        <w:jc w:val="center"/>
        <w:rPr>
          <w:rFonts w:ascii="Times New Roman" w:hAnsi="Times New Roman"/>
          <w:szCs w:val="28"/>
          <w:lang w:val="ru-RU"/>
        </w:rPr>
      </w:pPr>
    </w:p>
    <w:p w14:paraId="7CC67458" w14:textId="77777777" w:rsidR="00317845" w:rsidRDefault="003C3F92" w:rsidP="003C3F92">
      <w:pPr>
        <w:pStyle w:val="a5"/>
        <w:ind w:firstLine="0"/>
        <w:jc w:val="center"/>
        <w:rPr>
          <w:rFonts w:ascii="Times New Roman" w:hAnsi="Times New Roman"/>
          <w:b/>
          <w:bCs/>
          <w:szCs w:val="28"/>
          <w:lang w:val="ru-RU"/>
        </w:rPr>
      </w:pPr>
      <w:r w:rsidRPr="003C3F92">
        <w:rPr>
          <w:rFonts w:ascii="Times New Roman" w:hAnsi="Times New Roman"/>
          <w:b/>
          <w:bCs/>
          <w:szCs w:val="28"/>
          <w:lang w:val="ru-RU"/>
        </w:rPr>
        <w:t xml:space="preserve">О </w:t>
      </w:r>
      <w:r w:rsidR="00372DC2">
        <w:rPr>
          <w:rFonts w:ascii="Times New Roman" w:hAnsi="Times New Roman"/>
          <w:b/>
          <w:bCs/>
          <w:szCs w:val="28"/>
          <w:lang w:val="ru-RU"/>
        </w:rPr>
        <w:t>с</w:t>
      </w:r>
      <w:r w:rsidR="00317845">
        <w:rPr>
          <w:rFonts w:ascii="Times New Roman" w:hAnsi="Times New Roman"/>
          <w:b/>
          <w:bCs/>
          <w:szCs w:val="28"/>
          <w:lang w:val="ru-RU"/>
        </w:rPr>
        <w:t>и</w:t>
      </w:r>
      <w:r w:rsidR="00372DC2">
        <w:rPr>
          <w:rFonts w:ascii="Times New Roman" w:hAnsi="Times New Roman"/>
          <w:b/>
          <w:bCs/>
          <w:szCs w:val="28"/>
          <w:lang w:val="ru-RU"/>
        </w:rPr>
        <w:t xml:space="preserve">стеме управления муниципальными программами </w:t>
      </w:r>
    </w:p>
    <w:p w14:paraId="40B84633" w14:textId="5ADD7460" w:rsidR="003C3F92" w:rsidRPr="003C3F92" w:rsidRDefault="00372DC2" w:rsidP="003C3F92">
      <w:pPr>
        <w:pStyle w:val="a5"/>
        <w:ind w:firstLine="0"/>
        <w:jc w:val="center"/>
        <w:rPr>
          <w:rFonts w:ascii="Times New Roman" w:hAnsi="Times New Roman"/>
          <w:b/>
          <w:bCs/>
          <w:szCs w:val="28"/>
          <w:lang w:val="ru-RU"/>
        </w:rPr>
      </w:pPr>
      <w:r>
        <w:rPr>
          <w:rFonts w:ascii="Times New Roman" w:hAnsi="Times New Roman"/>
          <w:b/>
          <w:bCs/>
          <w:szCs w:val="28"/>
          <w:lang w:val="ru-RU"/>
        </w:rPr>
        <w:t>Сернурского муниципального района</w:t>
      </w:r>
    </w:p>
    <w:p w14:paraId="7869FC9F" w14:textId="77777777" w:rsidR="003C3F92" w:rsidRPr="003C3F92" w:rsidRDefault="003C3F92" w:rsidP="003C3F92">
      <w:pPr>
        <w:pStyle w:val="a5"/>
        <w:ind w:firstLine="0"/>
        <w:jc w:val="both"/>
        <w:rPr>
          <w:rFonts w:ascii="Times New Roman" w:hAnsi="Times New Roman"/>
          <w:szCs w:val="28"/>
          <w:lang w:val="ru-RU"/>
        </w:rPr>
      </w:pPr>
    </w:p>
    <w:p w14:paraId="150D67C2" w14:textId="77777777" w:rsidR="003C3F92" w:rsidRPr="003C3F92" w:rsidRDefault="003C3F92" w:rsidP="003C3F92">
      <w:pPr>
        <w:pStyle w:val="a5"/>
        <w:ind w:firstLine="0"/>
        <w:jc w:val="both"/>
        <w:rPr>
          <w:rFonts w:ascii="Times New Roman" w:hAnsi="Times New Roman"/>
          <w:szCs w:val="28"/>
          <w:lang w:val="ru-RU"/>
        </w:rPr>
      </w:pPr>
    </w:p>
    <w:p w14:paraId="3E524B07" w14:textId="3CA01738" w:rsidR="003C3F92" w:rsidRPr="00A12BE6" w:rsidRDefault="003C3F92" w:rsidP="00170478">
      <w:pPr>
        <w:pStyle w:val="a5"/>
        <w:jc w:val="both"/>
        <w:rPr>
          <w:rFonts w:ascii="Times New Roman" w:hAnsi="Times New Roman"/>
          <w:szCs w:val="28"/>
          <w:lang w:val="ru-RU"/>
        </w:rPr>
      </w:pPr>
      <w:r w:rsidRPr="003C3F92">
        <w:rPr>
          <w:rFonts w:ascii="Times New Roman" w:hAnsi="Times New Roman"/>
          <w:szCs w:val="28"/>
          <w:lang w:val="ru-RU"/>
        </w:rPr>
        <w:t xml:space="preserve">В целях управления реализацией муниципальных программ на территории </w:t>
      </w:r>
      <w:r w:rsidR="00BE727B">
        <w:rPr>
          <w:rFonts w:ascii="Times New Roman" w:hAnsi="Times New Roman"/>
          <w:szCs w:val="28"/>
          <w:lang w:val="ru-RU"/>
        </w:rPr>
        <w:t>Сернурского</w:t>
      </w:r>
      <w:r w:rsidRPr="003C3F92">
        <w:rPr>
          <w:rFonts w:ascii="Times New Roman" w:hAnsi="Times New Roman"/>
          <w:szCs w:val="28"/>
          <w:lang w:val="ru-RU"/>
        </w:rPr>
        <w:t xml:space="preserve"> муниципального района, в соответствии с постановлением Правительства Российской Федерации от 26 мая 2021 г. № 786 «О системе управления государственными программами РФ», постановлением Правительства Республики Марий Эл от 21 июня 2023 г. № 277 «О системе управления государственными программами Республики Марий Эл», </w:t>
      </w:r>
      <w:r w:rsidR="00A12BE6" w:rsidRPr="00A12BE6">
        <w:rPr>
          <w:rFonts w:ascii="Times New Roman" w:hAnsi="Times New Roman"/>
          <w:szCs w:val="24"/>
          <w:lang w:val="ru-RU"/>
        </w:rPr>
        <w:t xml:space="preserve">администрация Сернурского муниципального района  </w:t>
      </w:r>
      <w:r w:rsidR="00A12BE6" w:rsidRPr="00A12BE6">
        <w:rPr>
          <w:rFonts w:ascii="Times New Roman" w:hAnsi="Times New Roman"/>
          <w:spacing w:val="80"/>
          <w:szCs w:val="28"/>
          <w:lang w:val="ru-RU"/>
        </w:rPr>
        <w:t>постановляет</w:t>
      </w:r>
      <w:r w:rsidR="00A12BE6" w:rsidRPr="00A12BE6">
        <w:rPr>
          <w:rFonts w:ascii="Times New Roman" w:hAnsi="Times New Roman"/>
          <w:spacing w:val="32"/>
          <w:szCs w:val="28"/>
          <w:lang w:val="ru-RU"/>
        </w:rPr>
        <w:t>:</w:t>
      </w:r>
    </w:p>
    <w:p w14:paraId="5AADDCFA" w14:textId="1C657A5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1. Утвердить прилагаемое Положение о системе управления </w:t>
      </w:r>
      <w:r w:rsidR="00317845">
        <w:rPr>
          <w:rFonts w:ascii="Times New Roman" w:hAnsi="Times New Roman"/>
          <w:szCs w:val="28"/>
          <w:lang w:eastAsia="en-US"/>
        </w:rPr>
        <w:t>муниципальными</w:t>
      </w:r>
      <w:r w:rsidRPr="00372DC2">
        <w:rPr>
          <w:rFonts w:ascii="Times New Roman" w:hAnsi="Times New Roman"/>
          <w:szCs w:val="28"/>
          <w:lang w:eastAsia="en-US"/>
        </w:rPr>
        <w:t xml:space="preserve"> программами </w:t>
      </w:r>
      <w:r w:rsidR="0031784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w:t>
      </w:r>
    </w:p>
    <w:p w14:paraId="5B0343C7" w14:textId="34785DF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2. Установить, что реализация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1784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начиная с 2024 года осуществляется в соответствии с Положением, утвержденным пунктом 1 настоящего постановления.</w:t>
      </w:r>
    </w:p>
    <w:p w14:paraId="274C04C8" w14:textId="3EFC0B1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3. </w:t>
      </w:r>
      <w:r w:rsidR="001853DB">
        <w:rPr>
          <w:rFonts w:ascii="Times New Roman" w:hAnsi="Times New Roman"/>
          <w:szCs w:val="28"/>
          <w:lang w:eastAsia="en-US"/>
        </w:rPr>
        <w:t xml:space="preserve">Отделам </w:t>
      </w:r>
      <w:r w:rsidR="001853DB" w:rsidRPr="00A60D5D">
        <w:rPr>
          <w:rFonts w:ascii="Times New Roman" w:hAnsi="Times New Roman"/>
          <w:color w:val="000000"/>
          <w:szCs w:val="28"/>
          <w:lang w:eastAsia="zh-CN"/>
        </w:rPr>
        <w:t xml:space="preserve">администрации </w:t>
      </w:r>
      <w:r w:rsidR="007A0D22" w:rsidRPr="00A60D5D">
        <w:rPr>
          <w:rFonts w:ascii="Times New Roman" w:hAnsi="Times New Roman"/>
          <w:color w:val="000000"/>
          <w:szCs w:val="28"/>
          <w:lang w:eastAsia="zh-CN"/>
        </w:rPr>
        <w:t>Сернурского муниципального</w:t>
      </w:r>
      <w:r w:rsidR="007A0D22" w:rsidRPr="00A60D5D">
        <w:rPr>
          <w:rFonts w:ascii="Times New Roman" w:hAnsi="Times New Roman"/>
          <w:szCs w:val="28"/>
          <w:lang w:eastAsia="en-US"/>
        </w:rPr>
        <w:t xml:space="preserve"> </w:t>
      </w:r>
      <w:r w:rsidRPr="00A60D5D">
        <w:rPr>
          <w:rFonts w:ascii="Times New Roman" w:hAnsi="Times New Roman"/>
          <w:szCs w:val="28"/>
          <w:lang w:eastAsia="en-US"/>
        </w:rPr>
        <w:t xml:space="preserve">и иным главным распорядителям средств </w:t>
      </w:r>
      <w:r w:rsidR="001853DB" w:rsidRPr="00A60D5D">
        <w:rPr>
          <w:rFonts w:ascii="Times New Roman" w:hAnsi="Times New Roman"/>
          <w:szCs w:val="28"/>
          <w:lang w:eastAsia="en-US"/>
        </w:rPr>
        <w:t xml:space="preserve">местного бюджета Сернурского муниципального района </w:t>
      </w:r>
      <w:r w:rsidRPr="00A60D5D">
        <w:rPr>
          <w:rFonts w:ascii="Times New Roman" w:hAnsi="Times New Roman"/>
          <w:szCs w:val="28"/>
          <w:lang w:eastAsia="en-US"/>
        </w:rPr>
        <w:t xml:space="preserve">Республики Марий Эл, являющимся ответственными исполнителями </w:t>
      </w:r>
      <w:r w:rsidR="00317845" w:rsidRPr="00A60D5D">
        <w:rPr>
          <w:rFonts w:ascii="Times New Roman" w:hAnsi="Times New Roman"/>
          <w:szCs w:val="28"/>
          <w:lang w:eastAsia="en-US"/>
        </w:rPr>
        <w:t>муниципальных</w:t>
      </w:r>
      <w:r w:rsidRPr="00A60D5D">
        <w:rPr>
          <w:rFonts w:ascii="Times New Roman" w:hAnsi="Times New Roman"/>
          <w:szCs w:val="28"/>
          <w:lang w:eastAsia="en-US"/>
        </w:rPr>
        <w:t xml:space="preserve"> программ:</w:t>
      </w:r>
    </w:p>
    <w:p w14:paraId="2A603E2E" w14:textId="31B379E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течение 2023 года обеспечить разработку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1784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в соответствии с Положением, утвержденным пунктом 1 настоящего постановления;</w:t>
      </w:r>
    </w:p>
    <w:p w14:paraId="493E362A" w14:textId="100BD2CF"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2024 году обеспечить представление годовых отчетов о ходе реализации и оценке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1784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за 2023 год в соответствии с Порядком разработки, реализации и оценки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w:t>
      </w:r>
      <w:r w:rsidRPr="00372DC2">
        <w:rPr>
          <w:rFonts w:ascii="Times New Roman" w:hAnsi="Times New Roman"/>
          <w:szCs w:val="28"/>
          <w:lang w:eastAsia="en-US"/>
        </w:rPr>
        <w:lastRenderedPageBreak/>
        <w:t xml:space="preserve">программ </w:t>
      </w:r>
      <w:r w:rsidR="0031784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утвержденным постановлением </w:t>
      </w:r>
      <w:r w:rsidR="00317845">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 xml:space="preserve"> </w:t>
      </w:r>
      <w:r w:rsidR="006A0521" w:rsidRPr="006A0521">
        <w:rPr>
          <w:rFonts w:ascii="Times New Roman" w:hAnsi="Times New Roman"/>
          <w:szCs w:val="28"/>
          <w:lang w:eastAsia="en-US"/>
        </w:rPr>
        <w:t>от 31 декабря 2019 года № 494 «Об утверждении Порядка разработки, реализации и оценки эффективности муниципальных программ Сернурск</w:t>
      </w:r>
      <w:r w:rsidR="00357DF1">
        <w:rPr>
          <w:rFonts w:ascii="Times New Roman" w:hAnsi="Times New Roman"/>
          <w:szCs w:val="28"/>
          <w:lang w:eastAsia="en-US"/>
        </w:rPr>
        <w:t>ого</w:t>
      </w:r>
      <w:r w:rsidR="006A0521" w:rsidRPr="006A0521">
        <w:rPr>
          <w:rFonts w:ascii="Times New Roman" w:hAnsi="Times New Roman"/>
          <w:szCs w:val="28"/>
          <w:lang w:eastAsia="en-US"/>
        </w:rPr>
        <w:t xml:space="preserve"> муниципальн</w:t>
      </w:r>
      <w:r w:rsidR="00357DF1">
        <w:rPr>
          <w:rFonts w:ascii="Times New Roman" w:hAnsi="Times New Roman"/>
          <w:szCs w:val="28"/>
          <w:lang w:eastAsia="en-US"/>
        </w:rPr>
        <w:t>ого</w:t>
      </w:r>
      <w:r w:rsidR="006A0521" w:rsidRPr="006A0521">
        <w:rPr>
          <w:rFonts w:ascii="Times New Roman" w:hAnsi="Times New Roman"/>
          <w:szCs w:val="28"/>
          <w:lang w:eastAsia="en-US"/>
        </w:rPr>
        <w:t xml:space="preserve"> район</w:t>
      </w:r>
      <w:r w:rsidR="00357DF1">
        <w:rPr>
          <w:rFonts w:ascii="Times New Roman" w:hAnsi="Times New Roman"/>
          <w:szCs w:val="28"/>
          <w:lang w:eastAsia="en-US"/>
        </w:rPr>
        <w:t>а».</w:t>
      </w:r>
    </w:p>
    <w:p w14:paraId="72B0BFB9" w14:textId="4FBF847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4. </w:t>
      </w:r>
      <w:r w:rsidR="00317845">
        <w:rPr>
          <w:rFonts w:ascii="Times New Roman" w:hAnsi="Times New Roman"/>
          <w:szCs w:val="28"/>
          <w:lang w:eastAsia="en-US"/>
        </w:rPr>
        <w:t>Отделу экономики</w:t>
      </w:r>
      <w:r w:rsidRPr="00372DC2">
        <w:rPr>
          <w:rFonts w:ascii="Times New Roman" w:hAnsi="Times New Roman"/>
          <w:szCs w:val="28"/>
          <w:lang w:eastAsia="en-US"/>
        </w:rPr>
        <w:t xml:space="preserve"> обеспечить представление в </w:t>
      </w:r>
      <w:r w:rsidR="00317845">
        <w:rPr>
          <w:rFonts w:ascii="Times New Roman" w:hAnsi="Times New Roman"/>
          <w:szCs w:val="28"/>
          <w:lang w:eastAsia="en-US"/>
        </w:rPr>
        <w:t>Главе администрации Сернурского муниципального района</w:t>
      </w:r>
      <w:r w:rsidRPr="00372DC2">
        <w:rPr>
          <w:rFonts w:ascii="Times New Roman" w:hAnsi="Times New Roman"/>
          <w:szCs w:val="28"/>
          <w:lang w:eastAsia="en-US"/>
        </w:rPr>
        <w:t xml:space="preserve"> в 2024 году сводного годового доклада о ходе реализации и оценке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E6D2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за 2023 год в соответствии с Порядком разработки, реализации и оценки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E6D2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утвержденным постановлением </w:t>
      </w:r>
      <w:r w:rsidR="003E6D25">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 xml:space="preserve"> Республики Марий Эл от 3</w:t>
      </w:r>
      <w:r w:rsidR="006A0521">
        <w:rPr>
          <w:rFonts w:ascii="Times New Roman" w:hAnsi="Times New Roman"/>
          <w:szCs w:val="28"/>
          <w:lang w:eastAsia="en-US"/>
        </w:rPr>
        <w:t>1</w:t>
      </w:r>
      <w:r w:rsidRPr="00372DC2">
        <w:rPr>
          <w:rFonts w:ascii="Times New Roman" w:hAnsi="Times New Roman"/>
          <w:szCs w:val="28"/>
          <w:lang w:eastAsia="en-US"/>
        </w:rPr>
        <w:t xml:space="preserve"> декабря 201</w:t>
      </w:r>
      <w:r w:rsidR="003E6D25">
        <w:rPr>
          <w:rFonts w:ascii="Times New Roman" w:hAnsi="Times New Roman"/>
          <w:szCs w:val="28"/>
          <w:lang w:eastAsia="en-US"/>
        </w:rPr>
        <w:t>9</w:t>
      </w:r>
      <w:r w:rsidRPr="00372DC2">
        <w:rPr>
          <w:rFonts w:ascii="Times New Roman" w:hAnsi="Times New Roman"/>
          <w:szCs w:val="28"/>
          <w:lang w:eastAsia="en-US"/>
        </w:rPr>
        <w:t xml:space="preserve"> г. </w:t>
      </w:r>
      <w:r w:rsidR="006A0521">
        <w:rPr>
          <w:rFonts w:ascii="Times New Roman" w:hAnsi="Times New Roman"/>
          <w:szCs w:val="28"/>
          <w:lang w:eastAsia="en-US"/>
        </w:rPr>
        <w:t>№</w:t>
      </w:r>
      <w:r w:rsidRPr="00372DC2">
        <w:rPr>
          <w:rFonts w:ascii="Times New Roman" w:hAnsi="Times New Roman"/>
          <w:szCs w:val="28"/>
          <w:lang w:eastAsia="en-US"/>
        </w:rPr>
        <w:t xml:space="preserve"> 4</w:t>
      </w:r>
      <w:r w:rsidR="006A0521">
        <w:rPr>
          <w:rFonts w:ascii="Times New Roman" w:hAnsi="Times New Roman"/>
          <w:szCs w:val="28"/>
          <w:lang w:eastAsia="en-US"/>
        </w:rPr>
        <w:t>94</w:t>
      </w:r>
      <w:r w:rsidRPr="00372DC2">
        <w:rPr>
          <w:rFonts w:ascii="Times New Roman" w:hAnsi="Times New Roman"/>
          <w:szCs w:val="28"/>
          <w:lang w:eastAsia="en-US"/>
        </w:rPr>
        <w:t xml:space="preserve"> "Об утверждении Порядка разработки, реализации и оценки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3E6D25">
        <w:rPr>
          <w:rFonts w:ascii="Times New Roman" w:hAnsi="Times New Roman"/>
          <w:szCs w:val="28"/>
          <w:lang w:eastAsia="en-US"/>
        </w:rPr>
        <w:t>Сернурск</w:t>
      </w:r>
      <w:r w:rsidR="00357DF1">
        <w:rPr>
          <w:rFonts w:ascii="Times New Roman" w:hAnsi="Times New Roman"/>
          <w:szCs w:val="28"/>
          <w:lang w:eastAsia="en-US"/>
        </w:rPr>
        <w:t>ого</w:t>
      </w:r>
      <w:r w:rsidR="003E6D25">
        <w:rPr>
          <w:rFonts w:ascii="Times New Roman" w:hAnsi="Times New Roman"/>
          <w:szCs w:val="28"/>
          <w:lang w:eastAsia="en-US"/>
        </w:rPr>
        <w:t xml:space="preserve"> муниципальн</w:t>
      </w:r>
      <w:r w:rsidR="00357DF1">
        <w:rPr>
          <w:rFonts w:ascii="Times New Roman" w:hAnsi="Times New Roman"/>
          <w:szCs w:val="28"/>
          <w:lang w:eastAsia="en-US"/>
        </w:rPr>
        <w:t>ого</w:t>
      </w:r>
      <w:r w:rsidR="003E6D25">
        <w:rPr>
          <w:rFonts w:ascii="Times New Roman" w:hAnsi="Times New Roman"/>
          <w:szCs w:val="28"/>
          <w:lang w:eastAsia="en-US"/>
        </w:rPr>
        <w:t xml:space="preserve"> район</w:t>
      </w:r>
      <w:r w:rsidR="00357DF1">
        <w:rPr>
          <w:rFonts w:ascii="Times New Roman" w:hAnsi="Times New Roman"/>
          <w:szCs w:val="28"/>
          <w:lang w:eastAsia="en-US"/>
        </w:rPr>
        <w:t>а</w:t>
      </w:r>
      <w:r w:rsidRPr="00372DC2">
        <w:rPr>
          <w:rFonts w:ascii="Times New Roman" w:hAnsi="Times New Roman"/>
          <w:szCs w:val="28"/>
          <w:lang w:eastAsia="en-US"/>
        </w:rPr>
        <w:t>".</w:t>
      </w:r>
    </w:p>
    <w:p w14:paraId="6CC34A63" w14:textId="2C1DE411" w:rsidR="00372DC2" w:rsidRPr="009C5AAD"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5. </w:t>
      </w:r>
      <w:r w:rsidRPr="009C5AAD">
        <w:rPr>
          <w:rFonts w:ascii="Times New Roman" w:hAnsi="Times New Roman"/>
          <w:szCs w:val="28"/>
          <w:lang w:eastAsia="en-US"/>
        </w:rPr>
        <w:t xml:space="preserve">Внести в </w:t>
      </w:r>
      <w:bookmarkStart w:id="0" w:name="_Hlk143853843"/>
      <w:r w:rsidRPr="009C5AAD">
        <w:rPr>
          <w:rFonts w:ascii="Times New Roman" w:hAnsi="Times New Roman"/>
          <w:szCs w:val="28"/>
          <w:lang w:eastAsia="en-US"/>
        </w:rPr>
        <w:t xml:space="preserve">Порядок разработки, реализации и оценки эффективности </w:t>
      </w:r>
      <w:r w:rsidR="00317845" w:rsidRPr="009C5AAD">
        <w:rPr>
          <w:rFonts w:ascii="Times New Roman" w:hAnsi="Times New Roman"/>
          <w:szCs w:val="28"/>
          <w:lang w:eastAsia="en-US"/>
        </w:rPr>
        <w:t>муниципальных</w:t>
      </w:r>
      <w:r w:rsidRPr="009C5AAD">
        <w:rPr>
          <w:rFonts w:ascii="Times New Roman" w:hAnsi="Times New Roman"/>
          <w:szCs w:val="28"/>
          <w:lang w:eastAsia="en-US"/>
        </w:rPr>
        <w:t xml:space="preserve"> программ </w:t>
      </w:r>
      <w:r w:rsidR="009C5AAD" w:rsidRPr="009C5AAD">
        <w:rPr>
          <w:rFonts w:ascii="Times New Roman" w:hAnsi="Times New Roman"/>
          <w:szCs w:val="28"/>
          <w:lang w:eastAsia="en-US"/>
        </w:rPr>
        <w:t>Сернурского муниципального района</w:t>
      </w:r>
      <w:r w:rsidRPr="009C5AAD">
        <w:rPr>
          <w:rFonts w:ascii="Times New Roman" w:hAnsi="Times New Roman"/>
          <w:szCs w:val="28"/>
          <w:lang w:eastAsia="en-US"/>
        </w:rPr>
        <w:t>,</w:t>
      </w:r>
      <w:r w:rsidR="009C5AAD" w:rsidRPr="009C5AAD">
        <w:rPr>
          <w:rFonts w:ascii="Times New Roman" w:hAnsi="Times New Roman"/>
          <w:szCs w:val="28"/>
          <w:lang w:eastAsia="en-US"/>
        </w:rPr>
        <w:t xml:space="preserve"> </w:t>
      </w:r>
      <w:r w:rsidRPr="009C5AAD">
        <w:rPr>
          <w:rFonts w:ascii="Times New Roman" w:hAnsi="Times New Roman"/>
          <w:szCs w:val="28"/>
          <w:lang w:eastAsia="en-US"/>
        </w:rPr>
        <w:t xml:space="preserve">утвержденный постановлением </w:t>
      </w:r>
      <w:r w:rsidR="009C5AAD" w:rsidRPr="009C5AAD">
        <w:rPr>
          <w:rFonts w:ascii="Times New Roman" w:hAnsi="Times New Roman"/>
          <w:szCs w:val="28"/>
          <w:lang w:eastAsia="en-US"/>
        </w:rPr>
        <w:t>администрации Сернурского муниципального</w:t>
      </w:r>
      <w:r w:rsidRPr="009C5AAD">
        <w:rPr>
          <w:rFonts w:ascii="Times New Roman" w:hAnsi="Times New Roman"/>
          <w:szCs w:val="28"/>
          <w:lang w:eastAsia="en-US"/>
        </w:rPr>
        <w:t xml:space="preserve"> от 3</w:t>
      </w:r>
      <w:r w:rsidR="009C5AAD" w:rsidRPr="009C5AAD">
        <w:rPr>
          <w:rFonts w:ascii="Times New Roman" w:hAnsi="Times New Roman"/>
          <w:szCs w:val="28"/>
          <w:lang w:eastAsia="en-US"/>
        </w:rPr>
        <w:t xml:space="preserve">1 </w:t>
      </w:r>
      <w:r w:rsidRPr="009C5AAD">
        <w:rPr>
          <w:rFonts w:ascii="Times New Roman" w:hAnsi="Times New Roman"/>
          <w:szCs w:val="28"/>
          <w:lang w:eastAsia="en-US"/>
        </w:rPr>
        <w:t>декабря 201</w:t>
      </w:r>
      <w:r w:rsidR="009C5AAD" w:rsidRPr="009C5AAD">
        <w:rPr>
          <w:rFonts w:ascii="Times New Roman" w:hAnsi="Times New Roman"/>
          <w:szCs w:val="28"/>
          <w:lang w:eastAsia="en-US"/>
        </w:rPr>
        <w:t>9</w:t>
      </w:r>
      <w:r w:rsidRPr="009C5AAD">
        <w:rPr>
          <w:rFonts w:ascii="Times New Roman" w:hAnsi="Times New Roman"/>
          <w:szCs w:val="28"/>
          <w:lang w:eastAsia="en-US"/>
        </w:rPr>
        <w:t xml:space="preserve"> г. </w:t>
      </w:r>
      <w:r w:rsidR="009C5AAD" w:rsidRPr="009C5AAD">
        <w:rPr>
          <w:rFonts w:ascii="Times New Roman" w:hAnsi="Times New Roman"/>
          <w:szCs w:val="28"/>
          <w:lang w:eastAsia="en-US"/>
        </w:rPr>
        <w:t>№ 494</w:t>
      </w:r>
      <w:r w:rsidRPr="009C5AAD">
        <w:rPr>
          <w:rFonts w:ascii="Times New Roman" w:hAnsi="Times New Roman"/>
          <w:szCs w:val="28"/>
          <w:lang w:eastAsia="en-US"/>
        </w:rPr>
        <w:t xml:space="preserve"> "Об утверждении Порядка разработки, реализации и оценки эффективности </w:t>
      </w:r>
      <w:r w:rsidR="00317845" w:rsidRPr="009C5AAD">
        <w:rPr>
          <w:rFonts w:ascii="Times New Roman" w:hAnsi="Times New Roman"/>
          <w:szCs w:val="28"/>
          <w:lang w:eastAsia="en-US"/>
        </w:rPr>
        <w:t>муниципальных</w:t>
      </w:r>
      <w:r w:rsidRPr="009C5AAD">
        <w:rPr>
          <w:rFonts w:ascii="Times New Roman" w:hAnsi="Times New Roman"/>
          <w:szCs w:val="28"/>
          <w:lang w:eastAsia="en-US"/>
        </w:rPr>
        <w:t xml:space="preserve"> программ </w:t>
      </w:r>
      <w:r w:rsidR="009C5AAD" w:rsidRPr="009C5AAD">
        <w:rPr>
          <w:rFonts w:ascii="Times New Roman" w:hAnsi="Times New Roman"/>
          <w:szCs w:val="28"/>
          <w:lang w:eastAsia="en-US"/>
        </w:rPr>
        <w:t>Сернурского муниципального района</w:t>
      </w:r>
      <w:r w:rsidRPr="009C5AAD">
        <w:rPr>
          <w:rFonts w:ascii="Times New Roman" w:hAnsi="Times New Roman"/>
          <w:szCs w:val="28"/>
          <w:lang w:eastAsia="en-US"/>
        </w:rPr>
        <w:t>"</w:t>
      </w:r>
      <w:bookmarkEnd w:id="0"/>
      <w:r w:rsidR="009C5AAD" w:rsidRPr="009C5AAD">
        <w:rPr>
          <w:rFonts w:ascii="Times New Roman" w:hAnsi="Times New Roman"/>
          <w:szCs w:val="28"/>
          <w:lang w:eastAsia="en-US"/>
        </w:rPr>
        <w:t xml:space="preserve"> (в ред. от 26.10.2021 г. № 492)</w:t>
      </w:r>
      <w:r w:rsidRPr="009C5AAD">
        <w:rPr>
          <w:rFonts w:ascii="Times New Roman" w:hAnsi="Times New Roman"/>
          <w:szCs w:val="28"/>
          <w:lang w:eastAsia="en-US"/>
        </w:rPr>
        <w:t>, следующие изменения:</w:t>
      </w:r>
    </w:p>
    <w:p w14:paraId="1B0998E3" w14:textId="77777777" w:rsidR="00372DC2" w:rsidRPr="00372DC2" w:rsidRDefault="00372DC2" w:rsidP="00170478">
      <w:pPr>
        <w:tabs>
          <w:tab w:val="left" w:pos="971"/>
        </w:tabs>
        <w:ind w:firstLine="709"/>
        <w:jc w:val="both"/>
        <w:rPr>
          <w:rFonts w:ascii="Times New Roman" w:hAnsi="Times New Roman"/>
          <w:szCs w:val="28"/>
          <w:lang w:eastAsia="en-US"/>
        </w:rPr>
      </w:pPr>
      <w:r w:rsidRPr="00A60D5D">
        <w:rPr>
          <w:rFonts w:ascii="Times New Roman" w:hAnsi="Times New Roman"/>
          <w:szCs w:val="28"/>
          <w:lang w:eastAsia="en-US"/>
        </w:rPr>
        <w:t>а) пункты 1 - 28 признать утратившими силу;</w:t>
      </w:r>
    </w:p>
    <w:p w14:paraId="5A3B0153" w14:textId="06535E7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приложение </w:t>
      </w:r>
      <w:r w:rsidR="005361FA">
        <w:rPr>
          <w:rFonts w:ascii="Times New Roman" w:hAnsi="Times New Roman"/>
          <w:szCs w:val="28"/>
          <w:lang w:eastAsia="en-US"/>
        </w:rPr>
        <w:t>№</w:t>
      </w:r>
      <w:r w:rsidRPr="00372DC2">
        <w:rPr>
          <w:rFonts w:ascii="Times New Roman" w:hAnsi="Times New Roman"/>
          <w:szCs w:val="28"/>
          <w:lang w:eastAsia="en-US"/>
        </w:rPr>
        <w:t xml:space="preserve"> 1, таблицы 1 - 9 приложения </w:t>
      </w:r>
      <w:r w:rsidR="00A60D5D">
        <w:rPr>
          <w:rFonts w:ascii="Times New Roman" w:hAnsi="Times New Roman"/>
          <w:szCs w:val="28"/>
          <w:lang w:eastAsia="en-US"/>
        </w:rPr>
        <w:t>№</w:t>
      </w:r>
      <w:r w:rsidRPr="00372DC2">
        <w:rPr>
          <w:rFonts w:ascii="Times New Roman" w:hAnsi="Times New Roman"/>
          <w:szCs w:val="28"/>
          <w:lang w:eastAsia="en-US"/>
        </w:rPr>
        <w:t xml:space="preserve"> 2 признать утратившими силу.</w:t>
      </w:r>
      <w:r w:rsidR="005361FA">
        <w:rPr>
          <w:rFonts w:ascii="Times New Roman" w:hAnsi="Times New Roman"/>
          <w:szCs w:val="28"/>
          <w:lang w:eastAsia="en-US"/>
        </w:rPr>
        <w:t xml:space="preserve">  </w:t>
      </w:r>
    </w:p>
    <w:p w14:paraId="5ADED4BB" w14:textId="2B613F3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6. Контроль за исполнением настоящего постановления</w:t>
      </w:r>
      <w:r w:rsidR="004F495D">
        <w:rPr>
          <w:rFonts w:ascii="Times New Roman" w:hAnsi="Times New Roman"/>
          <w:szCs w:val="28"/>
          <w:lang w:eastAsia="en-US"/>
        </w:rPr>
        <w:t xml:space="preserve"> </w:t>
      </w:r>
      <w:r w:rsidRPr="00372DC2">
        <w:rPr>
          <w:rFonts w:ascii="Times New Roman" w:hAnsi="Times New Roman"/>
          <w:szCs w:val="28"/>
          <w:lang w:eastAsia="en-US"/>
        </w:rPr>
        <w:t xml:space="preserve">возложить на </w:t>
      </w:r>
      <w:r w:rsidR="004F495D" w:rsidRPr="004F495D">
        <w:rPr>
          <w:rFonts w:ascii="Times New Roman" w:hAnsi="Times New Roman"/>
          <w:szCs w:val="28"/>
          <w:lang w:eastAsia="zh-CN"/>
        </w:rPr>
        <w:t>заместителя главы администрации по экономическому развитию территории Волкову Т.М.</w:t>
      </w:r>
    </w:p>
    <w:p w14:paraId="3193E25A" w14:textId="7ED28708" w:rsidR="00372DC2" w:rsidRPr="00372DC2" w:rsidRDefault="009F1139"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w:t>
      </w:r>
      <w:r w:rsidR="00372DC2" w:rsidRPr="00372DC2">
        <w:rPr>
          <w:rFonts w:ascii="Times New Roman" w:hAnsi="Times New Roman"/>
          <w:szCs w:val="28"/>
          <w:lang w:eastAsia="en-US"/>
        </w:rPr>
        <w:t>. Настоящее постановление вступает в силу со дня его официального опубликования, за исключением пунктов 1 и 5 настоящего постановления, которые вступают в силу с 1 января 2024 г.</w:t>
      </w:r>
    </w:p>
    <w:p w14:paraId="115F5710" w14:textId="3445CDAF" w:rsidR="00372DC2" w:rsidRDefault="00372DC2" w:rsidP="00170478">
      <w:pPr>
        <w:tabs>
          <w:tab w:val="left" w:pos="971"/>
        </w:tabs>
        <w:ind w:firstLine="709"/>
        <w:jc w:val="both"/>
        <w:rPr>
          <w:rFonts w:ascii="Times New Roman" w:hAnsi="Times New Roman"/>
          <w:szCs w:val="28"/>
          <w:lang w:eastAsia="en-US"/>
        </w:rPr>
      </w:pPr>
    </w:p>
    <w:p w14:paraId="74F0793B" w14:textId="6D9332CB" w:rsidR="00317845" w:rsidRDefault="00317845" w:rsidP="00170478">
      <w:pPr>
        <w:tabs>
          <w:tab w:val="left" w:pos="971"/>
        </w:tabs>
        <w:ind w:firstLine="709"/>
        <w:jc w:val="both"/>
        <w:rPr>
          <w:rFonts w:ascii="Times New Roman" w:hAnsi="Times New Roman"/>
          <w:szCs w:val="28"/>
          <w:lang w:eastAsia="en-US"/>
        </w:rPr>
      </w:pPr>
    </w:p>
    <w:p w14:paraId="43107D5F" w14:textId="77777777" w:rsidR="009F1139" w:rsidRPr="00372DC2" w:rsidRDefault="009F1139" w:rsidP="00170478">
      <w:pPr>
        <w:tabs>
          <w:tab w:val="left" w:pos="971"/>
        </w:tabs>
        <w:ind w:firstLine="709"/>
        <w:jc w:val="both"/>
        <w:rPr>
          <w:rFonts w:ascii="Times New Roman" w:hAnsi="Times New Roman"/>
          <w:szCs w:val="28"/>
          <w:lang w:eastAsia="en-US"/>
        </w:rPr>
      </w:pPr>
    </w:p>
    <w:tbl>
      <w:tblPr>
        <w:tblW w:w="0" w:type="auto"/>
        <w:jc w:val="center"/>
        <w:tblLook w:val="0000" w:firstRow="0" w:lastRow="0" w:firstColumn="0" w:lastColumn="0" w:noHBand="0" w:noVBand="0"/>
      </w:tblPr>
      <w:tblGrid>
        <w:gridCol w:w="3925"/>
        <w:gridCol w:w="5146"/>
      </w:tblGrid>
      <w:tr w:rsidR="00317845" w:rsidRPr="001B1179" w14:paraId="75C57C7D" w14:textId="77777777" w:rsidTr="00F32691">
        <w:trPr>
          <w:jc w:val="center"/>
        </w:trPr>
        <w:tc>
          <w:tcPr>
            <w:tcW w:w="3969" w:type="dxa"/>
          </w:tcPr>
          <w:p w14:paraId="5F54EBB3" w14:textId="77777777" w:rsidR="00317845" w:rsidRPr="001647C8" w:rsidRDefault="00317845" w:rsidP="00170478">
            <w:pPr>
              <w:pStyle w:val="aa"/>
              <w:ind w:firstLine="709"/>
              <w:jc w:val="center"/>
              <w:rPr>
                <w:szCs w:val="28"/>
              </w:rPr>
            </w:pPr>
            <w:r w:rsidRPr="001647C8">
              <w:rPr>
                <w:szCs w:val="28"/>
              </w:rPr>
              <w:t>Глава администрации</w:t>
            </w:r>
          </w:p>
          <w:p w14:paraId="57E30A4B" w14:textId="77777777" w:rsidR="00317845" w:rsidRPr="001647C8" w:rsidRDefault="00317845" w:rsidP="00170478">
            <w:pPr>
              <w:pStyle w:val="aa"/>
              <w:ind w:firstLine="709"/>
              <w:jc w:val="center"/>
              <w:rPr>
                <w:szCs w:val="28"/>
              </w:rPr>
            </w:pPr>
            <w:r w:rsidRPr="001647C8">
              <w:rPr>
                <w:szCs w:val="28"/>
              </w:rPr>
              <w:t>Сернурского</w:t>
            </w:r>
          </w:p>
          <w:p w14:paraId="3C0EB809" w14:textId="77777777" w:rsidR="00317845" w:rsidRPr="001647C8" w:rsidRDefault="00317845" w:rsidP="00170478">
            <w:pPr>
              <w:pStyle w:val="aa"/>
              <w:ind w:firstLine="709"/>
              <w:jc w:val="center"/>
              <w:rPr>
                <w:szCs w:val="28"/>
              </w:rPr>
            </w:pPr>
            <w:r w:rsidRPr="001647C8">
              <w:rPr>
                <w:szCs w:val="28"/>
              </w:rPr>
              <w:t>муниципального района</w:t>
            </w:r>
          </w:p>
        </w:tc>
        <w:tc>
          <w:tcPr>
            <w:tcW w:w="5311" w:type="dxa"/>
          </w:tcPr>
          <w:p w14:paraId="1BB7147A" w14:textId="77777777" w:rsidR="00317845" w:rsidRPr="001647C8" w:rsidRDefault="00317845" w:rsidP="00170478">
            <w:pPr>
              <w:ind w:firstLine="709"/>
              <w:jc w:val="right"/>
              <w:rPr>
                <w:rFonts w:ascii="Times New Roman" w:hAnsi="Times New Roman"/>
                <w:szCs w:val="28"/>
              </w:rPr>
            </w:pPr>
          </w:p>
          <w:p w14:paraId="599952AD" w14:textId="77777777" w:rsidR="00317845" w:rsidRPr="001647C8" w:rsidRDefault="00317845" w:rsidP="00170478">
            <w:pPr>
              <w:ind w:firstLine="709"/>
              <w:jc w:val="right"/>
              <w:rPr>
                <w:rFonts w:ascii="Times New Roman" w:hAnsi="Times New Roman"/>
                <w:szCs w:val="28"/>
              </w:rPr>
            </w:pPr>
          </w:p>
          <w:p w14:paraId="6A05A630" w14:textId="77777777" w:rsidR="00317845" w:rsidRPr="001B1179" w:rsidRDefault="00317845" w:rsidP="00170478">
            <w:pPr>
              <w:ind w:firstLine="709"/>
              <w:jc w:val="right"/>
              <w:rPr>
                <w:rFonts w:ascii="Times New Roman" w:hAnsi="Times New Roman"/>
                <w:szCs w:val="28"/>
              </w:rPr>
            </w:pPr>
            <w:r w:rsidRPr="001647C8">
              <w:rPr>
                <w:rFonts w:ascii="Times New Roman" w:hAnsi="Times New Roman"/>
                <w:szCs w:val="28"/>
              </w:rPr>
              <w:t>А.</w:t>
            </w:r>
            <w:r w:rsidRPr="001647C8">
              <w:rPr>
                <w:szCs w:val="28"/>
              </w:rPr>
              <w:t xml:space="preserve">В. </w:t>
            </w:r>
            <w:proofErr w:type="spellStart"/>
            <w:r w:rsidRPr="001647C8">
              <w:rPr>
                <w:rFonts w:ascii="Times New Roman" w:hAnsi="Times New Roman"/>
                <w:szCs w:val="28"/>
              </w:rPr>
              <w:t>Кугергин</w:t>
            </w:r>
            <w:proofErr w:type="spellEnd"/>
          </w:p>
        </w:tc>
      </w:tr>
    </w:tbl>
    <w:p w14:paraId="27A8E3A6" w14:textId="77777777" w:rsidR="00372DC2" w:rsidRPr="00372DC2" w:rsidRDefault="00372DC2" w:rsidP="00170478">
      <w:pPr>
        <w:tabs>
          <w:tab w:val="left" w:pos="971"/>
        </w:tabs>
        <w:ind w:firstLine="709"/>
        <w:jc w:val="both"/>
        <w:rPr>
          <w:rFonts w:ascii="Times New Roman" w:hAnsi="Times New Roman"/>
          <w:szCs w:val="28"/>
          <w:lang w:eastAsia="en-US"/>
        </w:rPr>
      </w:pPr>
    </w:p>
    <w:p w14:paraId="1532211D" w14:textId="504A8DA6" w:rsidR="00372DC2" w:rsidRDefault="00372DC2" w:rsidP="00170478">
      <w:pPr>
        <w:tabs>
          <w:tab w:val="left" w:pos="971"/>
        </w:tabs>
        <w:ind w:firstLine="709"/>
        <w:jc w:val="both"/>
        <w:rPr>
          <w:rFonts w:ascii="Times New Roman" w:hAnsi="Times New Roman"/>
          <w:szCs w:val="28"/>
          <w:lang w:eastAsia="en-US"/>
        </w:rPr>
      </w:pPr>
    </w:p>
    <w:p w14:paraId="572904FA" w14:textId="5BB0C555" w:rsidR="00317845" w:rsidRDefault="00317845" w:rsidP="00170478">
      <w:pPr>
        <w:tabs>
          <w:tab w:val="left" w:pos="971"/>
        </w:tabs>
        <w:ind w:firstLine="709"/>
        <w:jc w:val="both"/>
        <w:rPr>
          <w:rFonts w:ascii="Times New Roman" w:hAnsi="Times New Roman"/>
          <w:szCs w:val="28"/>
          <w:lang w:eastAsia="en-US"/>
        </w:rPr>
      </w:pPr>
    </w:p>
    <w:p w14:paraId="278F37E7" w14:textId="3C607395" w:rsidR="00317845" w:rsidRDefault="00317845" w:rsidP="00170478">
      <w:pPr>
        <w:tabs>
          <w:tab w:val="left" w:pos="971"/>
        </w:tabs>
        <w:ind w:firstLine="709"/>
        <w:jc w:val="both"/>
        <w:rPr>
          <w:rFonts w:ascii="Times New Roman" w:hAnsi="Times New Roman"/>
          <w:szCs w:val="28"/>
          <w:lang w:eastAsia="en-US"/>
        </w:rPr>
      </w:pPr>
    </w:p>
    <w:p w14:paraId="5B3EECB9" w14:textId="180C6DFF" w:rsidR="00317845" w:rsidRDefault="00317845" w:rsidP="00170478">
      <w:pPr>
        <w:tabs>
          <w:tab w:val="left" w:pos="971"/>
        </w:tabs>
        <w:ind w:firstLine="709"/>
        <w:jc w:val="both"/>
        <w:rPr>
          <w:rFonts w:ascii="Times New Roman" w:hAnsi="Times New Roman"/>
          <w:szCs w:val="28"/>
          <w:lang w:eastAsia="en-US"/>
        </w:rPr>
      </w:pPr>
    </w:p>
    <w:p w14:paraId="2FE47B9F" w14:textId="6B674E23" w:rsidR="00317845" w:rsidRDefault="00317845" w:rsidP="00170478">
      <w:pPr>
        <w:tabs>
          <w:tab w:val="left" w:pos="971"/>
        </w:tabs>
        <w:ind w:firstLine="709"/>
        <w:jc w:val="both"/>
        <w:rPr>
          <w:rFonts w:ascii="Times New Roman" w:hAnsi="Times New Roman"/>
          <w:szCs w:val="28"/>
          <w:lang w:eastAsia="en-US"/>
        </w:rPr>
      </w:pPr>
    </w:p>
    <w:p w14:paraId="752D8A93" w14:textId="6F2A1EF6" w:rsidR="00317845" w:rsidRDefault="00317845" w:rsidP="00170478">
      <w:pPr>
        <w:tabs>
          <w:tab w:val="left" w:pos="971"/>
        </w:tabs>
        <w:ind w:firstLine="709"/>
        <w:jc w:val="both"/>
        <w:rPr>
          <w:rFonts w:ascii="Times New Roman" w:hAnsi="Times New Roman"/>
          <w:szCs w:val="28"/>
          <w:lang w:eastAsia="en-US"/>
        </w:rPr>
      </w:pPr>
    </w:p>
    <w:p w14:paraId="3DF2C36C" w14:textId="253FCA0C" w:rsidR="00317845" w:rsidRDefault="00317845" w:rsidP="00170478">
      <w:pPr>
        <w:tabs>
          <w:tab w:val="left" w:pos="971"/>
        </w:tabs>
        <w:ind w:firstLine="709"/>
        <w:jc w:val="both"/>
        <w:rPr>
          <w:rFonts w:ascii="Times New Roman" w:hAnsi="Times New Roman"/>
          <w:szCs w:val="28"/>
          <w:lang w:eastAsia="en-US"/>
        </w:rPr>
      </w:pPr>
    </w:p>
    <w:p w14:paraId="1B36F099" w14:textId="25B8E6F0" w:rsidR="00317845" w:rsidRDefault="00317845" w:rsidP="00170478">
      <w:pPr>
        <w:tabs>
          <w:tab w:val="left" w:pos="971"/>
        </w:tabs>
        <w:ind w:firstLine="709"/>
        <w:jc w:val="both"/>
        <w:rPr>
          <w:rFonts w:ascii="Times New Roman" w:hAnsi="Times New Roman"/>
          <w:szCs w:val="28"/>
          <w:lang w:eastAsia="en-US"/>
        </w:rPr>
      </w:pPr>
    </w:p>
    <w:p w14:paraId="4180585C" w14:textId="73CA8CB9" w:rsidR="00317845" w:rsidRDefault="00317845" w:rsidP="00170478">
      <w:pPr>
        <w:tabs>
          <w:tab w:val="left" w:pos="971"/>
        </w:tabs>
        <w:ind w:firstLine="709"/>
        <w:jc w:val="both"/>
        <w:rPr>
          <w:rFonts w:ascii="Times New Roman" w:hAnsi="Times New Roman"/>
          <w:szCs w:val="28"/>
          <w:lang w:eastAsia="en-US"/>
        </w:rPr>
      </w:pPr>
    </w:p>
    <w:p w14:paraId="3C85841A" w14:textId="6929ACB0" w:rsidR="00317845" w:rsidRDefault="00317845" w:rsidP="00170478">
      <w:pPr>
        <w:tabs>
          <w:tab w:val="left" w:pos="971"/>
        </w:tabs>
        <w:ind w:firstLine="709"/>
        <w:jc w:val="both"/>
        <w:rPr>
          <w:rFonts w:ascii="Times New Roman" w:hAnsi="Times New Roman"/>
          <w:szCs w:val="28"/>
          <w:lang w:eastAsia="en-US"/>
        </w:rPr>
      </w:pPr>
    </w:p>
    <w:p w14:paraId="7ED2D492" w14:textId="7931CFCF" w:rsidR="00317845" w:rsidRDefault="00317845" w:rsidP="00170478">
      <w:pPr>
        <w:tabs>
          <w:tab w:val="left" w:pos="971"/>
        </w:tabs>
        <w:ind w:firstLine="709"/>
        <w:jc w:val="both"/>
        <w:rPr>
          <w:rFonts w:ascii="Times New Roman" w:hAnsi="Times New Roman"/>
          <w:szCs w:val="28"/>
          <w:lang w:eastAsia="en-US"/>
        </w:rPr>
      </w:pPr>
    </w:p>
    <w:p w14:paraId="06FE3243" w14:textId="60DAE3C5" w:rsidR="00317845" w:rsidRDefault="00317845" w:rsidP="00170478">
      <w:pPr>
        <w:tabs>
          <w:tab w:val="left" w:pos="971"/>
        </w:tabs>
        <w:ind w:firstLine="709"/>
        <w:jc w:val="both"/>
        <w:rPr>
          <w:rFonts w:ascii="Times New Roman" w:hAnsi="Times New Roman"/>
          <w:szCs w:val="28"/>
          <w:lang w:eastAsia="en-US"/>
        </w:rPr>
      </w:pPr>
    </w:p>
    <w:p w14:paraId="4860D595" w14:textId="45EE86E0" w:rsidR="00317845" w:rsidRDefault="00317845" w:rsidP="00170478">
      <w:pPr>
        <w:tabs>
          <w:tab w:val="left" w:pos="971"/>
        </w:tabs>
        <w:ind w:firstLine="709"/>
        <w:jc w:val="both"/>
        <w:rPr>
          <w:rFonts w:ascii="Times New Roman" w:hAnsi="Times New Roman"/>
          <w:szCs w:val="28"/>
          <w:lang w:eastAsia="en-US"/>
        </w:rPr>
      </w:pPr>
    </w:p>
    <w:p w14:paraId="6AB91FBB" w14:textId="5B033966" w:rsidR="00317845" w:rsidRDefault="00317845" w:rsidP="00170478">
      <w:pPr>
        <w:tabs>
          <w:tab w:val="left" w:pos="971"/>
        </w:tabs>
        <w:ind w:firstLine="709"/>
        <w:jc w:val="both"/>
        <w:rPr>
          <w:rFonts w:ascii="Times New Roman" w:hAnsi="Times New Roman"/>
          <w:szCs w:val="28"/>
          <w:lang w:eastAsia="en-US"/>
        </w:rPr>
      </w:pPr>
    </w:p>
    <w:p w14:paraId="25BDF08C" w14:textId="02C1F352" w:rsidR="00317845" w:rsidRDefault="00317845" w:rsidP="00170478">
      <w:pPr>
        <w:tabs>
          <w:tab w:val="left" w:pos="971"/>
        </w:tabs>
        <w:ind w:firstLine="709"/>
        <w:jc w:val="both"/>
        <w:rPr>
          <w:rFonts w:ascii="Times New Roman" w:hAnsi="Times New Roman"/>
          <w:szCs w:val="28"/>
          <w:lang w:eastAsia="en-US"/>
        </w:rPr>
      </w:pPr>
    </w:p>
    <w:p w14:paraId="65A036B3" w14:textId="4E5F6DC9" w:rsidR="00317845" w:rsidRDefault="00317845" w:rsidP="00170478">
      <w:pPr>
        <w:tabs>
          <w:tab w:val="left" w:pos="971"/>
        </w:tabs>
        <w:ind w:firstLine="709"/>
        <w:jc w:val="both"/>
        <w:rPr>
          <w:rFonts w:ascii="Times New Roman" w:hAnsi="Times New Roman"/>
          <w:szCs w:val="28"/>
          <w:lang w:eastAsia="en-US"/>
        </w:rPr>
      </w:pPr>
    </w:p>
    <w:p w14:paraId="3E03930F" w14:textId="2A2D7487" w:rsidR="00317845" w:rsidRDefault="00317845" w:rsidP="00170478">
      <w:pPr>
        <w:tabs>
          <w:tab w:val="left" w:pos="971"/>
        </w:tabs>
        <w:ind w:firstLine="709"/>
        <w:jc w:val="both"/>
        <w:rPr>
          <w:rFonts w:ascii="Times New Roman" w:hAnsi="Times New Roman"/>
          <w:szCs w:val="28"/>
          <w:lang w:eastAsia="en-US"/>
        </w:rPr>
      </w:pPr>
    </w:p>
    <w:p w14:paraId="2CDC1CDC" w14:textId="134BF825" w:rsidR="00317845" w:rsidRDefault="00317845" w:rsidP="00170478">
      <w:pPr>
        <w:tabs>
          <w:tab w:val="left" w:pos="971"/>
        </w:tabs>
        <w:ind w:firstLine="709"/>
        <w:jc w:val="both"/>
        <w:rPr>
          <w:rFonts w:ascii="Times New Roman" w:hAnsi="Times New Roman"/>
          <w:szCs w:val="28"/>
          <w:lang w:eastAsia="en-US"/>
        </w:rPr>
      </w:pPr>
    </w:p>
    <w:p w14:paraId="647B5D36" w14:textId="6BB3BC2D" w:rsidR="00317845" w:rsidRDefault="00317845" w:rsidP="00170478">
      <w:pPr>
        <w:tabs>
          <w:tab w:val="left" w:pos="971"/>
        </w:tabs>
        <w:ind w:firstLine="709"/>
        <w:jc w:val="both"/>
        <w:rPr>
          <w:rFonts w:ascii="Times New Roman" w:hAnsi="Times New Roman"/>
          <w:szCs w:val="28"/>
          <w:lang w:eastAsia="en-US"/>
        </w:rPr>
      </w:pPr>
    </w:p>
    <w:p w14:paraId="50A85C6B" w14:textId="4867B149" w:rsidR="00317845" w:rsidRDefault="00317845" w:rsidP="00170478">
      <w:pPr>
        <w:tabs>
          <w:tab w:val="left" w:pos="971"/>
        </w:tabs>
        <w:ind w:firstLine="709"/>
        <w:jc w:val="both"/>
        <w:rPr>
          <w:rFonts w:ascii="Times New Roman" w:hAnsi="Times New Roman"/>
          <w:szCs w:val="28"/>
          <w:lang w:eastAsia="en-US"/>
        </w:rPr>
      </w:pPr>
    </w:p>
    <w:p w14:paraId="4D092A3D" w14:textId="73A65580" w:rsidR="00317845" w:rsidRDefault="00317845" w:rsidP="00170478">
      <w:pPr>
        <w:tabs>
          <w:tab w:val="left" w:pos="971"/>
        </w:tabs>
        <w:ind w:firstLine="709"/>
        <w:jc w:val="both"/>
        <w:rPr>
          <w:rFonts w:ascii="Times New Roman" w:hAnsi="Times New Roman"/>
          <w:szCs w:val="28"/>
          <w:lang w:eastAsia="en-US"/>
        </w:rPr>
      </w:pPr>
    </w:p>
    <w:p w14:paraId="4F2B0C8E" w14:textId="7ED3A906" w:rsidR="00317845" w:rsidRDefault="00317845" w:rsidP="00170478">
      <w:pPr>
        <w:tabs>
          <w:tab w:val="left" w:pos="971"/>
        </w:tabs>
        <w:ind w:firstLine="709"/>
        <w:jc w:val="both"/>
        <w:rPr>
          <w:rFonts w:ascii="Times New Roman" w:hAnsi="Times New Roman"/>
          <w:szCs w:val="28"/>
          <w:lang w:eastAsia="en-US"/>
        </w:rPr>
      </w:pPr>
    </w:p>
    <w:p w14:paraId="19083907" w14:textId="6B80801B" w:rsidR="00750F2F" w:rsidRDefault="00750F2F" w:rsidP="00170478">
      <w:pPr>
        <w:tabs>
          <w:tab w:val="left" w:pos="971"/>
        </w:tabs>
        <w:ind w:firstLine="709"/>
        <w:jc w:val="both"/>
        <w:rPr>
          <w:rFonts w:ascii="Times New Roman" w:hAnsi="Times New Roman"/>
          <w:szCs w:val="28"/>
          <w:lang w:eastAsia="en-US"/>
        </w:rPr>
      </w:pPr>
    </w:p>
    <w:p w14:paraId="3BBF7F59" w14:textId="3C8556C5" w:rsidR="00750F2F" w:rsidRDefault="00750F2F" w:rsidP="00170478">
      <w:pPr>
        <w:tabs>
          <w:tab w:val="left" w:pos="971"/>
        </w:tabs>
        <w:ind w:firstLine="709"/>
        <w:jc w:val="both"/>
        <w:rPr>
          <w:rFonts w:ascii="Times New Roman" w:hAnsi="Times New Roman"/>
          <w:szCs w:val="28"/>
          <w:lang w:eastAsia="en-US"/>
        </w:rPr>
      </w:pPr>
    </w:p>
    <w:p w14:paraId="625E8A72" w14:textId="5FF2312C" w:rsidR="00750F2F" w:rsidRDefault="00750F2F" w:rsidP="00170478">
      <w:pPr>
        <w:tabs>
          <w:tab w:val="left" w:pos="971"/>
        </w:tabs>
        <w:ind w:firstLine="709"/>
        <w:jc w:val="both"/>
        <w:rPr>
          <w:rFonts w:ascii="Times New Roman" w:hAnsi="Times New Roman"/>
          <w:szCs w:val="28"/>
          <w:lang w:eastAsia="en-US"/>
        </w:rPr>
      </w:pPr>
    </w:p>
    <w:p w14:paraId="69554531" w14:textId="074C4B56" w:rsidR="00750F2F" w:rsidRDefault="00750F2F" w:rsidP="00170478">
      <w:pPr>
        <w:tabs>
          <w:tab w:val="left" w:pos="971"/>
        </w:tabs>
        <w:ind w:firstLine="709"/>
        <w:jc w:val="both"/>
        <w:rPr>
          <w:rFonts w:ascii="Times New Roman" w:hAnsi="Times New Roman"/>
          <w:szCs w:val="28"/>
          <w:lang w:eastAsia="en-US"/>
        </w:rPr>
      </w:pPr>
    </w:p>
    <w:p w14:paraId="14F2D040" w14:textId="77777777" w:rsidR="00750F2F" w:rsidRDefault="00750F2F" w:rsidP="00170478">
      <w:pPr>
        <w:tabs>
          <w:tab w:val="left" w:pos="971"/>
        </w:tabs>
        <w:ind w:firstLine="709"/>
        <w:jc w:val="both"/>
        <w:rPr>
          <w:rFonts w:ascii="Times New Roman" w:hAnsi="Times New Roman"/>
          <w:szCs w:val="28"/>
          <w:lang w:eastAsia="en-US"/>
        </w:rPr>
      </w:pPr>
    </w:p>
    <w:p w14:paraId="0278F4B9" w14:textId="0FDC1C26" w:rsidR="00F32691" w:rsidRDefault="00F32691" w:rsidP="00170478">
      <w:pPr>
        <w:tabs>
          <w:tab w:val="left" w:pos="971"/>
        </w:tabs>
        <w:ind w:firstLine="709"/>
        <w:jc w:val="both"/>
        <w:rPr>
          <w:rFonts w:ascii="Times New Roman" w:hAnsi="Times New Roman"/>
          <w:szCs w:val="28"/>
          <w:lang w:eastAsia="en-US"/>
        </w:rPr>
      </w:pPr>
    </w:p>
    <w:p w14:paraId="0A309867" w14:textId="77777777" w:rsidR="00E2427D" w:rsidRDefault="00E2427D" w:rsidP="00170478">
      <w:pPr>
        <w:tabs>
          <w:tab w:val="left" w:pos="971"/>
        </w:tabs>
        <w:ind w:firstLine="709"/>
        <w:jc w:val="both"/>
        <w:rPr>
          <w:rFonts w:ascii="Times New Roman" w:hAnsi="Times New Roman"/>
          <w:szCs w:val="28"/>
          <w:lang w:eastAsia="en-US"/>
        </w:rPr>
      </w:pPr>
    </w:p>
    <w:p w14:paraId="41DA3CAC" w14:textId="6C56637B" w:rsidR="00F32691" w:rsidRDefault="00F32691" w:rsidP="00170478">
      <w:pPr>
        <w:tabs>
          <w:tab w:val="left" w:pos="971"/>
        </w:tabs>
        <w:ind w:firstLine="709"/>
        <w:jc w:val="both"/>
        <w:rPr>
          <w:rFonts w:ascii="Times New Roman" w:hAnsi="Times New Roman"/>
          <w:szCs w:val="28"/>
          <w:lang w:eastAsia="en-US"/>
        </w:rPr>
      </w:pPr>
    </w:p>
    <w:p w14:paraId="49334D16" w14:textId="502111F1" w:rsidR="00F32691" w:rsidRDefault="00F32691" w:rsidP="00170478">
      <w:pPr>
        <w:tabs>
          <w:tab w:val="left" w:pos="971"/>
        </w:tabs>
        <w:ind w:firstLine="709"/>
        <w:jc w:val="both"/>
        <w:rPr>
          <w:rFonts w:ascii="Times New Roman" w:hAnsi="Times New Roman"/>
          <w:szCs w:val="28"/>
          <w:lang w:eastAsia="en-US"/>
        </w:rPr>
      </w:pPr>
    </w:p>
    <w:p w14:paraId="1FBA394C" w14:textId="6A5CF0CC" w:rsidR="00F32691" w:rsidRDefault="00F32691" w:rsidP="00170478">
      <w:pPr>
        <w:tabs>
          <w:tab w:val="left" w:pos="971"/>
        </w:tabs>
        <w:ind w:firstLine="709"/>
        <w:jc w:val="both"/>
        <w:rPr>
          <w:rFonts w:ascii="Times New Roman" w:hAnsi="Times New Roman"/>
          <w:szCs w:val="28"/>
          <w:lang w:eastAsia="en-US"/>
        </w:rPr>
      </w:pPr>
    </w:p>
    <w:p w14:paraId="0A8EC071" w14:textId="77777777" w:rsidR="001833CD" w:rsidRDefault="001833CD" w:rsidP="00170478">
      <w:pPr>
        <w:tabs>
          <w:tab w:val="left" w:pos="971"/>
        </w:tabs>
        <w:ind w:firstLine="709"/>
        <w:jc w:val="both"/>
        <w:rPr>
          <w:rFonts w:ascii="Times New Roman" w:hAnsi="Times New Roman"/>
          <w:szCs w:val="28"/>
          <w:lang w:eastAsia="en-US"/>
        </w:rPr>
      </w:pPr>
    </w:p>
    <w:p w14:paraId="697B5CB2" w14:textId="77777777" w:rsidR="00317845" w:rsidRDefault="00317845" w:rsidP="00170478">
      <w:pPr>
        <w:tabs>
          <w:tab w:val="left" w:pos="971"/>
        </w:tabs>
        <w:ind w:firstLine="709"/>
        <w:jc w:val="both"/>
        <w:rPr>
          <w:rFonts w:ascii="Times New Roman" w:hAnsi="Times New Roman"/>
          <w:szCs w:val="28"/>
          <w:lang w:eastAsia="en-US"/>
        </w:rPr>
      </w:pPr>
    </w:p>
    <w:p w14:paraId="04AFD260" w14:textId="68266897" w:rsidR="00317845" w:rsidRDefault="00317845" w:rsidP="00170478">
      <w:pPr>
        <w:tabs>
          <w:tab w:val="left" w:pos="971"/>
        </w:tabs>
        <w:ind w:firstLine="709"/>
        <w:jc w:val="both"/>
        <w:rPr>
          <w:rFonts w:ascii="Times New Roman" w:hAnsi="Times New Roman"/>
          <w:szCs w:val="28"/>
          <w:lang w:eastAsia="en-US"/>
        </w:rPr>
      </w:pPr>
    </w:p>
    <w:p w14:paraId="710D01B4" w14:textId="77777777" w:rsidR="00317845" w:rsidRPr="001A6947" w:rsidRDefault="00317845" w:rsidP="00170478">
      <w:pPr>
        <w:ind w:firstLine="709"/>
        <w:rPr>
          <w:sz w:val="20"/>
        </w:rPr>
      </w:pPr>
      <w:r>
        <w:rPr>
          <w:sz w:val="20"/>
        </w:rPr>
        <w:t>Исп. Росляков В.И.</w:t>
      </w:r>
    </w:p>
    <w:p w14:paraId="1B073CAC" w14:textId="77777777" w:rsidR="00317845" w:rsidRDefault="00317845" w:rsidP="00170478">
      <w:pPr>
        <w:ind w:firstLine="709"/>
        <w:rPr>
          <w:sz w:val="20"/>
        </w:rPr>
      </w:pPr>
      <w:r>
        <w:rPr>
          <w:sz w:val="20"/>
        </w:rPr>
        <w:t xml:space="preserve">(83633) </w:t>
      </w:r>
      <w:r w:rsidRPr="001A6947">
        <w:rPr>
          <w:sz w:val="20"/>
        </w:rPr>
        <w:t>9-</w:t>
      </w:r>
      <w:r>
        <w:rPr>
          <w:sz w:val="20"/>
        </w:rPr>
        <w:t>71</w:t>
      </w:r>
      <w:r w:rsidRPr="001A6947">
        <w:rPr>
          <w:sz w:val="20"/>
        </w:rPr>
        <w:t>-</w:t>
      </w:r>
      <w:r>
        <w:rPr>
          <w:sz w:val="20"/>
        </w:rPr>
        <w:t>42</w:t>
      </w:r>
    </w:p>
    <w:p w14:paraId="7FAF43B5" w14:textId="77777777" w:rsidR="00317845" w:rsidRDefault="00317845" w:rsidP="00170478">
      <w:pPr>
        <w:ind w:firstLine="709"/>
        <w:rPr>
          <w:sz w:val="20"/>
        </w:rPr>
      </w:pPr>
    </w:p>
    <w:p w14:paraId="1162B04E" w14:textId="756026B6" w:rsidR="00317845" w:rsidRDefault="00317845" w:rsidP="00170478">
      <w:pPr>
        <w:shd w:val="clear" w:color="auto" w:fill="FFFFFF"/>
        <w:ind w:firstLine="709"/>
        <w:rPr>
          <w:sz w:val="20"/>
        </w:rPr>
      </w:pPr>
    </w:p>
    <w:p w14:paraId="04B9FB13" w14:textId="6DE1AB31" w:rsidR="001833CD" w:rsidRDefault="001833CD" w:rsidP="00170478">
      <w:pPr>
        <w:shd w:val="clear" w:color="auto" w:fill="FFFFFF"/>
        <w:ind w:firstLine="709"/>
        <w:rPr>
          <w:sz w:val="20"/>
        </w:rPr>
      </w:pPr>
    </w:p>
    <w:p w14:paraId="057165D9" w14:textId="77777777" w:rsidR="001833CD" w:rsidRDefault="001833CD" w:rsidP="00170478">
      <w:pPr>
        <w:shd w:val="clear" w:color="auto" w:fill="FFFFFF"/>
        <w:ind w:firstLine="709"/>
        <w:rPr>
          <w:sz w:val="20"/>
        </w:rPr>
      </w:pPr>
    </w:p>
    <w:p w14:paraId="12126354" w14:textId="77777777" w:rsidR="00317845" w:rsidRPr="006B45AF" w:rsidRDefault="00317845" w:rsidP="00170478">
      <w:pPr>
        <w:shd w:val="clear" w:color="auto" w:fill="FFFFFF"/>
        <w:ind w:firstLine="709"/>
        <w:rPr>
          <w:sz w:val="20"/>
        </w:rPr>
      </w:pPr>
    </w:p>
    <w:p w14:paraId="66794077" w14:textId="77777777" w:rsidR="00317845" w:rsidRDefault="00317845" w:rsidP="00170478">
      <w:pPr>
        <w:shd w:val="clear" w:color="auto" w:fill="FFFFFF"/>
        <w:ind w:firstLine="709"/>
        <w:rPr>
          <w:sz w:val="20"/>
        </w:rPr>
      </w:pPr>
      <w:r w:rsidRPr="006B45AF">
        <w:rPr>
          <w:sz w:val="20"/>
        </w:rPr>
        <w:t>СОГЛАСОВАНО</w:t>
      </w:r>
      <w:r>
        <w:rPr>
          <w:sz w:val="20"/>
        </w:rPr>
        <w:t>:</w:t>
      </w:r>
    </w:p>
    <w:p w14:paraId="54AB02DA" w14:textId="77777777" w:rsidR="00317845" w:rsidRPr="006B45AF" w:rsidRDefault="00317845" w:rsidP="00170478">
      <w:pPr>
        <w:shd w:val="clear" w:color="auto" w:fill="FFFFFF"/>
        <w:ind w:firstLine="709"/>
        <w:rPr>
          <w:sz w:val="20"/>
        </w:rPr>
      </w:pPr>
    </w:p>
    <w:tbl>
      <w:tblPr>
        <w:tblW w:w="0" w:type="auto"/>
        <w:tblLook w:val="01E0" w:firstRow="1" w:lastRow="1" w:firstColumn="1" w:lastColumn="1" w:noHBand="0" w:noVBand="0"/>
      </w:tblPr>
      <w:tblGrid>
        <w:gridCol w:w="5245"/>
        <w:gridCol w:w="2126"/>
      </w:tblGrid>
      <w:tr w:rsidR="00317845" w:rsidRPr="006B45AF" w14:paraId="52D2AC7B" w14:textId="77777777" w:rsidTr="00F32691">
        <w:trPr>
          <w:trHeight w:val="277"/>
        </w:trPr>
        <w:tc>
          <w:tcPr>
            <w:tcW w:w="5245" w:type="dxa"/>
            <w:shd w:val="clear" w:color="auto" w:fill="auto"/>
          </w:tcPr>
          <w:p w14:paraId="3F993512" w14:textId="77777777" w:rsidR="00317845" w:rsidRDefault="00317845" w:rsidP="00170478">
            <w:pPr>
              <w:shd w:val="clear" w:color="auto" w:fill="FFFFFF"/>
              <w:ind w:firstLine="709"/>
              <w:rPr>
                <w:sz w:val="20"/>
              </w:rPr>
            </w:pPr>
            <w:r>
              <w:rPr>
                <w:sz w:val="20"/>
              </w:rPr>
              <w:t>Заместитель главы администрации Сернурского муниципального района по экономическому развитию территории, руководитель отдела экономики</w:t>
            </w:r>
          </w:p>
        </w:tc>
        <w:tc>
          <w:tcPr>
            <w:tcW w:w="2126" w:type="dxa"/>
            <w:shd w:val="clear" w:color="auto" w:fill="auto"/>
          </w:tcPr>
          <w:p w14:paraId="7395BF24" w14:textId="77777777" w:rsidR="00317845" w:rsidRPr="006B45AF" w:rsidRDefault="00317845" w:rsidP="00170478">
            <w:pPr>
              <w:shd w:val="clear" w:color="auto" w:fill="FFFFFF"/>
              <w:ind w:firstLine="709"/>
              <w:rPr>
                <w:iCs/>
                <w:spacing w:val="-6"/>
                <w:sz w:val="20"/>
              </w:rPr>
            </w:pPr>
          </w:p>
        </w:tc>
      </w:tr>
      <w:tr w:rsidR="00317845" w:rsidRPr="006B45AF" w14:paraId="4C8329EE" w14:textId="77777777" w:rsidTr="00F32691">
        <w:trPr>
          <w:trHeight w:val="277"/>
        </w:trPr>
        <w:tc>
          <w:tcPr>
            <w:tcW w:w="5245" w:type="dxa"/>
            <w:shd w:val="clear" w:color="auto" w:fill="auto"/>
          </w:tcPr>
          <w:p w14:paraId="772FD3CE" w14:textId="77777777" w:rsidR="00317845" w:rsidRDefault="00317845" w:rsidP="00170478">
            <w:pPr>
              <w:shd w:val="clear" w:color="auto" w:fill="FFFFFF"/>
              <w:ind w:firstLine="709"/>
              <w:jc w:val="right"/>
              <w:rPr>
                <w:sz w:val="20"/>
              </w:rPr>
            </w:pPr>
            <w:r>
              <w:rPr>
                <w:sz w:val="20"/>
              </w:rPr>
              <w:t>Волкова Т.М.</w:t>
            </w:r>
          </w:p>
        </w:tc>
        <w:tc>
          <w:tcPr>
            <w:tcW w:w="2126" w:type="dxa"/>
            <w:shd w:val="clear" w:color="auto" w:fill="auto"/>
          </w:tcPr>
          <w:p w14:paraId="00DD7FF9" w14:textId="7F1ECE88" w:rsidR="00317845" w:rsidRPr="006B45AF" w:rsidRDefault="00A60D5D" w:rsidP="00170478">
            <w:pPr>
              <w:shd w:val="clear" w:color="auto" w:fill="FFFFFF"/>
              <w:ind w:firstLine="709"/>
              <w:rPr>
                <w:iCs/>
                <w:spacing w:val="-6"/>
                <w:sz w:val="20"/>
              </w:rPr>
            </w:pPr>
            <w:r>
              <w:rPr>
                <w:iCs/>
                <w:spacing w:val="-6"/>
                <w:sz w:val="20"/>
              </w:rPr>
              <w:t>__</w:t>
            </w:r>
            <w:r w:rsidR="00317845">
              <w:rPr>
                <w:iCs/>
                <w:spacing w:val="-6"/>
                <w:sz w:val="20"/>
              </w:rPr>
              <w:t>.0</w:t>
            </w:r>
            <w:r w:rsidR="00E2427D">
              <w:rPr>
                <w:iCs/>
                <w:spacing w:val="-6"/>
                <w:sz w:val="20"/>
              </w:rPr>
              <w:t>8</w:t>
            </w:r>
            <w:r w:rsidR="00317845">
              <w:rPr>
                <w:iCs/>
                <w:spacing w:val="-6"/>
                <w:sz w:val="20"/>
              </w:rPr>
              <w:t>.2023 г.</w:t>
            </w:r>
          </w:p>
        </w:tc>
      </w:tr>
      <w:tr w:rsidR="00317845" w:rsidRPr="006B45AF" w14:paraId="57C721C5" w14:textId="77777777" w:rsidTr="00F32691">
        <w:trPr>
          <w:trHeight w:val="277"/>
        </w:trPr>
        <w:tc>
          <w:tcPr>
            <w:tcW w:w="5245" w:type="dxa"/>
            <w:shd w:val="clear" w:color="auto" w:fill="auto"/>
          </w:tcPr>
          <w:p w14:paraId="5EEC6B53" w14:textId="77777777" w:rsidR="00317845" w:rsidRDefault="00317845" w:rsidP="00170478">
            <w:pPr>
              <w:shd w:val="clear" w:color="auto" w:fill="FFFFFF"/>
              <w:ind w:firstLine="709"/>
              <w:rPr>
                <w:sz w:val="20"/>
              </w:rPr>
            </w:pPr>
          </w:p>
          <w:p w14:paraId="2EDE289E" w14:textId="77777777" w:rsidR="00317845" w:rsidRDefault="00317845" w:rsidP="00170478">
            <w:pPr>
              <w:shd w:val="clear" w:color="auto" w:fill="FFFFFF"/>
              <w:ind w:firstLine="709"/>
              <w:rPr>
                <w:sz w:val="20"/>
              </w:rPr>
            </w:pPr>
            <w:r w:rsidRPr="005B3FBD">
              <w:rPr>
                <w:sz w:val="20"/>
              </w:rPr>
              <w:t>Руководитель отдела организационно правовой работы и кадров</w:t>
            </w:r>
            <w:r>
              <w:rPr>
                <w:sz w:val="20"/>
              </w:rPr>
              <w:t xml:space="preserve"> администрации Сернурского муниципального района</w:t>
            </w:r>
          </w:p>
        </w:tc>
        <w:tc>
          <w:tcPr>
            <w:tcW w:w="2126" w:type="dxa"/>
            <w:shd w:val="clear" w:color="auto" w:fill="auto"/>
          </w:tcPr>
          <w:p w14:paraId="1BC90A98" w14:textId="77777777" w:rsidR="00317845" w:rsidRDefault="00317845" w:rsidP="00170478">
            <w:pPr>
              <w:shd w:val="clear" w:color="auto" w:fill="FFFFFF"/>
              <w:ind w:firstLine="709"/>
              <w:rPr>
                <w:iCs/>
                <w:spacing w:val="-6"/>
                <w:sz w:val="20"/>
              </w:rPr>
            </w:pPr>
          </w:p>
          <w:p w14:paraId="0AA830DB" w14:textId="77777777" w:rsidR="00317845" w:rsidRDefault="00317845" w:rsidP="00170478">
            <w:pPr>
              <w:shd w:val="clear" w:color="auto" w:fill="FFFFFF"/>
              <w:ind w:firstLine="709"/>
              <w:rPr>
                <w:iCs/>
                <w:spacing w:val="-6"/>
                <w:sz w:val="20"/>
              </w:rPr>
            </w:pPr>
          </w:p>
          <w:p w14:paraId="7166E78B" w14:textId="77777777" w:rsidR="00317845" w:rsidRDefault="00317845" w:rsidP="00170478">
            <w:pPr>
              <w:shd w:val="clear" w:color="auto" w:fill="FFFFFF"/>
              <w:ind w:firstLine="709"/>
              <w:rPr>
                <w:iCs/>
                <w:spacing w:val="-6"/>
                <w:sz w:val="20"/>
              </w:rPr>
            </w:pPr>
          </w:p>
          <w:p w14:paraId="13CDC339" w14:textId="77777777" w:rsidR="00317845" w:rsidRPr="006B45AF" w:rsidRDefault="00317845" w:rsidP="00170478">
            <w:pPr>
              <w:shd w:val="clear" w:color="auto" w:fill="FFFFFF"/>
              <w:ind w:firstLine="709"/>
              <w:rPr>
                <w:iCs/>
                <w:spacing w:val="-6"/>
                <w:sz w:val="20"/>
              </w:rPr>
            </w:pPr>
          </w:p>
        </w:tc>
      </w:tr>
      <w:tr w:rsidR="00317845" w:rsidRPr="006B45AF" w14:paraId="696EFF95" w14:textId="77777777" w:rsidTr="00F32691">
        <w:trPr>
          <w:trHeight w:val="277"/>
        </w:trPr>
        <w:tc>
          <w:tcPr>
            <w:tcW w:w="5245" w:type="dxa"/>
            <w:shd w:val="clear" w:color="auto" w:fill="auto"/>
          </w:tcPr>
          <w:p w14:paraId="0D676806" w14:textId="77777777" w:rsidR="00317845" w:rsidRDefault="00317845" w:rsidP="00170478">
            <w:pPr>
              <w:shd w:val="clear" w:color="auto" w:fill="FFFFFF"/>
              <w:ind w:firstLine="709"/>
              <w:jc w:val="right"/>
              <w:rPr>
                <w:sz w:val="20"/>
              </w:rPr>
            </w:pPr>
            <w:r>
              <w:rPr>
                <w:sz w:val="20"/>
              </w:rPr>
              <w:t>Антонов А.С.</w:t>
            </w:r>
          </w:p>
        </w:tc>
        <w:tc>
          <w:tcPr>
            <w:tcW w:w="2126" w:type="dxa"/>
            <w:shd w:val="clear" w:color="auto" w:fill="auto"/>
          </w:tcPr>
          <w:p w14:paraId="530E5F68" w14:textId="6A121204" w:rsidR="00317845" w:rsidRPr="006B45AF" w:rsidRDefault="00A60D5D" w:rsidP="00170478">
            <w:pPr>
              <w:shd w:val="clear" w:color="auto" w:fill="FFFFFF"/>
              <w:ind w:firstLine="709"/>
              <w:rPr>
                <w:iCs/>
                <w:spacing w:val="-6"/>
                <w:sz w:val="20"/>
              </w:rPr>
            </w:pPr>
            <w:r>
              <w:rPr>
                <w:iCs/>
                <w:spacing w:val="-6"/>
                <w:sz w:val="20"/>
              </w:rPr>
              <w:t>__</w:t>
            </w:r>
            <w:r w:rsidR="00317845">
              <w:rPr>
                <w:iCs/>
                <w:spacing w:val="-6"/>
                <w:sz w:val="20"/>
              </w:rPr>
              <w:t>.0</w:t>
            </w:r>
            <w:r w:rsidR="00E2427D">
              <w:rPr>
                <w:iCs/>
                <w:spacing w:val="-6"/>
                <w:sz w:val="20"/>
              </w:rPr>
              <w:t>8</w:t>
            </w:r>
            <w:r w:rsidR="00317845">
              <w:rPr>
                <w:iCs/>
                <w:spacing w:val="-6"/>
                <w:sz w:val="20"/>
              </w:rPr>
              <w:t>.2023 г.</w:t>
            </w:r>
          </w:p>
        </w:tc>
      </w:tr>
      <w:tr w:rsidR="001833CD" w:rsidRPr="006B45AF" w14:paraId="2C433482" w14:textId="77777777" w:rsidTr="00F32691">
        <w:trPr>
          <w:trHeight w:val="277"/>
        </w:trPr>
        <w:tc>
          <w:tcPr>
            <w:tcW w:w="5245" w:type="dxa"/>
            <w:shd w:val="clear" w:color="auto" w:fill="auto"/>
          </w:tcPr>
          <w:p w14:paraId="35FD33CB" w14:textId="6D65CAF4" w:rsidR="001833CD" w:rsidRPr="001833CD" w:rsidRDefault="001833CD" w:rsidP="001833CD">
            <w:pPr>
              <w:shd w:val="clear" w:color="auto" w:fill="FFFFFF"/>
              <w:ind w:firstLine="709"/>
              <w:rPr>
                <w:sz w:val="20"/>
              </w:rPr>
            </w:pPr>
            <w:r w:rsidRPr="001833CD">
              <w:rPr>
                <w:sz w:val="20"/>
              </w:rPr>
              <w:t>Руководитель финансового управления администрации Сернурского муниципального района</w:t>
            </w:r>
          </w:p>
          <w:p w14:paraId="6CAE41EE" w14:textId="6917CAC2" w:rsidR="001833CD" w:rsidRDefault="001833CD" w:rsidP="001833CD">
            <w:pPr>
              <w:shd w:val="clear" w:color="auto" w:fill="FFFFFF"/>
              <w:ind w:firstLine="709"/>
              <w:rPr>
                <w:sz w:val="20"/>
              </w:rPr>
            </w:pPr>
            <w:r w:rsidRPr="001833CD">
              <w:rPr>
                <w:sz w:val="20"/>
              </w:rPr>
              <w:t xml:space="preserve">                                                             Рябинина В.В. </w:t>
            </w:r>
          </w:p>
        </w:tc>
        <w:tc>
          <w:tcPr>
            <w:tcW w:w="2126" w:type="dxa"/>
            <w:shd w:val="clear" w:color="auto" w:fill="auto"/>
          </w:tcPr>
          <w:p w14:paraId="16B5EDB5" w14:textId="77777777" w:rsidR="001833CD" w:rsidRDefault="001833CD" w:rsidP="00170478">
            <w:pPr>
              <w:shd w:val="clear" w:color="auto" w:fill="FFFFFF"/>
              <w:ind w:firstLine="709"/>
              <w:rPr>
                <w:iCs/>
                <w:spacing w:val="-6"/>
                <w:sz w:val="20"/>
              </w:rPr>
            </w:pPr>
          </w:p>
          <w:p w14:paraId="5ACED82C" w14:textId="77777777" w:rsidR="001833CD" w:rsidRDefault="001833CD" w:rsidP="00170478">
            <w:pPr>
              <w:shd w:val="clear" w:color="auto" w:fill="FFFFFF"/>
              <w:ind w:firstLine="709"/>
              <w:rPr>
                <w:iCs/>
                <w:spacing w:val="-6"/>
                <w:sz w:val="20"/>
              </w:rPr>
            </w:pPr>
          </w:p>
          <w:p w14:paraId="74243647" w14:textId="3C945DBB" w:rsidR="001833CD" w:rsidRDefault="001833CD" w:rsidP="00170478">
            <w:pPr>
              <w:shd w:val="clear" w:color="auto" w:fill="FFFFFF"/>
              <w:ind w:firstLine="709"/>
              <w:rPr>
                <w:iCs/>
                <w:spacing w:val="-6"/>
                <w:sz w:val="20"/>
              </w:rPr>
            </w:pPr>
            <w:r>
              <w:rPr>
                <w:iCs/>
                <w:spacing w:val="-6"/>
                <w:sz w:val="20"/>
              </w:rPr>
              <w:t>__</w:t>
            </w:r>
            <w:r w:rsidRPr="001833CD">
              <w:rPr>
                <w:iCs/>
                <w:spacing w:val="-6"/>
                <w:sz w:val="20"/>
              </w:rPr>
              <w:t>.0</w:t>
            </w:r>
            <w:r>
              <w:rPr>
                <w:iCs/>
                <w:spacing w:val="-6"/>
                <w:sz w:val="20"/>
              </w:rPr>
              <w:t>8</w:t>
            </w:r>
            <w:r w:rsidRPr="001833CD">
              <w:rPr>
                <w:iCs/>
                <w:spacing w:val="-6"/>
                <w:sz w:val="20"/>
              </w:rPr>
              <w:t>.202</w:t>
            </w:r>
            <w:r>
              <w:rPr>
                <w:iCs/>
                <w:spacing w:val="-6"/>
                <w:sz w:val="20"/>
              </w:rPr>
              <w:t>3 г.</w:t>
            </w:r>
          </w:p>
        </w:tc>
      </w:tr>
    </w:tbl>
    <w:p w14:paraId="72410DEE" w14:textId="76ED0767" w:rsidR="00372DC2" w:rsidRPr="00F32691" w:rsidRDefault="00372DC2" w:rsidP="00F32691">
      <w:pPr>
        <w:tabs>
          <w:tab w:val="left" w:pos="971"/>
        </w:tabs>
        <w:ind w:left="5954"/>
        <w:jc w:val="center"/>
        <w:rPr>
          <w:rFonts w:ascii="Times New Roman" w:hAnsi="Times New Roman"/>
          <w:sz w:val="24"/>
          <w:szCs w:val="24"/>
          <w:lang w:eastAsia="en-US"/>
        </w:rPr>
      </w:pPr>
      <w:r w:rsidRPr="00F32691">
        <w:rPr>
          <w:rFonts w:ascii="Times New Roman" w:hAnsi="Times New Roman"/>
          <w:sz w:val="24"/>
          <w:szCs w:val="24"/>
          <w:lang w:eastAsia="en-US"/>
        </w:rPr>
        <w:lastRenderedPageBreak/>
        <w:t>Утверждено</w:t>
      </w:r>
    </w:p>
    <w:p w14:paraId="44C047F1" w14:textId="77777777" w:rsidR="00372DC2" w:rsidRPr="00F32691" w:rsidRDefault="00372DC2" w:rsidP="00F32691">
      <w:pPr>
        <w:tabs>
          <w:tab w:val="left" w:pos="971"/>
        </w:tabs>
        <w:ind w:left="5954"/>
        <w:jc w:val="center"/>
        <w:rPr>
          <w:rFonts w:ascii="Times New Roman" w:hAnsi="Times New Roman"/>
          <w:sz w:val="24"/>
          <w:szCs w:val="24"/>
          <w:lang w:eastAsia="en-US"/>
        </w:rPr>
      </w:pPr>
      <w:r w:rsidRPr="00F32691">
        <w:rPr>
          <w:rFonts w:ascii="Times New Roman" w:hAnsi="Times New Roman"/>
          <w:sz w:val="24"/>
          <w:szCs w:val="24"/>
          <w:lang w:eastAsia="en-US"/>
        </w:rPr>
        <w:t>постановлением</w:t>
      </w:r>
    </w:p>
    <w:p w14:paraId="268B23AD" w14:textId="2BEB9D8A" w:rsidR="00372DC2" w:rsidRPr="00F32691" w:rsidRDefault="00596F0C" w:rsidP="00F32691">
      <w:pPr>
        <w:tabs>
          <w:tab w:val="left" w:pos="971"/>
        </w:tabs>
        <w:ind w:left="5954"/>
        <w:jc w:val="center"/>
        <w:rPr>
          <w:rFonts w:ascii="Times New Roman" w:hAnsi="Times New Roman"/>
          <w:sz w:val="24"/>
          <w:szCs w:val="24"/>
          <w:lang w:eastAsia="en-US"/>
        </w:rPr>
      </w:pPr>
      <w:r w:rsidRPr="00F32691">
        <w:rPr>
          <w:rFonts w:ascii="Times New Roman" w:hAnsi="Times New Roman"/>
          <w:sz w:val="24"/>
          <w:szCs w:val="24"/>
          <w:lang w:eastAsia="en-US"/>
        </w:rPr>
        <w:t>администрации Сернурского муниципального района</w:t>
      </w:r>
    </w:p>
    <w:p w14:paraId="42E47CCA" w14:textId="6F9FBB62" w:rsidR="00372DC2" w:rsidRPr="00372DC2" w:rsidRDefault="00372DC2" w:rsidP="00F32691">
      <w:pPr>
        <w:tabs>
          <w:tab w:val="left" w:pos="971"/>
        </w:tabs>
        <w:ind w:left="5954"/>
        <w:jc w:val="center"/>
        <w:rPr>
          <w:rFonts w:ascii="Times New Roman" w:hAnsi="Times New Roman"/>
          <w:szCs w:val="28"/>
          <w:lang w:eastAsia="en-US"/>
        </w:rPr>
      </w:pPr>
      <w:r w:rsidRPr="00F32691">
        <w:rPr>
          <w:rFonts w:ascii="Times New Roman" w:hAnsi="Times New Roman"/>
          <w:sz w:val="24"/>
          <w:szCs w:val="24"/>
          <w:lang w:eastAsia="en-US"/>
        </w:rPr>
        <w:t xml:space="preserve">от </w:t>
      </w:r>
      <w:r w:rsidR="00E2427D">
        <w:rPr>
          <w:rFonts w:ascii="Times New Roman" w:hAnsi="Times New Roman"/>
          <w:sz w:val="24"/>
          <w:szCs w:val="24"/>
          <w:lang w:eastAsia="en-US"/>
        </w:rPr>
        <w:t>29</w:t>
      </w:r>
      <w:r w:rsidRPr="00F32691">
        <w:rPr>
          <w:rFonts w:ascii="Times New Roman" w:hAnsi="Times New Roman"/>
          <w:sz w:val="24"/>
          <w:szCs w:val="24"/>
          <w:lang w:eastAsia="en-US"/>
        </w:rPr>
        <w:t xml:space="preserve"> </w:t>
      </w:r>
      <w:r w:rsidR="00B868F9">
        <w:rPr>
          <w:rFonts w:ascii="Times New Roman" w:hAnsi="Times New Roman"/>
          <w:sz w:val="24"/>
          <w:szCs w:val="24"/>
          <w:lang w:eastAsia="en-US"/>
        </w:rPr>
        <w:t>августа</w:t>
      </w:r>
      <w:r w:rsidRPr="00F32691">
        <w:rPr>
          <w:rFonts w:ascii="Times New Roman" w:hAnsi="Times New Roman"/>
          <w:sz w:val="24"/>
          <w:szCs w:val="24"/>
          <w:lang w:eastAsia="en-US"/>
        </w:rPr>
        <w:t xml:space="preserve"> 2023 г. </w:t>
      </w:r>
      <w:r w:rsidR="00596F0C" w:rsidRPr="00F32691">
        <w:rPr>
          <w:rFonts w:ascii="Times New Roman" w:hAnsi="Times New Roman"/>
          <w:sz w:val="24"/>
          <w:szCs w:val="24"/>
          <w:lang w:eastAsia="en-US"/>
        </w:rPr>
        <w:t xml:space="preserve">№ </w:t>
      </w:r>
      <w:r w:rsidR="00E2427D">
        <w:rPr>
          <w:rFonts w:ascii="Times New Roman" w:hAnsi="Times New Roman"/>
          <w:sz w:val="24"/>
          <w:szCs w:val="24"/>
          <w:lang w:eastAsia="en-US"/>
        </w:rPr>
        <w:t>598</w:t>
      </w:r>
    </w:p>
    <w:p w14:paraId="52941C29" w14:textId="4BED7BCF" w:rsidR="00372DC2" w:rsidRDefault="00372DC2" w:rsidP="00170478">
      <w:pPr>
        <w:tabs>
          <w:tab w:val="left" w:pos="971"/>
        </w:tabs>
        <w:ind w:firstLine="709"/>
        <w:jc w:val="both"/>
        <w:rPr>
          <w:rFonts w:ascii="Times New Roman" w:hAnsi="Times New Roman"/>
          <w:szCs w:val="28"/>
          <w:lang w:eastAsia="en-US"/>
        </w:rPr>
      </w:pPr>
    </w:p>
    <w:p w14:paraId="70B3948E" w14:textId="77777777" w:rsidR="007758EC" w:rsidRPr="00372DC2" w:rsidRDefault="007758EC" w:rsidP="00170478">
      <w:pPr>
        <w:tabs>
          <w:tab w:val="left" w:pos="971"/>
        </w:tabs>
        <w:ind w:firstLine="709"/>
        <w:jc w:val="both"/>
        <w:rPr>
          <w:rFonts w:ascii="Times New Roman" w:hAnsi="Times New Roman"/>
          <w:szCs w:val="28"/>
          <w:lang w:eastAsia="en-US"/>
        </w:rPr>
      </w:pPr>
    </w:p>
    <w:p w14:paraId="61E2914F" w14:textId="77777777" w:rsidR="007758EC" w:rsidRDefault="007758EC" w:rsidP="00DA3166">
      <w:pPr>
        <w:tabs>
          <w:tab w:val="left" w:pos="971"/>
        </w:tabs>
        <w:jc w:val="center"/>
        <w:rPr>
          <w:rFonts w:ascii="Times New Roman" w:hAnsi="Times New Roman"/>
          <w:szCs w:val="28"/>
          <w:lang w:eastAsia="en-US"/>
        </w:rPr>
      </w:pPr>
      <w:r>
        <w:rPr>
          <w:rFonts w:ascii="Times New Roman" w:hAnsi="Times New Roman"/>
          <w:szCs w:val="28"/>
          <w:lang w:eastAsia="en-US"/>
        </w:rPr>
        <w:t>Положение</w:t>
      </w:r>
    </w:p>
    <w:p w14:paraId="0810714B" w14:textId="77777777" w:rsidR="007758EC" w:rsidRDefault="007758EC" w:rsidP="00170478">
      <w:pPr>
        <w:tabs>
          <w:tab w:val="left" w:pos="971"/>
        </w:tabs>
        <w:ind w:firstLine="709"/>
        <w:jc w:val="center"/>
        <w:rPr>
          <w:rFonts w:ascii="Times New Roman" w:hAnsi="Times New Roman"/>
          <w:szCs w:val="28"/>
          <w:lang w:eastAsia="en-US"/>
        </w:rPr>
      </w:pPr>
      <w:r>
        <w:rPr>
          <w:rFonts w:ascii="Times New Roman" w:hAnsi="Times New Roman"/>
          <w:szCs w:val="28"/>
          <w:lang w:eastAsia="en-US"/>
        </w:rPr>
        <w:t xml:space="preserve"> о системе управления муниципальными программами</w:t>
      </w:r>
    </w:p>
    <w:p w14:paraId="69E6A2F5" w14:textId="3456FC0E" w:rsidR="00372DC2" w:rsidRPr="00372DC2" w:rsidRDefault="007758EC" w:rsidP="00170478">
      <w:pPr>
        <w:tabs>
          <w:tab w:val="left" w:pos="971"/>
        </w:tabs>
        <w:ind w:firstLine="709"/>
        <w:jc w:val="center"/>
        <w:rPr>
          <w:rFonts w:ascii="Times New Roman" w:hAnsi="Times New Roman"/>
          <w:szCs w:val="28"/>
          <w:lang w:eastAsia="en-US"/>
        </w:rPr>
      </w:pPr>
      <w:r>
        <w:rPr>
          <w:rFonts w:ascii="Times New Roman" w:hAnsi="Times New Roman"/>
          <w:szCs w:val="28"/>
          <w:lang w:eastAsia="en-US"/>
        </w:rPr>
        <w:t xml:space="preserve"> Сернурского муниципального района</w:t>
      </w:r>
    </w:p>
    <w:p w14:paraId="50066E10" w14:textId="79D6F34E" w:rsidR="00372DC2" w:rsidRDefault="00372DC2" w:rsidP="00170478">
      <w:pPr>
        <w:tabs>
          <w:tab w:val="left" w:pos="971"/>
        </w:tabs>
        <w:ind w:firstLine="709"/>
        <w:jc w:val="both"/>
        <w:rPr>
          <w:rFonts w:ascii="Times New Roman" w:hAnsi="Times New Roman"/>
          <w:szCs w:val="28"/>
          <w:lang w:eastAsia="en-US"/>
        </w:rPr>
      </w:pPr>
    </w:p>
    <w:p w14:paraId="4640E5DB" w14:textId="77777777" w:rsidR="007758EC" w:rsidRPr="00372DC2" w:rsidRDefault="007758EC" w:rsidP="00170478">
      <w:pPr>
        <w:tabs>
          <w:tab w:val="left" w:pos="971"/>
        </w:tabs>
        <w:ind w:firstLine="709"/>
        <w:jc w:val="both"/>
        <w:rPr>
          <w:rFonts w:ascii="Times New Roman" w:hAnsi="Times New Roman"/>
          <w:szCs w:val="28"/>
          <w:lang w:eastAsia="en-US"/>
        </w:rPr>
      </w:pPr>
    </w:p>
    <w:p w14:paraId="21B94C95" w14:textId="77777777" w:rsidR="00372DC2" w:rsidRPr="00372DC2" w:rsidRDefault="00372DC2" w:rsidP="00DA3166">
      <w:pPr>
        <w:tabs>
          <w:tab w:val="left" w:pos="971"/>
        </w:tabs>
        <w:jc w:val="center"/>
        <w:rPr>
          <w:rFonts w:ascii="Times New Roman" w:hAnsi="Times New Roman"/>
          <w:szCs w:val="28"/>
          <w:lang w:eastAsia="en-US"/>
        </w:rPr>
      </w:pPr>
      <w:r w:rsidRPr="00372DC2">
        <w:rPr>
          <w:rFonts w:ascii="Times New Roman" w:hAnsi="Times New Roman"/>
          <w:szCs w:val="28"/>
          <w:lang w:eastAsia="en-US"/>
        </w:rPr>
        <w:t>I. Общие положения</w:t>
      </w:r>
    </w:p>
    <w:p w14:paraId="5CBBB1C4" w14:textId="77777777" w:rsidR="00372DC2" w:rsidRPr="00372DC2" w:rsidRDefault="00372DC2" w:rsidP="00170478">
      <w:pPr>
        <w:tabs>
          <w:tab w:val="left" w:pos="971"/>
        </w:tabs>
        <w:ind w:firstLine="709"/>
        <w:jc w:val="both"/>
        <w:rPr>
          <w:rFonts w:ascii="Times New Roman" w:hAnsi="Times New Roman"/>
          <w:szCs w:val="28"/>
          <w:lang w:eastAsia="en-US"/>
        </w:rPr>
      </w:pPr>
    </w:p>
    <w:p w14:paraId="279F8A8A" w14:textId="0D39A0D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1. Настоящее Положение разработано в соответствии с пунктом 7 постановления Правительства Российской Федерации от 26 мая 2021 г. </w:t>
      </w:r>
      <w:r w:rsidR="000E321E">
        <w:rPr>
          <w:rFonts w:ascii="Times New Roman" w:hAnsi="Times New Roman"/>
          <w:szCs w:val="28"/>
          <w:lang w:eastAsia="en-US"/>
        </w:rPr>
        <w:t xml:space="preserve">№ </w:t>
      </w:r>
      <w:r w:rsidRPr="00372DC2">
        <w:rPr>
          <w:rFonts w:ascii="Times New Roman" w:hAnsi="Times New Roman"/>
          <w:szCs w:val="28"/>
          <w:lang w:eastAsia="en-US"/>
        </w:rPr>
        <w:t xml:space="preserve">786 "О системе управления </w:t>
      </w:r>
      <w:r w:rsidR="00317845">
        <w:rPr>
          <w:rFonts w:ascii="Times New Roman" w:hAnsi="Times New Roman"/>
          <w:szCs w:val="28"/>
          <w:lang w:eastAsia="en-US"/>
        </w:rPr>
        <w:t>муниципальными</w:t>
      </w:r>
      <w:r w:rsidRPr="00372DC2">
        <w:rPr>
          <w:rFonts w:ascii="Times New Roman" w:hAnsi="Times New Roman"/>
          <w:szCs w:val="28"/>
          <w:lang w:eastAsia="en-US"/>
        </w:rPr>
        <w:t xml:space="preserve"> программами Российской Федерации" и Методическими рекомендациями по разработке и реализации </w:t>
      </w:r>
      <w:r w:rsidR="00A75FA8">
        <w:rPr>
          <w:rFonts w:ascii="Times New Roman" w:hAnsi="Times New Roman"/>
          <w:szCs w:val="28"/>
          <w:lang w:eastAsia="en-US"/>
        </w:rPr>
        <w:t>государственных</w:t>
      </w:r>
      <w:r w:rsidRPr="00372DC2">
        <w:rPr>
          <w:rFonts w:ascii="Times New Roman" w:hAnsi="Times New Roman"/>
          <w:szCs w:val="28"/>
          <w:lang w:eastAsia="en-US"/>
        </w:rPr>
        <w:t xml:space="preserve">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 г. </w:t>
      </w:r>
      <w:r w:rsidR="000E321E">
        <w:rPr>
          <w:rFonts w:ascii="Times New Roman" w:hAnsi="Times New Roman"/>
          <w:szCs w:val="28"/>
          <w:lang w:eastAsia="en-US"/>
        </w:rPr>
        <w:t>№</w:t>
      </w:r>
      <w:r w:rsidRPr="00372DC2">
        <w:rPr>
          <w:rFonts w:ascii="Times New Roman" w:hAnsi="Times New Roman"/>
          <w:szCs w:val="28"/>
          <w:lang w:eastAsia="en-US"/>
        </w:rPr>
        <w:t xml:space="preserve"> 3493-ПК/Д19и и N 26-02-06/9321) (далее - Методические рекомендации), </w:t>
      </w:r>
      <w:r w:rsidR="00222BFF">
        <w:rPr>
          <w:rFonts w:ascii="Times New Roman" w:hAnsi="Times New Roman"/>
          <w:szCs w:val="28"/>
          <w:lang w:eastAsia="en-US"/>
        </w:rPr>
        <w:t xml:space="preserve">Положением о системе управления государственными программами Республики Марий Эл, утвержденным постановлением Правительства Республики Марий Эл от 21 июня 2023 г. № 277 </w:t>
      </w:r>
      <w:r w:rsidRPr="00372DC2">
        <w:rPr>
          <w:rFonts w:ascii="Times New Roman" w:hAnsi="Times New Roman"/>
          <w:szCs w:val="28"/>
          <w:lang w:eastAsia="en-US"/>
        </w:rPr>
        <w:t xml:space="preserve">и устанавливает правила разработки, реализации, мониторинга и оценки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222BFF">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(далее </w:t>
      </w:r>
      <w:r w:rsidR="000E321E">
        <w:rPr>
          <w:rFonts w:ascii="Times New Roman" w:hAnsi="Times New Roman"/>
          <w:szCs w:val="28"/>
          <w:lang w:eastAsia="en-US"/>
        </w:rPr>
        <w:t>–</w:t>
      </w:r>
      <w:r w:rsidRPr="00372DC2">
        <w:rPr>
          <w:rFonts w:ascii="Times New Roman" w:hAnsi="Times New Roman"/>
          <w:szCs w:val="28"/>
          <w:lang w:eastAsia="en-US"/>
        </w:rPr>
        <w:t xml:space="preserve"> </w:t>
      </w:r>
      <w:r w:rsidR="000E321E">
        <w:rPr>
          <w:rFonts w:ascii="Times New Roman" w:hAnsi="Times New Roman"/>
          <w:szCs w:val="28"/>
          <w:lang w:eastAsia="en-US"/>
        </w:rPr>
        <w:t>муниципальная программа</w:t>
      </w:r>
      <w:r w:rsidRPr="00372DC2">
        <w:rPr>
          <w:rFonts w:ascii="Times New Roman" w:hAnsi="Times New Roman"/>
          <w:szCs w:val="28"/>
          <w:lang w:eastAsia="en-US"/>
        </w:rPr>
        <w:t>).</w:t>
      </w:r>
    </w:p>
    <w:p w14:paraId="2E929DE9" w14:textId="49F0644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2. </w:t>
      </w:r>
      <w:r w:rsidR="000E321E">
        <w:rPr>
          <w:rFonts w:ascii="Times New Roman" w:hAnsi="Times New Roman"/>
          <w:szCs w:val="28"/>
          <w:lang w:eastAsia="en-US"/>
        </w:rPr>
        <w:t>Муниципальная</w:t>
      </w:r>
      <w:r w:rsidRPr="00372DC2">
        <w:rPr>
          <w:rFonts w:ascii="Times New Roman" w:hAnsi="Times New Roman"/>
          <w:szCs w:val="28"/>
          <w:lang w:eastAsia="en-US"/>
        </w:rPr>
        <w:t xml:space="preserve">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обеспечивающих достижение приоритетов социально-экономического развития </w:t>
      </w:r>
      <w:r w:rsidR="00222BFF">
        <w:rPr>
          <w:rFonts w:ascii="Times New Roman" w:hAnsi="Times New Roman"/>
          <w:szCs w:val="28"/>
          <w:lang w:eastAsia="en-US"/>
        </w:rPr>
        <w:t xml:space="preserve">Сернурского муниципального района </w:t>
      </w:r>
      <w:r w:rsidRPr="00372DC2">
        <w:rPr>
          <w:rFonts w:ascii="Times New Roman" w:hAnsi="Times New Roman"/>
          <w:szCs w:val="28"/>
          <w:lang w:eastAsia="en-US"/>
        </w:rPr>
        <w:t>Республики Марий Эл.</w:t>
      </w:r>
    </w:p>
    <w:p w14:paraId="01F73DFC"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3. В настоящем Положении используются следующие понятия:</w:t>
      </w:r>
    </w:p>
    <w:p w14:paraId="0511A4D2" w14:textId="3BB2D4F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национальная цель - национальная цель развития Российской Федерации, определенная Указом Президента Российской Федерации от 21 июля 2020 г. </w:t>
      </w:r>
      <w:r w:rsidR="00A372FB">
        <w:rPr>
          <w:rFonts w:ascii="Times New Roman" w:hAnsi="Times New Roman"/>
          <w:szCs w:val="28"/>
          <w:lang w:eastAsia="en-US"/>
        </w:rPr>
        <w:t>№</w:t>
      </w:r>
      <w:r w:rsidRPr="00372DC2">
        <w:rPr>
          <w:rFonts w:ascii="Times New Roman" w:hAnsi="Times New Roman"/>
          <w:szCs w:val="28"/>
          <w:lang w:eastAsia="en-US"/>
        </w:rPr>
        <w:t xml:space="preserve"> 474 "О национальных целях развития Российской Федерации на период до 2030 года";</w:t>
      </w:r>
    </w:p>
    <w:p w14:paraId="10ECCF9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целевой показатель национальной цели - показатель, характеризующий достижение национальной цели;</w:t>
      </w:r>
    </w:p>
    <w:p w14:paraId="67E42F94" w14:textId="30CF58C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цель </w:t>
      </w:r>
      <w:r w:rsidR="00082C3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 социальный, экономический или иной общественно значимый или общественно понятный эффект от </w:t>
      </w:r>
      <w:r w:rsidRPr="00372DC2">
        <w:rPr>
          <w:rFonts w:ascii="Times New Roman" w:hAnsi="Times New Roman"/>
          <w:szCs w:val="28"/>
          <w:lang w:eastAsia="en-US"/>
        </w:rPr>
        <w:lastRenderedPageBreak/>
        <w:t xml:space="preserve">реализации </w:t>
      </w:r>
      <w:r w:rsidR="00082C3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на момент окончания ее реализации;</w:t>
      </w:r>
    </w:p>
    <w:p w14:paraId="38023505" w14:textId="2800B26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ответственный исполнитель </w:t>
      </w:r>
      <w:r w:rsidR="00082C3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w:t>
      </w:r>
      <w:r w:rsidR="00A450FC">
        <w:rPr>
          <w:rFonts w:ascii="Times New Roman" w:hAnsi="Times New Roman"/>
          <w:szCs w:val="28"/>
          <w:lang w:eastAsia="en-US"/>
        </w:rPr>
        <w:t>–</w:t>
      </w:r>
      <w:r w:rsidRPr="00372DC2">
        <w:rPr>
          <w:rFonts w:ascii="Times New Roman" w:hAnsi="Times New Roman"/>
          <w:szCs w:val="28"/>
          <w:lang w:eastAsia="en-US"/>
        </w:rPr>
        <w:t xml:space="preserve"> </w:t>
      </w:r>
      <w:r w:rsidR="00A450FC">
        <w:rPr>
          <w:rFonts w:ascii="Times New Roman" w:hAnsi="Times New Roman"/>
          <w:szCs w:val="28"/>
          <w:lang w:eastAsia="en-US"/>
        </w:rPr>
        <w:t>отдел</w:t>
      </w:r>
      <w:r w:rsidR="00D22245">
        <w:rPr>
          <w:rFonts w:ascii="Times New Roman" w:hAnsi="Times New Roman"/>
          <w:szCs w:val="28"/>
          <w:lang w:eastAsia="en-US"/>
        </w:rPr>
        <w:t>, финансовое управление</w:t>
      </w:r>
      <w:r w:rsidR="00A450FC">
        <w:rPr>
          <w:rFonts w:ascii="Times New Roman" w:hAnsi="Times New Roman"/>
          <w:szCs w:val="28"/>
          <w:lang w:eastAsia="en-US"/>
        </w:rPr>
        <w:t xml:space="preserve"> администрации Сернурского муниципального района,</w:t>
      </w:r>
      <w:r w:rsidRPr="00372DC2">
        <w:rPr>
          <w:rFonts w:ascii="Times New Roman" w:hAnsi="Times New Roman"/>
          <w:szCs w:val="28"/>
          <w:lang w:eastAsia="en-US"/>
        </w:rPr>
        <w:t xml:space="preserve"> либо иной главный распорядитель средств </w:t>
      </w:r>
      <w:r w:rsidR="00A450FC">
        <w:rPr>
          <w:rFonts w:ascii="Times New Roman" w:hAnsi="Times New Roman"/>
          <w:szCs w:val="28"/>
          <w:lang w:eastAsia="en-US"/>
        </w:rPr>
        <w:t>местного</w:t>
      </w:r>
      <w:r w:rsidRPr="00372DC2">
        <w:rPr>
          <w:rFonts w:ascii="Times New Roman" w:hAnsi="Times New Roman"/>
          <w:szCs w:val="28"/>
          <w:lang w:eastAsia="en-US"/>
        </w:rPr>
        <w:t xml:space="preserve"> бюджета</w:t>
      </w:r>
      <w:r w:rsidR="00A450FC">
        <w:rPr>
          <w:rFonts w:ascii="Times New Roman" w:hAnsi="Times New Roman"/>
          <w:szCs w:val="28"/>
          <w:lang w:eastAsia="en-US"/>
        </w:rPr>
        <w:t xml:space="preserve"> Сернурского муниципального района</w:t>
      </w:r>
      <w:r w:rsidR="00222BFF">
        <w:rPr>
          <w:rFonts w:ascii="Times New Roman" w:hAnsi="Times New Roman"/>
          <w:szCs w:val="28"/>
          <w:lang w:eastAsia="en-US"/>
        </w:rPr>
        <w:t>,</w:t>
      </w:r>
      <w:r w:rsidRPr="00372DC2">
        <w:rPr>
          <w:rFonts w:ascii="Times New Roman" w:hAnsi="Times New Roman"/>
          <w:szCs w:val="28"/>
          <w:lang w:eastAsia="en-US"/>
        </w:rPr>
        <w:t xml:space="preserve"> </w:t>
      </w:r>
      <w:r w:rsidRPr="00455B79">
        <w:rPr>
          <w:rFonts w:ascii="Times New Roman" w:hAnsi="Times New Roman"/>
          <w:szCs w:val="28"/>
          <w:lang w:eastAsia="en-US"/>
        </w:rPr>
        <w:t xml:space="preserve">определенный </w:t>
      </w:r>
      <w:r w:rsidR="00222BFF" w:rsidRPr="00455B79">
        <w:rPr>
          <w:rFonts w:ascii="Times New Roman" w:hAnsi="Times New Roman"/>
          <w:szCs w:val="28"/>
          <w:lang w:eastAsia="en-US"/>
        </w:rPr>
        <w:t>администрацией Сернурского муниципального района</w:t>
      </w:r>
      <w:r w:rsidRPr="00455B79">
        <w:rPr>
          <w:rFonts w:ascii="Times New Roman" w:hAnsi="Times New Roman"/>
          <w:szCs w:val="28"/>
          <w:lang w:eastAsia="en-US"/>
        </w:rPr>
        <w:t xml:space="preserve"> в качестве ответственного исполнителя </w:t>
      </w:r>
      <w:r w:rsidR="00222BFF" w:rsidRPr="00455B79">
        <w:rPr>
          <w:rFonts w:ascii="Times New Roman" w:hAnsi="Times New Roman"/>
          <w:szCs w:val="28"/>
          <w:lang w:eastAsia="en-US"/>
        </w:rPr>
        <w:t>муниципальной</w:t>
      </w:r>
      <w:r w:rsidRPr="00455B79">
        <w:rPr>
          <w:rFonts w:ascii="Times New Roman" w:hAnsi="Times New Roman"/>
          <w:szCs w:val="28"/>
          <w:lang w:eastAsia="en-US"/>
        </w:rPr>
        <w:t xml:space="preserve"> программы, отвечающего в целом за формирование и реализацию </w:t>
      </w:r>
      <w:r w:rsidR="00455B79" w:rsidRPr="00455B79">
        <w:rPr>
          <w:rFonts w:ascii="Times New Roman" w:hAnsi="Times New Roman"/>
          <w:szCs w:val="28"/>
          <w:lang w:eastAsia="en-US"/>
        </w:rPr>
        <w:t>муниципальной</w:t>
      </w:r>
      <w:r w:rsidRPr="00455B79">
        <w:rPr>
          <w:rFonts w:ascii="Times New Roman" w:hAnsi="Times New Roman"/>
          <w:szCs w:val="28"/>
          <w:lang w:eastAsia="en-US"/>
        </w:rPr>
        <w:t xml:space="preserve"> программы;</w:t>
      </w:r>
    </w:p>
    <w:p w14:paraId="47B8C05B" w14:textId="2A04AAA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соисполнитель </w:t>
      </w:r>
      <w:r w:rsidR="00A450FC">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 </w:t>
      </w:r>
      <w:r w:rsidR="00A450FC">
        <w:rPr>
          <w:rFonts w:ascii="Times New Roman" w:hAnsi="Times New Roman"/>
          <w:szCs w:val="28"/>
          <w:lang w:eastAsia="en-US"/>
        </w:rPr>
        <w:t>отдел, структурное подразделение администрации Сернурского муниципального района</w:t>
      </w:r>
      <w:r w:rsidRPr="00372DC2">
        <w:rPr>
          <w:rFonts w:ascii="Times New Roman" w:hAnsi="Times New Roman"/>
          <w:szCs w:val="28"/>
          <w:lang w:eastAsia="en-US"/>
        </w:rPr>
        <w:t xml:space="preserve"> (иной </w:t>
      </w:r>
      <w:r w:rsidR="00A450FC">
        <w:rPr>
          <w:rFonts w:ascii="Times New Roman" w:hAnsi="Times New Roman"/>
          <w:szCs w:val="28"/>
          <w:lang w:eastAsia="en-US"/>
        </w:rPr>
        <w:t>муниципальный</w:t>
      </w:r>
      <w:r w:rsidRPr="00372DC2">
        <w:rPr>
          <w:rFonts w:ascii="Times New Roman" w:hAnsi="Times New Roman"/>
          <w:szCs w:val="28"/>
          <w:lang w:eastAsia="en-US"/>
        </w:rPr>
        <w:t xml:space="preserve"> орган, организация), представитель которого определен ответственным за разработку и реализацию структурного элемента </w:t>
      </w:r>
      <w:r w:rsidR="00A450FC">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5B83E19" w14:textId="350990E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участник </w:t>
      </w:r>
      <w:r w:rsidR="00EC040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 </w:t>
      </w:r>
      <w:r w:rsidR="00EC0405">
        <w:rPr>
          <w:rFonts w:ascii="Times New Roman" w:hAnsi="Times New Roman"/>
          <w:szCs w:val="28"/>
          <w:lang w:eastAsia="en-US"/>
        </w:rPr>
        <w:t>отдел, структурное подразделение администрации Сернурского муниципального района</w:t>
      </w:r>
      <w:r w:rsidRPr="00372DC2">
        <w:rPr>
          <w:rFonts w:ascii="Times New Roman" w:hAnsi="Times New Roman"/>
          <w:szCs w:val="28"/>
          <w:lang w:eastAsia="en-US"/>
        </w:rPr>
        <w:t xml:space="preserve"> (иной </w:t>
      </w:r>
      <w:r w:rsidR="00EC0405">
        <w:rPr>
          <w:rFonts w:ascii="Times New Roman" w:hAnsi="Times New Roman"/>
          <w:szCs w:val="28"/>
          <w:lang w:eastAsia="en-US"/>
        </w:rPr>
        <w:t>муниципальный</w:t>
      </w:r>
      <w:r w:rsidRPr="00372DC2">
        <w:rPr>
          <w:rFonts w:ascii="Times New Roman" w:hAnsi="Times New Roman"/>
          <w:szCs w:val="28"/>
          <w:lang w:eastAsia="en-US"/>
        </w:rPr>
        <w:t xml:space="preserve"> орган, организация), участвующи</w:t>
      </w:r>
      <w:r w:rsidR="00455B79">
        <w:rPr>
          <w:rFonts w:ascii="Times New Roman" w:hAnsi="Times New Roman"/>
          <w:szCs w:val="28"/>
          <w:lang w:eastAsia="en-US"/>
        </w:rPr>
        <w:t>й</w:t>
      </w:r>
      <w:r w:rsidRPr="00372DC2">
        <w:rPr>
          <w:rFonts w:ascii="Times New Roman" w:hAnsi="Times New Roman"/>
          <w:szCs w:val="28"/>
          <w:lang w:eastAsia="en-US"/>
        </w:rPr>
        <w:t xml:space="preserve"> в реализации структурного элемента </w:t>
      </w:r>
      <w:r w:rsidR="00EC040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8331328" w14:textId="20A9A61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структурный элемент </w:t>
      </w:r>
      <w:r w:rsidR="00EC0405">
        <w:rPr>
          <w:rFonts w:ascii="Times New Roman" w:hAnsi="Times New Roman"/>
          <w:szCs w:val="28"/>
          <w:lang w:eastAsia="en-US"/>
        </w:rPr>
        <w:t xml:space="preserve">муниципальной </w:t>
      </w:r>
      <w:r w:rsidRPr="00372DC2">
        <w:rPr>
          <w:rFonts w:ascii="Times New Roman" w:hAnsi="Times New Roman"/>
          <w:szCs w:val="28"/>
          <w:lang w:eastAsia="en-US"/>
        </w:rPr>
        <w:t xml:space="preserve">программы - </w:t>
      </w:r>
      <w:r w:rsidR="00F32691" w:rsidRPr="00F32691">
        <w:rPr>
          <w:rFonts w:ascii="Times New Roman" w:hAnsi="Times New Roman"/>
          <w:szCs w:val="28"/>
          <w:lang w:eastAsia="en-US"/>
        </w:rPr>
        <w:t>муниципальный</w:t>
      </w:r>
      <w:r w:rsidRPr="00750F2F">
        <w:rPr>
          <w:rFonts w:ascii="Times New Roman" w:hAnsi="Times New Roman"/>
          <w:szCs w:val="28"/>
          <w:lang w:eastAsia="en-US"/>
        </w:rPr>
        <w:t xml:space="preserve"> проект</w:t>
      </w:r>
      <w:r w:rsidRPr="00372DC2">
        <w:rPr>
          <w:rFonts w:ascii="Times New Roman" w:hAnsi="Times New Roman"/>
          <w:szCs w:val="28"/>
          <w:lang w:eastAsia="en-US"/>
        </w:rPr>
        <w:t xml:space="preserve">, </w:t>
      </w:r>
      <w:r w:rsidRPr="00F32691">
        <w:rPr>
          <w:rFonts w:ascii="Times New Roman" w:hAnsi="Times New Roman"/>
          <w:szCs w:val="28"/>
          <w:lang w:eastAsia="en-US"/>
        </w:rPr>
        <w:t>ведомственный проект,</w:t>
      </w:r>
      <w:r w:rsidRPr="00372DC2">
        <w:rPr>
          <w:rFonts w:ascii="Times New Roman" w:hAnsi="Times New Roman"/>
          <w:szCs w:val="28"/>
          <w:lang w:eastAsia="en-US"/>
        </w:rPr>
        <w:t xml:space="preserve"> комплекс процессных мероприятий;</w:t>
      </w:r>
    </w:p>
    <w:p w14:paraId="3A72C9B6" w14:textId="06E43E5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задача структурного элемента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 итог деятельности, направленный на достижение изменений в социально-экономической сфере </w:t>
      </w:r>
      <w:r w:rsidR="00455B79" w:rsidRPr="00455B79">
        <w:rPr>
          <w:rFonts w:ascii="Times New Roman" w:hAnsi="Times New Roman"/>
          <w:szCs w:val="28"/>
          <w:lang w:eastAsia="en-US"/>
        </w:rPr>
        <w:t>Сернурского муниципального района</w:t>
      </w:r>
      <w:r w:rsidRPr="00455B79">
        <w:rPr>
          <w:rFonts w:ascii="Times New Roman" w:hAnsi="Times New Roman"/>
          <w:szCs w:val="28"/>
          <w:lang w:eastAsia="en-US"/>
        </w:rPr>
        <w:t>;</w:t>
      </w:r>
    </w:p>
    <w:p w14:paraId="60B11F56" w14:textId="668CD35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мероприятие (результат) - количественно измеримый итог деятельности, направленный на достижение показателей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14:paraId="060C0661" w14:textId="7AC7A2F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65D6C71" w14:textId="73FCDF8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показатель - количественно измеримый параметр, характеризующий достижение целей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ее структурного элемента;</w:t>
      </w:r>
    </w:p>
    <w:p w14:paraId="1915DD2E" w14:textId="497A02D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прокси-показатель - дополнительный показатель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или ее структурного элемента, отражающий динамику основного показателя, но имеющий более частую периодичность расчета;</w:t>
      </w:r>
    </w:p>
    <w:p w14:paraId="76D2F50A" w14:textId="504E1F1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контрольная точка - документально подтверждаемое событие, отражающее факт завершения значимых действий по выполнению </w:t>
      </w:r>
      <w:r w:rsidRPr="00372DC2">
        <w:rPr>
          <w:rFonts w:ascii="Times New Roman" w:hAnsi="Times New Roman"/>
          <w:szCs w:val="28"/>
          <w:lang w:eastAsia="en-US"/>
        </w:rPr>
        <w:lastRenderedPageBreak/>
        <w:t xml:space="preserve">(достижению) мероприятия (результата) структурного элемента </w:t>
      </w:r>
      <w:r w:rsidR="00EF0DC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(или) созданию объекта;</w:t>
      </w:r>
    </w:p>
    <w:p w14:paraId="160F7DD7" w14:textId="24005E4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маркировка - реализуемое в информационных системах присвоение признака связи параметров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и их структурных элементов между собой, а также с параметрами других документов.</w:t>
      </w:r>
    </w:p>
    <w:p w14:paraId="6B5B68A9" w14:textId="5133268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4. Перечень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устанавливается </w:t>
      </w:r>
      <w:r w:rsidR="00A93CB2">
        <w:rPr>
          <w:rFonts w:ascii="Times New Roman" w:hAnsi="Times New Roman"/>
          <w:szCs w:val="28"/>
          <w:lang w:eastAsia="en-US"/>
        </w:rPr>
        <w:t>администрацией Сернурского муниципального района</w:t>
      </w:r>
      <w:r w:rsidRPr="00372DC2">
        <w:rPr>
          <w:rFonts w:ascii="Times New Roman" w:hAnsi="Times New Roman"/>
          <w:szCs w:val="28"/>
          <w:lang w:eastAsia="en-US"/>
        </w:rPr>
        <w:t xml:space="preserve"> исходя из приоритетов социально-экономического развития </w:t>
      </w:r>
      <w:r w:rsidR="00A1386C">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w:t>
      </w:r>
    </w:p>
    <w:p w14:paraId="2CCB0725" w14:textId="20F424C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5. При разработке и реализации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w:t>
      </w:r>
      <w:r w:rsidR="00A1386C">
        <w:rPr>
          <w:rFonts w:ascii="Times New Roman" w:hAnsi="Times New Roman"/>
          <w:szCs w:val="28"/>
          <w:lang w:eastAsia="en-US"/>
        </w:rPr>
        <w:t>от</w:t>
      </w:r>
      <w:r w:rsidR="00750F2F">
        <w:rPr>
          <w:rFonts w:ascii="Times New Roman" w:hAnsi="Times New Roman"/>
          <w:szCs w:val="28"/>
          <w:lang w:eastAsia="en-US"/>
        </w:rPr>
        <w:t>ветственными исполнителями</w:t>
      </w:r>
      <w:r w:rsidRPr="00372DC2">
        <w:rPr>
          <w:rFonts w:ascii="Times New Roman" w:hAnsi="Times New Roman"/>
          <w:szCs w:val="28"/>
          <w:lang w:eastAsia="en-US"/>
        </w:rPr>
        <w:t xml:space="preserve"> учитываются положения следующих правовых актов:</w:t>
      </w:r>
    </w:p>
    <w:p w14:paraId="03DDD1B7" w14:textId="3B6750F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постановление Правительства Российской Федерации от 31 октября 2018 г. </w:t>
      </w:r>
      <w:r w:rsidR="00596C44">
        <w:rPr>
          <w:rFonts w:ascii="Times New Roman" w:hAnsi="Times New Roman"/>
          <w:szCs w:val="28"/>
          <w:lang w:eastAsia="en-US"/>
        </w:rPr>
        <w:t>№</w:t>
      </w:r>
      <w:r w:rsidRPr="00372DC2">
        <w:rPr>
          <w:rFonts w:ascii="Times New Roman" w:hAnsi="Times New Roman"/>
          <w:szCs w:val="28"/>
          <w:lang w:eastAsia="en-US"/>
        </w:rPr>
        <w:t xml:space="preserve"> 1288 "Об организации проектной деятельности в Правительстве Российской Федерации" (далее - постановление </w:t>
      </w:r>
      <w:r w:rsidR="00596C44">
        <w:rPr>
          <w:rFonts w:ascii="Times New Roman" w:hAnsi="Times New Roman"/>
          <w:szCs w:val="28"/>
          <w:lang w:eastAsia="en-US"/>
        </w:rPr>
        <w:t>№</w:t>
      </w:r>
      <w:r w:rsidRPr="00372DC2">
        <w:rPr>
          <w:rFonts w:ascii="Times New Roman" w:hAnsi="Times New Roman"/>
          <w:szCs w:val="28"/>
          <w:lang w:eastAsia="en-US"/>
        </w:rPr>
        <w:t xml:space="preserve"> 1288);</w:t>
      </w:r>
    </w:p>
    <w:p w14:paraId="6FC30097" w14:textId="6520415F"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постановление Правительства Российской Федерации от 26 мая 2021 г. </w:t>
      </w:r>
      <w:r w:rsidR="00596C44">
        <w:rPr>
          <w:rFonts w:ascii="Times New Roman" w:hAnsi="Times New Roman"/>
          <w:szCs w:val="28"/>
          <w:lang w:eastAsia="en-US"/>
        </w:rPr>
        <w:t>№</w:t>
      </w:r>
      <w:r w:rsidRPr="00372DC2">
        <w:rPr>
          <w:rFonts w:ascii="Times New Roman" w:hAnsi="Times New Roman"/>
          <w:szCs w:val="28"/>
          <w:lang w:eastAsia="en-US"/>
        </w:rPr>
        <w:t xml:space="preserve"> 786 "О системе управления </w:t>
      </w:r>
      <w:r w:rsidR="00317845">
        <w:rPr>
          <w:rFonts w:ascii="Times New Roman" w:hAnsi="Times New Roman"/>
          <w:szCs w:val="28"/>
          <w:lang w:eastAsia="en-US"/>
        </w:rPr>
        <w:t>муниципальными</w:t>
      </w:r>
      <w:r w:rsidRPr="00372DC2">
        <w:rPr>
          <w:rFonts w:ascii="Times New Roman" w:hAnsi="Times New Roman"/>
          <w:szCs w:val="28"/>
          <w:lang w:eastAsia="en-US"/>
        </w:rPr>
        <w:t xml:space="preserve"> программами Российской Федерации";</w:t>
      </w:r>
    </w:p>
    <w:p w14:paraId="26FA9A04" w14:textId="6D345800" w:rsid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постановление Правительства Республики Марий Эл от 25 декабря 2018 г. </w:t>
      </w:r>
      <w:r w:rsidR="00596C44">
        <w:rPr>
          <w:rFonts w:ascii="Times New Roman" w:hAnsi="Times New Roman"/>
          <w:szCs w:val="28"/>
          <w:lang w:eastAsia="en-US"/>
        </w:rPr>
        <w:t>№</w:t>
      </w:r>
      <w:r w:rsidRPr="00372DC2">
        <w:rPr>
          <w:rFonts w:ascii="Times New Roman" w:hAnsi="Times New Roman"/>
          <w:szCs w:val="28"/>
          <w:lang w:eastAsia="en-US"/>
        </w:rPr>
        <w:t xml:space="preserve"> 487 "Об организации проектной деятельности в Республике Марий Эл";</w:t>
      </w:r>
    </w:p>
    <w:p w14:paraId="0C20F07D" w14:textId="479415EE" w:rsidR="00596C44" w:rsidRPr="00372DC2" w:rsidRDefault="00596C44"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постановление Правительства Республики Марий Эл от 2</w:t>
      </w:r>
      <w:r>
        <w:rPr>
          <w:rFonts w:ascii="Times New Roman" w:hAnsi="Times New Roman"/>
          <w:szCs w:val="28"/>
          <w:lang w:eastAsia="en-US"/>
        </w:rPr>
        <w:t xml:space="preserve">1 июня </w:t>
      </w:r>
      <w:r w:rsidRPr="00372DC2">
        <w:rPr>
          <w:rFonts w:ascii="Times New Roman" w:hAnsi="Times New Roman"/>
          <w:szCs w:val="28"/>
          <w:lang w:eastAsia="en-US"/>
        </w:rPr>
        <w:t>20</w:t>
      </w:r>
      <w:r>
        <w:rPr>
          <w:rFonts w:ascii="Times New Roman" w:hAnsi="Times New Roman"/>
          <w:szCs w:val="28"/>
          <w:lang w:eastAsia="en-US"/>
        </w:rPr>
        <w:t>23</w:t>
      </w:r>
      <w:r w:rsidRPr="00372DC2">
        <w:rPr>
          <w:rFonts w:ascii="Times New Roman" w:hAnsi="Times New Roman"/>
          <w:szCs w:val="28"/>
          <w:lang w:eastAsia="en-US"/>
        </w:rPr>
        <w:t xml:space="preserve"> г. </w:t>
      </w:r>
      <w:r>
        <w:rPr>
          <w:rFonts w:ascii="Times New Roman" w:hAnsi="Times New Roman"/>
          <w:szCs w:val="28"/>
          <w:lang w:eastAsia="en-US"/>
        </w:rPr>
        <w:t>№</w:t>
      </w:r>
      <w:r w:rsidRPr="00372DC2">
        <w:rPr>
          <w:rFonts w:ascii="Times New Roman" w:hAnsi="Times New Roman"/>
          <w:szCs w:val="28"/>
          <w:lang w:eastAsia="en-US"/>
        </w:rPr>
        <w:t xml:space="preserve"> </w:t>
      </w:r>
      <w:r>
        <w:rPr>
          <w:rFonts w:ascii="Times New Roman" w:hAnsi="Times New Roman"/>
          <w:szCs w:val="28"/>
          <w:lang w:eastAsia="en-US"/>
        </w:rPr>
        <w:t>277</w:t>
      </w:r>
      <w:r w:rsidRPr="00372DC2">
        <w:rPr>
          <w:rFonts w:ascii="Times New Roman" w:hAnsi="Times New Roman"/>
          <w:szCs w:val="28"/>
          <w:lang w:eastAsia="en-US"/>
        </w:rPr>
        <w:t xml:space="preserve"> "О</w:t>
      </w:r>
      <w:r>
        <w:rPr>
          <w:rFonts w:ascii="Times New Roman" w:hAnsi="Times New Roman"/>
          <w:szCs w:val="28"/>
          <w:lang w:eastAsia="en-US"/>
        </w:rPr>
        <w:t xml:space="preserve"> системе управления государственными программами</w:t>
      </w:r>
      <w:r w:rsidRPr="00372DC2">
        <w:rPr>
          <w:rFonts w:ascii="Times New Roman" w:hAnsi="Times New Roman"/>
          <w:szCs w:val="28"/>
          <w:lang w:eastAsia="en-US"/>
        </w:rPr>
        <w:t xml:space="preserve"> в Республике Марий Эл";</w:t>
      </w:r>
    </w:p>
    <w:p w14:paraId="76F35A59" w14:textId="5444F83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приказ Министерства экономического развития Российской Федерации от 17 августа 2021 г. </w:t>
      </w:r>
      <w:r w:rsidR="00596C44">
        <w:rPr>
          <w:rFonts w:ascii="Times New Roman" w:hAnsi="Times New Roman"/>
          <w:szCs w:val="28"/>
          <w:lang w:eastAsia="en-US"/>
        </w:rPr>
        <w:t>№</w:t>
      </w:r>
      <w:r w:rsidRPr="00372DC2">
        <w:rPr>
          <w:rFonts w:ascii="Times New Roman" w:hAnsi="Times New Roman"/>
          <w:szCs w:val="28"/>
          <w:lang w:eastAsia="en-US"/>
        </w:rPr>
        <w:t xml:space="preserve"> 500 "Об утверждении Методических рекомендаций по разработке и реализации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Российской Федерации" (далее - Методические рекомендации </w:t>
      </w:r>
      <w:r w:rsidR="00596C44">
        <w:rPr>
          <w:rFonts w:ascii="Times New Roman" w:hAnsi="Times New Roman"/>
          <w:szCs w:val="28"/>
          <w:lang w:eastAsia="en-US"/>
        </w:rPr>
        <w:t>№</w:t>
      </w:r>
      <w:r w:rsidRPr="00372DC2">
        <w:rPr>
          <w:rFonts w:ascii="Times New Roman" w:hAnsi="Times New Roman"/>
          <w:szCs w:val="28"/>
          <w:lang w:eastAsia="en-US"/>
        </w:rPr>
        <w:t xml:space="preserve"> 500);</w:t>
      </w:r>
    </w:p>
    <w:p w14:paraId="70DE12CC" w14:textId="0B9BA5C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приказ Министерства экономического развития Российской Федерации от 30 ноября 2021 г. </w:t>
      </w:r>
      <w:r w:rsidR="00596C44">
        <w:rPr>
          <w:rFonts w:ascii="Times New Roman" w:hAnsi="Times New Roman"/>
          <w:szCs w:val="28"/>
          <w:lang w:eastAsia="en-US"/>
        </w:rPr>
        <w:t>№</w:t>
      </w:r>
      <w:r w:rsidRPr="00372DC2">
        <w:rPr>
          <w:rFonts w:ascii="Times New Roman" w:hAnsi="Times New Roman"/>
          <w:szCs w:val="28"/>
          <w:lang w:eastAsia="en-US"/>
        </w:rPr>
        <w:t xml:space="preserve"> 722 "Об утверждении Порядка заключения соглашения о реализации на территории субъекта Российской Федерации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w:t>
      </w:r>
      <w:r w:rsidR="00596C44">
        <w:rPr>
          <w:rFonts w:ascii="Times New Roman" w:hAnsi="Times New Roman"/>
          <w:szCs w:val="28"/>
          <w:lang w:eastAsia="en-US"/>
        </w:rPr>
        <w:t>№</w:t>
      </w:r>
      <w:r w:rsidRPr="00372DC2">
        <w:rPr>
          <w:rFonts w:ascii="Times New Roman" w:hAnsi="Times New Roman"/>
          <w:szCs w:val="28"/>
          <w:lang w:eastAsia="en-US"/>
        </w:rPr>
        <w:t xml:space="preserve"> 722);</w:t>
      </w:r>
    </w:p>
    <w:p w14:paraId="12840FBA" w14:textId="3FD18DB6" w:rsidR="00372DC2" w:rsidRPr="00372DC2" w:rsidRDefault="00FB770E"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е</w:t>
      </w:r>
      <w:r w:rsidR="00372DC2" w:rsidRPr="00372DC2">
        <w:rPr>
          <w:rFonts w:ascii="Times New Roman" w:hAnsi="Times New Roman"/>
          <w:szCs w:val="28"/>
          <w:lang w:eastAsia="en-US"/>
        </w:rPr>
        <w:t>диные методические рекомендации по подготовке и реализации национальных проектов (программ), федеральных проектов и ведомственных проектов;</w:t>
      </w:r>
    </w:p>
    <w:p w14:paraId="6F5C1089" w14:textId="5DF9C75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w:t>
      </w:r>
      <w:r w:rsidR="009D2A89">
        <w:rPr>
          <w:rFonts w:ascii="Times New Roman" w:hAnsi="Times New Roman"/>
          <w:szCs w:val="28"/>
          <w:lang w:eastAsia="en-US"/>
        </w:rPr>
        <w:t xml:space="preserve">, </w:t>
      </w:r>
      <w:r w:rsidR="009D2A89" w:rsidRPr="009448C2">
        <w:rPr>
          <w:rFonts w:ascii="Times New Roman" w:hAnsi="Times New Roman"/>
          <w:szCs w:val="28"/>
          <w:lang w:eastAsia="en-US"/>
        </w:rPr>
        <w:t>органов местного самоуправления Сернурского муниципального района</w:t>
      </w:r>
      <w:r w:rsidRPr="00372DC2">
        <w:rPr>
          <w:rFonts w:ascii="Times New Roman" w:hAnsi="Times New Roman"/>
          <w:szCs w:val="28"/>
          <w:lang w:eastAsia="en-US"/>
        </w:rPr>
        <w:t xml:space="preserve"> в сфере разработки и реализации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и регулирования проектной деятельности;</w:t>
      </w:r>
    </w:p>
    <w:p w14:paraId="39F339ED"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14:paraId="3FD95DA2" w14:textId="1B754BE8" w:rsidR="002E3A6E" w:rsidRPr="002E3A6E" w:rsidRDefault="00372DC2" w:rsidP="002E3A6E">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6.</w:t>
      </w:r>
      <w:r w:rsidR="002E3A6E">
        <w:rPr>
          <w:rFonts w:ascii="Times New Roman" w:hAnsi="Times New Roman"/>
          <w:szCs w:val="28"/>
          <w:lang w:eastAsia="en-US"/>
        </w:rPr>
        <w:t xml:space="preserve"> </w:t>
      </w:r>
      <w:r w:rsidR="002E3A6E" w:rsidRPr="002E3A6E">
        <w:rPr>
          <w:rFonts w:ascii="Times New Roman" w:hAnsi="Times New Roman"/>
          <w:szCs w:val="28"/>
          <w:lang w:eastAsia="en-US"/>
        </w:rPr>
        <w:t>Разработка и реализация муниципальных программ осуществляется исходя из следующих принципов:</w:t>
      </w:r>
    </w:p>
    <w:p w14:paraId="10E9DE3B" w14:textId="77777777" w:rsidR="002E3A6E" w:rsidRPr="002E3A6E" w:rsidRDefault="002E3A6E" w:rsidP="002E3A6E">
      <w:pPr>
        <w:tabs>
          <w:tab w:val="left" w:pos="971"/>
        </w:tabs>
        <w:ind w:firstLine="709"/>
        <w:jc w:val="both"/>
        <w:rPr>
          <w:rFonts w:ascii="Times New Roman" w:hAnsi="Times New Roman"/>
          <w:szCs w:val="28"/>
          <w:lang w:eastAsia="en-US"/>
        </w:rPr>
      </w:pPr>
      <w:r w:rsidRPr="002E3A6E">
        <w:rPr>
          <w:rFonts w:ascii="Times New Roman" w:hAnsi="Times New Roman"/>
          <w:szCs w:val="28"/>
          <w:lang w:eastAsia="en-US"/>
        </w:rPr>
        <w:t>а) обеспечение достижения целей и приоритетов социально-экономического развития Сернурского муниципального района, установленных документами стратегического планирования;</w:t>
      </w:r>
    </w:p>
    <w:p w14:paraId="36FE6C93" w14:textId="7829F5CF" w:rsidR="002E3A6E" w:rsidRPr="002E3A6E" w:rsidRDefault="002E3A6E" w:rsidP="002E3A6E">
      <w:pPr>
        <w:tabs>
          <w:tab w:val="left" w:pos="971"/>
        </w:tabs>
        <w:ind w:firstLine="709"/>
        <w:jc w:val="both"/>
        <w:rPr>
          <w:rFonts w:ascii="Times New Roman" w:hAnsi="Times New Roman"/>
          <w:szCs w:val="28"/>
          <w:lang w:eastAsia="en-US"/>
        </w:rPr>
      </w:pPr>
      <w:r w:rsidRPr="002E3A6E">
        <w:rPr>
          <w:rFonts w:ascii="Times New Roman" w:hAnsi="Times New Roman"/>
          <w:szCs w:val="28"/>
          <w:lang w:eastAsia="en-US"/>
        </w:rPr>
        <w:t>б)</w:t>
      </w:r>
      <w:r>
        <w:rPr>
          <w:rFonts w:ascii="Times New Roman" w:hAnsi="Times New Roman"/>
          <w:szCs w:val="28"/>
          <w:lang w:eastAsia="en-US"/>
        </w:rPr>
        <w:t xml:space="preserve"> </w:t>
      </w:r>
      <w:r w:rsidRPr="002E3A6E">
        <w:rPr>
          <w:rFonts w:ascii="Times New Roman" w:hAnsi="Times New Roman"/>
          <w:szCs w:val="28"/>
          <w:lang w:eastAsia="en-US"/>
        </w:rPr>
        <w:t>включение в состав муниципальной программы всех инструментов и мероприятий в соответствующих отрасли и сфере;</w:t>
      </w:r>
    </w:p>
    <w:p w14:paraId="56AD053D" w14:textId="33DA48D9" w:rsidR="006C283F" w:rsidRPr="00372DC2" w:rsidRDefault="00781C1C" w:rsidP="006C283F">
      <w:pPr>
        <w:tabs>
          <w:tab w:val="left" w:pos="971"/>
        </w:tabs>
        <w:ind w:firstLine="709"/>
        <w:jc w:val="both"/>
        <w:rPr>
          <w:rFonts w:ascii="Times New Roman" w:hAnsi="Times New Roman"/>
          <w:szCs w:val="28"/>
          <w:lang w:eastAsia="en-US"/>
        </w:rPr>
      </w:pPr>
      <w:r>
        <w:rPr>
          <w:rFonts w:ascii="Times New Roman" w:hAnsi="Times New Roman"/>
          <w:szCs w:val="28"/>
          <w:lang w:eastAsia="en-US"/>
        </w:rPr>
        <w:t>в</w:t>
      </w:r>
      <w:r w:rsidR="002E3A6E" w:rsidRPr="002E3A6E">
        <w:rPr>
          <w:rFonts w:ascii="Times New Roman" w:hAnsi="Times New Roman"/>
          <w:szCs w:val="28"/>
          <w:lang w:eastAsia="en-US"/>
        </w:rPr>
        <w:t xml:space="preserve">) </w:t>
      </w:r>
      <w:r w:rsidR="006C283F" w:rsidRPr="00372DC2">
        <w:rPr>
          <w:rFonts w:ascii="Times New Roman" w:hAnsi="Times New Roman"/>
          <w:szCs w:val="28"/>
          <w:lang w:eastAsia="en-US"/>
        </w:rPr>
        <w:t>обеспечение консолидации бюджетных ассигнований бюджета</w:t>
      </w:r>
      <w:r w:rsidR="006C283F">
        <w:rPr>
          <w:rFonts w:ascii="Times New Roman" w:hAnsi="Times New Roman"/>
          <w:szCs w:val="28"/>
          <w:lang w:eastAsia="en-US"/>
        </w:rPr>
        <w:t xml:space="preserve"> Сернурского муниципального района</w:t>
      </w:r>
      <w:r w:rsidR="006C283F" w:rsidRPr="00372DC2">
        <w:rPr>
          <w:rFonts w:ascii="Times New Roman" w:hAnsi="Times New Roman"/>
          <w:szCs w:val="28"/>
          <w:lang w:eastAsia="en-US"/>
        </w:rPr>
        <w:t xml:space="preserve">, в том числе межбюджетных трансфертов, предоставляемых из </w:t>
      </w:r>
      <w:r w:rsidR="006C283F" w:rsidRPr="009448C2">
        <w:rPr>
          <w:rFonts w:ascii="Times New Roman" w:hAnsi="Times New Roman"/>
          <w:szCs w:val="28"/>
          <w:lang w:eastAsia="en-US"/>
        </w:rPr>
        <w:t>республиканского</w:t>
      </w:r>
      <w:r w:rsidR="006C283F">
        <w:rPr>
          <w:rFonts w:ascii="Times New Roman" w:hAnsi="Times New Roman"/>
          <w:szCs w:val="28"/>
          <w:lang w:eastAsia="en-US"/>
        </w:rPr>
        <w:t xml:space="preserve"> </w:t>
      </w:r>
      <w:r w:rsidR="006C283F" w:rsidRPr="00372DC2">
        <w:rPr>
          <w:rFonts w:ascii="Times New Roman" w:hAnsi="Times New Roman"/>
          <w:szCs w:val="28"/>
          <w:lang w:eastAsia="en-US"/>
        </w:rPr>
        <w:t>бюджета Республики Марий Эл</w:t>
      </w:r>
      <w:r w:rsidR="006C283F">
        <w:rPr>
          <w:rFonts w:ascii="Times New Roman" w:hAnsi="Times New Roman"/>
          <w:szCs w:val="28"/>
          <w:lang w:eastAsia="en-US"/>
        </w:rPr>
        <w:t xml:space="preserve"> бюджету Сернурского муниципального района</w:t>
      </w:r>
      <w:r w:rsidR="006C283F" w:rsidRPr="00372DC2">
        <w:rPr>
          <w:rFonts w:ascii="Times New Roman" w:hAnsi="Times New Roman"/>
          <w:szCs w:val="28"/>
          <w:lang w:eastAsia="en-US"/>
        </w:rPr>
        <w:t>, а также внебюджетных источников, направленных на реализацию государственной политики</w:t>
      </w:r>
      <w:r w:rsidR="006C283F">
        <w:rPr>
          <w:rFonts w:ascii="Times New Roman" w:hAnsi="Times New Roman"/>
          <w:szCs w:val="28"/>
          <w:lang w:eastAsia="en-US"/>
        </w:rPr>
        <w:t>, решение вопросов местного значения</w:t>
      </w:r>
      <w:r w:rsidR="006C283F" w:rsidRPr="00372DC2">
        <w:rPr>
          <w:rFonts w:ascii="Times New Roman" w:hAnsi="Times New Roman"/>
          <w:szCs w:val="28"/>
          <w:lang w:eastAsia="en-US"/>
        </w:rPr>
        <w:t xml:space="preserve"> в соответствующих сферах и влияющих на достижение показателей, выполнение (достижение) мероприятий (результатов), запланированных в </w:t>
      </w:r>
      <w:r w:rsidR="006C283F">
        <w:rPr>
          <w:rFonts w:ascii="Times New Roman" w:hAnsi="Times New Roman"/>
          <w:szCs w:val="28"/>
          <w:lang w:eastAsia="en-US"/>
        </w:rPr>
        <w:t>муниципальных</w:t>
      </w:r>
      <w:r w:rsidR="006C283F" w:rsidRPr="00372DC2">
        <w:rPr>
          <w:rFonts w:ascii="Times New Roman" w:hAnsi="Times New Roman"/>
          <w:szCs w:val="28"/>
          <w:lang w:eastAsia="en-US"/>
        </w:rPr>
        <w:t xml:space="preserve"> программах;</w:t>
      </w:r>
    </w:p>
    <w:p w14:paraId="3CD197BF" w14:textId="190D5F13" w:rsidR="002E3A6E" w:rsidRPr="002E3A6E" w:rsidRDefault="006C283F" w:rsidP="002E3A6E">
      <w:pPr>
        <w:tabs>
          <w:tab w:val="left" w:pos="971"/>
        </w:tabs>
        <w:ind w:firstLine="709"/>
        <w:jc w:val="both"/>
        <w:rPr>
          <w:rFonts w:ascii="Times New Roman" w:hAnsi="Times New Roman"/>
          <w:szCs w:val="28"/>
          <w:lang w:eastAsia="en-US"/>
        </w:rPr>
      </w:pPr>
      <w:r>
        <w:rPr>
          <w:rFonts w:ascii="Times New Roman" w:hAnsi="Times New Roman"/>
          <w:szCs w:val="28"/>
          <w:lang w:eastAsia="en-US"/>
        </w:rPr>
        <w:t xml:space="preserve">г) </w:t>
      </w:r>
      <w:r w:rsidR="002E3A6E" w:rsidRPr="002E3A6E">
        <w:rPr>
          <w:rFonts w:ascii="Times New Roman" w:hAnsi="Times New Roman"/>
          <w:szCs w:val="28"/>
          <w:lang w:eastAsia="en-US"/>
        </w:rPr>
        <w:t>синхронизация муниципальных программ с государственными программами, влияющими на достижение показателей и выполнение (достижение) мероприятий (результатов) муниципальных программ;</w:t>
      </w:r>
    </w:p>
    <w:p w14:paraId="4FB74D2F" w14:textId="48CD6C70" w:rsidR="002E3A6E" w:rsidRPr="002E3A6E" w:rsidRDefault="006C283F" w:rsidP="002E3A6E">
      <w:pPr>
        <w:tabs>
          <w:tab w:val="left" w:pos="971"/>
        </w:tabs>
        <w:ind w:firstLine="709"/>
        <w:jc w:val="both"/>
        <w:rPr>
          <w:rFonts w:ascii="Times New Roman" w:hAnsi="Times New Roman"/>
          <w:szCs w:val="28"/>
          <w:lang w:eastAsia="en-US"/>
        </w:rPr>
      </w:pPr>
      <w:r>
        <w:rPr>
          <w:rFonts w:ascii="Times New Roman" w:hAnsi="Times New Roman"/>
          <w:szCs w:val="28"/>
          <w:lang w:eastAsia="en-US"/>
        </w:rPr>
        <w:t>д</w:t>
      </w:r>
      <w:r w:rsidR="002E3A6E" w:rsidRPr="002E3A6E">
        <w:rPr>
          <w:rFonts w:ascii="Times New Roman" w:hAnsi="Times New Roman"/>
          <w:szCs w:val="28"/>
          <w:lang w:eastAsia="en-US"/>
        </w:rPr>
        <w:t>) учет показателей оценки эффективности деятельности администрации Сернурского муниципального района;</w:t>
      </w:r>
    </w:p>
    <w:p w14:paraId="4618D2E6" w14:textId="3FBA80F1" w:rsidR="002E3A6E" w:rsidRPr="002E3A6E" w:rsidRDefault="006C283F" w:rsidP="002E3A6E">
      <w:pPr>
        <w:tabs>
          <w:tab w:val="left" w:pos="971"/>
        </w:tabs>
        <w:ind w:firstLine="709"/>
        <w:jc w:val="both"/>
        <w:rPr>
          <w:rFonts w:ascii="Times New Roman" w:hAnsi="Times New Roman"/>
          <w:szCs w:val="28"/>
          <w:lang w:eastAsia="en-US"/>
        </w:rPr>
      </w:pPr>
      <w:r>
        <w:rPr>
          <w:rFonts w:ascii="Times New Roman" w:hAnsi="Times New Roman"/>
          <w:szCs w:val="28"/>
          <w:lang w:eastAsia="en-US"/>
        </w:rPr>
        <w:t>е</w:t>
      </w:r>
      <w:r w:rsidR="002E3A6E" w:rsidRPr="002E3A6E">
        <w:rPr>
          <w:rFonts w:ascii="Times New Roman" w:hAnsi="Times New Roman"/>
          <w:szCs w:val="28"/>
          <w:lang w:eastAsia="en-US"/>
        </w:rPr>
        <w:t>) выделение в структуре муниципальн</w:t>
      </w:r>
      <w:r w:rsidR="00781C1C">
        <w:rPr>
          <w:rFonts w:ascii="Times New Roman" w:hAnsi="Times New Roman"/>
          <w:szCs w:val="28"/>
          <w:lang w:eastAsia="en-US"/>
        </w:rPr>
        <w:t>ых</w:t>
      </w:r>
      <w:r w:rsidR="002E3A6E" w:rsidRPr="002E3A6E">
        <w:rPr>
          <w:rFonts w:ascii="Times New Roman" w:hAnsi="Times New Roman"/>
          <w:szCs w:val="28"/>
          <w:lang w:eastAsia="en-US"/>
        </w:rPr>
        <w:t xml:space="preserve"> программ:</w:t>
      </w:r>
    </w:p>
    <w:p w14:paraId="415F9EB1" w14:textId="77777777" w:rsidR="002E3A6E" w:rsidRPr="002E3A6E" w:rsidRDefault="002E3A6E" w:rsidP="002E3A6E">
      <w:pPr>
        <w:tabs>
          <w:tab w:val="left" w:pos="971"/>
        </w:tabs>
        <w:ind w:firstLine="709"/>
        <w:jc w:val="both"/>
        <w:rPr>
          <w:rFonts w:ascii="Times New Roman" w:hAnsi="Times New Roman"/>
          <w:szCs w:val="28"/>
          <w:lang w:eastAsia="en-US"/>
        </w:rPr>
      </w:pPr>
      <w:r w:rsidRPr="002E3A6E">
        <w:rPr>
          <w:rFonts w:ascii="Times New Roman" w:hAnsi="Times New Roman"/>
          <w:szCs w:val="28"/>
          <w:lang w:eastAsia="en-US"/>
        </w:rPr>
        <w:t>проектов,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муниципальными правовыми актами в сфере регулирования проектной деятельности, с учетом постановления № 1288;</w:t>
      </w:r>
    </w:p>
    <w:p w14:paraId="0C57BDAD" w14:textId="77777777" w:rsidR="002E3A6E" w:rsidRPr="002E3A6E" w:rsidRDefault="002E3A6E" w:rsidP="002E3A6E">
      <w:pPr>
        <w:tabs>
          <w:tab w:val="left" w:pos="971"/>
        </w:tabs>
        <w:ind w:firstLine="709"/>
        <w:jc w:val="both"/>
        <w:rPr>
          <w:rFonts w:ascii="Times New Roman" w:hAnsi="Times New Roman"/>
          <w:szCs w:val="28"/>
          <w:lang w:eastAsia="en-US"/>
        </w:rPr>
      </w:pPr>
      <w:r w:rsidRPr="002E3A6E">
        <w:rPr>
          <w:rFonts w:ascii="Times New Roman" w:hAnsi="Times New Roman"/>
          <w:szCs w:val="28"/>
          <w:lang w:eastAsia="en-US"/>
        </w:rPr>
        <w:t>процессных мероприятий, реализуемых непрерывно либо на периодической основе;</w:t>
      </w:r>
    </w:p>
    <w:p w14:paraId="1D14535E" w14:textId="795E95EE" w:rsidR="002E3A6E" w:rsidRPr="002E3A6E" w:rsidRDefault="006C283F" w:rsidP="002E3A6E">
      <w:pPr>
        <w:tabs>
          <w:tab w:val="left" w:pos="971"/>
        </w:tabs>
        <w:ind w:firstLine="709"/>
        <w:jc w:val="both"/>
        <w:rPr>
          <w:rFonts w:ascii="Times New Roman" w:hAnsi="Times New Roman"/>
          <w:szCs w:val="28"/>
          <w:lang w:eastAsia="en-US"/>
        </w:rPr>
      </w:pPr>
      <w:r>
        <w:rPr>
          <w:rFonts w:ascii="Times New Roman" w:hAnsi="Times New Roman"/>
          <w:szCs w:val="28"/>
          <w:lang w:eastAsia="en-US"/>
        </w:rPr>
        <w:t>ж</w:t>
      </w:r>
      <w:r w:rsidR="002E3A6E" w:rsidRPr="002E3A6E">
        <w:rPr>
          <w:rFonts w:ascii="Times New Roman" w:hAnsi="Times New Roman"/>
          <w:szCs w:val="28"/>
          <w:lang w:eastAsia="en-US"/>
        </w:rPr>
        <w:t>) закрепление должностного лица, ответственного за реализацию муниципальной программы, а также каждого структурного элемента такой программы;</w:t>
      </w:r>
    </w:p>
    <w:p w14:paraId="707DE518" w14:textId="7DCD1C17" w:rsidR="001F262B" w:rsidRDefault="006C283F" w:rsidP="002E3A6E">
      <w:pPr>
        <w:tabs>
          <w:tab w:val="left" w:pos="971"/>
        </w:tabs>
        <w:ind w:firstLine="709"/>
        <w:jc w:val="both"/>
        <w:rPr>
          <w:rFonts w:ascii="Times New Roman" w:hAnsi="Times New Roman"/>
          <w:szCs w:val="28"/>
          <w:lang w:eastAsia="en-US"/>
        </w:rPr>
      </w:pPr>
      <w:r>
        <w:rPr>
          <w:rFonts w:ascii="Times New Roman" w:hAnsi="Times New Roman"/>
          <w:szCs w:val="28"/>
          <w:lang w:eastAsia="en-US"/>
        </w:rPr>
        <w:t>з</w:t>
      </w:r>
      <w:r w:rsidR="002E3A6E" w:rsidRPr="002E3A6E">
        <w:rPr>
          <w:rFonts w:ascii="Times New Roman" w:hAnsi="Times New Roman"/>
          <w:szCs w:val="28"/>
          <w:lang w:eastAsia="en-US"/>
        </w:rPr>
        <w:t>) обеспечение возможности маркировки в составе муниципальной программы ее параметров</w:t>
      </w:r>
      <w:r w:rsidR="001F262B">
        <w:rPr>
          <w:rFonts w:ascii="Times New Roman" w:hAnsi="Times New Roman"/>
          <w:szCs w:val="28"/>
          <w:lang w:eastAsia="en-US"/>
        </w:rPr>
        <w:t>, структурных элементов</w:t>
      </w:r>
      <w:r w:rsidR="002E3A6E" w:rsidRPr="002E3A6E">
        <w:rPr>
          <w:rFonts w:ascii="Times New Roman" w:hAnsi="Times New Roman"/>
          <w:szCs w:val="28"/>
          <w:lang w:eastAsia="en-US"/>
        </w:rPr>
        <w:t>, соответствующих сферам реализации государственных программ</w:t>
      </w:r>
      <w:r w:rsidR="001F262B">
        <w:rPr>
          <w:rFonts w:ascii="Times New Roman" w:hAnsi="Times New Roman"/>
          <w:szCs w:val="28"/>
          <w:lang w:eastAsia="en-US"/>
        </w:rPr>
        <w:t>, национальных проектов;</w:t>
      </w:r>
    </w:p>
    <w:p w14:paraId="43021123" w14:textId="114B99E6" w:rsidR="00372DC2" w:rsidRDefault="006C283F" w:rsidP="001F262B">
      <w:pPr>
        <w:tabs>
          <w:tab w:val="left" w:pos="971"/>
        </w:tabs>
        <w:ind w:firstLine="709"/>
        <w:jc w:val="both"/>
        <w:rPr>
          <w:rFonts w:ascii="Times New Roman" w:hAnsi="Times New Roman"/>
          <w:szCs w:val="28"/>
          <w:lang w:eastAsia="en-US"/>
        </w:rPr>
      </w:pPr>
      <w:r>
        <w:rPr>
          <w:rFonts w:ascii="Times New Roman" w:hAnsi="Times New Roman"/>
          <w:szCs w:val="28"/>
          <w:lang w:eastAsia="en-US"/>
        </w:rPr>
        <w:t>и</w:t>
      </w:r>
      <w:r w:rsidR="002E3A6E" w:rsidRPr="002E3A6E">
        <w:rPr>
          <w:rFonts w:ascii="Times New Roman" w:hAnsi="Times New Roman"/>
          <w:szCs w:val="28"/>
          <w:lang w:eastAsia="en-US"/>
        </w:rPr>
        <w:t>) однократность ввода данных при формировании, реализации муниципальных программ и их мониторинге</w:t>
      </w:r>
      <w:r>
        <w:rPr>
          <w:rFonts w:ascii="Times New Roman" w:hAnsi="Times New Roman"/>
          <w:szCs w:val="28"/>
          <w:lang w:eastAsia="en-US"/>
        </w:rPr>
        <w:t>;</w:t>
      </w:r>
    </w:p>
    <w:p w14:paraId="1C5BBDA3" w14:textId="31D52B33" w:rsidR="006C283F" w:rsidRPr="001F262B" w:rsidRDefault="006C283F" w:rsidP="001F262B">
      <w:pPr>
        <w:tabs>
          <w:tab w:val="left" w:pos="971"/>
        </w:tabs>
        <w:ind w:firstLine="709"/>
        <w:jc w:val="both"/>
        <w:rPr>
          <w:rFonts w:ascii="Times New Roman" w:hAnsi="Times New Roman"/>
          <w:szCs w:val="28"/>
          <w:lang w:eastAsia="en-US"/>
        </w:rPr>
      </w:pPr>
      <w:r>
        <w:rPr>
          <w:rFonts w:ascii="Times New Roman" w:hAnsi="Times New Roman"/>
          <w:szCs w:val="28"/>
          <w:lang w:eastAsia="en-US"/>
        </w:rPr>
        <w:lastRenderedPageBreak/>
        <w:t xml:space="preserve">к) </w:t>
      </w:r>
      <w:r w:rsidRPr="006C283F">
        <w:rPr>
          <w:rFonts w:ascii="Times New Roman" w:hAnsi="Times New Roman"/>
          <w:szCs w:val="28"/>
          <w:lang w:eastAsia="en-US"/>
        </w:rPr>
        <w:t>интеграция информационного взаимодействия и обмена данными при разработке и реализации государственных программ и муниципальных программ (комплексных программ).</w:t>
      </w:r>
    </w:p>
    <w:p w14:paraId="415855F7" w14:textId="22CA8F16" w:rsidR="00372DC2" w:rsidRDefault="00372DC2" w:rsidP="00170478">
      <w:pPr>
        <w:tabs>
          <w:tab w:val="left" w:pos="971"/>
        </w:tabs>
        <w:ind w:firstLine="709"/>
        <w:jc w:val="both"/>
        <w:rPr>
          <w:rFonts w:ascii="Times New Roman" w:hAnsi="Times New Roman"/>
          <w:szCs w:val="28"/>
          <w:lang w:eastAsia="en-US"/>
        </w:rPr>
      </w:pPr>
      <w:r w:rsidRPr="001F262B">
        <w:rPr>
          <w:rFonts w:ascii="Times New Roman" w:hAnsi="Times New Roman"/>
          <w:szCs w:val="28"/>
          <w:lang w:eastAsia="en-US"/>
        </w:rPr>
        <w:t xml:space="preserve">7. </w:t>
      </w:r>
      <w:r w:rsidR="001F262B" w:rsidRPr="001F262B">
        <w:rPr>
          <w:rFonts w:ascii="Times New Roman" w:hAnsi="Times New Roman"/>
          <w:szCs w:val="28"/>
          <w:lang w:eastAsia="en-US"/>
        </w:rPr>
        <w:t>Разработка и реализация муниципальной программы</w:t>
      </w:r>
      <w:r w:rsidR="001F262B">
        <w:rPr>
          <w:rFonts w:ascii="Times New Roman" w:hAnsi="Times New Roman"/>
          <w:szCs w:val="28"/>
          <w:lang w:eastAsia="en-US"/>
        </w:rPr>
        <w:t xml:space="preserve"> </w:t>
      </w:r>
      <w:r w:rsidR="001F262B" w:rsidRPr="001F262B">
        <w:rPr>
          <w:rFonts w:ascii="Times New Roman" w:hAnsi="Times New Roman"/>
          <w:szCs w:val="28"/>
          <w:lang w:eastAsia="en-US"/>
        </w:rPr>
        <w:t>осуществляется ответственным исполнителем такой программы совместно с ее соисполнителями и участниками.</w:t>
      </w:r>
    </w:p>
    <w:p w14:paraId="07BE052C" w14:textId="7181D7D5" w:rsidR="00372DC2" w:rsidRPr="00372DC2" w:rsidRDefault="00372DC2" w:rsidP="001F262B">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8. </w:t>
      </w:r>
      <w:r w:rsidR="00BC05F8" w:rsidRPr="00BC05F8">
        <w:rPr>
          <w:rFonts w:ascii="Times New Roman" w:hAnsi="Times New Roman"/>
          <w:szCs w:val="28"/>
          <w:lang w:eastAsia="en-US"/>
        </w:rPr>
        <w:t>Формирование, представление, согласование и утверждение паспортов муниципальных программ, отчеты о ходе реализации муниципальных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 в  форме документов, подписанных лицом, уполномоченным в установленном порядке действовать от имени ответственного исполнителя муниципальной программы.</w:t>
      </w:r>
    </w:p>
    <w:p w14:paraId="74716AC2" w14:textId="2E9B336F" w:rsidR="00BC05F8" w:rsidRPr="00BC05F8" w:rsidRDefault="00372DC2" w:rsidP="00BC05F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9. </w:t>
      </w:r>
      <w:r w:rsidR="00BC05F8" w:rsidRPr="00BC05F8">
        <w:rPr>
          <w:rFonts w:ascii="Times New Roman" w:hAnsi="Times New Roman"/>
          <w:szCs w:val="28"/>
          <w:lang w:eastAsia="en-US"/>
        </w:rPr>
        <w:t>Ответственными исполнителями, соисполнителями и участниками муниципальных программ обеспечивается маркировка параметров муниципальных программ и их структурных элементов, в том числе относящихся:</w:t>
      </w:r>
    </w:p>
    <w:p w14:paraId="3E1982B2" w14:textId="77777777" w:rsidR="00BC05F8" w:rsidRPr="00BC05F8" w:rsidRDefault="00BC05F8" w:rsidP="00BC05F8">
      <w:pPr>
        <w:tabs>
          <w:tab w:val="left" w:pos="971"/>
        </w:tabs>
        <w:ind w:firstLine="709"/>
        <w:jc w:val="both"/>
        <w:rPr>
          <w:rFonts w:ascii="Times New Roman" w:hAnsi="Times New Roman"/>
          <w:szCs w:val="28"/>
          <w:lang w:eastAsia="en-US"/>
        </w:rPr>
      </w:pPr>
      <w:r w:rsidRPr="00BC05F8">
        <w:rPr>
          <w:rFonts w:ascii="Times New Roman" w:hAnsi="Times New Roman"/>
          <w:szCs w:val="28"/>
          <w:lang w:eastAsia="en-US"/>
        </w:rPr>
        <w:t>к сферам реализации государственных программ и их структурных элементов;</w:t>
      </w:r>
    </w:p>
    <w:p w14:paraId="1FD92B86" w14:textId="73B7C7FE" w:rsidR="00372DC2" w:rsidRPr="00372DC2" w:rsidRDefault="00BC05F8" w:rsidP="00BC05F8">
      <w:pPr>
        <w:tabs>
          <w:tab w:val="left" w:pos="971"/>
        </w:tabs>
        <w:ind w:firstLine="709"/>
        <w:jc w:val="both"/>
        <w:rPr>
          <w:rFonts w:ascii="Times New Roman" w:hAnsi="Times New Roman"/>
          <w:szCs w:val="28"/>
          <w:lang w:eastAsia="en-US"/>
        </w:rPr>
      </w:pPr>
      <w:r w:rsidRPr="00BC05F8">
        <w:rPr>
          <w:rFonts w:ascii="Times New Roman" w:hAnsi="Times New Roman"/>
          <w:szCs w:val="28"/>
          <w:lang w:eastAsia="en-US"/>
        </w:rPr>
        <w:t>к реализации национальных проектов.</w:t>
      </w:r>
    </w:p>
    <w:p w14:paraId="6967728B" w14:textId="4B4751C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10. </w:t>
      </w:r>
      <w:r w:rsidR="00BC05F8" w:rsidRPr="00BC05F8">
        <w:rPr>
          <w:rFonts w:ascii="Times New Roman" w:hAnsi="Times New Roman"/>
          <w:szCs w:val="28"/>
          <w:lang w:eastAsia="en-US"/>
        </w:rPr>
        <w:t>Объем бюджетных ассигнований на реализацию мероприятий (результатов) муниципальных программ определяется в рамках формирования проекта бюджета Сернурского муниципального района на очередной финансовый год и на плановый период и затем в соответствующей программе.</w:t>
      </w:r>
    </w:p>
    <w:p w14:paraId="70C07E70" w14:textId="4F30F90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11. </w:t>
      </w:r>
      <w:r w:rsidR="00DA3166" w:rsidRPr="00DA3166">
        <w:rPr>
          <w:rFonts w:ascii="Times New Roman" w:hAnsi="Times New Roman"/>
          <w:szCs w:val="28"/>
          <w:lang w:eastAsia="en-US"/>
        </w:rPr>
        <w:t>Общественное обсуждение утверждаемой постановлением администрации Сернурского муниципального района муниципальной программы, осуществляется в обязательном порядке.</w:t>
      </w:r>
    </w:p>
    <w:p w14:paraId="23BF8ED1" w14:textId="6F368A2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12. </w:t>
      </w:r>
      <w:r w:rsidR="00DA3166" w:rsidRPr="00DA3166">
        <w:rPr>
          <w:rFonts w:ascii="Times New Roman" w:hAnsi="Times New Roman"/>
          <w:szCs w:val="28"/>
          <w:lang w:eastAsia="en-US"/>
        </w:rPr>
        <w:t>Муниципальная программа, утвержденная постановлением администрации Сернурского муниципального района, размещается на официальном сайте ответственного исполнителя в течение 2 недель со дня утверждения.</w:t>
      </w:r>
    </w:p>
    <w:p w14:paraId="4E2F938D" w14:textId="77777777" w:rsidR="00372DC2" w:rsidRPr="00372DC2" w:rsidRDefault="00372DC2" w:rsidP="00170478">
      <w:pPr>
        <w:tabs>
          <w:tab w:val="left" w:pos="971"/>
        </w:tabs>
        <w:ind w:firstLine="709"/>
        <w:jc w:val="both"/>
        <w:rPr>
          <w:rFonts w:ascii="Times New Roman" w:hAnsi="Times New Roman"/>
          <w:szCs w:val="28"/>
          <w:lang w:eastAsia="en-US"/>
        </w:rPr>
      </w:pPr>
    </w:p>
    <w:p w14:paraId="123C551A" w14:textId="34F1FBAB" w:rsidR="00372DC2" w:rsidRPr="00372DC2" w:rsidRDefault="00372DC2" w:rsidP="00DA3166">
      <w:pPr>
        <w:tabs>
          <w:tab w:val="left" w:pos="971"/>
        </w:tabs>
        <w:jc w:val="center"/>
        <w:rPr>
          <w:rFonts w:ascii="Times New Roman" w:hAnsi="Times New Roman"/>
          <w:szCs w:val="28"/>
          <w:lang w:eastAsia="en-US"/>
        </w:rPr>
      </w:pPr>
      <w:r w:rsidRPr="00372DC2">
        <w:rPr>
          <w:rFonts w:ascii="Times New Roman" w:hAnsi="Times New Roman"/>
          <w:szCs w:val="28"/>
          <w:lang w:eastAsia="en-US"/>
        </w:rPr>
        <w:t xml:space="preserve">II. Требования к структуре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w:t>
      </w:r>
    </w:p>
    <w:p w14:paraId="2FFDCC5A" w14:textId="77777777" w:rsidR="00372DC2" w:rsidRPr="00372DC2" w:rsidRDefault="00372DC2" w:rsidP="00170478">
      <w:pPr>
        <w:tabs>
          <w:tab w:val="left" w:pos="971"/>
        </w:tabs>
        <w:ind w:firstLine="709"/>
        <w:jc w:val="both"/>
        <w:rPr>
          <w:rFonts w:ascii="Times New Roman" w:hAnsi="Times New Roman"/>
          <w:szCs w:val="28"/>
          <w:lang w:eastAsia="en-US"/>
        </w:rPr>
      </w:pPr>
    </w:p>
    <w:p w14:paraId="369572D6" w14:textId="3F0DCEE6" w:rsidR="00372DC2" w:rsidRPr="007B6983" w:rsidRDefault="00372DC2" w:rsidP="00170478">
      <w:pPr>
        <w:tabs>
          <w:tab w:val="left" w:pos="971"/>
        </w:tabs>
        <w:ind w:firstLine="709"/>
        <w:jc w:val="both"/>
        <w:rPr>
          <w:rFonts w:ascii="Times New Roman" w:hAnsi="Times New Roman"/>
          <w:szCs w:val="28"/>
          <w:lang w:eastAsia="en-US"/>
        </w:rPr>
      </w:pPr>
      <w:r w:rsidRPr="007B6983">
        <w:rPr>
          <w:rFonts w:ascii="Times New Roman" w:hAnsi="Times New Roman"/>
          <w:szCs w:val="28"/>
          <w:lang w:eastAsia="en-US"/>
        </w:rPr>
        <w:t>1</w:t>
      </w:r>
      <w:r w:rsidR="00DA3166" w:rsidRPr="007B6983">
        <w:rPr>
          <w:rFonts w:ascii="Times New Roman" w:hAnsi="Times New Roman"/>
          <w:szCs w:val="28"/>
          <w:lang w:eastAsia="en-US"/>
        </w:rPr>
        <w:t>3</w:t>
      </w:r>
      <w:r w:rsidRPr="007B6983">
        <w:rPr>
          <w:rFonts w:ascii="Times New Roman" w:hAnsi="Times New Roman"/>
          <w:szCs w:val="28"/>
          <w:lang w:eastAsia="en-US"/>
        </w:rPr>
        <w:t xml:space="preserve">. </w:t>
      </w:r>
      <w:r w:rsidR="000E321E" w:rsidRPr="007B6983">
        <w:rPr>
          <w:rFonts w:ascii="Times New Roman" w:hAnsi="Times New Roman"/>
          <w:szCs w:val="28"/>
          <w:lang w:eastAsia="en-US"/>
        </w:rPr>
        <w:t>Муниципальная</w:t>
      </w:r>
      <w:r w:rsidRPr="007B6983">
        <w:rPr>
          <w:rFonts w:ascii="Times New Roman" w:hAnsi="Times New Roman"/>
          <w:szCs w:val="28"/>
          <w:lang w:eastAsia="en-US"/>
        </w:rPr>
        <w:t xml:space="preserve"> программа является системой следующих документов, разрабатываемых и утверждаемых в соответствии с настоящим Положением:</w:t>
      </w:r>
    </w:p>
    <w:p w14:paraId="1E6342ED" w14:textId="1EC9A9D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w:t>
      </w:r>
      <w:r w:rsidR="007B6983" w:rsidRPr="007B6983">
        <w:rPr>
          <w:rFonts w:ascii="Times New Roman" w:hAnsi="Times New Roman"/>
          <w:szCs w:val="28"/>
          <w:lang w:eastAsia="en-US"/>
        </w:rPr>
        <w:t xml:space="preserve">приоритеты и цели стратегического развития </w:t>
      </w:r>
      <w:r w:rsidR="007B6983">
        <w:rPr>
          <w:rFonts w:ascii="Times New Roman" w:hAnsi="Times New Roman"/>
          <w:szCs w:val="28"/>
          <w:lang w:eastAsia="en-US"/>
        </w:rPr>
        <w:t xml:space="preserve">Сернурского </w:t>
      </w:r>
      <w:r w:rsidR="007B6983" w:rsidRPr="007B6983">
        <w:rPr>
          <w:rFonts w:ascii="Times New Roman" w:hAnsi="Times New Roman"/>
          <w:szCs w:val="28"/>
          <w:lang w:eastAsia="en-US"/>
        </w:rPr>
        <w:t xml:space="preserve">муниципального района в соответствующей сфере муниципальной </w:t>
      </w:r>
      <w:r w:rsidR="007B6983" w:rsidRPr="007B6983">
        <w:rPr>
          <w:rFonts w:ascii="Times New Roman" w:hAnsi="Times New Roman"/>
          <w:szCs w:val="28"/>
          <w:lang w:eastAsia="en-US"/>
        </w:rPr>
        <w:lastRenderedPageBreak/>
        <w:t>программы (далее- стратегические приоритеты</w:t>
      </w:r>
      <w:r w:rsidR="007B6983">
        <w:rPr>
          <w:rFonts w:ascii="Times New Roman" w:hAnsi="Times New Roman"/>
          <w:szCs w:val="28"/>
          <w:lang w:eastAsia="en-US"/>
        </w:rPr>
        <w:t xml:space="preserve">), в том числе с указанием связи </w:t>
      </w:r>
      <w:r w:rsidRPr="00372DC2">
        <w:rPr>
          <w:rFonts w:ascii="Times New Roman" w:hAnsi="Times New Roman"/>
          <w:szCs w:val="28"/>
          <w:lang w:eastAsia="en-US"/>
        </w:rPr>
        <w:t xml:space="preserve">с национальными целями и </w:t>
      </w:r>
      <w:r w:rsidR="00987AE8">
        <w:rPr>
          <w:rFonts w:ascii="Times New Roman" w:hAnsi="Times New Roman"/>
          <w:szCs w:val="28"/>
          <w:lang w:eastAsia="en-US"/>
        </w:rPr>
        <w:t>государственными</w:t>
      </w:r>
      <w:r w:rsidRPr="00372DC2">
        <w:rPr>
          <w:rFonts w:ascii="Times New Roman" w:hAnsi="Times New Roman"/>
          <w:szCs w:val="28"/>
          <w:lang w:eastAsia="en-US"/>
        </w:rPr>
        <w:t xml:space="preserve"> программами;</w:t>
      </w:r>
    </w:p>
    <w:p w14:paraId="610B4700" w14:textId="2E157F8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паспорт </w:t>
      </w:r>
      <w:r w:rsidR="00E0650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08AFC117" w14:textId="0AE2FCF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паспорта структурных элементов </w:t>
      </w:r>
      <w:r w:rsidR="00E0650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включающие в том числе планы по их реализации;</w:t>
      </w:r>
    </w:p>
    <w:p w14:paraId="598F4D05" w14:textId="1A32164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w:t>
      </w:r>
      <w:r w:rsidR="00FD766E" w:rsidRPr="009448C2">
        <w:rPr>
          <w:rFonts w:ascii="Times New Roman" w:hAnsi="Times New Roman"/>
          <w:szCs w:val="28"/>
          <w:lang w:eastAsia="en-US"/>
        </w:rPr>
        <w:t>правила предоставления межбюджетных трансфертов из бюджета Сернурского муниципального района бюджетам поселений, входящих в состав Сернурского муниципального района в рамках реализации муниципальной программы (в случае предоставления соответствующих межбюджетных трансфертов в рамках муниципальной программы (далее - правила предоставления межбюджетных трансфертов</w:t>
      </w:r>
      <w:r w:rsidR="00FD766E" w:rsidRPr="00F318B6">
        <w:rPr>
          <w:rFonts w:ascii="Times New Roman" w:hAnsi="Times New Roman"/>
          <w:szCs w:val="28"/>
          <w:lang w:eastAsia="en-US"/>
        </w:rPr>
        <w:t>);</w:t>
      </w:r>
    </w:p>
    <w:p w14:paraId="698AA576"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д) правила осуществления бюджетных инвестиций;</w:t>
      </w:r>
    </w:p>
    <w:p w14:paraId="06FA883F" w14:textId="59EE2A6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е) правила предоставления субсидий из бюджета </w:t>
      </w:r>
      <w:r w:rsidR="00B439BD">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юридическим лицам в рамках реализации </w:t>
      </w:r>
      <w:r w:rsidR="00B439B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(комплексной программы) (в случае предоставления соответствующих субсидий в рамках </w:t>
      </w:r>
      <w:r w:rsidR="00B439B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(комплексной программы) (далее - правила предоставления субсидий юридическим лицам);</w:t>
      </w:r>
    </w:p>
    <w:p w14:paraId="54498D56" w14:textId="587204A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ж) решения об осуществлении капитальных вложений в объекты </w:t>
      </w:r>
      <w:r w:rsidR="00E06503">
        <w:rPr>
          <w:rFonts w:ascii="Times New Roman" w:hAnsi="Times New Roman"/>
          <w:szCs w:val="28"/>
          <w:lang w:eastAsia="en-US"/>
        </w:rPr>
        <w:t>муниципальной</w:t>
      </w:r>
      <w:r w:rsidRPr="00372DC2">
        <w:rPr>
          <w:rFonts w:ascii="Times New Roman" w:hAnsi="Times New Roman"/>
          <w:szCs w:val="28"/>
          <w:lang w:eastAsia="en-US"/>
        </w:rPr>
        <w:t xml:space="preserve"> собственности </w:t>
      </w:r>
      <w:r w:rsidR="00E06503">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в рамках реализации </w:t>
      </w:r>
      <w:r w:rsidR="00E0650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(комплексной программы) (при необходимости);</w:t>
      </w:r>
    </w:p>
    <w:p w14:paraId="24BFFBC7" w14:textId="1389972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з) решения о заключении от имени </w:t>
      </w:r>
      <w:r w:rsidR="00946664">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E0650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(комплексной программы) (при необходимости) (далее - решение о заключении долгосрочных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контрактов);</w:t>
      </w:r>
    </w:p>
    <w:p w14:paraId="742ACB78" w14:textId="383A41A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и) иные документы и материалы в сфере реализации </w:t>
      </w:r>
      <w:r w:rsidR="0094666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(комплексной программы) в соответствии с нормативными правовыми актами </w:t>
      </w:r>
      <w:r w:rsidR="00946664">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(при необходимости).</w:t>
      </w:r>
    </w:p>
    <w:p w14:paraId="28CCB40E" w14:textId="2CBAA0A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1</w:t>
      </w:r>
      <w:r w:rsidR="00722E79">
        <w:rPr>
          <w:rFonts w:ascii="Times New Roman" w:hAnsi="Times New Roman"/>
          <w:szCs w:val="28"/>
          <w:lang w:eastAsia="en-US"/>
        </w:rPr>
        <w:t>4</w:t>
      </w:r>
      <w:r w:rsidRPr="00372DC2">
        <w:rPr>
          <w:rFonts w:ascii="Times New Roman" w:hAnsi="Times New Roman"/>
          <w:szCs w:val="28"/>
          <w:lang w:eastAsia="en-US"/>
        </w:rPr>
        <w:t>.</w:t>
      </w:r>
      <w:r w:rsidR="00722E79">
        <w:rPr>
          <w:rFonts w:ascii="Times New Roman" w:hAnsi="Times New Roman"/>
          <w:szCs w:val="28"/>
          <w:lang w:eastAsia="en-US"/>
        </w:rPr>
        <w:t xml:space="preserve"> О</w:t>
      </w:r>
      <w:r w:rsidRPr="00372DC2">
        <w:rPr>
          <w:rFonts w:ascii="Times New Roman" w:hAnsi="Times New Roman"/>
          <w:szCs w:val="28"/>
          <w:lang w:eastAsia="en-US"/>
        </w:rPr>
        <w:t xml:space="preserve">тветственным исполнителем </w:t>
      </w:r>
      <w:r w:rsidR="0094666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совместно с ее соисполнителями и участниками осуществляется формирование реестра документов, входящих в состав </w:t>
      </w:r>
      <w:r w:rsidR="0094666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(далее - реестр документов), по форме согласно приложению </w:t>
      </w:r>
      <w:r w:rsidR="00946664">
        <w:rPr>
          <w:rFonts w:ascii="Times New Roman" w:hAnsi="Times New Roman"/>
          <w:szCs w:val="28"/>
          <w:lang w:eastAsia="en-US"/>
        </w:rPr>
        <w:t>№</w:t>
      </w:r>
      <w:r w:rsidRPr="00372DC2">
        <w:rPr>
          <w:rFonts w:ascii="Times New Roman" w:hAnsi="Times New Roman"/>
          <w:szCs w:val="28"/>
          <w:lang w:eastAsia="en-US"/>
        </w:rPr>
        <w:t xml:space="preserve"> 1 к настоящему Положению, а также обеспечивается его актуальность и полнота.</w:t>
      </w:r>
    </w:p>
    <w:p w14:paraId="5024417F" w14:textId="66523B4F" w:rsidR="00372DC2" w:rsidRPr="00372DC2" w:rsidRDefault="00722E79"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15</w:t>
      </w:r>
      <w:r w:rsidR="00372DC2" w:rsidRPr="00372DC2">
        <w:rPr>
          <w:rFonts w:ascii="Times New Roman" w:hAnsi="Times New Roman"/>
          <w:szCs w:val="28"/>
          <w:lang w:eastAsia="en-US"/>
        </w:rPr>
        <w:t>. В реестре документов приводится следующая информация:</w:t>
      </w:r>
    </w:p>
    <w:p w14:paraId="19F178C2"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тип документа. В зависимости от содержания документа определяются следующие типы:</w:t>
      </w:r>
    </w:p>
    <w:p w14:paraId="5FB27939" w14:textId="3340F5C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стратегические приоритеты </w:t>
      </w:r>
      <w:r w:rsidR="001C1E8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CE17C3D" w14:textId="7C7F439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паспорт </w:t>
      </w:r>
      <w:r w:rsidR="001C1E8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D81D924" w14:textId="77777777" w:rsidR="00475B45" w:rsidRDefault="00475B45" w:rsidP="00170478">
      <w:pPr>
        <w:tabs>
          <w:tab w:val="left" w:pos="971"/>
        </w:tabs>
        <w:ind w:firstLine="709"/>
        <w:jc w:val="both"/>
        <w:rPr>
          <w:rFonts w:ascii="Times New Roman" w:hAnsi="Times New Roman"/>
          <w:szCs w:val="28"/>
          <w:lang w:eastAsia="en-US"/>
        </w:rPr>
      </w:pPr>
    </w:p>
    <w:p w14:paraId="516805A7" w14:textId="2D2C749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паспорт структурного элемента </w:t>
      </w:r>
      <w:r w:rsidR="001C1E8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EADBB2D"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правила предоставления межбюджетных трансфертов;</w:t>
      </w:r>
    </w:p>
    <w:p w14:paraId="09F2693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правила осуществления бюджетных инвестиций;</w:t>
      </w:r>
    </w:p>
    <w:p w14:paraId="33BB41D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правила предоставления субсидий юридическим лицам;</w:t>
      </w:r>
    </w:p>
    <w:p w14:paraId="31D9AD4C" w14:textId="0E8AA39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решение об осуществлении капитальных вложений в объекты </w:t>
      </w:r>
      <w:r w:rsidR="001C1E88">
        <w:rPr>
          <w:rFonts w:ascii="Times New Roman" w:hAnsi="Times New Roman"/>
          <w:szCs w:val="28"/>
          <w:lang w:eastAsia="en-US"/>
        </w:rPr>
        <w:t>муниципальной</w:t>
      </w:r>
      <w:r w:rsidRPr="00372DC2">
        <w:rPr>
          <w:rFonts w:ascii="Times New Roman" w:hAnsi="Times New Roman"/>
          <w:szCs w:val="28"/>
          <w:lang w:eastAsia="en-US"/>
        </w:rPr>
        <w:t xml:space="preserve"> собственности </w:t>
      </w:r>
      <w:r w:rsidR="001C1E88">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w:t>
      </w:r>
    </w:p>
    <w:p w14:paraId="06DA0E6F" w14:textId="3E148B7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решение о заключении долгосрочных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контрактов;</w:t>
      </w:r>
    </w:p>
    <w:p w14:paraId="76687949" w14:textId="5E82491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вид документа (постановление (распоряжение) </w:t>
      </w:r>
      <w:r w:rsidR="00584B9E">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w:t>
      </w:r>
    </w:p>
    <w:p w14:paraId="2101D1DE"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наименование и реквизиты (дата и номер) утвержденного (принятого) документа;</w:t>
      </w:r>
    </w:p>
    <w:p w14:paraId="5DDCFE4C" w14:textId="271D2D1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наименование </w:t>
      </w:r>
      <w:r w:rsidR="008F3A9D">
        <w:rPr>
          <w:rFonts w:ascii="Times New Roman" w:hAnsi="Times New Roman"/>
          <w:szCs w:val="28"/>
          <w:lang w:eastAsia="en-US"/>
        </w:rPr>
        <w:t>структурного подразделения</w:t>
      </w:r>
      <w:r w:rsidR="00BA58A5">
        <w:rPr>
          <w:rFonts w:ascii="Times New Roman" w:hAnsi="Times New Roman"/>
          <w:szCs w:val="28"/>
          <w:lang w:eastAsia="en-US"/>
        </w:rPr>
        <w:t xml:space="preserve"> администрации Сернурского муниципального района</w:t>
      </w:r>
      <w:r w:rsidRPr="00372DC2">
        <w:rPr>
          <w:rFonts w:ascii="Times New Roman" w:hAnsi="Times New Roman"/>
          <w:szCs w:val="28"/>
          <w:lang w:eastAsia="en-US"/>
        </w:rPr>
        <w:t xml:space="preserve"> (иного </w:t>
      </w:r>
      <w:r w:rsidR="00BA58A5">
        <w:rPr>
          <w:rFonts w:ascii="Times New Roman" w:hAnsi="Times New Roman"/>
          <w:szCs w:val="28"/>
          <w:lang w:eastAsia="en-US"/>
        </w:rPr>
        <w:t>муниципального</w:t>
      </w:r>
      <w:r w:rsidRPr="00372DC2">
        <w:rPr>
          <w:rFonts w:ascii="Times New Roman" w:hAnsi="Times New Roman"/>
          <w:szCs w:val="28"/>
          <w:lang w:eastAsia="en-US"/>
        </w:rPr>
        <w:t xml:space="preserve"> органа, организации), ответственного за разработку документа;</w:t>
      </w:r>
    </w:p>
    <w:p w14:paraId="0214A2D9"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д) гиперссылка на текст документа на "Официальном интернет-портале правовой информации" (www.</w:t>
      </w:r>
      <w:r w:rsidRPr="00D44A33">
        <w:rPr>
          <w:rFonts w:ascii="Times New Roman" w:hAnsi="Times New Roman"/>
          <w:szCs w:val="28"/>
          <w:lang w:eastAsia="en-US"/>
        </w:rPr>
        <w:t>pravo.gov.ru</w:t>
      </w:r>
      <w:r w:rsidRPr="00372DC2">
        <w:rPr>
          <w:rFonts w:ascii="Times New Roman" w:hAnsi="Times New Roman"/>
          <w:szCs w:val="28"/>
          <w:lang w:eastAsia="en-US"/>
        </w:rPr>
        <w:t>) (в случае размещения документов).</w:t>
      </w:r>
    </w:p>
    <w:p w14:paraId="6CB80E42" w14:textId="19740DDA" w:rsid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w:t>
      </w:r>
      <w:r w:rsidR="00BA58A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программе.</w:t>
      </w:r>
    </w:p>
    <w:p w14:paraId="14441A85" w14:textId="77777777" w:rsidR="00475B45" w:rsidRPr="00372DC2" w:rsidRDefault="00475B45" w:rsidP="00170478">
      <w:pPr>
        <w:tabs>
          <w:tab w:val="left" w:pos="971"/>
        </w:tabs>
        <w:ind w:firstLine="709"/>
        <w:jc w:val="both"/>
        <w:rPr>
          <w:rFonts w:ascii="Times New Roman" w:hAnsi="Times New Roman"/>
          <w:szCs w:val="28"/>
          <w:lang w:eastAsia="en-US"/>
        </w:rPr>
      </w:pPr>
    </w:p>
    <w:p w14:paraId="6C07F95B" w14:textId="3EFF24AB" w:rsidR="00372DC2" w:rsidRPr="00372DC2" w:rsidRDefault="00D44A33"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16</w:t>
      </w:r>
      <w:r w:rsidR="00372DC2" w:rsidRPr="00372DC2">
        <w:rPr>
          <w:rFonts w:ascii="Times New Roman" w:hAnsi="Times New Roman"/>
          <w:szCs w:val="28"/>
          <w:lang w:eastAsia="en-US"/>
        </w:rPr>
        <w:t xml:space="preserve">. </w:t>
      </w:r>
      <w:r w:rsidR="000E321E">
        <w:rPr>
          <w:rFonts w:ascii="Times New Roman" w:hAnsi="Times New Roman"/>
          <w:szCs w:val="28"/>
          <w:lang w:eastAsia="en-US"/>
        </w:rPr>
        <w:t>Муниципальная</w:t>
      </w:r>
      <w:r w:rsidR="00372DC2" w:rsidRPr="00372DC2">
        <w:rPr>
          <w:rFonts w:ascii="Times New Roman" w:hAnsi="Times New Roman"/>
          <w:szCs w:val="28"/>
          <w:lang w:eastAsia="en-US"/>
        </w:rPr>
        <w:t xml:space="preserve"> программа содержит проектную и процессную части.</w:t>
      </w:r>
    </w:p>
    <w:p w14:paraId="08F600E3" w14:textId="78BB4364" w:rsidR="00372DC2" w:rsidRPr="00372DC2" w:rsidRDefault="00D44A33"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17</w:t>
      </w:r>
      <w:r w:rsidR="00372DC2" w:rsidRPr="00372DC2">
        <w:rPr>
          <w:rFonts w:ascii="Times New Roman" w:hAnsi="Times New Roman"/>
          <w:szCs w:val="28"/>
          <w:lang w:eastAsia="en-US"/>
        </w:rPr>
        <w:t xml:space="preserve">. В проектную часть </w:t>
      </w:r>
      <w:r w:rsidR="00F6273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включаются направления деятельности </w:t>
      </w:r>
      <w:r w:rsidR="00F6273F">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 предусматривающие:</w:t>
      </w:r>
    </w:p>
    <w:p w14:paraId="608CBC6F" w14:textId="0F48229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осуществление бюджетных инвестиций в форме капитальных вложений в объекты </w:t>
      </w:r>
      <w:r w:rsidR="00F6273F">
        <w:rPr>
          <w:rFonts w:ascii="Times New Roman" w:hAnsi="Times New Roman"/>
          <w:szCs w:val="28"/>
          <w:lang w:eastAsia="en-US"/>
        </w:rPr>
        <w:t>муниципальной</w:t>
      </w:r>
      <w:r w:rsidRPr="00372DC2">
        <w:rPr>
          <w:rFonts w:ascii="Times New Roman" w:hAnsi="Times New Roman"/>
          <w:szCs w:val="28"/>
          <w:lang w:eastAsia="en-US"/>
        </w:rPr>
        <w:t xml:space="preserve"> собственности;</w:t>
      </w:r>
    </w:p>
    <w:p w14:paraId="1225E277" w14:textId="4A1FF35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предоставление субсидий на осуществление капитальных вложений в объекты </w:t>
      </w:r>
      <w:r w:rsidR="002821E5">
        <w:rPr>
          <w:rFonts w:ascii="Times New Roman" w:hAnsi="Times New Roman"/>
          <w:szCs w:val="28"/>
          <w:lang w:eastAsia="en-US"/>
        </w:rPr>
        <w:t>муниципальной</w:t>
      </w:r>
      <w:r w:rsidRPr="00372DC2">
        <w:rPr>
          <w:rFonts w:ascii="Times New Roman" w:hAnsi="Times New Roman"/>
          <w:szCs w:val="28"/>
          <w:lang w:eastAsia="en-US"/>
        </w:rPr>
        <w:t xml:space="preserve"> собственности;</w:t>
      </w:r>
    </w:p>
    <w:p w14:paraId="5626E779" w14:textId="2813E06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предоставление бюджетных инвестиций и субсидий юридическим лицам;</w:t>
      </w:r>
    </w:p>
    <w:p w14:paraId="2D8AEB98" w14:textId="40E1E1D2"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г</w:t>
      </w:r>
      <w:r w:rsidR="00372DC2" w:rsidRPr="00372DC2">
        <w:rPr>
          <w:rFonts w:ascii="Times New Roman" w:hAnsi="Times New Roman"/>
          <w:szCs w:val="28"/>
          <w:lang w:eastAsia="en-US"/>
        </w:rPr>
        <w:t xml:space="preserve">) выработка предложений по совершенствованию </w:t>
      </w:r>
      <w:r w:rsidR="002821E5">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политики и нормативного регулирования в сфере реализации </w:t>
      </w:r>
      <w:r w:rsidR="002821E5">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457CE981" w14:textId="1FC5EE12"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д</w:t>
      </w:r>
      <w:r w:rsidR="00372DC2" w:rsidRPr="00372DC2">
        <w:rPr>
          <w:rFonts w:ascii="Times New Roman" w:hAnsi="Times New Roman"/>
          <w:szCs w:val="28"/>
          <w:lang w:eastAsia="en-US"/>
        </w:rPr>
        <w:t>) осуществление стимулирующих налоговых расходов;</w:t>
      </w:r>
    </w:p>
    <w:p w14:paraId="6416D80C" w14:textId="60629A8B"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е</w:t>
      </w:r>
      <w:r w:rsidR="00372DC2" w:rsidRPr="00372DC2">
        <w:rPr>
          <w:rFonts w:ascii="Times New Roman" w:hAnsi="Times New Roman"/>
          <w:szCs w:val="28"/>
          <w:lang w:eastAsia="en-US"/>
        </w:rPr>
        <w:t xml:space="preserve">) организация и проведение научно-исследовательских и опытно-конструкторских работ в сфере реализации </w:t>
      </w:r>
      <w:r w:rsidR="002821E5">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5B6B2A8F" w14:textId="56B3E47D"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ж</w:t>
      </w:r>
      <w:r w:rsidR="00372DC2" w:rsidRPr="00372DC2">
        <w:rPr>
          <w:rFonts w:ascii="Times New Roman" w:hAnsi="Times New Roman"/>
          <w:szCs w:val="28"/>
          <w:lang w:eastAsia="en-US"/>
        </w:rPr>
        <w:t>) создание и развитие информационных систем;</w:t>
      </w:r>
    </w:p>
    <w:p w14:paraId="394CA6DC" w14:textId="263C5708"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з</w:t>
      </w:r>
      <w:r w:rsidR="00372DC2" w:rsidRPr="00372DC2">
        <w:rPr>
          <w:rFonts w:ascii="Times New Roman" w:hAnsi="Times New Roman"/>
          <w:szCs w:val="28"/>
          <w:lang w:eastAsia="en-US"/>
        </w:rPr>
        <w:t xml:space="preserve">) предоставление целевых субсидий </w:t>
      </w:r>
      <w:r w:rsidR="002821E5">
        <w:rPr>
          <w:rFonts w:ascii="Times New Roman" w:hAnsi="Times New Roman"/>
          <w:szCs w:val="28"/>
          <w:lang w:eastAsia="en-US"/>
        </w:rPr>
        <w:t>муниципальным</w:t>
      </w:r>
      <w:r w:rsidR="00372DC2" w:rsidRPr="00372DC2">
        <w:rPr>
          <w:rFonts w:ascii="Times New Roman" w:hAnsi="Times New Roman"/>
          <w:szCs w:val="28"/>
          <w:lang w:eastAsia="en-US"/>
        </w:rPr>
        <w:t xml:space="preserve"> учреждениям </w:t>
      </w:r>
      <w:r w:rsidR="002B6FDA">
        <w:rPr>
          <w:rFonts w:ascii="Times New Roman" w:hAnsi="Times New Roman"/>
          <w:szCs w:val="28"/>
          <w:lang w:eastAsia="en-US"/>
        </w:rPr>
        <w:t xml:space="preserve">Сернурского муниципального района </w:t>
      </w:r>
      <w:r w:rsidR="00372DC2" w:rsidRPr="00372DC2">
        <w:rPr>
          <w:rFonts w:ascii="Times New Roman" w:hAnsi="Times New Roman"/>
          <w:szCs w:val="28"/>
          <w:lang w:eastAsia="en-US"/>
        </w:rPr>
        <w:t xml:space="preserve">в целях осуществления капитальных вложений, операций с недвижимым имуществом, приобретения </w:t>
      </w:r>
      <w:r w:rsidR="00372DC2" w:rsidRPr="00372DC2">
        <w:rPr>
          <w:rFonts w:ascii="Times New Roman" w:hAnsi="Times New Roman"/>
          <w:szCs w:val="28"/>
          <w:lang w:eastAsia="en-US"/>
        </w:rPr>
        <w:lastRenderedPageBreak/>
        <w:t>нефинансовых активов, а также реализации иных мероприятий, отвечающих критериям проектной деятельности;</w:t>
      </w:r>
    </w:p>
    <w:p w14:paraId="4CAA29E0" w14:textId="003C87A5" w:rsidR="00372DC2" w:rsidRPr="00372DC2" w:rsidRDefault="00475B4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и</w:t>
      </w:r>
      <w:r w:rsidR="00372DC2" w:rsidRPr="00372DC2">
        <w:rPr>
          <w:rFonts w:ascii="Times New Roman" w:hAnsi="Times New Roman"/>
          <w:szCs w:val="28"/>
          <w:lang w:eastAsia="en-US"/>
        </w:rPr>
        <w:t>) иные направления деятельности, отвечающие критериям проектной деятельности.</w:t>
      </w:r>
    </w:p>
    <w:p w14:paraId="37155C0E" w14:textId="3669A642" w:rsidR="00372DC2" w:rsidRPr="00372DC2" w:rsidRDefault="002B6FDA" w:rsidP="00170478">
      <w:pPr>
        <w:tabs>
          <w:tab w:val="left" w:pos="971"/>
        </w:tabs>
        <w:ind w:firstLine="709"/>
        <w:jc w:val="both"/>
        <w:rPr>
          <w:rFonts w:ascii="Times New Roman" w:hAnsi="Times New Roman"/>
          <w:szCs w:val="28"/>
          <w:lang w:eastAsia="en-US"/>
        </w:rPr>
      </w:pPr>
      <w:r w:rsidRPr="00A34CBF">
        <w:rPr>
          <w:rFonts w:ascii="Times New Roman" w:hAnsi="Times New Roman"/>
          <w:szCs w:val="28"/>
          <w:lang w:eastAsia="en-US"/>
        </w:rPr>
        <w:t>18</w:t>
      </w:r>
      <w:r w:rsidR="00372DC2" w:rsidRPr="00A34CBF">
        <w:rPr>
          <w:rFonts w:ascii="Times New Roman" w:hAnsi="Times New Roman"/>
          <w:szCs w:val="28"/>
          <w:lang w:eastAsia="en-US"/>
        </w:rPr>
        <w:t>.</w:t>
      </w:r>
      <w:r w:rsidR="00372DC2" w:rsidRPr="00145BFD">
        <w:rPr>
          <w:rFonts w:ascii="Times New Roman" w:hAnsi="Times New Roman"/>
          <w:color w:val="FF0000"/>
          <w:szCs w:val="28"/>
          <w:lang w:eastAsia="en-US"/>
        </w:rPr>
        <w:t xml:space="preserve"> </w:t>
      </w:r>
      <w:r w:rsidR="00372DC2" w:rsidRPr="00372DC2">
        <w:rPr>
          <w:rFonts w:ascii="Times New Roman" w:hAnsi="Times New Roman"/>
          <w:szCs w:val="28"/>
          <w:lang w:eastAsia="en-US"/>
        </w:rPr>
        <w:t xml:space="preserve">В процессную часть </w:t>
      </w:r>
      <w:r w:rsidR="002821E5">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r>
        <w:rPr>
          <w:rFonts w:ascii="Times New Roman" w:hAnsi="Times New Roman"/>
          <w:szCs w:val="28"/>
          <w:lang w:eastAsia="en-US"/>
        </w:rPr>
        <w:t xml:space="preserve"> </w:t>
      </w:r>
      <w:r w:rsidR="00372DC2" w:rsidRPr="00372DC2">
        <w:rPr>
          <w:rFonts w:ascii="Times New Roman" w:hAnsi="Times New Roman"/>
          <w:szCs w:val="28"/>
          <w:lang w:eastAsia="en-US"/>
        </w:rPr>
        <w:t xml:space="preserve">включаются направления </w:t>
      </w:r>
      <w:r w:rsidR="00BE4D22">
        <w:rPr>
          <w:rFonts w:ascii="Times New Roman" w:hAnsi="Times New Roman"/>
          <w:szCs w:val="28"/>
          <w:lang w:eastAsia="en-US"/>
        </w:rPr>
        <w:t xml:space="preserve">деятельности </w:t>
      </w:r>
      <w:r w:rsidR="002821E5">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 предусматривающие:</w:t>
      </w:r>
    </w:p>
    <w:p w14:paraId="49794B38" w14:textId="4D68FA3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выполнение </w:t>
      </w:r>
      <w:r w:rsidR="002821E5">
        <w:rPr>
          <w:rFonts w:ascii="Times New Roman" w:hAnsi="Times New Roman"/>
          <w:szCs w:val="28"/>
          <w:lang w:eastAsia="en-US"/>
        </w:rPr>
        <w:t>муниципального</w:t>
      </w:r>
      <w:r w:rsidRPr="00372DC2">
        <w:rPr>
          <w:rFonts w:ascii="Times New Roman" w:hAnsi="Times New Roman"/>
          <w:szCs w:val="28"/>
          <w:lang w:eastAsia="en-US"/>
        </w:rPr>
        <w:t xml:space="preserve"> задания на оказание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услуг;</w:t>
      </w:r>
    </w:p>
    <w:p w14:paraId="515EAEB5" w14:textId="57B99B06" w:rsidR="00852513" w:rsidRPr="00866CEA" w:rsidRDefault="00852513" w:rsidP="00852513">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б) предоставление субвенций из бюджета Сернурского муниципального района бюджетам поселений, входящих в состав Сернурского муниципального района;</w:t>
      </w:r>
    </w:p>
    <w:p w14:paraId="52540793" w14:textId="77777777" w:rsidR="00852513" w:rsidRDefault="00852513" w:rsidP="00852513">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в) предоставление дотаций на выравнивание бюджетной обеспеченности поселений, входящих в состав Сернурского муниципального района;</w:t>
      </w:r>
    </w:p>
    <w:p w14:paraId="0DA5D8E8" w14:textId="0981C44A" w:rsidR="00372DC2" w:rsidRPr="00372DC2" w:rsidRDefault="00372DC2" w:rsidP="00852513">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осуществление текущей деятельности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казенных учреждений;</w:t>
      </w:r>
    </w:p>
    <w:p w14:paraId="2E7EE724" w14:textId="0A97AA0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 предоставление целевых субсидий </w:t>
      </w:r>
      <w:r w:rsidR="00773601">
        <w:rPr>
          <w:rFonts w:ascii="Times New Roman" w:hAnsi="Times New Roman"/>
          <w:szCs w:val="28"/>
          <w:lang w:eastAsia="en-US"/>
        </w:rPr>
        <w:t>муниципальным</w:t>
      </w:r>
      <w:r w:rsidRPr="00372DC2">
        <w:rPr>
          <w:rFonts w:ascii="Times New Roman" w:hAnsi="Times New Roman"/>
          <w:szCs w:val="28"/>
          <w:lang w:eastAsia="en-US"/>
        </w:rPr>
        <w:t xml:space="preserve"> учреждениям (за исключением субсидий, предоставляемых в рамках проектной деятельности);</w:t>
      </w:r>
    </w:p>
    <w:p w14:paraId="5576260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14:paraId="309D74C5" w14:textId="665C0F6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ж) обслуживание </w:t>
      </w:r>
      <w:r w:rsidR="00DE75A8">
        <w:rPr>
          <w:rFonts w:ascii="Times New Roman" w:hAnsi="Times New Roman"/>
          <w:szCs w:val="28"/>
          <w:lang w:eastAsia="en-US"/>
        </w:rPr>
        <w:t>муниципального</w:t>
      </w:r>
      <w:r w:rsidRPr="00372DC2">
        <w:rPr>
          <w:rFonts w:ascii="Times New Roman" w:hAnsi="Times New Roman"/>
          <w:szCs w:val="28"/>
          <w:lang w:eastAsia="en-US"/>
        </w:rPr>
        <w:t xml:space="preserve"> долга </w:t>
      </w:r>
      <w:r w:rsidR="00DE75A8">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w:t>
      </w:r>
    </w:p>
    <w:p w14:paraId="23957313" w14:textId="11F02CD5" w:rsidR="00372DC2" w:rsidRPr="00372DC2" w:rsidRDefault="00372DC2" w:rsidP="00170478">
      <w:pPr>
        <w:tabs>
          <w:tab w:val="left" w:pos="971"/>
        </w:tabs>
        <w:ind w:firstLine="709"/>
        <w:jc w:val="both"/>
        <w:rPr>
          <w:rFonts w:ascii="Times New Roman" w:hAnsi="Times New Roman"/>
          <w:szCs w:val="28"/>
          <w:lang w:eastAsia="en-US"/>
        </w:rPr>
      </w:pPr>
      <w:r w:rsidRPr="001B18FE">
        <w:rPr>
          <w:rFonts w:ascii="Times New Roman" w:hAnsi="Times New Roman"/>
          <w:szCs w:val="28"/>
          <w:lang w:eastAsia="en-US"/>
        </w:rPr>
        <w:t xml:space="preserve">з) предоставление субсидий в целях финансового обеспечения исполнения </w:t>
      </w:r>
      <w:r w:rsidR="00DE75A8" w:rsidRPr="001B18FE">
        <w:rPr>
          <w:rFonts w:ascii="Times New Roman" w:hAnsi="Times New Roman"/>
          <w:szCs w:val="28"/>
          <w:lang w:eastAsia="en-US"/>
        </w:rPr>
        <w:t>муниципального</w:t>
      </w:r>
      <w:r w:rsidRPr="001B18FE">
        <w:rPr>
          <w:rFonts w:ascii="Times New Roman" w:hAnsi="Times New Roman"/>
          <w:szCs w:val="28"/>
          <w:lang w:eastAsia="en-US"/>
        </w:rPr>
        <w:t xml:space="preserve"> социального заказа на оказание </w:t>
      </w:r>
      <w:r w:rsidR="00317845" w:rsidRPr="001B18FE">
        <w:rPr>
          <w:rFonts w:ascii="Times New Roman" w:hAnsi="Times New Roman"/>
          <w:szCs w:val="28"/>
          <w:lang w:eastAsia="en-US"/>
        </w:rPr>
        <w:t>муниципальных</w:t>
      </w:r>
      <w:r w:rsidRPr="001B18FE">
        <w:rPr>
          <w:rFonts w:ascii="Times New Roman" w:hAnsi="Times New Roman"/>
          <w:szCs w:val="28"/>
          <w:lang w:eastAsia="en-US"/>
        </w:rPr>
        <w:t xml:space="preserve"> услуг в социальной сфере;</w:t>
      </w:r>
    </w:p>
    <w:p w14:paraId="376C5AA6"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и) иные направления деятельности.</w:t>
      </w:r>
    </w:p>
    <w:p w14:paraId="69C273D9" w14:textId="77777777" w:rsidR="00BE4D22" w:rsidRDefault="00BE4D22"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19</w:t>
      </w:r>
      <w:r w:rsidR="00372DC2" w:rsidRPr="00372DC2">
        <w:rPr>
          <w:rFonts w:ascii="Times New Roman" w:hAnsi="Times New Roman"/>
          <w:szCs w:val="28"/>
          <w:lang w:eastAsia="en-US"/>
        </w:rPr>
        <w:t xml:space="preserve">. Включаемые в состав проектной части </w:t>
      </w:r>
      <w:r w:rsidR="000B73A3">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мероприятия (результаты) должны иметь количественно измеримые итоги их реализации.</w:t>
      </w:r>
    </w:p>
    <w:p w14:paraId="52DE555D" w14:textId="1BCBDB8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 формировании процессной части </w:t>
      </w:r>
      <w:r w:rsidR="000B73A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допускается включение мероприятий (результатов), не имеющих количественно измеримых итогов их реализации.</w:t>
      </w:r>
    </w:p>
    <w:p w14:paraId="367DC06E" w14:textId="3B92608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2</w:t>
      </w:r>
      <w:r w:rsidR="00BE4D22">
        <w:rPr>
          <w:rFonts w:ascii="Times New Roman" w:hAnsi="Times New Roman"/>
          <w:szCs w:val="28"/>
          <w:lang w:eastAsia="en-US"/>
        </w:rPr>
        <w:t>0</w:t>
      </w:r>
      <w:r w:rsidRPr="00372DC2">
        <w:rPr>
          <w:rFonts w:ascii="Times New Roman" w:hAnsi="Times New Roman"/>
          <w:szCs w:val="28"/>
          <w:lang w:eastAsia="en-US"/>
        </w:rPr>
        <w:t xml:space="preserve">. В проектную часть </w:t>
      </w:r>
      <w:r w:rsidR="000B73A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 качестве ее структурных элементов включаются </w:t>
      </w:r>
      <w:r w:rsidR="008F3A9D">
        <w:rPr>
          <w:rFonts w:ascii="Times New Roman" w:hAnsi="Times New Roman"/>
          <w:szCs w:val="28"/>
          <w:lang w:eastAsia="en-US"/>
        </w:rPr>
        <w:t>муниципальные</w:t>
      </w:r>
      <w:r w:rsidRPr="00372DC2">
        <w:rPr>
          <w:rFonts w:ascii="Times New Roman" w:hAnsi="Times New Roman"/>
          <w:szCs w:val="28"/>
          <w:lang w:eastAsia="en-US"/>
        </w:rPr>
        <w:t xml:space="preserve"> проекты и ведомственные проекты.</w:t>
      </w:r>
    </w:p>
    <w:p w14:paraId="488E6D08" w14:textId="437BAE4F" w:rsidR="005D177B" w:rsidRPr="00866CEA" w:rsidRDefault="005D177B" w:rsidP="005D177B">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Муниципальный проект обеспечивает достижение и (или) вклад в достижение целей и (или) показателей и мероприятий (результатов) федерального и регионального проектов, входящего в состав национального проекта, и (или) структурных элементов государственных программ </w:t>
      </w:r>
      <w:r w:rsidRPr="00866CEA">
        <w:rPr>
          <w:rFonts w:ascii="Times New Roman" w:hAnsi="Times New Roman"/>
          <w:szCs w:val="28"/>
          <w:lang w:eastAsia="en-US"/>
        </w:rPr>
        <w:lastRenderedPageBreak/>
        <w:t>Российской Федерации и Республики Марий Эл, и (или) государственной программы.</w:t>
      </w:r>
    </w:p>
    <w:p w14:paraId="3CB3B7D2" w14:textId="2F3BFC9E" w:rsidR="00A34CBF" w:rsidRPr="00866CEA" w:rsidRDefault="00A34CBF" w:rsidP="00A34CBF">
      <w:pPr>
        <w:widowControl w:val="0"/>
        <w:ind w:firstLine="709"/>
        <w:jc w:val="both"/>
        <w:rPr>
          <w:rFonts w:ascii="Times New Roman" w:hAnsi="Times New Roman"/>
          <w:color w:val="000000"/>
          <w:szCs w:val="28"/>
          <w:lang w:bidi="ru-RU"/>
        </w:rPr>
      </w:pPr>
      <w:r w:rsidRPr="00866CEA">
        <w:rPr>
          <w:rFonts w:ascii="Times New Roman" w:hAnsi="Times New Roman"/>
          <w:color w:val="000000"/>
          <w:szCs w:val="28"/>
          <w:lang w:bidi="ru-RU"/>
        </w:rPr>
        <w:t>Ведомственный проект обеспечивает достижение целей и показателей деятельности администрации Сернурского муниципального района и</w:t>
      </w:r>
      <w:r w:rsidRPr="00866CEA">
        <w:rPr>
          <w:rFonts w:ascii="Times New Roman" w:hAnsi="Times New Roman"/>
          <w:szCs w:val="28"/>
          <w:lang w:bidi="ru-RU"/>
        </w:rPr>
        <w:t xml:space="preserve"> иных главных распорядителей средств бюджета Сернурского муниципального района Республики Марий Эл</w:t>
      </w:r>
      <w:r w:rsidRPr="00866CEA">
        <w:rPr>
          <w:rFonts w:ascii="Times New Roman" w:hAnsi="Times New Roman"/>
          <w:color w:val="000000"/>
          <w:szCs w:val="28"/>
          <w:lang w:bidi="ru-RU"/>
        </w:rPr>
        <w:t>.</w:t>
      </w:r>
    </w:p>
    <w:p w14:paraId="2CE202AF" w14:textId="44969BF8"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2</w:t>
      </w:r>
      <w:r w:rsidR="00BE4D22" w:rsidRPr="00866CEA">
        <w:rPr>
          <w:rFonts w:ascii="Times New Roman" w:hAnsi="Times New Roman"/>
          <w:szCs w:val="28"/>
          <w:lang w:eastAsia="en-US"/>
        </w:rPr>
        <w:t>1</w:t>
      </w:r>
      <w:r w:rsidRPr="00866CEA">
        <w:rPr>
          <w:rFonts w:ascii="Times New Roman" w:hAnsi="Times New Roman"/>
          <w:szCs w:val="28"/>
          <w:lang w:eastAsia="en-US"/>
        </w:rPr>
        <w:t xml:space="preserve">. Формируются следующие типы </w:t>
      </w:r>
      <w:r w:rsidR="008F3A9D" w:rsidRPr="00866CEA">
        <w:rPr>
          <w:rFonts w:ascii="Times New Roman" w:hAnsi="Times New Roman"/>
          <w:szCs w:val="28"/>
          <w:lang w:eastAsia="en-US"/>
        </w:rPr>
        <w:t>муниципальных</w:t>
      </w:r>
      <w:r w:rsidRPr="00866CEA">
        <w:rPr>
          <w:rFonts w:ascii="Times New Roman" w:hAnsi="Times New Roman"/>
          <w:szCs w:val="28"/>
          <w:lang w:eastAsia="en-US"/>
        </w:rPr>
        <w:t xml:space="preserve"> проектов:</w:t>
      </w:r>
    </w:p>
    <w:p w14:paraId="758DBBBA" w14:textId="12026D0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а) </w:t>
      </w:r>
      <w:r w:rsidR="008F3A9D" w:rsidRPr="00866CEA">
        <w:rPr>
          <w:rFonts w:ascii="Times New Roman" w:hAnsi="Times New Roman"/>
          <w:szCs w:val="28"/>
          <w:lang w:eastAsia="en-US"/>
        </w:rPr>
        <w:t>муниципальный</w:t>
      </w:r>
      <w:r w:rsidRPr="00866CEA">
        <w:rPr>
          <w:rFonts w:ascii="Times New Roman" w:hAnsi="Times New Roman"/>
          <w:szCs w:val="28"/>
          <w:lang w:eastAsia="en-US"/>
        </w:rPr>
        <w:t xml:space="preserve"> проект, направленный на достижение целей, показателей и решение задач национального проекта (далее - </w:t>
      </w:r>
      <w:r w:rsidR="008F3A9D" w:rsidRPr="00866CEA">
        <w:rPr>
          <w:rFonts w:ascii="Times New Roman" w:hAnsi="Times New Roman"/>
          <w:szCs w:val="28"/>
          <w:lang w:eastAsia="en-US"/>
        </w:rPr>
        <w:t>муниципальный</w:t>
      </w:r>
      <w:r w:rsidRPr="00866CEA">
        <w:rPr>
          <w:rFonts w:ascii="Times New Roman" w:hAnsi="Times New Roman"/>
          <w:szCs w:val="28"/>
          <w:lang w:eastAsia="en-US"/>
        </w:rPr>
        <w:t xml:space="preserve"> проект, направленный на достижение национального проекта), подразумевает создание отдельного </w:t>
      </w:r>
      <w:r w:rsidR="008F3A9D" w:rsidRPr="00866CEA">
        <w:rPr>
          <w:rFonts w:ascii="Times New Roman" w:hAnsi="Times New Roman"/>
          <w:szCs w:val="28"/>
          <w:lang w:eastAsia="en-US"/>
        </w:rPr>
        <w:t>муниципального</w:t>
      </w:r>
      <w:r w:rsidRPr="00866CEA">
        <w:rPr>
          <w:rFonts w:ascii="Times New Roman" w:hAnsi="Times New Roman"/>
          <w:szCs w:val="28"/>
          <w:lang w:eastAsia="en-US"/>
        </w:rPr>
        <w:t xml:space="preserve"> проекта, соответствующего федеральному </w:t>
      </w:r>
      <w:r w:rsidR="00A73CE5" w:rsidRPr="00866CEA">
        <w:rPr>
          <w:rFonts w:ascii="Times New Roman" w:hAnsi="Times New Roman"/>
          <w:szCs w:val="28"/>
          <w:lang w:eastAsia="en-US"/>
        </w:rPr>
        <w:t>и региональному проектам, входящим</w:t>
      </w:r>
      <w:r w:rsidRPr="00866CEA">
        <w:rPr>
          <w:rFonts w:ascii="Times New Roman" w:hAnsi="Times New Roman"/>
          <w:szCs w:val="28"/>
          <w:lang w:eastAsia="en-US"/>
        </w:rPr>
        <w:t xml:space="preserve"> в состав национального проекта;</w:t>
      </w:r>
    </w:p>
    <w:p w14:paraId="5967CBB3" w14:textId="24D7AE89" w:rsidR="00372DC2"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б) иной </w:t>
      </w:r>
      <w:r w:rsidR="008F3A9D" w:rsidRPr="00866CEA">
        <w:rPr>
          <w:rFonts w:ascii="Times New Roman" w:hAnsi="Times New Roman"/>
          <w:szCs w:val="28"/>
          <w:lang w:eastAsia="en-US"/>
        </w:rPr>
        <w:t>муниципальный</w:t>
      </w:r>
      <w:r w:rsidRPr="00866CEA">
        <w:rPr>
          <w:rFonts w:ascii="Times New Roman" w:hAnsi="Times New Roman"/>
          <w:szCs w:val="28"/>
          <w:lang w:eastAsia="en-US"/>
        </w:rPr>
        <w:t xml:space="preserve"> проект.</w:t>
      </w:r>
    </w:p>
    <w:p w14:paraId="7DFE790D" w14:textId="452A4BD0" w:rsidR="00372DC2" w:rsidRPr="0077312F"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2</w:t>
      </w:r>
      <w:r w:rsidR="00BE4D22" w:rsidRPr="0077312F">
        <w:rPr>
          <w:rFonts w:ascii="Times New Roman" w:hAnsi="Times New Roman"/>
          <w:szCs w:val="28"/>
          <w:lang w:eastAsia="en-US"/>
        </w:rPr>
        <w:t>2</w:t>
      </w:r>
      <w:r w:rsidRPr="0077312F">
        <w:rPr>
          <w:rFonts w:ascii="Times New Roman" w:hAnsi="Times New Roman"/>
          <w:szCs w:val="28"/>
          <w:lang w:eastAsia="en-US"/>
        </w:rPr>
        <w:t xml:space="preserve">. Типы </w:t>
      </w:r>
      <w:r w:rsidR="00B84965" w:rsidRPr="0077312F">
        <w:rPr>
          <w:rFonts w:ascii="Times New Roman" w:hAnsi="Times New Roman"/>
          <w:szCs w:val="28"/>
          <w:lang w:eastAsia="en-US"/>
        </w:rPr>
        <w:t>муниципальных</w:t>
      </w:r>
      <w:r w:rsidRPr="0077312F">
        <w:rPr>
          <w:rFonts w:ascii="Times New Roman" w:hAnsi="Times New Roman"/>
          <w:szCs w:val="28"/>
          <w:lang w:eastAsia="en-US"/>
        </w:rPr>
        <w:t xml:space="preserve"> проектов, указанные в подпунктах "а" и "б" пункта 2</w:t>
      </w:r>
      <w:r w:rsidR="00BE4D22" w:rsidRPr="0077312F">
        <w:rPr>
          <w:rFonts w:ascii="Times New Roman" w:hAnsi="Times New Roman"/>
          <w:szCs w:val="28"/>
          <w:lang w:eastAsia="en-US"/>
        </w:rPr>
        <w:t>1</w:t>
      </w:r>
      <w:r w:rsidRPr="0077312F">
        <w:rPr>
          <w:rFonts w:ascii="Times New Roman" w:hAnsi="Times New Roman"/>
          <w:szCs w:val="28"/>
          <w:lang w:eastAsia="en-US"/>
        </w:rPr>
        <w:t xml:space="preserve"> настоящего Положения, включают в себя как декомпозированные в паспортах структурных элементов </w:t>
      </w:r>
      <w:r w:rsidR="00B84965" w:rsidRPr="0077312F">
        <w:rPr>
          <w:rFonts w:ascii="Times New Roman" w:hAnsi="Times New Roman"/>
          <w:szCs w:val="28"/>
          <w:lang w:eastAsia="en-US"/>
        </w:rPr>
        <w:t>государственных</w:t>
      </w:r>
      <w:r w:rsidRPr="0077312F">
        <w:rPr>
          <w:rFonts w:ascii="Times New Roman" w:hAnsi="Times New Roman"/>
          <w:szCs w:val="28"/>
          <w:lang w:eastAsia="en-US"/>
        </w:rPr>
        <w:t xml:space="preserve"> программ Российской Федерации</w:t>
      </w:r>
      <w:r w:rsidR="00D728B9" w:rsidRPr="0077312F">
        <w:rPr>
          <w:rFonts w:ascii="Times New Roman" w:hAnsi="Times New Roman"/>
          <w:szCs w:val="28"/>
          <w:lang w:eastAsia="en-US"/>
        </w:rPr>
        <w:t xml:space="preserve"> и Республики Марий Эл</w:t>
      </w:r>
      <w:r w:rsidRPr="0077312F">
        <w:rPr>
          <w:rFonts w:ascii="Times New Roman" w:hAnsi="Times New Roman"/>
          <w:szCs w:val="28"/>
          <w:lang w:eastAsia="en-US"/>
        </w:rPr>
        <w:t xml:space="preserve"> мероприятия (результаты), так и собственные мероприятия (результаты).</w:t>
      </w:r>
    </w:p>
    <w:p w14:paraId="2676DE90" w14:textId="54C878A2" w:rsidR="00372DC2" w:rsidRPr="00372DC2"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 xml:space="preserve">Для </w:t>
      </w:r>
      <w:r w:rsidR="00B84965" w:rsidRPr="0077312F">
        <w:rPr>
          <w:rFonts w:ascii="Times New Roman" w:hAnsi="Times New Roman"/>
          <w:szCs w:val="28"/>
          <w:lang w:eastAsia="en-US"/>
        </w:rPr>
        <w:t>муниципальных</w:t>
      </w:r>
      <w:r w:rsidRPr="0077312F">
        <w:rPr>
          <w:rFonts w:ascii="Times New Roman" w:hAnsi="Times New Roman"/>
          <w:szCs w:val="28"/>
          <w:lang w:eastAsia="en-US"/>
        </w:rPr>
        <w:t xml:space="preserve"> проектов, указанных в подпункте "б" пункта 2</w:t>
      </w:r>
      <w:r w:rsidR="00DD5AC3" w:rsidRPr="0077312F">
        <w:rPr>
          <w:rFonts w:ascii="Times New Roman" w:hAnsi="Times New Roman"/>
          <w:szCs w:val="28"/>
          <w:lang w:eastAsia="en-US"/>
        </w:rPr>
        <w:t>1</w:t>
      </w:r>
      <w:r w:rsidRPr="0077312F">
        <w:rPr>
          <w:rFonts w:ascii="Times New Roman" w:hAnsi="Times New Roman"/>
          <w:szCs w:val="28"/>
          <w:lang w:eastAsia="en-US"/>
        </w:rPr>
        <w:t xml:space="preserve"> настоящего Положения, формирование отдельного </w:t>
      </w:r>
      <w:r w:rsidR="00B84965" w:rsidRPr="0077312F">
        <w:rPr>
          <w:rFonts w:ascii="Times New Roman" w:hAnsi="Times New Roman"/>
          <w:szCs w:val="28"/>
          <w:lang w:eastAsia="en-US"/>
        </w:rPr>
        <w:t>муниципального</w:t>
      </w:r>
      <w:r w:rsidRPr="0077312F">
        <w:rPr>
          <w:rFonts w:ascii="Times New Roman" w:hAnsi="Times New Roman"/>
          <w:szCs w:val="28"/>
          <w:lang w:eastAsia="en-US"/>
        </w:rPr>
        <w:t xml:space="preserve"> проекта, соответствующего федеральному </w:t>
      </w:r>
      <w:r w:rsidR="007A6590" w:rsidRPr="0077312F">
        <w:rPr>
          <w:rFonts w:ascii="Times New Roman" w:hAnsi="Times New Roman"/>
          <w:szCs w:val="28"/>
          <w:lang w:eastAsia="en-US"/>
        </w:rPr>
        <w:t>и региональному проектам, не входящим</w:t>
      </w:r>
      <w:r w:rsidRPr="0077312F">
        <w:rPr>
          <w:rFonts w:ascii="Times New Roman" w:hAnsi="Times New Roman"/>
          <w:szCs w:val="28"/>
          <w:lang w:eastAsia="en-US"/>
        </w:rPr>
        <w:t xml:space="preserve"> в состав национального проекта, при наличии декомпозированных мероприятий (результатов) из такого федерального проекта необязательно.</w:t>
      </w:r>
    </w:p>
    <w:p w14:paraId="3944F116" w14:textId="1D3608D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2</w:t>
      </w:r>
      <w:r w:rsidR="00BE4D22">
        <w:rPr>
          <w:rFonts w:ascii="Times New Roman" w:hAnsi="Times New Roman"/>
          <w:szCs w:val="28"/>
          <w:lang w:eastAsia="en-US"/>
        </w:rPr>
        <w:t>3</w:t>
      </w:r>
      <w:r w:rsidRPr="00372DC2">
        <w:rPr>
          <w:rFonts w:ascii="Times New Roman" w:hAnsi="Times New Roman"/>
          <w:szCs w:val="28"/>
          <w:lang w:eastAsia="en-US"/>
        </w:rPr>
        <w:t xml:space="preserve">. Формирование ведомственного проекта может осуществляться в случае, если реализация мероприятий (результатов) не направлена на достижение показателей и результатов структурного элемента государственной программы Российской Федерации и (или) проектов государственной программы </w:t>
      </w:r>
      <w:r w:rsidR="00B84965">
        <w:rPr>
          <w:rFonts w:ascii="Times New Roman" w:hAnsi="Times New Roman"/>
          <w:szCs w:val="28"/>
          <w:lang w:eastAsia="en-US"/>
        </w:rPr>
        <w:t>Республики Марий Эл</w:t>
      </w:r>
      <w:r w:rsidRPr="00372DC2">
        <w:rPr>
          <w:rFonts w:ascii="Times New Roman" w:hAnsi="Times New Roman"/>
          <w:szCs w:val="28"/>
          <w:lang w:eastAsia="en-US"/>
        </w:rPr>
        <w:t xml:space="preserve"> и имеет отличную от </w:t>
      </w:r>
      <w:r w:rsidR="00B84965">
        <w:rPr>
          <w:rFonts w:ascii="Times New Roman" w:hAnsi="Times New Roman"/>
          <w:szCs w:val="28"/>
          <w:lang w:eastAsia="en-US"/>
        </w:rPr>
        <w:t>муниципального</w:t>
      </w:r>
      <w:r w:rsidRPr="00372DC2">
        <w:rPr>
          <w:rFonts w:ascii="Times New Roman" w:hAnsi="Times New Roman"/>
          <w:szCs w:val="28"/>
          <w:lang w:eastAsia="en-US"/>
        </w:rPr>
        <w:t xml:space="preserve"> проекта процедуру утверждения.</w:t>
      </w:r>
    </w:p>
    <w:p w14:paraId="24E1AA5E" w14:textId="724DA44C" w:rsidR="00372DC2" w:rsidRPr="0077312F"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2</w:t>
      </w:r>
      <w:r w:rsidR="00BE4D22" w:rsidRPr="0077312F">
        <w:rPr>
          <w:rFonts w:ascii="Times New Roman" w:hAnsi="Times New Roman"/>
          <w:szCs w:val="28"/>
          <w:lang w:eastAsia="en-US"/>
        </w:rPr>
        <w:t>4</w:t>
      </w:r>
      <w:r w:rsidRPr="0077312F">
        <w:rPr>
          <w:rFonts w:ascii="Times New Roman" w:hAnsi="Times New Roman"/>
          <w:szCs w:val="28"/>
          <w:lang w:eastAsia="en-US"/>
        </w:rPr>
        <w:t xml:space="preserve">. В процессную часть </w:t>
      </w:r>
      <w:r w:rsidR="00B84965" w:rsidRPr="0077312F">
        <w:rPr>
          <w:rFonts w:ascii="Times New Roman" w:hAnsi="Times New Roman"/>
          <w:szCs w:val="28"/>
          <w:lang w:eastAsia="en-US"/>
        </w:rPr>
        <w:t>муниципальной</w:t>
      </w:r>
      <w:r w:rsidRPr="0077312F">
        <w:rPr>
          <w:rFonts w:ascii="Times New Roman" w:hAnsi="Times New Roman"/>
          <w:szCs w:val="28"/>
          <w:lang w:eastAsia="en-US"/>
        </w:rPr>
        <w:t xml:space="preserve"> программы включаются комплексы процессных мероприятий, формируемых по аналогии с положениями Методических рекомендаций </w:t>
      </w:r>
      <w:r w:rsidR="00B84965" w:rsidRPr="0077312F">
        <w:rPr>
          <w:rFonts w:ascii="Times New Roman" w:hAnsi="Times New Roman"/>
          <w:szCs w:val="28"/>
          <w:lang w:eastAsia="en-US"/>
        </w:rPr>
        <w:t>№</w:t>
      </w:r>
      <w:r w:rsidRPr="0077312F">
        <w:rPr>
          <w:rFonts w:ascii="Times New Roman" w:hAnsi="Times New Roman"/>
          <w:szCs w:val="28"/>
          <w:lang w:eastAsia="en-US"/>
        </w:rPr>
        <w:t xml:space="preserve"> 500.</w:t>
      </w:r>
    </w:p>
    <w:p w14:paraId="005195AB" w14:textId="6645FD3B" w:rsidR="00372DC2" w:rsidRPr="0077312F"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 xml:space="preserve">При формировании комплексов процессных мероприятий в рамках </w:t>
      </w:r>
      <w:r w:rsidR="003C6D19" w:rsidRPr="0077312F">
        <w:rPr>
          <w:rFonts w:ascii="Times New Roman" w:hAnsi="Times New Roman"/>
          <w:szCs w:val="28"/>
          <w:lang w:eastAsia="en-US"/>
        </w:rPr>
        <w:t>муниципальной</w:t>
      </w:r>
      <w:r w:rsidRPr="0077312F">
        <w:rPr>
          <w:rFonts w:ascii="Times New Roman" w:hAnsi="Times New Roman"/>
          <w:szCs w:val="28"/>
          <w:lang w:eastAsia="en-US"/>
        </w:rPr>
        <w:t xml:space="preserve"> программы отдельно выделяются:</w:t>
      </w:r>
    </w:p>
    <w:p w14:paraId="54E77977" w14:textId="5C75B06C" w:rsidR="00372DC2" w:rsidRPr="0077312F"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 xml:space="preserve">комплекс процессных мероприятий по обеспечению реализации </w:t>
      </w:r>
      <w:r w:rsidR="00317845" w:rsidRPr="0077312F">
        <w:rPr>
          <w:rFonts w:ascii="Times New Roman" w:hAnsi="Times New Roman"/>
          <w:szCs w:val="28"/>
          <w:lang w:eastAsia="en-US"/>
        </w:rPr>
        <w:t>муниципальных</w:t>
      </w:r>
      <w:r w:rsidRPr="0077312F">
        <w:rPr>
          <w:rFonts w:ascii="Times New Roman" w:hAnsi="Times New Roman"/>
          <w:szCs w:val="28"/>
          <w:lang w:eastAsia="en-US"/>
        </w:rPr>
        <w:t xml:space="preserve"> функций и полномочий ответственным исполнителем </w:t>
      </w:r>
      <w:r w:rsidR="003C6D19" w:rsidRPr="0077312F">
        <w:rPr>
          <w:rFonts w:ascii="Times New Roman" w:hAnsi="Times New Roman"/>
          <w:szCs w:val="28"/>
          <w:lang w:eastAsia="en-US"/>
        </w:rPr>
        <w:t>муниципальной</w:t>
      </w:r>
      <w:r w:rsidRPr="0077312F">
        <w:rPr>
          <w:rFonts w:ascii="Times New Roman" w:hAnsi="Times New Roman"/>
          <w:szCs w:val="28"/>
          <w:lang w:eastAsia="en-US"/>
        </w:rPr>
        <w:t xml:space="preserve"> программы;</w:t>
      </w:r>
    </w:p>
    <w:p w14:paraId="4F2BBAD9" w14:textId="4F7AD01B" w:rsidR="00372DC2" w:rsidRPr="0077312F" w:rsidRDefault="00372DC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 xml:space="preserve">комплекс процессных мероприятий по обеспечению реализации </w:t>
      </w:r>
      <w:r w:rsidR="00317845" w:rsidRPr="0077312F">
        <w:rPr>
          <w:rFonts w:ascii="Times New Roman" w:hAnsi="Times New Roman"/>
          <w:szCs w:val="28"/>
          <w:lang w:eastAsia="en-US"/>
        </w:rPr>
        <w:t>муниципальных</w:t>
      </w:r>
      <w:r w:rsidRPr="0077312F">
        <w:rPr>
          <w:rFonts w:ascii="Times New Roman" w:hAnsi="Times New Roman"/>
          <w:szCs w:val="28"/>
          <w:lang w:eastAsia="en-US"/>
        </w:rPr>
        <w:t xml:space="preserve"> функций и полномочий соисполнителем (участником) </w:t>
      </w:r>
      <w:r w:rsidR="006A32D3" w:rsidRPr="0077312F">
        <w:rPr>
          <w:rFonts w:ascii="Times New Roman" w:hAnsi="Times New Roman"/>
          <w:szCs w:val="28"/>
          <w:lang w:eastAsia="en-US"/>
        </w:rPr>
        <w:t>муниципальной</w:t>
      </w:r>
      <w:r w:rsidRPr="0077312F">
        <w:rPr>
          <w:rFonts w:ascii="Times New Roman" w:hAnsi="Times New Roman"/>
          <w:szCs w:val="28"/>
          <w:lang w:eastAsia="en-US"/>
        </w:rPr>
        <w:t xml:space="preserve"> программы, в случае если бюджетные ассигнования бюджета </w:t>
      </w:r>
      <w:r w:rsidR="006A32D3" w:rsidRPr="0077312F">
        <w:rPr>
          <w:rFonts w:ascii="Times New Roman" w:hAnsi="Times New Roman"/>
          <w:szCs w:val="28"/>
          <w:lang w:eastAsia="en-US"/>
        </w:rPr>
        <w:t>Сернурского муниципального района</w:t>
      </w:r>
      <w:r w:rsidRPr="0077312F">
        <w:rPr>
          <w:rFonts w:ascii="Times New Roman" w:hAnsi="Times New Roman"/>
          <w:szCs w:val="28"/>
          <w:lang w:eastAsia="en-US"/>
        </w:rPr>
        <w:t xml:space="preserve"> на его содержание предусмотрены в рамках такой программы.</w:t>
      </w:r>
    </w:p>
    <w:p w14:paraId="5BABFF48" w14:textId="2452452B" w:rsidR="00372DC2" w:rsidRPr="0077312F" w:rsidRDefault="00BE4D22"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lastRenderedPageBreak/>
        <w:t>25</w:t>
      </w:r>
      <w:r w:rsidR="00372DC2" w:rsidRPr="0077312F">
        <w:rPr>
          <w:rFonts w:ascii="Times New Roman" w:hAnsi="Times New Roman"/>
          <w:szCs w:val="28"/>
          <w:lang w:eastAsia="en-US"/>
        </w:rPr>
        <w:t xml:space="preserve">. В рамках </w:t>
      </w:r>
      <w:r w:rsidR="006A32D3" w:rsidRPr="0077312F">
        <w:rPr>
          <w:rFonts w:ascii="Times New Roman" w:hAnsi="Times New Roman"/>
          <w:szCs w:val="28"/>
          <w:lang w:eastAsia="en-US"/>
        </w:rPr>
        <w:t>муниципальной</w:t>
      </w:r>
      <w:r w:rsidR="00372DC2" w:rsidRPr="0077312F">
        <w:rPr>
          <w:rFonts w:ascii="Times New Roman" w:hAnsi="Times New Roman"/>
          <w:szCs w:val="28"/>
          <w:lang w:eastAsia="en-US"/>
        </w:rPr>
        <w:t xml:space="preserve">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14:paraId="706D4EEF" w14:textId="62BBAC28" w:rsidR="00372DC2" w:rsidRPr="00372DC2" w:rsidRDefault="006A32D3" w:rsidP="00170478">
      <w:pPr>
        <w:tabs>
          <w:tab w:val="left" w:pos="971"/>
        </w:tabs>
        <w:ind w:firstLine="709"/>
        <w:jc w:val="both"/>
        <w:rPr>
          <w:rFonts w:ascii="Times New Roman" w:hAnsi="Times New Roman"/>
          <w:szCs w:val="28"/>
          <w:lang w:eastAsia="en-US"/>
        </w:rPr>
      </w:pPr>
      <w:r w:rsidRPr="0077312F">
        <w:rPr>
          <w:rFonts w:ascii="Times New Roman" w:hAnsi="Times New Roman"/>
          <w:szCs w:val="28"/>
          <w:lang w:eastAsia="en-US"/>
        </w:rPr>
        <w:t>Муниципальные</w:t>
      </w:r>
      <w:r w:rsidR="00372DC2" w:rsidRPr="0077312F">
        <w:rPr>
          <w:rFonts w:ascii="Times New Roman" w:hAnsi="Times New Roman"/>
          <w:szCs w:val="28"/>
          <w:lang w:eastAsia="en-US"/>
        </w:rPr>
        <w:t xml:space="preserve">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w:t>
      </w:r>
      <w:r w:rsidRPr="0077312F">
        <w:rPr>
          <w:rFonts w:ascii="Times New Roman" w:hAnsi="Times New Roman"/>
          <w:szCs w:val="28"/>
          <w:lang w:eastAsia="en-US"/>
        </w:rPr>
        <w:t>муниципальной</w:t>
      </w:r>
      <w:r w:rsidR="00372DC2" w:rsidRPr="0077312F">
        <w:rPr>
          <w:rFonts w:ascii="Times New Roman" w:hAnsi="Times New Roman"/>
          <w:szCs w:val="28"/>
          <w:lang w:eastAsia="en-US"/>
        </w:rPr>
        <w:t xml:space="preserve"> программы в соответствии с решениями </w:t>
      </w:r>
      <w:r w:rsidRPr="0077312F">
        <w:rPr>
          <w:rFonts w:ascii="Times New Roman" w:hAnsi="Times New Roman"/>
          <w:szCs w:val="28"/>
          <w:lang w:eastAsia="en-US"/>
        </w:rPr>
        <w:t>администрации Сернурского муниципального района</w:t>
      </w:r>
      <w:r w:rsidR="00372DC2" w:rsidRPr="0077312F">
        <w:rPr>
          <w:rFonts w:ascii="Times New Roman" w:hAnsi="Times New Roman"/>
          <w:szCs w:val="28"/>
          <w:lang w:eastAsia="en-US"/>
        </w:rPr>
        <w:t>.</w:t>
      </w:r>
    </w:p>
    <w:p w14:paraId="2C7A289A" w14:textId="77777777" w:rsidR="00372DC2" w:rsidRPr="00372DC2" w:rsidRDefault="00372DC2" w:rsidP="00170478">
      <w:pPr>
        <w:tabs>
          <w:tab w:val="left" w:pos="971"/>
        </w:tabs>
        <w:ind w:firstLine="709"/>
        <w:jc w:val="both"/>
        <w:rPr>
          <w:rFonts w:ascii="Times New Roman" w:hAnsi="Times New Roman"/>
          <w:szCs w:val="28"/>
          <w:lang w:eastAsia="en-US"/>
        </w:rPr>
      </w:pPr>
    </w:p>
    <w:p w14:paraId="6574667F" w14:textId="06D5BF44" w:rsidR="00372DC2" w:rsidRPr="00372DC2" w:rsidRDefault="00372DC2" w:rsidP="00170478">
      <w:pPr>
        <w:tabs>
          <w:tab w:val="left" w:pos="971"/>
        </w:tabs>
        <w:ind w:firstLine="709"/>
        <w:jc w:val="center"/>
        <w:rPr>
          <w:rFonts w:ascii="Times New Roman" w:hAnsi="Times New Roman"/>
          <w:szCs w:val="28"/>
          <w:lang w:eastAsia="en-US"/>
        </w:rPr>
      </w:pPr>
      <w:r w:rsidRPr="00372DC2">
        <w:rPr>
          <w:rFonts w:ascii="Times New Roman" w:hAnsi="Times New Roman"/>
          <w:szCs w:val="28"/>
          <w:lang w:eastAsia="en-US"/>
        </w:rPr>
        <w:t xml:space="preserve">III. Требования к содержанию </w:t>
      </w:r>
      <w:r w:rsidR="005E200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3D8D0C13" w14:textId="77777777" w:rsidR="00372DC2" w:rsidRPr="00372DC2" w:rsidRDefault="00372DC2" w:rsidP="00170478">
      <w:pPr>
        <w:tabs>
          <w:tab w:val="left" w:pos="971"/>
        </w:tabs>
        <w:ind w:firstLine="709"/>
        <w:jc w:val="center"/>
        <w:rPr>
          <w:rFonts w:ascii="Times New Roman" w:hAnsi="Times New Roman"/>
          <w:szCs w:val="28"/>
          <w:lang w:eastAsia="en-US"/>
        </w:rPr>
      </w:pPr>
      <w:r w:rsidRPr="00372DC2">
        <w:rPr>
          <w:rFonts w:ascii="Times New Roman" w:hAnsi="Times New Roman"/>
          <w:szCs w:val="28"/>
          <w:lang w:eastAsia="en-US"/>
        </w:rPr>
        <w:t>(комплексной программы)</w:t>
      </w:r>
    </w:p>
    <w:p w14:paraId="67150AFE" w14:textId="77777777" w:rsidR="00372DC2" w:rsidRPr="00372DC2" w:rsidRDefault="00372DC2" w:rsidP="00170478">
      <w:pPr>
        <w:tabs>
          <w:tab w:val="left" w:pos="971"/>
        </w:tabs>
        <w:ind w:firstLine="709"/>
        <w:jc w:val="both"/>
        <w:rPr>
          <w:rFonts w:ascii="Times New Roman" w:hAnsi="Times New Roman"/>
          <w:szCs w:val="28"/>
          <w:lang w:eastAsia="en-US"/>
        </w:rPr>
      </w:pPr>
    </w:p>
    <w:p w14:paraId="2D53A72A" w14:textId="681E4839" w:rsidR="00372DC2" w:rsidRPr="00372DC2" w:rsidRDefault="00B4580E"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26</w:t>
      </w:r>
      <w:r w:rsidR="00372DC2" w:rsidRPr="00372DC2">
        <w:rPr>
          <w:rFonts w:ascii="Times New Roman" w:hAnsi="Times New Roman"/>
          <w:szCs w:val="28"/>
          <w:lang w:eastAsia="en-US"/>
        </w:rPr>
        <w:t xml:space="preserve">. Постановлением </w:t>
      </w:r>
      <w:r w:rsidR="005E2009">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 xml:space="preserve"> об утверждении </w:t>
      </w:r>
      <w:r w:rsidR="005E2009">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утверждаются:</w:t>
      </w:r>
    </w:p>
    <w:p w14:paraId="7D40B784" w14:textId="55AFDB7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стратегические приоритеты </w:t>
      </w:r>
      <w:r w:rsidR="005E200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36CD4B2C" w14:textId="1B7CF7F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w:t>
      </w:r>
      <w:r w:rsidR="00862AC9" w:rsidRPr="00862AC9">
        <w:rPr>
          <w:rFonts w:ascii="Times New Roman" w:hAnsi="Times New Roman"/>
          <w:szCs w:val="28"/>
          <w:lang w:eastAsia="en-US"/>
        </w:rPr>
        <w:t>правила предоставления межбюджетных трансфертов из бюджета Сернурского муниципального района бюджетам поселений, входящих в состав Сернурского муниципального района в рамках реализации муниципальной программы (в случае предоставления соответствующих межбюджетных трансфертов в рамках муниципальной программы (далее - правила предоставления межбюджетных трансфертов)</w:t>
      </w:r>
      <w:r w:rsidRPr="00372DC2">
        <w:rPr>
          <w:rFonts w:ascii="Times New Roman" w:hAnsi="Times New Roman"/>
          <w:szCs w:val="28"/>
          <w:lang w:eastAsia="en-US"/>
        </w:rPr>
        <w:t>;</w:t>
      </w:r>
    </w:p>
    <w:p w14:paraId="7CC9B983" w14:textId="6825589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перечень объектов капитального строительства, проектов </w:t>
      </w:r>
      <w:proofErr w:type="spellStart"/>
      <w:r w:rsidR="005E2009">
        <w:rPr>
          <w:rFonts w:ascii="Times New Roman" w:hAnsi="Times New Roman"/>
          <w:szCs w:val="28"/>
          <w:lang w:eastAsia="en-US"/>
        </w:rPr>
        <w:t>муниципально</w:t>
      </w:r>
      <w:proofErr w:type="spellEnd"/>
      <w:r w:rsidRPr="00372DC2">
        <w:rPr>
          <w:rFonts w:ascii="Times New Roman" w:hAnsi="Times New Roman"/>
          <w:szCs w:val="28"/>
          <w:lang w:eastAsia="en-US"/>
        </w:rPr>
        <w:t xml:space="preserve">-частного партнерства с участием </w:t>
      </w:r>
      <w:r w:rsidR="005E2009">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 xml:space="preserve">, реализуемых в рамках </w:t>
      </w:r>
      <w:r w:rsidR="005E200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(при необходимости);</w:t>
      </w:r>
    </w:p>
    <w:p w14:paraId="61DED152" w14:textId="4D62D05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иные документы, необходимые для обеспечения реализации </w:t>
      </w:r>
      <w:r w:rsidR="00D535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по решению </w:t>
      </w:r>
      <w:r w:rsidR="00D5350A">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w:t>
      </w:r>
    </w:p>
    <w:p w14:paraId="3C112502" w14:textId="0E2D375A" w:rsidR="00372DC2" w:rsidRPr="00372DC2" w:rsidRDefault="008F5E59"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27</w:t>
      </w:r>
      <w:r w:rsidR="00372DC2" w:rsidRPr="00372DC2">
        <w:rPr>
          <w:rFonts w:ascii="Times New Roman" w:hAnsi="Times New Roman"/>
          <w:szCs w:val="28"/>
          <w:lang w:eastAsia="en-US"/>
        </w:rPr>
        <w:t xml:space="preserve">. Стратегические приоритеты </w:t>
      </w:r>
      <w:r w:rsidR="00E4767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включают в себя:</w:t>
      </w:r>
    </w:p>
    <w:p w14:paraId="78C59EFB" w14:textId="10048FC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оценку текущего состояния соответствующей сферы социально-экономического развития </w:t>
      </w:r>
      <w:r w:rsidR="00E47672">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w:t>
      </w:r>
    </w:p>
    <w:p w14:paraId="5070FA8B" w14:textId="7E9B08A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описание приоритетов и целей </w:t>
      </w:r>
      <w:r w:rsidR="00E47672">
        <w:rPr>
          <w:rFonts w:ascii="Times New Roman" w:hAnsi="Times New Roman"/>
          <w:szCs w:val="28"/>
          <w:lang w:eastAsia="en-US"/>
        </w:rPr>
        <w:t>муниципальной</w:t>
      </w:r>
      <w:r w:rsidRPr="00372DC2">
        <w:rPr>
          <w:rFonts w:ascii="Times New Roman" w:hAnsi="Times New Roman"/>
          <w:szCs w:val="28"/>
          <w:lang w:eastAsia="en-US"/>
        </w:rPr>
        <w:t xml:space="preserve"> политики в сфере реализации </w:t>
      </w:r>
      <w:r w:rsidR="00E47672">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9488DFA" w14:textId="53F46E01" w:rsidR="00372DC2" w:rsidRPr="00372DC2" w:rsidRDefault="00372DC2" w:rsidP="00170478">
      <w:pPr>
        <w:tabs>
          <w:tab w:val="left" w:pos="971"/>
        </w:tabs>
        <w:ind w:firstLine="709"/>
        <w:jc w:val="both"/>
        <w:rPr>
          <w:rFonts w:ascii="Times New Roman" w:hAnsi="Times New Roman"/>
          <w:szCs w:val="28"/>
          <w:lang w:eastAsia="en-US"/>
        </w:rPr>
      </w:pPr>
      <w:r w:rsidRPr="00453EC4">
        <w:rPr>
          <w:rFonts w:ascii="Times New Roman" w:hAnsi="Times New Roman"/>
          <w:szCs w:val="28"/>
          <w:lang w:eastAsia="en-US"/>
        </w:rPr>
        <w:t xml:space="preserve">в) сведения о взаимосвязи со стратегическими приоритетами, целями и показателями </w:t>
      </w:r>
      <w:r w:rsidR="00D55D76" w:rsidRPr="00453EC4">
        <w:rPr>
          <w:rFonts w:ascii="Times New Roman" w:hAnsi="Times New Roman"/>
          <w:szCs w:val="28"/>
          <w:lang w:eastAsia="en-US"/>
        </w:rPr>
        <w:t>государственных</w:t>
      </w:r>
      <w:r w:rsidRPr="00453EC4">
        <w:rPr>
          <w:rFonts w:ascii="Times New Roman" w:hAnsi="Times New Roman"/>
          <w:szCs w:val="28"/>
          <w:lang w:eastAsia="en-US"/>
        </w:rPr>
        <w:t xml:space="preserve"> программ;</w:t>
      </w:r>
    </w:p>
    <w:p w14:paraId="0F7B5D61" w14:textId="26D92B9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задачи </w:t>
      </w:r>
      <w:r w:rsidR="00D55D76">
        <w:rPr>
          <w:rFonts w:ascii="Times New Roman" w:hAnsi="Times New Roman"/>
          <w:szCs w:val="28"/>
          <w:lang w:eastAsia="en-US"/>
        </w:rPr>
        <w:t>муниципального</w:t>
      </w:r>
      <w:r w:rsidRPr="00372DC2">
        <w:rPr>
          <w:rFonts w:ascii="Times New Roman" w:hAnsi="Times New Roman"/>
          <w:szCs w:val="28"/>
          <w:lang w:eastAsia="en-US"/>
        </w:rPr>
        <w:t xml:space="preserve"> управления, способы их эффективного решения в соответствующей отрасли экономики и сфере </w:t>
      </w:r>
      <w:r w:rsidR="00D55D76">
        <w:rPr>
          <w:rFonts w:ascii="Times New Roman" w:hAnsi="Times New Roman"/>
          <w:szCs w:val="28"/>
          <w:lang w:eastAsia="en-US"/>
        </w:rPr>
        <w:t>муниципального</w:t>
      </w:r>
      <w:r w:rsidRPr="00372DC2">
        <w:rPr>
          <w:rFonts w:ascii="Times New Roman" w:hAnsi="Times New Roman"/>
          <w:szCs w:val="28"/>
          <w:lang w:eastAsia="en-US"/>
        </w:rPr>
        <w:t xml:space="preserve"> управления.</w:t>
      </w:r>
    </w:p>
    <w:p w14:paraId="0ABA1680" w14:textId="20BBB3FF" w:rsidR="00372DC2" w:rsidRPr="00372DC2" w:rsidRDefault="00453EC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28</w:t>
      </w:r>
      <w:r w:rsidR="00372DC2" w:rsidRPr="00372DC2">
        <w:rPr>
          <w:rFonts w:ascii="Times New Roman" w:hAnsi="Times New Roman"/>
          <w:szCs w:val="28"/>
          <w:lang w:eastAsia="en-US"/>
        </w:rPr>
        <w:t xml:space="preserve">. Паспорт </w:t>
      </w:r>
      <w:r w:rsidR="00D55D76">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утверждается решением управляющего совета </w:t>
      </w:r>
      <w:r w:rsidR="00D55D76">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(далее - управляющий совет).</w:t>
      </w:r>
    </w:p>
    <w:p w14:paraId="1FFDF230" w14:textId="1D65FFD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 xml:space="preserve">Паспорта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изменения, которые вносятся в указанные паспорта (за исключением изменений, которые утверждаются в порядке, установленном разделом </w:t>
      </w:r>
      <w:r w:rsidRPr="00A33E32">
        <w:rPr>
          <w:rFonts w:ascii="Times New Roman" w:hAnsi="Times New Roman"/>
          <w:szCs w:val="28"/>
          <w:lang w:eastAsia="en-US"/>
        </w:rPr>
        <w:t>V</w:t>
      </w:r>
      <w:r w:rsidRPr="00372DC2">
        <w:rPr>
          <w:rFonts w:ascii="Times New Roman" w:hAnsi="Times New Roman"/>
          <w:szCs w:val="28"/>
          <w:lang w:eastAsia="en-US"/>
        </w:rPr>
        <w:t xml:space="preserve"> настоящего Положения), рассматриваются и утверждаются </w:t>
      </w:r>
      <w:r w:rsidRPr="00C05BBB">
        <w:rPr>
          <w:rFonts w:ascii="Times New Roman" w:hAnsi="Times New Roman"/>
          <w:szCs w:val="28"/>
          <w:lang w:eastAsia="en-US"/>
        </w:rPr>
        <w:t xml:space="preserve">протокольным решением </w:t>
      </w:r>
      <w:r w:rsidR="00C05BBB" w:rsidRPr="00C05BBB">
        <w:rPr>
          <w:rFonts w:ascii="Times New Roman" w:hAnsi="Times New Roman"/>
          <w:szCs w:val="28"/>
          <w:lang w:eastAsia="en-US"/>
        </w:rPr>
        <w:t>управляющего совета</w:t>
      </w:r>
      <w:r w:rsidR="00C05BBB">
        <w:rPr>
          <w:rFonts w:ascii="Times New Roman" w:hAnsi="Times New Roman"/>
          <w:color w:val="FF0000"/>
          <w:szCs w:val="28"/>
          <w:lang w:eastAsia="en-US"/>
        </w:rPr>
        <w:t xml:space="preserve"> </w:t>
      </w:r>
      <w:r w:rsidRPr="00C05BBB">
        <w:rPr>
          <w:rFonts w:ascii="Times New Roman" w:hAnsi="Times New Roman"/>
          <w:szCs w:val="28"/>
          <w:lang w:eastAsia="en-US"/>
        </w:rPr>
        <w:t xml:space="preserve">одновременно с рассмотрением и одобрением проекта </w:t>
      </w:r>
      <w:r w:rsidRPr="00372DC2">
        <w:rPr>
          <w:rFonts w:ascii="Times New Roman" w:hAnsi="Times New Roman"/>
          <w:szCs w:val="28"/>
          <w:lang w:eastAsia="en-US"/>
        </w:rPr>
        <w:t>бюджет</w:t>
      </w:r>
      <w:r w:rsidR="00C05BBB">
        <w:rPr>
          <w:rFonts w:ascii="Times New Roman" w:hAnsi="Times New Roman"/>
          <w:szCs w:val="28"/>
          <w:lang w:eastAsia="en-US"/>
        </w:rPr>
        <w:t>а Сернурского муниципального района</w:t>
      </w:r>
      <w:r w:rsidRPr="00372DC2">
        <w:rPr>
          <w:rFonts w:ascii="Times New Roman" w:hAnsi="Times New Roman"/>
          <w:szCs w:val="28"/>
          <w:lang w:eastAsia="en-US"/>
        </w:rPr>
        <w:t xml:space="preserve"> на очередной финансовый год и на плановый период.</w:t>
      </w:r>
    </w:p>
    <w:p w14:paraId="6C40CC10" w14:textId="1219026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Разработка паспорта </w:t>
      </w:r>
      <w:r w:rsidR="00640B50">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осуществляется по форме согласно приложению </w:t>
      </w:r>
      <w:r w:rsidR="00640B50">
        <w:rPr>
          <w:rFonts w:ascii="Times New Roman" w:hAnsi="Times New Roman"/>
          <w:szCs w:val="28"/>
          <w:lang w:eastAsia="en-US"/>
        </w:rPr>
        <w:t>№</w:t>
      </w:r>
      <w:r w:rsidRPr="00372DC2">
        <w:rPr>
          <w:rFonts w:ascii="Times New Roman" w:hAnsi="Times New Roman"/>
          <w:szCs w:val="28"/>
          <w:lang w:eastAsia="en-US"/>
        </w:rPr>
        <w:t xml:space="preserve"> 2 к настоящему Положению.</w:t>
      </w:r>
    </w:p>
    <w:p w14:paraId="0CE17D99" w14:textId="10BBB56C" w:rsidR="00372DC2" w:rsidRPr="00372DC2" w:rsidRDefault="00453EC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29</w:t>
      </w:r>
      <w:r w:rsidR="00372DC2" w:rsidRPr="00372DC2">
        <w:rPr>
          <w:rFonts w:ascii="Times New Roman" w:hAnsi="Times New Roman"/>
          <w:szCs w:val="28"/>
          <w:lang w:eastAsia="en-US"/>
        </w:rPr>
        <w:t xml:space="preserve">. Паспорт </w:t>
      </w:r>
      <w:r w:rsidR="00D97B86">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содержит:</w:t>
      </w:r>
    </w:p>
    <w:p w14:paraId="419C0CC1" w14:textId="3B90757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наименование </w:t>
      </w:r>
      <w:r w:rsidR="00D97B8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1AA22E7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цели и показатели, их характеризующие;</w:t>
      </w:r>
    </w:p>
    <w:p w14:paraId="5ADD69B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сроки реализации (с возможностью выделения этапов);</w:t>
      </w:r>
    </w:p>
    <w:p w14:paraId="7B2D6D3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перечень структурных элементов;</w:t>
      </w:r>
    </w:p>
    <w:p w14:paraId="18C2D73B" w14:textId="40CABD3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 параметры финансового обеспечения за счет всех источников финансирования по годам реализации в целом по </w:t>
      </w:r>
      <w:r w:rsidR="00D97B8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программе и с детализацией по ее структурным элементам;</w:t>
      </w:r>
    </w:p>
    <w:p w14:paraId="05C7B19A"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е) сведения о кураторе, ответственном исполнителе;</w:t>
      </w:r>
    </w:p>
    <w:p w14:paraId="58F51924" w14:textId="5EE9062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ж) связь с национальными целями, </w:t>
      </w:r>
      <w:r w:rsidR="00D97B86">
        <w:rPr>
          <w:rFonts w:ascii="Times New Roman" w:hAnsi="Times New Roman"/>
          <w:szCs w:val="28"/>
          <w:lang w:eastAsia="en-US"/>
        </w:rPr>
        <w:t>государственными</w:t>
      </w:r>
      <w:r w:rsidRPr="00372DC2">
        <w:rPr>
          <w:rFonts w:ascii="Times New Roman" w:hAnsi="Times New Roman"/>
          <w:szCs w:val="28"/>
          <w:lang w:eastAsia="en-US"/>
        </w:rPr>
        <w:t xml:space="preserve"> программами.</w:t>
      </w:r>
    </w:p>
    <w:p w14:paraId="4DD25CC2" w14:textId="7C3A082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 необходимости в паспорт </w:t>
      </w:r>
      <w:r w:rsidR="00D97B8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могут включаться иные сведения.</w:t>
      </w:r>
    </w:p>
    <w:p w14:paraId="1A3D60C9" w14:textId="01AD095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3</w:t>
      </w:r>
      <w:r w:rsidR="008F19C1">
        <w:rPr>
          <w:rFonts w:ascii="Times New Roman" w:hAnsi="Times New Roman"/>
          <w:szCs w:val="28"/>
          <w:lang w:eastAsia="en-US"/>
        </w:rPr>
        <w:t>0</w:t>
      </w:r>
      <w:r w:rsidRPr="00372DC2">
        <w:rPr>
          <w:rFonts w:ascii="Times New Roman" w:hAnsi="Times New Roman"/>
          <w:szCs w:val="28"/>
          <w:lang w:eastAsia="en-US"/>
        </w:rPr>
        <w:t xml:space="preserve">. Паспорт структурного элемента </w:t>
      </w:r>
      <w:r w:rsidR="00D97B8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содержит:</w:t>
      </w:r>
    </w:p>
    <w:p w14:paraId="3FB6BE7C"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наименование структурного элемента;</w:t>
      </w:r>
    </w:p>
    <w:p w14:paraId="60B66F1D" w14:textId="7B2AFD2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общественно значимые результаты или задачи;</w:t>
      </w:r>
    </w:p>
    <w:p w14:paraId="51D1A41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показатели;</w:t>
      </w:r>
    </w:p>
    <w:p w14:paraId="7291108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сроки реализации;</w:t>
      </w:r>
    </w:p>
    <w:p w14:paraId="4233BC6C"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д) перечень мероприятий (результатов);</w:t>
      </w:r>
    </w:p>
    <w:p w14:paraId="55D049AF" w14:textId="489B17E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е) параметры финансового обеспечения за счет всех источников по годам реализации в целом по структурному элементу </w:t>
      </w:r>
      <w:r w:rsidR="002D6C2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а также с детализацией по его мероприятиям (результатам);</w:t>
      </w:r>
    </w:p>
    <w:p w14:paraId="32A79F3C" w14:textId="4832677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ж) план реализации, включающий информацию о контрольных точках, а также объектах мероприятий (результатов);</w:t>
      </w:r>
    </w:p>
    <w:p w14:paraId="63948069" w14:textId="604BA7E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з) сведения о кураторе, соисполнителе </w:t>
      </w:r>
      <w:r w:rsidR="00752E6F">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администраторе (при необходимости).</w:t>
      </w:r>
    </w:p>
    <w:p w14:paraId="530F1E26" w14:textId="6E41AE8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 необходимости в паспорт структурного элемента </w:t>
      </w:r>
      <w:r w:rsidR="00752E6F">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могут включаться иные сведения.</w:t>
      </w:r>
    </w:p>
    <w:p w14:paraId="06048820" w14:textId="36CC9E2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3</w:t>
      </w:r>
      <w:r w:rsidR="008F19C1">
        <w:rPr>
          <w:rFonts w:ascii="Times New Roman" w:hAnsi="Times New Roman"/>
          <w:szCs w:val="28"/>
          <w:lang w:eastAsia="en-US"/>
        </w:rPr>
        <w:t>1</w:t>
      </w:r>
      <w:r w:rsidRPr="00372DC2">
        <w:rPr>
          <w:rFonts w:ascii="Times New Roman" w:hAnsi="Times New Roman"/>
          <w:szCs w:val="28"/>
          <w:lang w:eastAsia="en-US"/>
        </w:rPr>
        <w:t xml:space="preserve">. Паспорта </w:t>
      </w:r>
      <w:r w:rsidR="00C05BBB" w:rsidRPr="00C05BBB">
        <w:rPr>
          <w:rFonts w:ascii="Times New Roman" w:hAnsi="Times New Roman"/>
          <w:szCs w:val="28"/>
          <w:lang w:eastAsia="en-US"/>
        </w:rPr>
        <w:t>муниципальных</w:t>
      </w:r>
      <w:r w:rsidRPr="00372DC2">
        <w:rPr>
          <w:rFonts w:ascii="Times New Roman" w:hAnsi="Times New Roman"/>
          <w:szCs w:val="28"/>
          <w:lang w:eastAsia="en-US"/>
        </w:rPr>
        <w:t xml:space="preserve"> проектов, паспорта ведомственных проектов разрабатываются с учетом требований </w:t>
      </w:r>
      <w:r w:rsidRPr="00D14611">
        <w:rPr>
          <w:rFonts w:ascii="Times New Roman" w:hAnsi="Times New Roman"/>
          <w:szCs w:val="28"/>
          <w:lang w:eastAsia="en-US"/>
        </w:rPr>
        <w:t xml:space="preserve">постановления </w:t>
      </w:r>
      <w:r w:rsidR="00FC0C58" w:rsidRPr="00D14611">
        <w:rPr>
          <w:rFonts w:ascii="Times New Roman" w:hAnsi="Times New Roman"/>
          <w:szCs w:val="28"/>
          <w:lang w:eastAsia="en-US"/>
        </w:rPr>
        <w:t>№</w:t>
      </w:r>
      <w:r w:rsidRPr="00D14611">
        <w:rPr>
          <w:rFonts w:ascii="Times New Roman" w:hAnsi="Times New Roman"/>
          <w:szCs w:val="28"/>
          <w:lang w:eastAsia="en-US"/>
        </w:rPr>
        <w:t xml:space="preserve"> 1288</w:t>
      </w:r>
      <w:r w:rsidRPr="00372DC2">
        <w:rPr>
          <w:rFonts w:ascii="Times New Roman" w:hAnsi="Times New Roman"/>
          <w:szCs w:val="28"/>
          <w:lang w:eastAsia="en-US"/>
        </w:rPr>
        <w:t xml:space="preserve"> по форме согласно приложению </w:t>
      </w:r>
      <w:r w:rsidR="00FC0C58">
        <w:rPr>
          <w:rFonts w:ascii="Times New Roman" w:hAnsi="Times New Roman"/>
          <w:szCs w:val="28"/>
          <w:lang w:eastAsia="en-US"/>
        </w:rPr>
        <w:t>№</w:t>
      </w:r>
      <w:r w:rsidRPr="00372DC2">
        <w:rPr>
          <w:rFonts w:ascii="Times New Roman" w:hAnsi="Times New Roman"/>
          <w:szCs w:val="28"/>
          <w:lang w:eastAsia="en-US"/>
        </w:rPr>
        <w:t xml:space="preserve"> 3 к настоящему Положению.</w:t>
      </w:r>
    </w:p>
    <w:p w14:paraId="76E6F1D0" w14:textId="40F35B08" w:rsidR="00372DC2" w:rsidRPr="00372DC2" w:rsidRDefault="00372DC2" w:rsidP="00170478">
      <w:pPr>
        <w:tabs>
          <w:tab w:val="left" w:pos="971"/>
        </w:tabs>
        <w:ind w:firstLine="709"/>
        <w:jc w:val="both"/>
        <w:rPr>
          <w:rFonts w:ascii="Times New Roman" w:hAnsi="Times New Roman"/>
          <w:szCs w:val="28"/>
          <w:lang w:eastAsia="en-US"/>
        </w:rPr>
      </w:pPr>
      <w:r w:rsidRPr="00D14611">
        <w:rPr>
          <w:rFonts w:ascii="Times New Roman" w:hAnsi="Times New Roman"/>
          <w:szCs w:val="28"/>
          <w:lang w:eastAsia="en-US"/>
        </w:rPr>
        <w:t xml:space="preserve">Комплексы процессных мероприятий и планы их реализации формируются в соответствии с разделом V Методических рекомендаций </w:t>
      </w:r>
      <w:r w:rsidR="00FC0C58" w:rsidRPr="00D14611">
        <w:rPr>
          <w:rFonts w:ascii="Times New Roman" w:hAnsi="Times New Roman"/>
          <w:szCs w:val="28"/>
          <w:lang w:eastAsia="en-US"/>
        </w:rPr>
        <w:t>№</w:t>
      </w:r>
      <w:r w:rsidRPr="00D14611">
        <w:rPr>
          <w:rFonts w:ascii="Times New Roman" w:hAnsi="Times New Roman"/>
          <w:szCs w:val="28"/>
          <w:lang w:eastAsia="en-US"/>
        </w:rPr>
        <w:t xml:space="preserve"> 500 и утверждаются отвечающими за их разработку и реализацию </w:t>
      </w:r>
      <w:r w:rsidRPr="00D14611">
        <w:rPr>
          <w:rFonts w:ascii="Times New Roman" w:hAnsi="Times New Roman"/>
          <w:szCs w:val="28"/>
          <w:lang w:eastAsia="en-US"/>
        </w:rPr>
        <w:lastRenderedPageBreak/>
        <w:t xml:space="preserve">ответственным исполнителем или соисполнителями </w:t>
      </w:r>
      <w:r w:rsidR="00FC0C58" w:rsidRPr="00D14611">
        <w:rPr>
          <w:rFonts w:ascii="Times New Roman" w:hAnsi="Times New Roman"/>
          <w:szCs w:val="28"/>
          <w:lang w:eastAsia="en-US"/>
        </w:rPr>
        <w:t>муниципальной</w:t>
      </w:r>
      <w:r w:rsidRPr="00D14611">
        <w:rPr>
          <w:rFonts w:ascii="Times New Roman" w:hAnsi="Times New Roman"/>
          <w:szCs w:val="28"/>
          <w:lang w:eastAsia="en-US"/>
        </w:rPr>
        <w:t xml:space="preserve"> программы.</w:t>
      </w:r>
    </w:p>
    <w:p w14:paraId="14D7AFA0" w14:textId="5CEA25D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Паспорт комплекса процессных мероприятий, включающий план его реализации, разрабатывается по форме согласно приложению </w:t>
      </w:r>
      <w:r w:rsidR="00FC0C58">
        <w:rPr>
          <w:rFonts w:ascii="Times New Roman" w:hAnsi="Times New Roman"/>
          <w:szCs w:val="28"/>
          <w:lang w:eastAsia="en-US"/>
        </w:rPr>
        <w:t>№</w:t>
      </w:r>
      <w:r w:rsidRPr="00372DC2">
        <w:rPr>
          <w:rFonts w:ascii="Times New Roman" w:hAnsi="Times New Roman"/>
          <w:szCs w:val="28"/>
          <w:lang w:eastAsia="en-US"/>
        </w:rPr>
        <w:t xml:space="preserve"> 4 к настоящему Положению.</w:t>
      </w:r>
    </w:p>
    <w:p w14:paraId="317958BB" w14:textId="4914DC14" w:rsidR="00372DC2" w:rsidRPr="00866CEA" w:rsidRDefault="00372DC2" w:rsidP="00170478">
      <w:pPr>
        <w:tabs>
          <w:tab w:val="left" w:pos="971"/>
        </w:tabs>
        <w:ind w:firstLine="709"/>
        <w:jc w:val="both"/>
        <w:rPr>
          <w:rFonts w:ascii="Times New Roman" w:hAnsi="Times New Roman"/>
          <w:szCs w:val="28"/>
          <w:lang w:eastAsia="en-US"/>
        </w:rPr>
      </w:pPr>
      <w:r w:rsidRPr="008F19C1">
        <w:rPr>
          <w:rFonts w:ascii="Times New Roman" w:hAnsi="Times New Roman"/>
          <w:szCs w:val="28"/>
          <w:lang w:eastAsia="en-US"/>
        </w:rPr>
        <w:t>3</w:t>
      </w:r>
      <w:r w:rsidR="008F19C1" w:rsidRPr="008F19C1">
        <w:rPr>
          <w:rFonts w:ascii="Times New Roman" w:hAnsi="Times New Roman"/>
          <w:szCs w:val="28"/>
          <w:lang w:eastAsia="en-US"/>
        </w:rPr>
        <w:t>2</w:t>
      </w:r>
      <w:r w:rsidRPr="008F19C1">
        <w:rPr>
          <w:rFonts w:ascii="Times New Roman" w:hAnsi="Times New Roman"/>
          <w:szCs w:val="28"/>
          <w:lang w:eastAsia="en-US"/>
        </w:rPr>
        <w:t>.</w:t>
      </w:r>
      <w:r w:rsidRPr="00372DC2">
        <w:rPr>
          <w:rFonts w:ascii="Times New Roman" w:hAnsi="Times New Roman"/>
          <w:szCs w:val="28"/>
          <w:lang w:eastAsia="en-US"/>
        </w:rPr>
        <w:t xml:space="preserve"> </w:t>
      </w:r>
      <w:r w:rsidR="00FC0C58">
        <w:rPr>
          <w:rFonts w:ascii="Times New Roman" w:hAnsi="Times New Roman"/>
          <w:szCs w:val="28"/>
          <w:lang w:eastAsia="en-US"/>
        </w:rPr>
        <w:t>Муниципальные</w:t>
      </w:r>
      <w:r w:rsidRPr="00372DC2">
        <w:rPr>
          <w:rFonts w:ascii="Times New Roman" w:hAnsi="Times New Roman"/>
          <w:szCs w:val="28"/>
          <w:lang w:eastAsia="en-US"/>
        </w:rPr>
        <w:t xml:space="preserve"> программы</w:t>
      </w:r>
      <w:r w:rsidR="008435DB">
        <w:rPr>
          <w:rFonts w:ascii="Times New Roman" w:hAnsi="Times New Roman"/>
          <w:szCs w:val="28"/>
          <w:lang w:eastAsia="en-US"/>
        </w:rPr>
        <w:t xml:space="preserve"> </w:t>
      </w:r>
      <w:r w:rsidRPr="00372DC2">
        <w:rPr>
          <w:rFonts w:ascii="Times New Roman" w:hAnsi="Times New Roman"/>
          <w:szCs w:val="28"/>
          <w:lang w:eastAsia="en-US"/>
        </w:rPr>
        <w:t>разрабатываются для достижения национальных целей, реализации приоритетов и целей социально-экономического развития Республики Марий Эл,</w:t>
      </w:r>
      <w:r w:rsidR="00C05BBB">
        <w:rPr>
          <w:rFonts w:ascii="Times New Roman" w:hAnsi="Times New Roman"/>
          <w:szCs w:val="28"/>
          <w:lang w:eastAsia="en-US"/>
        </w:rPr>
        <w:t xml:space="preserve"> Сернурского муниципального района,</w:t>
      </w:r>
      <w:r w:rsidRPr="00372DC2">
        <w:rPr>
          <w:rFonts w:ascii="Times New Roman" w:hAnsi="Times New Roman"/>
          <w:szCs w:val="28"/>
          <w:lang w:eastAsia="en-US"/>
        </w:rPr>
        <w:t xml:space="preserve"> определенных в документах стратегического планирования, а также исполнения федеральных законов и законов Республики Марий Эл,</w:t>
      </w:r>
      <w:r w:rsidR="00FA5C9D">
        <w:rPr>
          <w:rFonts w:ascii="Times New Roman" w:hAnsi="Times New Roman"/>
          <w:szCs w:val="28"/>
          <w:lang w:eastAsia="en-US"/>
        </w:rPr>
        <w:t xml:space="preserve"> </w:t>
      </w:r>
      <w:r w:rsidR="00FA5C9D" w:rsidRPr="00866CEA">
        <w:rPr>
          <w:rFonts w:ascii="Times New Roman" w:hAnsi="Times New Roman"/>
          <w:szCs w:val="28"/>
          <w:lang w:eastAsia="en-US"/>
        </w:rPr>
        <w:t>муниципальных правовых актов Сернурского муниципального района,</w:t>
      </w:r>
      <w:r w:rsidRPr="00866CEA">
        <w:rPr>
          <w:rFonts w:ascii="Times New Roman" w:hAnsi="Times New Roman"/>
          <w:szCs w:val="28"/>
          <w:lang w:eastAsia="en-US"/>
        </w:rPr>
        <w:t xml:space="preserve"> решений Правительства Российской Федерации и решений Правительства Республики Марий Эл</w:t>
      </w:r>
      <w:r w:rsidR="00C05BBB" w:rsidRPr="00866CEA">
        <w:rPr>
          <w:rFonts w:ascii="Times New Roman" w:hAnsi="Times New Roman"/>
          <w:szCs w:val="28"/>
          <w:lang w:eastAsia="en-US"/>
        </w:rPr>
        <w:t>, решений администрации Сернурского муниципального района</w:t>
      </w:r>
      <w:r w:rsidRPr="00866CEA">
        <w:rPr>
          <w:rFonts w:ascii="Times New Roman" w:hAnsi="Times New Roman"/>
          <w:szCs w:val="28"/>
          <w:lang w:eastAsia="en-US"/>
        </w:rPr>
        <w:t>.</w:t>
      </w:r>
    </w:p>
    <w:p w14:paraId="174DBBFA" w14:textId="27C0E0B4" w:rsidR="00372DC2" w:rsidRPr="00372DC2"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Для каждой </w:t>
      </w:r>
      <w:r w:rsidR="00FC0C58"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устанавливается одна или несколько целей, которые должны соответствовать приоритетам и целям социально-экономического развития </w:t>
      </w:r>
      <w:r w:rsidR="009C37EA" w:rsidRPr="00866CEA">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в соответствующей сфере.</w:t>
      </w:r>
    </w:p>
    <w:p w14:paraId="480778BF" w14:textId="250AC57E" w:rsidR="00D14611" w:rsidRDefault="00372DC2" w:rsidP="00D14611">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3</w:t>
      </w:r>
      <w:r w:rsidR="00D14611">
        <w:rPr>
          <w:rFonts w:ascii="Times New Roman" w:hAnsi="Times New Roman"/>
          <w:szCs w:val="28"/>
          <w:lang w:eastAsia="en-US"/>
        </w:rPr>
        <w:t>3</w:t>
      </w:r>
      <w:r w:rsidRPr="00372DC2">
        <w:rPr>
          <w:rFonts w:ascii="Times New Roman" w:hAnsi="Times New Roman"/>
          <w:szCs w:val="28"/>
          <w:lang w:eastAsia="en-US"/>
        </w:rPr>
        <w:t xml:space="preserve">. </w:t>
      </w:r>
      <w:r w:rsidR="00D14611" w:rsidRPr="00D14611">
        <w:rPr>
          <w:rFonts w:ascii="Times New Roman" w:hAnsi="Times New Roman"/>
          <w:szCs w:val="28"/>
          <w:lang w:eastAsia="en-US"/>
        </w:rPr>
        <w:t xml:space="preserve">Цели муниципальной программы, задачи ее структурных элементов должны соответствовать критериям специфичности, конкретности, измеримости, достижимости, актуальности, релевантности и ограниченности во времени. </w:t>
      </w:r>
    </w:p>
    <w:p w14:paraId="7FB6EBFA" w14:textId="4F9FFF06" w:rsidR="00372DC2" w:rsidRPr="00372DC2" w:rsidRDefault="00372DC2" w:rsidP="00D14611">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Цель </w:t>
      </w:r>
      <w:r w:rsidR="00EF1CD0">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формулируется с указанием целевого значения показателя, отражающего конечный социально-экономический эффект от реализации </w:t>
      </w:r>
      <w:r w:rsidR="00EF1CD0">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на момент окончания ее реализации.</w:t>
      </w:r>
    </w:p>
    <w:p w14:paraId="2787BFD8" w14:textId="7380181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Цели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связанных с </w:t>
      </w:r>
      <w:r w:rsidR="00C84626">
        <w:rPr>
          <w:rFonts w:ascii="Times New Roman" w:hAnsi="Times New Roman"/>
          <w:szCs w:val="28"/>
          <w:lang w:eastAsia="en-US"/>
        </w:rPr>
        <w:t>государственными</w:t>
      </w:r>
      <w:r w:rsidRPr="00372DC2">
        <w:rPr>
          <w:rFonts w:ascii="Times New Roman" w:hAnsi="Times New Roman"/>
          <w:szCs w:val="28"/>
          <w:lang w:eastAsia="en-US"/>
        </w:rPr>
        <w:t xml:space="preserve"> программами, формулируются в соответствии с целями </w:t>
      </w:r>
      <w:r w:rsidR="00C84626">
        <w:rPr>
          <w:rFonts w:ascii="Times New Roman" w:hAnsi="Times New Roman"/>
          <w:szCs w:val="28"/>
          <w:lang w:eastAsia="en-US"/>
        </w:rPr>
        <w:t>государственных</w:t>
      </w:r>
      <w:r w:rsidRPr="00372DC2">
        <w:rPr>
          <w:rFonts w:ascii="Times New Roman" w:hAnsi="Times New Roman"/>
          <w:szCs w:val="28"/>
          <w:lang w:eastAsia="en-US"/>
        </w:rPr>
        <w:t xml:space="preserve"> программ.</w:t>
      </w:r>
    </w:p>
    <w:p w14:paraId="739075D1" w14:textId="55B897E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Цели </w:t>
      </w:r>
      <w:r w:rsidR="00C8462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должны в целом охватывать основные направления реализации </w:t>
      </w:r>
      <w:r w:rsidR="00C84626">
        <w:rPr>
          <w:rFonts w:ascii="Times New Roman" w:hAnsi="Times New Roman"/>
          <w:szCs w:val="28"/>
          <w:lang w:eastAsia="en-US"/>
        </w:rPr>
        <w:t>муниципальной</w:t>
      </w:r>
      <w:r w:rsidRPr="00372DC2">
        <w:rPr>
          <w:rFonts w:ascii="Times New Roman" w:hAnsi="Times New Roman"/>
          <w:szCs w:val="28"/>
          <w:lang w:eastAsia="en-US"/>
        </w:rPr>
        <w:t xml:space="preserve"> политики в соответствующей сфере социально-экономического развития </w:t>
      </w:r>
      <w:r w:rsidR="00C84626">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w:t>
      </w:r>
    </w:p>
    <w:p w14:paraId="0804C798" w14:textId="5E4F185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3</w:t>
      </w:r>
      <w:r w:rsidR="00D14611">
        <w:rPr>
          <w:rFonts w:ascii="Times New Roman" w:hAnsi="Times New Roman"/>
          <w:szCs w:val="28"/>
          <w:lang w:eastAsia="en-US"/>
        </w:rPr>
        <w:t>4</w:t>
      </w:r>
      <w:r w:rsidRPr="00372DC2">
        <w:rPr>
          <w:rFonts w:ascii="Times New Roman" w:hAnsi="Times New Roman"/>
          <w:szCs w:val="28"/>
          <w:lang w:eastAsia="en-US"/>
        </w:rPr>
        <w:t xml:space="preserve">. Для каждой цели </w:t>
      </w:r>
      <w:r w:rsidR="00365E1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формируются показатели, отражающие значимые социально-экономические эффекты от реализации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w:t>
      </w:r>
    </w:p>
    <w:p w14:paraId="05C3DB7F" w14:textId="6E44FE0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перечень показателей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показателей ее структурных элементов включаются:</w:t>
      </w:r>
    </w:p>
    <w:p w14:paraId="45C84DE9"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показатели, характеризующие достижение национальных целей;</w:t>
      </w:r>
    </w:p>
    <w:p w14:paraId="3061B505" w14:textId="504688B9" w:rsidR="00372DC2" w:rsidRPr="00866CEA" w:rsidRDefault="00372DC2" w:rsidP="00170478">
      <w:pPr>
        <w:tabs>
          <w:tab w:val="left" w:pos="971"/>
        </w:tabs>
        <w:ind w:firstLine="709"/>
        <w:jc w:val="both"/>
        <w:rPr>
          <w:rFonts w:ascii="Times New Roman" w:hAnsi="Times New Roman"/>
          <w:szCs w:val="28"/>
          <w:lang w:eastAsia="en-US"/>
        </w:rPr>
      </w:pPr>
      <w:r w:rsidRPr="002B1F4E">
        <w:rPr>
          <w:rFonts w:ascii="Times New Roman" w:hAnsi="Times New Roman"/>
          <w:szCs w:val="28"/>
          <w:lang w:eastAsia="en-US"/>
        </w:rPr>
        <w:t xml:space="preserve">б) показатели, соответствующие показателям </w:t>
      </w:r>
      <w:r w:rsidR="00365E15" w:rsidRPr="002B1F4E">
        <w:rPr>
          <w:rFonts w:ascii="Times New Roman" w:hAnsi="Times New Roman"/>
          <w:szCs w:val="28"/>
          <w:lang w:eastAsia="en-US"/>
        </w:rPr>
        <w:t>государственных</w:t>
      </w:r>
      <w:r w:rsidRPr="002B1F4E">
        <w:rPr>
          <w:rFonts w:ascii="Times New Roman" w:hAnsi="Times New Roman"/>
          <w:szCs w:val="28"/>
          <w:lang w:eastAsia="en-US"/>
        </w:rPr>
        <w:t xml:space="preserve"> программ</w:t>
      </w:r>
      <w:r w:rsidR="008162F3" w:rsidRPr="002B1F4E">
        <w:rPr>
          <w:rFonts w:ascii="Times New Roman" w:hAnsi="Times New Roman"/>
          <w:szCs w:val="28"/>
          <w:lang w:eastAsia="en-US"/>
        </w:rPr>
        <w:t xml:space="preserve"> </w:t>
      </w:r>
      <w:r w:rsidR="008162F3" w:rsidRPr="00866CEA">
        <w:rPr>
          <w:rFonts w:ascii="Times New Roman" w:hAnsi="Times New Roman"/>
          <w:szCs w:val="28"/>
          <w:lang w:eastAsia="en-US"/>
        </w:rPr>
        <w:t>Российской Федерации и Республики Марий Эл</w:t>
      </w:r>
      <w:r w:rsidRPr="00866CEA">
        <w:rPr>
          <w:rFonts w:ascii="Times New Roman" w:hAnsi="Times New Roman"/>
          <w:szCs w:val="28"/>
          <w:lang w:eastAsia="en-US"/>
        </w:rPr>
        <w:t xml:space="preserve">, в том числе предусмотренные в заключенном соглашении о реализации на территории </w:t>
      </w:r>
      <w:r w:rsidR="008162F3" w:rsidRPr="00866CEA">
        <w:rPr>
          <w:rFonts w:ascii="Times New Roman" w:hAnsi="Times New Roman"/>
          <w:szCs w:val="28"/>
          <w:lang w:eastAsia="en-US"/>
        </w:rPr>
        <w:t>Сернурского муниципального района</w:t>
      </w:r>
      <w:r w:rsidRPr="00866CEA">
        <w:rPr>
          <w:rFonts w:ascii="Times New Roman" w:hAnsi="Times New Roman"/>
          <w:szCs w:val="28"/>
          <w:lang w:eastAsia="en-US"/>
        </w:rPr>
        <w:t xml:space="preserve"> </w:t>
      </w:r>
      <w:r w:rsidR="00317845" w:rsidRPr="00866CEA">
        <w:rPr>
          <w:rFonts w:ascii="Times New Roman" w:hAnsi="Times New Roman"/>
          <w:szCs w:val="28"/>
          <w:lang w:eastAsia="en-US"/>
        </w:rPr>
        <w:t>муниципальных</w:t>
      </w:r>
      <w:r w:rsidRPr="00866CEA">
        <w:rPr>
          <w:rFonts w:ascii="Times New Roman" w:hAnsi="Times New Roman"/>
          <w:szCs w:val="28"/>
          <w:lang w:eastAsia="en-US"/>
        </w:rPr>
        <w:t xml:space="preserve"> программ </w:t>
      </w:r>
      <w:r w:rsidR="008162F3" w:rsidRPr="00866CEA">
        <w:rPr>
          <w:rFonts w:ascii="Times New Roman" w:hAnsi="Times New Roman"/>
          <w:szCs w:val="28"/>
          <w:lang w:eastAsia="en-US"/>
        </w:rPr>
        <w:t>Сернурского муниципального района</w:t>
      </w:r>
      <w:r w:rsidR="002B1F4E">
        <w:rPr>
          <w:rFonts w:ascii="Times New Roman" w:hAnsi="Times New Roman"/>
          <w:szCs w:val="28"/>
          <w:lang w:eastAsia="en-US"/>
        </w:rPr>
        <w:t xml:space="preserve">, </w:t>
      </w:r>
      <w:r w:rsidRPr="002B1F4E">
        <w:rPr>
          <w:rFonts w:ascii="Times New Roman" w:hAnsi="Times New Roman"/>
          <w:szCs w:val="28"/>
          <w:lang w:eastAsia="en-US"/>
        </w:rPr>
        <w:t xml:space="preserve">направленных на достижение целей </w:t>
      </w:r>
      <w:r w:rsidRPr="002B1F4E">
        <w:rPr>
          <w:rFonts w:ascii="Times New Roman" w:hAnsi="Times New Roman"/>
          <w:szCs w:val="28"/>
          <w:lang w:eastAsia="en-US"/>
        </w:rPr>
        <w:lastRenderedPageBreak/>
        <w:t xml:space="preserve">и показателей </w:t>
      </w:r>
      <w:r w:rsidR="002B1F4E" w:rsidRPr="00866CEA">
        <w:rPr>
          <w:rFonts w:ascii="Times New Roman" w:hAnsi="Times New Roman"/>
          <w:szCs w:val="28"/>
          <w:lang w:eastAsia="en-US"/>
        </w:rPr>
        <w:t xml:space="preserve">государственных программ Российской Федерации и Республики Марий Эл </w:t>
      </w:r>
      <w:r w:rsidRPr="00866CEA">
        <w:rPr>
          <w:rFonts w:ascii="Times New Roman" w:hAnsi="Times New Roman"/>
          <w:szCs w:val="28"/>
          <w:lang w:eastAsia="en-US"/>
        </w:rPr>
        <w:t>(далее - нефинансовое соглашение);</w:t>
      </w:r>
    </w:p>
    <w:p w14:paraId="2F6A3E55" w14:textId="16A0952C" w:rsidR="00372DC2" w:rsidRPr="00372DC2"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в) показатели приоритето</w:t>
      </w:r>
      <w:r w:rsidRPr="00372DC2">
        <w:rPr>
          <w:rFonts w:ascii="Times New Roman" w:hAnsi="Times New Roman"/>
          <w:szCs w:val="28"/>
          <w:lang w:eastAsia="en-US"/>
        </w:rPr>
        <w:t xml:space="preserve">в социально-экономического развития </w:t>
      </w:r>
      <w:r w:rsidR="00365E15">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определяемые в документах стратегического планирования;</w:t>
      </w:r>
    </w:p>
    <w:p w14:paraId="19E62197" w14:textId="29877A2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показатели уровня удовлетворенности граждан качеством предоставляемых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услуг в соответствующей сфере социально-экономического развития (при необходимости);</w:t>
      </w:r>
    </w:p>
    <w:p w14:paraId="2CA3681C" w14:textId="7F45751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 показатели для оценки эффективности деятельности </w:t>
      </w:r>
      <w:r w:rsidR="00365E15">
        <w:rPr>
          <w:rFonts w:ascii="Times New Roman" w:hAnsi="Times New Roman"/>
          <w:szCs w:val="28"/>
          <w:lang w:eastAsia="en-US"/>
        </w:rPr>
        <w:t>администрации Сернурского муниципального района</w:t>
      </w:r>
      <w:r w:rsidRPr="00372DC2">
        <w:rPr>
          <w:rFonts w:ascii="Times New Roman" w:hAnsi="Times New Roman"/>
          <w:szCs w:val="28"/>
          <w:lang w:eastAsia="en-US"/>
        </w:rPr>
        <w:t>.</w:t>
      </w:r>
    </w:p>
    <w:p w14:paraId="13DDD43D" w14:textId="60251F4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Показатели, предусмотренные в заключенном нефинансовом соглашении, отражаются в составе </w:t>
      </w:r>
      <w:r w:rsidR="00AE12E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ее структурного элемента без изменения их наименований, единиц измерения и значений по годам реализации, установленных нефинансовым соглашением.</w:t>
      </w:r>
    </w:p>
    <w:p w14:paraId="4023E860" w14:textId="0FC2BFAE" w:rsidR="00372DC2" w:rsidRPr="00372DC2" w:rsidRDefault="00F72E76"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35</w:t>
      </w:r>
      <w:r w:rsidR="00372DC2" w:rsidRPr="00372DC2">
        <w:rPr>
          <w:rFonts w:ascii="Times New Roman" w:hAnsi="Times New Roman"/>
          <w:szCs w:val="28"/>
          <w:lang w:eastAsia="en-US"/>
        </w:rPr>
        <w:t xml:space="preserve">. Включаемые в состав </w:t>
      </w:r>
      <w:r w:rsidR="00AE12E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ее структурного элемента показатели формируются согласно критериям измеримости (</w:t>
      </w:r>
      <w:proofErr w:type="spellStart"/>
      <w:r w:rsidR="00372DC2" w:rsidRPr="00372DC2">
        <w:rPr>
          <w:rFonts w:ascii="Times New Roman" w:hAnsi="Times New Roman"/>
          <w:szCs w:val="28"/>
          <w:lang w:eastAsia="en-US"/>
        </w:rPr>
        <w:t>счетности</w:t>
      </w:r>
      <w:proofErr w:type="spellEnd"/>
      <w:r w:rsidR="00372DC2" w:rsidRPr="00372DC2">
        <w:rPr>
          <w:rFonts w:ascii="Times New Roman" w:hAnsi="Times New Roman"/>
          <w:szCs w:val="28"/>
          <w:lang w:eastAsia="en-US"/>
        </w:rPr>
        <w:t>) и однократности учета.</w:t>
      </w:r>
    </w:p>
    <w:p w14:paraId="3C9677E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Критериями измеримости (</w:t>
      </w:r>
      <w:proofErr w:type="spellStart"/>
      <w:r w:rsidRPr="00372DC2">
        <w:rPr>
          <w:rFonts w:ascii="Times New Roman" w:hAnsi="Times New Roman"/>
          <w:szCs w:val="28"/>
          <w:lang w:eastAsia="en-US"/>
        </w:rPr>
        <w:t>счетности</w:t>
      </w:r>
      <w:proofErr w:type="spellEnd"/>
      <w:r w:rsidRPr="00372DC2">
        <w:rPr>
          <w:rFonts w:ascii="Times New Roman" w:hAnsi="Times New Roman"/>
          <w:szCs w:val="28"/>
          <w:lang w:eastAsia="en-US"/>
        </w:rPr>
        <w:t>) являются: наличие единиц измерения, возможность ежемесячного (при необходимости ежеквартального расчета), возможность автоматизации, определение источников данных, верификация достоверности данных, надлежащий охват данных.</w:t>
      </w:r>
    </w:p>
    <w:p w14:paraId="7382A844" w14:textId="1BB548CC" w:rsidR="00372DC2" w:rsidRPr="00372DC2" w:rsidRDefault="00F72E76"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36</w:t>
      </w:r>
      <w:r w:rsidR="00372DC2" w:rsidRPr="00372DC2">
        <w:rPr>
          <w:rFonts w:ascii="Times New Roman" w:hAnsi="Times New Roman"/>
          <w:szCs w:val="28"/>
          <w:lang w:eastAsia="en-US"/>
        </w:rPr>
        <w:t xml:space="preserve">. Показатели </w:t>
      </w:r>
      <w:r w:rsidR="00AE12E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ее структурных элементов должны удовлетворять одному из следующих условий:</w:t>
      </w:r>
    </w:p>
    <w:p w14:paraId="5FA838A6" w14:textId="025AF89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значения показателей определяются на основе данных официального статистического наблюдения;</w:t>
      </w:r>
    </w:p>
    <w:p w14:paraId="53922CD1" w14:textId="3CB2CFAC" w:rsidR="00372DC2" w:rsidRPr="00372DC2" w:rsidRDefault="00F72E76"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б</w:t>
      </w:r>
      <w:r w:rsidR="00372DC2" w:rsidRPr="00372DC2">
        <w:rPr>
          <w:rFonts w:ascii="Times New Roman" w:hAnsi="Times New Roman"/>
          <w:szCs w:val="28"/>
          <w:lang w:eastAsia="en-US"/>
        </w:rPr>
        <w:t xml:space="preserve">) значения показателей рассчитываются по методикам, утвержденным ответственными исполнителями, соисполнителями, участниками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w:t>
      </w:r>
    </w:p>
    <w:p w14:paraId="67705E00" w14:textId="5976A4A9" w:rsidR="00372DC2" w:rsidRPr="005959FC" w:rsidRDefault="005959FC" w:rsidP="00170478">
      <w:pPr>
        <w:tabs>
          <w:tab w:val="left" w:pos="971"/>
        </w:tabs>
        <w:ind w:firstLine="709"/>
        <w:jc w:val="both"/>
        <w:rPr>
          <w:rFonts w:ascii="Times New Roman" w:hAnsi="Times New Roman"/>
          <w:szCs w:val="28"/>
          <w:lang w:eastAsia="en-US"/>
        </w:rPr>
      </w:pPr>
      <w:r w:rsidRPr="005959FC">
        <w:rPr>
          <w:rFonts w:ascii="Times New Roman" w:hAnsi="Times New Roman"/>
          <w:szCs w:val="28"/>
          <w:lang w:eastAsia="en-US"/>
        </w:rPr>
        <w:t>37</w:t>
      </w:r>
      <w:r w:rsidR="00372DC2" w:rsidRPr="005959FC">
        <w:rPr>
          <w:rFonts w:ascii="Times New Roman" w:hAnsi="Times New Roman"/>
          <w:szCs w:val="28"/>
          <w:lang w:eastAsia="en-US"/>
        </w:rPr>
        <w:t xml:space="preserve">. Показатели </w:t>
      </w:r>
      <w:r w:rsidR="00AE12E8" w:rsidRPr="005959FC">
        <w:rPr>
          <w:rFonts w:ascii="Times New Roman" w:hAnsi="Times New Roman"/>
          <w:szCs w:val="28"/>
          <w:lang w:eastAsia="en-US"/>
        </w:rPr>
        <w:t>муниципальной</w:t>
      </w:r>
      <w:r w:rsidR="00372DC2" w:rsidRPr="005959FC">
        <w:rPr>
          <w:rFonts w:ascii="Times New Roman" w:hAnsi="Times New Roman"/>
          <w:szCs w:val="28"/>
          <w:lang w:eastAsia="en-US"/>
        </w:rPr>
        <w:t xml:space="preserve"> программы приводятся по годам реализации (</w:t>
      </w:r>
      <w:r w:rsidRPr="005959FC">
        <w:rPr>
          <w:rFonts w:ascii="Times New Roman" w:hAnsi="Times New Roman"/>
          <w:szCs w:val="28"/>
          <w:lang w:eastAsia="en-US"/>
        </w:rPr>
        <w:t>по</w:t>
      </w:r>
      <w:r w:rsidR="00372DC2" w:rsidRPr="005959FC">
        <w:rPr>
          <w:rFonts w:ascii="Times New Roman" w:hAnsi="Times New Roman"/>
          <w:szCs w:val="28"/>
          <w:lang w:eastAsia="en-US"/>
        </w:rPr>
        <w:t xml:space="preserve">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w:t>
      </w:r>
      <w:r w:rsidR="00AE12E8" w:rsidRPr="005959FC">
        <w:rPr>
          <w:rFonts w:ascii="Times New Roman" w:hAnsi="Times New Roman"/>
          <w:szCs w:val="28"/>
          <w:lang w:eastAsia="en-US"/>
        </w:rPr>
        <w:t>государственных программ</w:t>
      </w:r>
      <w:r w:rsidR="00372DC2" w:rsidRPr="005959FC">
        <w:rPr>
          <w:rFonts w:ascii="Times New Roman" w:hAnsi="Times New Roman"/>
          <w:szCs w:val="28"/>
          <w:lang w:eastAsia="en-US"/>
        </w:rPr>
        <w:t>.</w:t>
      </w:r>
    </w:p>
    <w:p w14:paraId="353681FD" w14:textId="7DEF5085" w:rsidR="00372DC2" w:rsidRPr="00372DC2" w:rsidRDefault="00060560"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3</w:t>
      </w:r>
      <w:r w:rsidR="005959FC">
        <w:rPr>
          <w:rFonts w:ascii="Times New Roman" w:hAnsi="Times New Roman"/>
          <w:szCs w:val="28"/>
          <w:lang w:eastAsia="en-US"/>
        </w:rPr>
        <w:t>8.</w:t>
      </w:r>
      <w:r w:rsidR="00290875">
        <w:rPr>
          <w:rFonts w:ascii="Times New Roman" w:hAnsi="Times New Roman"/>
          <w:szCs w:val="28"/>
          <w:lang w:eastAsia="en-US"/>
        </w:rPr>
        <w:t xml:space="preserve"> </w:t>
      </w:r>
      <w:r w:rsidR="00372DC2" w:rsidRPr="00372DC2">
        <w:rPr>
          <w:rFonts w:ascii="Times New Roman" w:hAnsi="Times New Roman"/>
          <w:szCs w:val="28"/>
          <w:lang w:eastAsia="en-US"/>
        </w:rPr>
        <w:t>Обязательными атрибутивными признаками,</w:t>
      </w:r>
      <w:r w:rsidR="00290875">
        <w:rPr>
          <w:rFonts w:ascii="Times New Roman" w:hAnsi="Times New Roman"/>
          <w:szCs w:val="28"/>
          <w:lang w:eastAsia="en-US"/>
        </w:rPr>
        <w:t xml:space="preserve"> </w:t>
      </w:r>
      <w:r w:rsidR="00372DC2" w:rsidRPr="00372DC2">
        <w:rPr>
          <w:rFonts w:ascii="Times New Roman" w:hAnsi="Times New Roman"/>
          <w:szCs w:val="28"/>
          <w:lang w:eastAsia="en-US"/>
        </w:rPr>
        <w:t xml:space="preserve">характеризующими показатели </w:t>
      </w:r>
      <w:r w:rsidR="00290875">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и показатели ее структурных элементов, являются:</w:t>
      </w:r>
    </w:p>
    <w:p w14:paraId="0725A134"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наименование показателя;</w:t>
      </w:r>
    </w:p>
    <w:p w14:paraId="49A5F6A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единица измерения показателя по Общероссийскому классификатору единиц измерения (далее - ОКЕИ);</w:t>
      </w:r>
    </w:p>
    <w:p w14:paraId="7EF3FEF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базовое значение показателя (с указанием года);</w:t>
      </w:r>
    </w:p>
    <w:p w14:paraId="7189409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значение показателя (по годам реализации);</w:t>
      </w:r>
    </w:p>
    <w:p w14:paraId="397ED7D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д) характеристика планируемой динамики показателя (возрастание или убывание);</w:t>
      </w:r>
    </w:p>
    <w:p w14:paraId="522A1802"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е) метод расчета (накопительный итог или дискретный показатель);</w:t>
      </w:r>
    </w:p>
    <w:p w14:paraId="33E7EF93" w14:textId="4871E7A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ж) связь с целью </w:t>
      </w:r>
      <w:r w:rsidR="0029087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с задачей структурного элемента такой программы, достижение (решение) которой характеризует показатель </w:t>
      </w:r>
      <w:r w:rsidR="00290875">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показатель структурного элемента;</w:t>
      </w:r>
    </w:p>
    <w:p w14:paraId="63DEB4FD" w14:textId="5F9E92E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з) связь с показателем </w:t>
      </w:r>
      <w:r w:rsidR="005015BA" w:rsidRPr="00866CEA">
        <w:rPr>
          <w:rFonts w:ascii="Times New Roman" w:hAnsi="Times New Roman"/>
          <w:szCs w:val="28"/>
          <w:lang w:eastAsia="en-US"/>
        </w:rPr>
        <w:t>государственной программы Российской Федерации и государственной программы Республики Марий Эл</w:t>
      </w:r>
      <w:r w:rsidRPr="00372DC2">
        <w:rPr>
          <w:rFonts w:ascii="Times New Roman" w:hAnsi="Times New Roman"/>
          <w:szCs w:val="28"/>
          <w:lang w:eastAsia="en-US"/>
        </w:rPr>
        <w:t xml:space="preserve"> и (или) ее структурного элемента.</w:t>
      </w:r>
    </w:p>
    <w:p w14:paraId="71D23EE6" w14:textId="12DE213F" w:rsidR="00372DC2" w:rsidRPr="00372DC2" w:rsidRDefault="005959FC" w:rsidP="005959FC">
      <w:pPr>
        <w:tabs>
          <w:tab w:val="left" w:pos="971"/>
        </w:tabs>
        <w:ind w:firstLine="709"/>
        <w:jc w:val="both"/>
        <w:rPr>
          <w:rFonts w:ascii="Times New Roman" w:hAnsi="Times New Roman"/>
          <w:szCs w:val="28"/>
          <w:lang w:eastAsia="en-US"/>
        </w:rPr>
      </w:pPr>
      <w:r>
        <w:rPr>
          <w:rFonts w:ascii="Times New Roman" w:hAnsi="Times New Roman"/>
          <w:szCs w:val="28"/>
          <w:lang w:eastAsia="en-US"/>
        </w:rPr>
        <w:t xml:space="preserve">39. </w:t>
      </w:r>
      <w:r w:rsidR="00372DC2" w:rsidRPr="00372DC2">
        <w:rPr>
          <w:rFonts w:ascii="Times New Roman" w:hAnsi="Times New Roman"/>
          <w:szCs w:val="28"/>
          <w:lang w:eastAsia="en-US"/>
        </w:rPr>
        <w:t>Дополнительными атрибутивными признаками,</w:t>
      </w:r>
      <w:r>
        <w:rPr>
          <w:rFonts w:ascii="Times New Roman" w:hAnsi="Times New Roman"/>
          <w:szCs w:val="28"/>
          <w:lang w:eastAsia="en-US"/>
        </w:rPr>
        <w:t xml:space="preserve"> </w:t>
      </w:r>
      <w:r w:rsidR="00372DC2" w:rsidRPr="00372DC2">
        <w:rPr>
          <w:rFonts w:ascii="Times New Roman" w:hAnsi="Times New Roman"/>
          <w:szCs w:val="28"/>
          <w:lang w:eastAsia="en-US"/>
        </w:rPr>
        <w:t xml:space="preserve">характеризующими показатели </w:t>
      </w:r>
      <w:r w:rsidR="007D14C9">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и показатели ее структурных элементов, являются:</w:t>
      </w:r>
    </w:p>
    <w:p w14:paraId="29C3FA76" w14:textId="12D8D5F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уровень показателя (показатель </w:t>
      </w:r>
      <w:r w:rsidR="007D14C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или показатель структурного элемента такой программы);</w:t>
      </w:r>
    </w:p>
    <w:p w14:paraId="5E6C52EA"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должностное лицо, ответственное за достижение показателя;</w:t>
      </w:r>
    </w:p>
    <w:p w14:paraId="7CB5B0DF" w14:textId="0ECF585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связь с документом стратегического планирования, поручением, иным документом, в соответствии с которым показатель включен в </w:t>
      </w:r>
      <w:r w:rsidR="007D14C9">
        <w:rPr>
          <w:rFonts w:ascii="Times New Roman" w:hAnsi="Times New Roman"/>
          <w:szCs w:val="28"/>
          <w:lang w:eastAsia="en-US"/>
        </w:rPr>
        <w:t>муниципальную</w:t>
      </w:r>
      <w:r w:rsidRPr="00372DC2">
        <w:rPr>
          <w:rFonts w:ascii="Times New Roman" w:hAnsi="Times New Roman"/>
          <w:szCs w:val="28"/>
          <w:lang w:eastAsia="en-US"/>
        </w:rPr>
        <w:t xml:space="preserve"> программу, ее структурный элемент;</w:t>
      </w:r>
    </w:p>
    <w:p w14:paraId="614F615B"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информационная система (источник данных), содержащая сведения о показателях и их значениях (при наличии);</w:t>
      </w:r>
    </w:p>
    <w:p w14:paraId="3D56D41F" w14:textId="3D7C338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 связь с </w:t>
      </w:r>
      <w:r w:rsidR="007D14C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программой в случае реализации структурного элемента в рамках нескольких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(для показателей уровня структурного элемента).</w:t>
      </w:r>
    </w:p>
    <w:p w14:paraId="471490F6" w14:textId="16387A2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4</w:t>
      </w:r>
      <w:r w:rsidR="005959FC">
        <w:rPr>
          <w:rFonts w:ascii="Times New Roman" w:hAnsi="Times New Roman"/>
          <w:szCs w:val="28"/>
          <w:lang w:eastAsia="en-US"/>
        </w:rPr>
        <w:t>0</w:t>
      </w:r>
      <w:r w:rsidRPr="00372DC2">
        <w:rPr>
          <w:rFonts w:ascii="Times New Roman" w:hAnsi="Times New Roman"/>
          <w:szCs w:val="28"/>
          <w:lang w:eastAsia="en-US"/>
        </w:rPr>
        <w:t>.</w:t>
      </w:r>
      <w:r w:rsidR="000E0B22">
        <w:rPr>
          <w:rFonts w:ascii="Times New Roman" w:hAnsi="Times New Roman"/>
          <w:szCs w:val="28"/>
          <w:lang w:eastAsia="en-US"/>
        </w:rPr>
        <w:t xml:space="preserve"> </w:t>
      </w:r>
      <w:r w:rsidRPr="00372DC2">
        <w:rPr>
          <w:rFonts w:ascii="Times New Roman" w:hAnsi="Times New Roman"/>
          <w:szCs w:val="28"/>
          <w:lang w:eastAsia="en-US"/>
        </w:rPr>
        <w:t xml:space="preserve">Достижение целей и показателей, решение задач </w:t>
      </w:r>
      <w:r w:rsidR="007D14C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ее структурных элементов обеспечивается за счет реализации мероприятий (результатов) структурных элементов такой программы.</w:t>
      </w:r>
    </w:p>
    <w:p w14:paraId="7B0A1630" w14:textId="6C8952C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Мероприятия (результаты) группируются по задачам структурных элементов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w:t>
      </w:r>
    </w:p>
    <w:p w14:paraId="4D02340F" w14:textId="62C1AD1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4</w:t>
      </w:r>
      <w:r w:rsidR="005959FC">
        <w:rPr>
          <w:rFonts w:ascii="Times New Roman" w:hAnsi="Times New Roman"/>
          <w:szCs w:val="28"/>
          <w:lang w:eastAsia="en-US"/>
        </w:rPr>
        <w:t>1</w:t>
      </w:r>
      <w:r w:rsidRPr="00372DC2">
        <w:rPr>
          <w:rFonts w:ascii="Times New Roman" w:hAnsi="Times New Roman"/>
          <w:szCs w:val="28"/>
          <w:lang w:eastAsia="en-US"/>
        </w:rPr>
        <w:t>.</w:t>
      </w:r>
      <w:r w:rsidR="000E0B22">
        <w:rPr>
          <w:rFonts w:ascii="Times New Roman" w:hAnsi="Times New Roman"/>
          <w:szCs w:val="28"/>
          <w:lang w:eastAsia="en-US"/>
        </w:rPr>
        <w:t xml:space="preserve"> </w:t>
      </w:r>
      <w:r w:rsidRPr="00372DC2">
        <w:rPr>
          <w:rFonts w:ascii="Times New Roman" w:hAnsi="Times New Roman"/>
          <w:szCs w:val="28"/>
          <w:lang w:eastAsia="en-US"/>
        </w:rPr>
        <w:t xml:space="preserve">Обязательными атрибутивными признаками, характеризующими мероприятия (результаты) структурного элемента </w:t>
      </w:r>
      <w:r w:rsidR="007D14C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являются:</w:t>
      </w:r>
    </w:p>
    <w:p w14:paraId="689410C4"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наименование мероприятия (результата);</w:t>
      </w:r>
    </w:p>
    <w:p w14:paraId="13542FEF"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единица измерения мероприятия (результата) (по ОКЕИ);</w:t>
      </w:r>
    </w:p>
    <w:p w14:paraId="1FBF998D"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базовое значение мероприятия (результата) (с указанием года);</w:t>
      </w:r>
    </w:p>
    <w:p w14:paraId="147272C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значение мероприятия (результата) (по годам реализации) (накопительным итогом/дискретно в отчетном периоде);</w:t>
      </w:r>
    </w:p>
    <w:p w14:paraId="05A99A0E"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д) сроки реализации мероприятия (результата);</w:t>
      </w:r>
    </w:p>
    <w:p w14:paraId="5687BE3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е) тип мероприятия (результата);</w:t>
      </w:r>
    </w:p>
    <w:p w14:paraId="30980CA2"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ж) ответственный исполнитель мероприятия (результата) (с указанием фамилии, имени, отчества (при наличии), организации и должности);</w:t>
      </w:r>
    </w:p>
    <w:p w14:paraId="54296A7B"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з) вид документа, подтверждающий выполнение (достижение) мероприятия (результата);</w:t>
      </w:r>
    </w:p>
    <w:p w14:paraId="53E6E366" w14:textId="16C9321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 xml:space="preserve">и) связь с показателем </w:t>
      </w:r>
      <w:r w:rsidR="00386191">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или показателем, задачей структурного элемента такой программы.</w:t>
      </w:r>
    </w:p>
    <w:p w14:paraId="5BAE9D6A" w14:textId="6B59C54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4</w:t>
      </w:r>
      <w:r w:rsidR="005959FC">
        <w:rPr>
          <w:rFonts w:ascii="Times New Roman" w:hAnsi="Times New Roman"/>
          <w:szCs w:val="28"/>
          <w:lang w:eastAsia="en-US"/>
        </w:rPr>
        <w:t>2</w:t>
      </w:r>
      <w:r w:rsidRPr="00372DC2">
        <w:rPr>
          <w:rFonts w:ascii="Times New Roman" w:hAnsi="Times New Roman"/>
          <w:szCs w:val="28"/>
          <w:lang w:eastAsia="en-US"/>
        </w:rPr>
        <w:t>.</w:t>
      </w:r>
      <w:r w:rsidR="00A33E32" w:rsidRPr="00A33E32">
        <w:rPr>
          <w:rFonts w:ascii="Times New Roman" w:hAnsi="Times New Roman"/>
          <w:szCs w:val="28"/>
          <w:lang w:eastAsia="en-US"/>
        </w:rPr>
        <w:t xml:space="preserve"> </w:t>
      </w:r>
      <w:r w:rsidRPr="00372DC2">
        <w:rPr>
          <w:rFonts w:ascii="Times New Roman" w:hAnsi="Times New Roman"/>
          <w:szCs w:val="28"/>
          <w:lang w:eastAsia="en-US"/>
        </w:rPr>
        <w:t xml:space="preserve">Дополнительными атрибутивными признаками, характеризующими мероприятия (результаты) структурного элемента </w:t>
      </w:r>
      <w:r w:rsidR="005005D7">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являются:</w:t>
      </w:r>
    </w:p>
    <w:p w14:paraId="54D9D1C9"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14:paraId="4351E389"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взаимосвязь с иными мероприятиями (результатами);</w:t>
      </w:r>
    </w:p>
    <w:p w14:paraId="3792DE9B"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информационная система (источник данных), содержащая информацию о мероприятиях (результатах) и их значениях (при наличии);</w:t>
      </w:r>
    </w:p>
    <w:p w14:paraId="1872A000" w14:textId="5B5573F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признак реализации в </w:t>
      </w:r>
      <w:r w:rsidR="000E0B22">
        <w:rPr>
          <w:rFonts w:ascii="Times New Roman" w:hAnsi="Times New Roman"/>
          <w:szCs w:val="28"/>
          <w:lang w:eastAsia="en-US"/>
        </w:rPr>
        <w:t>Сернурском муниципальном районе</w:t>
      </w:r>
      <w:r w:rsidRPr="00372DC2">
        <w:rPr>
          <w:rFonts w:ascii="Times New Roman" w:hAnsi="Times New Roman"/>
          <w:szCs w:val="28"/>
          <w:lang w:eastAsia="en-US"/>
        </w:rPr>
        <w:t>.</w:t>
      </w:r>
    </w:p>
    <w:p w14:paraId="0070E29E" w14:textId="22D1677F"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Для мероприятий (результатов) процессной части </w:t>
      </w:r>
      <w:r w:rsidR="005005D7">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а также отдельных мероприятий допускается не устанавливать их значения, а также сроки окончания реализации.</w:t>
      </w:r>
    </w:p>
    <w:p w14:paraId="05B266DF" w14:textId="6CD05454" w:rsidR="00372DC2" w:rsidRPr="00372DC2" w:rsidRDefault="005959FC"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43</w:t>
      </w:r>
      <w:r w:rsidR="00372DC2" w:rsidRPr="00372DC2">
        <w:rPr>
          <w:rFonts w:ascii="Times New Roman" w:hAnsi="Times New Roman"/>
          <w:szCs w:val="28"/>
          <w:lang w:eastAsia="en-US"/>
        </w:rPr>
        <w:t>.</w:t>
      </w:r>
      <w:r>
        <w:rPr>
          <w:rFonts w:ascii="Times New Roman" w:hAnsi="Times New Roman"/>
          <w:szCs w:val="28"/>
          <w:lang w:eastAsia="en-US"/>
        </w:rPr>
        <w:t xml:space="preserve"> </w:t>
      </w:r>
      <w:r w:rsidR="00372DC2" w:rsidRPr="00372DC2">
        <w:rPr>
          <w:rFonts w:ascii="Times New Roman" w:hAnsi="Times New Roman"/>
          <w:szCs w:val="28"/>
          <w:lang w:eastAsia="en-US"/>
        </w:rPr>
        <w:t xml:space="preserve">В составе структурных элементов </w:t>
      </w:r>
      <w:r w:rsidR="005005D7">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в обязательном порядке отражаются результаты, предусмотренные </w:t>
      </w:r>
      <w:r w:rsidR="00372DC2" w:rsidRPr="001D55A3">
        <w:rPr>
          <w:rFonts w:ascii="Times New Roman" w:hAnsi="Times New Roman"/>
          <w:szCs w:val="28"/>
          <w:lang w:eastAsia="en-US"/>
        </w:rPr>
        <w:t>в заключенном соглашении о предоставлении межбюджетного трансферта из</w:t>
      </w:r>
      <w:r w:rsidRPr="001D55A3">
        <w:rPr>
          <w:rFonts w:ascii="Times New Roman" w:hAnsi="Times New Roman"/>
          <w:szCs w:val="28"/>
          <w:lang w:eastAsia="en-US"/>
        </w:rPr>
        <w:t xml:space="preserve"> республиканского</w:t>
      </w:r>
      <w:r w:rsidR="00372DC2" w:rsidRPr="001D55A3">
        <w:rPr>
          <w:rFonts w:ascii="Times New Roman" w:hAnsi="Times New Roman"/>
          <w:szCs w:val="28"/>
          <w:lang w:eastAsia="en-US"/>
        </w:rPr>
        <w:t xml:space="preserve"> бюджета </w:t>
      </w:r>
      <w:r w:rsidR="005005D7" w:rsidRPr="001D55A3">
        <w:rPr>
          <w:rFonts w:ascii="Times New Roman" w:hAnsi="Times New Roman"/>
          <w:szCs w:val="28"/>
          <w:lang w:eastAsia="en-US"/>
        </w:rPr>
        <w:t xml:space="preserve">Республики Марий Эл </w:t>
      </w:r>
      <w:r w:rsidR="00372DC2" w:rsidRPr="001D55A3">
        <w:rPr>
          <w:rFonts w:ascii="Times New Roman" w:hAnsi="Times New Roman"/>
          <w:szCs w:val="28"/>
          <w:lang w:eastAsia="en-US"/>
        </w:rPr>
        <w:t xml:space="preserve">бюджету </w:t>
      </w:r>
      <w:r w:rsidR="005005D7" w:rsidRPr="001D55A3">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(далее - финансовое соглашение).</w:t>
      </w:r>
    </w:p>
    <w:p w14:paraId="28213794" w14:textId="4F82C01D" w:rsid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Результаты, предусмотренные в финансовом соглашении, отражаются в составе структурных элементов </w:t>
      </w:r>
      <w:r w:rsidR="00FC2A0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без изменения их наименований, единиц измерения, значений по годам реализации, установленных в таких соглашениях.</w:t>
      </w:r>
    </w:p>
    <w:p w14:paraId="1B4684D6" w14:textId="183FEEA7" w:rsidR="00F2330D" w:rsidRDefault="004C6BDB"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В случае предоставления из республиканского бюджета Республики Марий Эл субсидии бюджету Сернурского муниципального района в составе структурных элементов муниципальной программы (комплексной программы) в обязательном порядке отражаются мероприятия (результаты), предусмотренные планом, определенным абзацем четвертым пункта 8 Порядка формирования, предоставления и распределения субсидий из республиканского бюджета Республики Марий Эл местным бюджетам, утвержденных   постановлением   Правительства   Республики   Марий Эл   от 11 июля 2018 г. </w:t>
      </w:r>
      <w:r w:rsidR="005959FC" w:rsidRPr="00866CEA">
        <w:rPr>
          <w:rFonts w:ascii="Times New Roman" w:hAnsi="Times New Roman"/>
          <w:szCs w:val="28"/>
          <w:lang w:eastAsia="en-US"/>
        </w:rPr>
        <w:t>№</w:t>
      </w:r>
      <w:r w:rsidRPr="00866CEA">
        <w:rPr>
          <w:rFonts w:ascii="Times New Roman" w:hAnsi="Times New Roman"/>
          <w:szCs w:val="28"/>
          <w:lang w:eastAsia="en-US"/>
        </w:rPr>
        <w:t xml:space="preserve"> 306 "Об утверждении Порядка  формирования, предоставления и распределения субсидий из республиканского бюджета Республики Марий Эл местным бюджетам", без изменения их наименований, единиц измерения, значений по годам реализации, установленных в таком плане.</w:t>
      </w:r>
    </w:p>
    <w:p w14:paraId="3A6A09FB" w14:textId="56664808" w:rsidR="00372DC2" w:rsidRPr="00372DC2" w:rsidRDefault="005959FC"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44</w:t>
      </w:r>
      <w:r w:rsidR="00372DC2" w:rsidRPr="00372DC2">
        <w:rPr>
          <w:rFonts w:ascii="Times New Roman" w:hAnsi="Times New Roman"/>
          <w:szCs w:val="28"/>
          <w:lang w:eastAsia="en-US"/>
        </w:rPr>
        <w:t>.</w:t>
      </w:r>
      <w:r w:rsidR="0091341A">
        <w:rPr>
          <w:rFonts w:ascii="Times New Roman" w:hAnsi="Times New Roman"/>
          <w:szCs w:val="28"/>
          <w:lang w:eastAsia="en-US"/>
        </w:rPr>
        <w:t xml:space="preserve"> </w:t>
      </w:r>
      <w:r w:rsidR="00372DC2" w:rsidRPr="00372DC2">
        <w:rPr>
          <w:rFonts w:ascii="Times New Roman" w:hAnsi="Times New Roman"/>
          <w:szCs w:val="28"/>
          <w:lang w:eastAsia="en-US"/>
        </w:rPr>
        <w:t xml:space="preserve">Мероприятие (результат) структурного элемента </w:t>
      </w:r>
      <w:r w:rsidR="00613D8D">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должно соответствовать принципам конкретности, точности, достоверности, измеримости (</w:t>
      </w:r>
      <w:proofErr w:type="spellStart"/>
      <w:r w:rsidR="00372DC2" w:rsidRPr="00372DC2">
        <w:rPr>
          <w:rFonts w:ascii="Times New Roman" w:hAnsi="Times New Roman"/>
          <w:szCs w:val="28"/>
          <w:lang w:eastAsia="en-US"/>
        </w:rPr>
        <w:t>счетности</w:t>
      </w:r>
      <w:proofErr w:type="spellEnd"/>
      <w:r w:rsidR="00372DC2" w:rsidRPr="00372DC2">
        <w:rPr>
          <w:rFonts w:ascii="Times New Roman" w:hAnsi="Times New Roman"/>
          <w:szCs w:val="28"/>
          <w:lang w:eastAsia="en-US"/>
        </w:rPr>
        <w:t>).</w:t>
      </w:r>
    </w:p>
    <w:p w14:paraId="110DADAD" w14:textId="7650210A" w:rsid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Наименование мероприятия (результата) структурного элемента </w:t>
      </w:r>
      <w:r w:rsidR="00613D8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должно быть сформулировано в виде завершенного действия, характеризующего в том числе количество </w:t>
      </w:r>
      <w:r w:rsidRPr="00372DC2">
        <w:rPr>
          <w:rFonts w:ascii="Times New Roman" w:hAnsi="Times New Roman"/>
          <w:szCs w:val="28"/>
          <w:lang w:eastAsia="en-US"/>
        </w:rPr>
        <w:lastRenderedPageBreak/>
        <w:t>создаваемых (приобретаемых) материальных и нематериальных объектов, объем оказываемых услуг или выполняемых работ.</w:t>
      </w:r>
    </w:p>
    <w:p w14:paraId="5252390C" w14:textId="6D9F33FC" w:rsidR="00372DC2" w:rsidRPr="00372DC2" w:rsidRDefault="00D22AF1" w:rsidP="00170478">
      <w:pPr>
        <w:tabs>
          <w:tab w:val="left" w:pos="971"/>
        </w:tabs>
        <w:ind w:firstLine="709"/>
        <w:jc w:val="both"/>
        <w:rPr>
          <w:rFonts w:ascii="Times New Roman" w:hAnsi="Times New Roman"/>
          <w:szCs w:val="28"/>
          <w:lang w:eastAsia="en-US"/>
        </w:rPr>
      </w:pPr>
      <w:r w:rsidRPr="00D22AF1">
        <w:rPr>
          <w:rFonts w:ascii="Times New Roman" w:hAnsi="Times New Roman"/>
          <w:szCs w:val="28"/>
          <w:lang w:eastAsia="en-US"/>
        </w:rPr>
        <w:t>45</w:t>
      </w:r>
      <w:r>
        <w:rPr>
          <w:rFonts w:ascii="Times New Roman" w:hAnsi="Times New Roman"/>
          <w:szCs w:val="28"/>
          <w:lang w:eastAsia="en-US"/>
        </w:rPr>
        <w:t xml:space="preserve">. </w:t>
      </w:r>
      <w:r w:rsidR="00372DC2" w:rsidRPr="00372DC2">
        <w:rPr>
          <w:rFonts w:ascii="Times New Roman" w:hAnsi="Times New Roman"/>
          <w:szCs w:val="28"/>
          <w:lang w:eastAsia="en-US"/>
        </w:rPr>
        <w:t xml:space="preserve">Мероприятия (результаты) структурного элемента </w:t>
      </w:r>
      <w:r w:rsidR="00464B8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r>
        <w:rPr>
          <w:rFonts w:ascii="Times New Roman" w:hAnsi="Times New Roman"/>
          <w:szCs w:val="28"/>
          <w:lang w:eastAsia="en-US"/>
        </w:rPr>
        <w:t xml:space="preserve"> </w:t>
      </w:r>
      <w:r w:rsidR="00372DC2" w:rsidRPr="00372DC2">
        <w:rPr>
          <w:rFonts w:ascii="Times New Roman" w:hAnsi="Times New Roman"/>
          <w:szCs w:val="28"/>
          <w:lang w:eastAsia="en-US"/>
        </w:rPr>
        <w:t>формируются с учетом соблюдения принципа прослеживаемости 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обеспечения реализации которых является консолидированная субсидия.</w:t>
      </w:r>
    </w:p>
    <w:p w14:paraId="37635774" w14:textId="7DD95263" w:rsidR="00372DC2" w:rsidRPr="00372DC2" w:rsidRDefault="00D22AF1"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46</w:t>
      </w:r>
      <w:r w:rsidR="00372DC2" w:rsidRPr="00372DC2">
        <w:rPr>
          <w:rFonts w:ascii="Times New Roman" w:hAnsi="Times New Roman"/>
          <w:szCs w:val="28"/>
          <w:lang w:eastAsia="en-US"/>
        </w:rPr>
        <w:t>. Планирование сроков выполнения (достижения) мероприятий (результатов) осуществляется с учетом:</w:t>
      </w:r>
    </w:p>
    <w:p w14:paraId="791ECBAA"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их равномерного распределения в течение календарного года;</w:t>
      </w:r>
    </w:p>
    <w:p w14:paraId="2D782063" w14:textId="358A2EF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сопоставимости со сроками достижения показателей </w:t>
      </w:r>
      <w:r w:rsidR="00464B8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показателей ее структурных элементов;</w:t>
      </w:r>
    </w:p>
    <w:p w14:paraId="747F3188" w14:textId="0253752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установления плановых дат их выполнения (достижения) не позднее дат соответствующих мероприятий (результатов), определенных в структурных элементах </w:t>
      </w:r>
      <w:r w:rsidR="00464B88">
        <w:rPr>
          <w:rFonts w:ascii="Times New Roman" w:hAnsi="Times New Roman"/>
          <w:szCs w:val="28"/>
          <w:lang w:eastAsia="en-US"/>
        </w:rPr>
        <w:t>государственн</w:t>
      </w:r>
      <w:r w:rsidR="00C61920">
        <w:rPr>
          <w:rFonts w:ascii="Times New Roman" w:hAnsi="Times New Roman"/>
          <w:szCs w:val="28"/>
          <w:lang w:eastAsia="en-US"/>
        </w:rPr>
        <w:t>ой</w:t>
      </w:r>
      <w:r w:rsidRPr="00372DC2">
        <w:rPr>
          <w:rFonts w:ascii="Times New Roman" w:hAnsi="Times New Roman"/>
          <w:szCs w:val="28"/>
          <w:lang w:eastAsia="en-US"/>
        </w:rPr>
        <w:t xml:space="preserve"> программ.</w:t>
      </w:r>
    </w:p>
    <w:p w14:paraId="4E9C17C1" w14:textId="165FE686" w:rsidR="00372DC2" w:rsidRPr="00372DC2" w:rsidRDefault="00D22AF1"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47</w:t>
      </w:r>
      <w:r w:rsidR="00372DC2" w:rsidRPr="00372DC2">
        <w:rPr>
          <w:rFonts w:ascii="Times New Roman" w:hAnsi="Times New Roman"/>
          <w:szCs w:val="28"/>
          <w:lang w:eastAsia="en-US"/>
        </w:rPr>
        <w:t xml:space="preserve">. В целях унификации процесса мониторинга хода выполнения (достижения) мероприятий (результатов) структурных элементов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 Единые методические рекомендации) (для проектной части </w:t>
      </w:r>
      <w:r w:rsidR="00464B8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а также в Методических рекомендациях </w:t>
      </w:r>
      <w:r w:rsidR="00464B88">
        <w:rPr>
          <w:rFonts w:ascii="Times New Roman" w:hAnsi="Times New Roman"/>
          <w:szCs w:val="28"/>
          <w:lang w:eastAsia="en-US"/>
        </w:rPr>
        <w:t>№</w:t>
      </w:r>
      <w:r w:rsidR="00372DC2" w:rsidRPr="00372DC2">
        <w:rPr>
          <w:rFonts w:ascii="Times New Roman" w:hAnsi="Times New Roman"/>
          <w:szCs w:val="28"/>
          <w:lang w:eastAsia="en-US"/>
        </w:rPr>
        <w:t xml:space="preserve"> 500 (для процессной части </w:t>
      </w:r>
      <w:r w:rsidR="00464B8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55482FF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Контрольные точки должны отражать ход реализации мероприятий (результатов) и факт завершения значимых действий по выполнению (достижению) этого мероприятия (результата).</w:t>
      </w:r>
    </w:p>
    <w:p w14:paraId="4D63E872" w14:textId="6D2E7F7C"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Для мероприятий (результатов)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может быть сформировано 4 - 6 контрольных точек.</w:t>
      </w:r>
    </w:p>
    <w:p w14:paraId="0CD94A97" w14:textId="3FBC6A12" w:rsidR="00372DC2" w:rsidRPr="00866CEA"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sidR="00F2330D" w:rsidRPr="00866CEA">
        <w:rPr>
          <w:rFonts w:ascii="Times New Roman" w:hAnsi="Times New Roman"/>
          <w:szCs w:val="28"/>
          <w:lang w:eastAsia="en-US"/>
        </w:rPr>
        <w:t xml:space="preserve">республиканского </w:t>
      </w:r>
      <w:r w:rsidRPr="00866CEA">
        <w:rPr>
          <w:rFonts w:ascii="Times New Roman" w:hAnsi="Times New Roman"/>
          <w:szCs w:val="28"/>
          <w:lang w:eastAsia="en-US"/>
        </w:rPr>
        <w:t>бюджета</w:t>
      </w:r>
      <w:r w:rsidR="00D02CD1" w:rsidRPr="00866CEA">
        <w:rPr>
          <w:rFonts w:ascii="Times New Roman" w:hAnsi="Times New Roman"/>
          <w:szCs w:val="28"/>
          <w:lang w:eastAsia="en-US"/>
        </w:rPr>
        <w:t xml:space="preserve"> Республики Марий Эл</w:t>
      </w:r>
      <w:r w:rsidRPr="00866CEA">
        <w:rPr>
          <w:rFonts w:ascii="Times New Roman" w:hAnsi="Times New Roman"/>
          <w:szCs w:val="28"/>
          <w:lang w:eastAsia="en-US"/>
        </w:rPr>
        <w:t>.</w:t>
      </w:r>
    </w:p>
    <w:p w14:paraId="070F28EC" w14:textId="538D436D"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Для мероприятий (результатов) структурных элементов </w:t>
      </w:r>
      <w:r w:rsidR="00B27ED7"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предусматривающих </w:t>
      </w:r>
      <w:proofErr w:type="spellStart"/>
      <w:r w:rsidRPr="00866CEA">
        <w:rPr>
          <w:rFonts w:ascii="Times New Roman" w:hAnsi="Times New Roman"/>
          <w:szCs w:val="28"/>
          <w:lang w:eastAsia="en-US"/>
        </w:rPr>
        <w:t>софинансирование</w:t>
      </w:r>
      <w:proofErr w:type="spellEnd"/>
      <w:r w:rsidRPr="00866CEA">
        <w:rPr>
          <w:rFonts w:ascii="Times New Roman" w:hAnsi="Times New Roman"/>
          <w:szCs w:val="28"/>
          <w:lang w:eastAsia="en-US"/>
        </w:rPr>
        <w:t xml:space="preserve"> за счет средств</w:t>
      </w:r>
      <w:r w:rsidR="002C6B92" w:rsidRPr="00866CEA">
        <w:rPr>
          <w:rFonts w:ascii="Times New Roman" w:hAnsi="Times New Roman"/>
          <w:szCs w:val="28"/>
          <w:lang w:eastAsia="en-US"/>
        </w:rPr>
        <w:t xml:space="preserve"> республиканского</w:t>
      </w:r>
      <w:r w:rsidRPr="00866CEA">
        <w:rPr>
          <w:rFonts w:ascii="Times New Roman" w:hAnsi="Times New Roman"/>
          <w:szCs w:val="28"/>
          <w:lang w:eastAsia="en-US"/>
        </w:rPr>
        <w:t xml:space="preserve"> бюджета</w:t>
      </w:r>
      <w:r w:rsidR="00D02CD1" w:rsidRPr="00866CEA">
        <w:rPr>
          <w:rFonts w:ascii="Times New Roman" w:hAnsi="Times New Roman"/>
          <w:szCs w:val="28"/>
          <w:lang w:eastAsia="en-US"/>
        </w:rPr>
        <w:t xml:space="preserve"> Республики Марий Эл</w:t>
      </w:r>
      <w:r w:rsidRPr="00866CEA">
        <w:rPr>
          <w:rFonts w:ascii="Times New Roman" w:hAnsi="Times New Roman"/>
          <w:szCs w:val="28"/>
          <w:lang w:eastAsia="en-US"/>
        </w:rPr>
        <w:t>, в обязательном порядке предусматриваются специальные контрольные точки, установленные в структурных элементах государственной программы</w:t>
      </w:r>
      <w:r w:rsidR="002C6B92" w:rsidRPr="00866CEA">
        <w:rPr>
          <w:rFonts w:ascii="Times New Roman" w:hAnsi="Times New Roman"/>
          <w:szCs w:val="28"/>
          <w:lang w:eastAsia="en-US"/>
        </w:rPr>
        <w:t xml:space="preserve"> Республики Марий Эл</w:t>
      </w:r>
      <w:r w:rsidRPr="00866CEA">
        <w:rPr>
          <w:rFonts w:ascii="Times New Roman" w:hAnsi="Times New Roman"/>
          <w:szCs w:val="28"/>
          <w:lang w:eastAsia="en-US"/>
        </w:rPr>
        <w:t>.</w:t>
      </w:r>
    </w:p>
    <w:p w14:paraId="6BA1A3B3" w14:textId="1DAF44DF"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lastRenderedPageBreak/>
        <w:t xml:space="preserve">Для отдельных мероприятий (результатов) процессной части </w:t>
      </w:r>
      <w:r w:rsidR="00B27ED7"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а также отдельных мероприятий допускается не устанавливать контрольные точки.</w:t>
      </w:r>
    </w:p>
    <w:p w14:paraId="3311EC2F" w14:textId="1D65E814" w:rsidR="00372DC2" w:rsidRPr="00866CEA" w:rsidRDefault="00C61920"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48</w:t>
      </w:r>
      <w:r w:rsidR="00372DC2" w:rsidRPr="00866CEA">
        <w:rPr>
          <w:rFonts w:ascii="Times New Roman" w:hAnsi="Times New Roman"/>
          <w:szCs w:val="28"/>
          <w:lang w:eastAsia="en-US"/>
        </w:rPr>
        <w:t xml:space="preserve">. Обязательными атрибутивными признаками, характеризующими контрольные точки мероприятий (результатов) структурных элементов </w:t>
      </w:r>
      <w:r w:rsidR="00B15DAA"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являются:</w:t>
      </w:r>
    </w:p>
    <w:p w14:paraId="519E9F1D"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а) наименование контрольной точки;</w:t>
      </w:r>
    </w:p>
    <w:p w14:paraId="4D4B05C8"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б) срок выполнения (в формате ДД.ММ.ГГГГ);</w:t>
      </w:r>
    </w:p>
    <w:p w14:paraId="5229B939"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в) ответственный исполнитель (с указанием фамилии, имени, отчества (при наличии), организации и должности);</w:t>
      </w:r>
    </w:p>
    <w:p w14:paraId="25B3AB4E"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г) вид документа, подтверждающего выполнение контрольной точки.</w:t>
      </w:r>
    </w:p>
    <w:p w14:paraId="78BFA2E1"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14:paraId="6AD87FE1" w14:textId="498F46D0" w:rsidR="00372DC2" w:rsidRPr="00866CEA" w:rsidRDefault="00C61920"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49</w:t>
      </w:r>
      <w:r w:rsidR="00372DC2" w:rsidRPr="00866CEA">
        <w:rPr>
          <w:rFonts w:ascii="Times New Roman" w:hAnsi="Times New Roman"/>
          <w:szCs w:val="28"/>
          <w:lang w:eastAsia="en-US"/>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14:paraId="0EAEDB8B" w14:textId="45DC77C9"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5</w:t>
      </w:r>
      <w:r w:rsidR="00C61920" w:rsidRPr="00866CEA">
        <w:rPr>
          <w:rFonts w:ascii="Times New Roman" w:hAnsi="Times New Roman"/>
          <w:szCs w:val="28"/>
          <w:lang w:eastAsia="en-US"/>
        </w:rPr>
        <w:t>0</w:t>
      </w:r>
      <w:r w:rsidRPr="00866CEA">
        <w:rPr>
          <w:rFonts w:ascii="Times New Roman" w:hAnsi="Times New Roman"/>
          <w:szCs w:val="28"/>
          <w:lang w:eastAsia="en-US"/>
        </w:rPr>
        <w:t>. Планирование сроков достижения контрольных точек осуществляется с учетом:</w:t>
      </w:r>
    </w:p>
    <w:p w14:paraId="65292043" w14:textId="77777777"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а) их равномерного распределения в течение календарного года;</w:t>
      </w:r>
    </w:p>
    <w:p w14:paraId="75C79017" w14:textId="1729BDA4"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б) их сопоставимости со сроками выполнения (достижения) мероприятий (результатов) структурных элементов </w:t>
      </w:r>
      <w:r w:rsidR="00B15DAA"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w:t>
      </w:r>
    </w:p>
    <w:p w14:paraId="03EFB5D3" w14:textId="74708770"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в) установления плановых дат их выполнения не позднее дат соответствующих контрольных точек, определенных в структурных элементах </w:t>
      </w:r>
      <w:r w:rsidR="00B5712A" w:rsidRPr="00866CEA">
        <w:rPr>
          <w:rFonts w:ascii="Times New Roman" w:hAnsi="Times New Roman"/>
          <w:szCs w:val="28"/>
          <w:lang w:eastAsia="en-US"/>
        </w:rPr>
        <w:t>государственных программ</w:t>
      </w:r>
      <w:r w:rsidRPr="00866CEA">
        <w:rPr>
          <w:rFonts w:ascii="Times New Roman" w:hAnsi="Times New Roman"/>
          <w:szCs w:val="28"/>
          <w:lang w:eastAsia="en-US"/>
        </w:rPr>
        <w:t xml:space="preserve"> Российской Федерации</w:t>
      </w:r>
      <w:r w:rsidR="008423A7" w:rsidRPr="00866CEA">
        <w:rPr>
          <w:rFonts w:ascii="Times New Roman" w:hAnsi="Times New Roman"/>
          <w:szCs w:val="28"/>
          <w:lang w:eastAsia="en-US"/>
        </w:rPr>
        <w:t xml:space="preserve"> и Республики Марий Эл</w:t>
      </w:r>
      <w:r w:rsidRPr="00866CEA">
        <w:rPr>
          <w:rFonts w:ascii="Times New Roman" w:hAnsi="Times New Roman"/>
          <w:szCs w:val="28"/>
          <w:lang w:eastAsia="en-US"/>
        </w:rPr>
        <w:t xml:space="preserve"> (для мероприятий (результатов) </w:t>
      </w:r>
      <w:r w:rsidR="00B5712A"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предусматривающих </w:t>
      </w:r>
      <w:proofErr w:type="spellStart"/>
      <w:r w:rsidRPr="00866CEA">
        <w:rPr>
          <w:rFonts w:ascii="Times New Roman" w:hAnsi="Times New Roman"/>
          <w:szCs w:val="28"/>
          <w:lang w:eastAsia="en-US"/>
        </w:rPr>
        <w:t>софинансирование</w:t>
      </w:r>
      <w:proofErr w:type="spellEnd"/>
      <w:r w:rsidRPr="00866CEA">
        <w:rPr>
          <w:rFonts w:ascii="Times New Roman" w:hAnsi="Times New Roman"/>
          <w:szCs w:val="28"/>
          <w:lang w:eastAsia="en-US"/>
        </w:rPr>
        <w:t xml:space="preserve"> за счет средств </w:t>
      </w:r>
      <w:r w:rsidR="008423A7" w:rsidRPr="00866CEA">
        <w:rPr>
          <w:rFonts w:ascii="Times New Roman" w:hAnsi="Times New Roman"/>
          <w:szCs w:val="28"/>
          <w:lang w:eastAsia="en-US"/>
        </w:rPr>
        <w:t>федерального (республиканского)</w:t>
      </w:r>
      <w:r w:rsidRPr="00866CEA">
        <w:rPr>
          <w:rFonts w:ascii="Times New Roman" w:hAnsi="Times New Roman"/>
          <w:szCs w:val="28"/>
          <w:lang w:eastAsia="en-US"/>
        </w:rPr>
        <w:t xml:space="preserve"> бюджета).</w:t>
      </w:r>
    </w:p>
    <w:p w14:paraId="1E1F0FAF" w14:textId="65B07619" w:rsidR="00372DC2" w:rsidRPr="00866CEA"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 xml:space="preserve">Не допускается наличие у мероприятия (результата) структурного элемента </w:t>
      </w:r>
      <w:r w:rsidR="00B5712A"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14:paraId="28A9709C" w14:textId="6569D55C" w:rsidR="00372DC2" w:rsidRPr="00372DC2"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5</w:t>
      </w:r>
      <w:r w:rsidR="007B2E07" w:rsidRPr="00866CEA">
        <w:rPr>
          <w:rFonts w:ascii="Times New Roman" w:hAnsi="Times New Roman"/>
          <w:szCs w:val="28"/>
          <w:lang w:eastAsia="en-US"/>
        </w:rPr>
        <w:t>1</w:t>
      </w:r>
      <w:r w:rsidRPr="00866CEA">
        <w:rPr>
          <w:rFonts w:ascii="Times New Roman" w:hAnsi="Times New Roman"/>
          <w:szCs w:val="28"/>
          <w:lang w:eastAsia="en-US"/>
        </w:rPr>
        <w:t xml:space="preserve">. Мероприятия (результаты) структурных элементов </w:t>
      </w:r>
      <w:r w:rsidR="00B5712A" w:rsidRPr="00866CEA">
        <w:rPr>
          <w:rFonts w:ascii="Times New Roman" w:hAnsi="Times New Roman"/>
          <w:szCs w:val="28"/>
          <w:lang w:eastAsia="en-US"/>
        </w:rPr>
        <w:t>муниципальной</w:t>
      </w:r>
      <w:r w:rsidRPr="00866CEA">
        <w:rPr>
          <w:rFonts w:ascii="Times New Roman" w:hAnsi="Times New Roman"/>
          <w:szCs w:val="28"/>
          <w:lang w:eastAsia="en-US"/>
        </w:rPr>
        <w:t xml:space="preserve"> программы, источником финансового обеспечения которых являются межбюджетные трансферты, предоставляемые из </w:t>
      </w:r>
      <w:r w:rsidR="00583175" w:rsidRPr="00866CEA">
        <w:rPr>
          <w:rFonts w:ascii="Times New Roman" w:hAnsi="Times New Roman"/>
          <w:szCs w:val="28"/>
          <w:lang w:eastAsia="en-US"/>
        </w:rPr>
        <w:t>республиканского бюджета Республики Марий Эл</w:t>
      </w:r>
      <w:r w:rsidRPr="00866CEA">
        <w:rPr>
          <w:rFonts w:ascii="Times New Roman" w:hAnsi="Times New Roman"/>
          <w:szCs w:val="28"/>
          <w:lang w:eastAsia="en-US"/>
        </w:rPr>
        <w:t>,</w:t>
      </w:r>
      <w:r w:rsidRPr="00372DC2">
        <w:rPr>
          <w:rFonts w:ascii="Times New Roman" w:hAnsi="Times New Roman"/>
          <w:szCs w:val="28"/>
          <w:lang w:eastAsia="en-US"/>
        </w:rPr>
        <w:t xml:space="preserve"> </w:t>
      </w:r>
      <w:r w:rsidRPr="007B2E07">
        <w:rPr>
          <w:rFonts w:ascii="Times New Roman" w:hAnsi="Times New Roman"/>
          <w:szCs w:val="28"/>
          <w:lang w:eastAsia="en-US"/>
        </w:rPr>
        <w:t>декомпозируются</w:t>
      </w:r>
      <w:r w:rsidRPr="00372DC2">
        <w:rPr>
          <w:rFonts w:ascii="Times New Roman" w:hAnsi="Times New Roman"/>
          <w:szCs w:val="28"/>
          <w:lang w:eastAsia="en-US"/>
        </w:rPr>
        <w:t xml:space="preserve"> до конкретных объектов и их контрольных точек.</w:t>
      </w:r>
    </w:p>
    <w:p w14:paraId="0751E7D1" w14:textId="6135FC72"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5</w:t>
      </w:r>
      <w:r w:rsidR="007B2E07">
        <w:rPr>
          <w:rFonts w:ascii="Times New Roman" w:hAnsi="Times New Roman"/>
          <w:szCs w:val="28"/>
          <w:lang w:eastAsia="en-US"/>
        </w:rPr>
        <w:t>2</w:t>
      </w:r>
      <w:r w:rsidRPr="00372DC2">
        <w:rPr>
          <w:rFonts w:ascii="Times New Roman" w:hAnsi="Times New Roman"/>
          <w:szCs w:val="28"/>
          <w:lang w:eastAsia="en-US"/>
        </w:rPr>
        <w:t xml:space="preserve">. Информация о мероприятиях (результатах) структурного элемента </w:t>
      </w:r>
      <w:r w:rsidR="00B5712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r w:rsidR="007B2E07">
        <w:rPr>
          <w:rFonts w:ascii="Times New Roman" w:hAnsi="Times New Roman"/>
          <w:szCs w:val="28"/>
          <w:lang w:eastAsia="en-US"/>
        </w:rPr>
        <w:t xml:space="preserve"> </w:t>
      </w:r>
      <w:r w:rsidRPr="00372DC2">
        <w:rPr>
          <w:rFonts w:ascii="Times New Roman" w:hAnsi="Times New Roman"/>
          <w:szCs w:val="28"/>
          <w:lang w:eastAsia="en-US"/>
        </w:rPr>
        <w:t xml:space="preserve">с детализацией до контрольных точек отражается в плане реализации такого структурного элемента </w:t>
      </w:r>
      <w:r w:rsidR="00B5712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6C36F9EA" w14:textId="095423D4" w:rsidR="00372DC2" w:rsidRPr="00372DC2" w:rsidRDefault="00BF16B7"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lastRenderedPageBreak/>
        <w:t xml:space="preserve">53. </w:t>
      </w:r>
      <w:r w:rsidR="00372DC2" w:rsidRPr="00372DC2">
        <w:rPr>
          <w:rFonts w:ascii="Times New Roman" w:hAnsi="Times New Roman"/>
          <w:szCs w:val="28"/>
          <w:lang w:eastAsia="en-US"/>
        </w:rPr>
        <w:t xml:space="preserve">План реализации структурного элемента </w:t>
      </w:r>
      <w:r w:rsidR="004A37A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разрабатывается на весь срок реализации структурного элемента </w:t>
      </w:r>
      <w:r w:rsidR="004A37A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(с возможностью актуализации и </w:t>
      </w:r>
      <w:proofErr w:type="spellStart"/>
      <w:r w:rsidR="00372DC2" w:rsidRPr="00372DC2">
        <w:rPr>
          <w:rFonts w:ascii="Times New Roman" w:hAnsi="Times New Roman"/>
          <w:szCs w:val="28"/>
          <w:lang w:eastAsia="en-US"/>
        </w:rPr>
        <w:t>допланирования</w:t>
      </w:r>
      <w:proofErr w:type="spellEnd"/>
      <w:r w:rsidR="00372DC2" w:rsidRPr="00372DC2">
        <w:rPr>
          <w:rFonts w:ascii="Times New Roman" w:hAnsi="Times New Roman"/>
          <w:szCs w:val="28"/>
          <w:lang w:eastAsia="en-US"/>
        </w:rPr>
        <w:t>) и подлежит включению в паспорт такого структурного элемента.</w:t>
      </w:r>
    </w:p>
    <w:p w14:paraId="141E80AB" w14:textId="77777777" w:rsidR="00372DC2" w:rsidRPr="00372DC2" w:rsidRDefault="00372DC2" w:rsidP="00170478">
      <w:pPr>
        <w:tabs>
          <w:tab w:val="left" w:pos="971"/>
        </w:tabs>
        <w:ind w:firstLine="709"/>
        <w:jc w:val="both"/>
        <w:rPr>
          <w:rFonts w:ascii="Times New Roman" w:hAnsi="Times New Roman"/>
          <w:szCs w:val="28"/>
          <w:lang w:eastAsia="en-US"/>
        </w:rPr>
      </w:pPr>
    </w:p>
    <w:p w14:paraId="5F1E7C78" w14:textId="7BEF4EB8" w:rsidR="00372DC2" w:rsidRPr="00372DC2" w:rsidRDefault="00372DC2" w:rsidP="00170478">
      <w:pPr>
        <w:tabs>
          <w:tab w:val="left" w:pos="971"/>
        </w:tabs>
        <w:ind w:firstLine="709"/>
        <w:jc w:val="center"/>
        <w:rPr>
          <w:rFonts w:ascii="Times New Roman" w:hAnsi="Times New Roman"/>
          <w:szCs w:val="28"/>
          <w:lang w:eastAsia="en-US"/>
        </w:rPr>
      </w:pPr>
      <w:r w:rsidRPr="00F9213C">
        <w:rPr>
          <w:rFonts w:ascii="Times New Roman" w:hAnsi="Times New Roman"/>
          <w:szCs w:val="28"/>
          <w:lang w:eastAsia="en-US"/>
        </w:rPr>
        <w:t xml:space="preserve">IV. </w:t>
      </w:r>
      <w:r w:rsidR="00747153" w:rsidRPr="00747153">
        <w:rPr>
          <w:rFonts w:ascii="Times New Roman" w:hAnsi="Times New Roman"/>
          <w:szCs w:val="28"/>
          <w:lang w:eastAsia="en-US"/>
        </w:rPr>
        <w:t xml:space="preserve">  </w:t>
      </w:r>
      <w:r w:rsidRPr="00372DC2">
        <w:rPr>
          <w:rFonts w:ascii="Times New Roman" w:hAnsi="Times New Roman"/>
          <w:szCs w:val="28"/>
          <w:lang w:eastAsia="en-US"/>
        </w:rPr>
        <w:t>Финансовое обеспечение реализации</w:t>
      </w:r>
      <w:r w:rsidR="008B059F">
        <w:rPr>
          <w:rFonts w:ascii="Times New Roman" w:hAnsi="Times New Roman"/>
          <w:szCs w:val="28"/>
          <w:lang w:eastAsia="en-US"/>
        </w:rPr>
        <w:t xml:space="preserve"> м</w:t>
      </w:r>
      <w:r w:rsidR="00317845">
        <w:rPr>
          <w:rFonts w:ascii="Times New Roman" w:hAnsi="Times New Roman"/>
          <w:szCs w:val="28"/>
          <w:lang w:eastAsia="en-US"/>
        </w:rPr>
        <w:t>униципальных</w:t>
      </w:r>
      <w:r w:rsidR="008B059F">
        <w:rPr>
          <w:rFonts w:ascii="Times New Roman" w:hAnsi="Times New Roman"/>
          <w:szCs w:val="28"/>
          <w:lang w:eastAsia="en-US"/>
        </w:rPr>
        <w:t xml:space="preserve"> </w:t>
      </w:r>
      <w:r w:rsidRPr="00372DC2">
        <w:rPr>
          <w:rFonts w:ascii="Times New Roman" w:hAnsi="Times New Roman"/>
          <w:szCs w:val="28"/>
          <w:lang w:eastAsia="en-US"/>
        </w:rPr>
        <w:t xml:space="preserve">программ </w:t>
      </w:r>
    </w:p>
    <w:p w14:paraId="2F99EE9F" w14:textId="77777777" w:rsidR="00372DC2" w:rsidRPr="00372DC2" w:rsidRDefault="00372DC2" w:rsidP="00170478">
      <w:pPr>
        <w:tabs>
          <w:tab w:val="left" w:pos="971"/>
        </w:tabs>
        <w:ind w:firstLine="709"/>
        <w:jc w:val="both"/>
        <w:rPr>
          <w:rFonts w:ascii="Times New Roman" w:hAnsi="Times New Roman"/>
          <w:szCs w:val="28"/>
          <w:lang w:eastAsia="en-US"/>
        </w:rPr>
      </w:pPr>
    </w:p>
    <w:p w14:paraId="3F641A3C" w14:textId="3E626FF9" w:rsidR="00372DC2" w:rsidRPr="00372DC2" w:rsidRDefault="00F9213C"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54</w:t>
      </w:r>
      <w:r w:rsidR="00372DC2" w:rsidRPr="00372DC2">
        <w:rPr>
          <w:rFonts w:ascii="Times New Roman" w:hAnsi="Times New Roman"/>
          <w:szCs w:val="28"/>
          <w:lang w:eastAsia="en-US"/>
        </w:rPr>
        <w:t>.</w:t>
      </w:r>
      <w:r w:rsidR="008B059F">
        <w:rPr>
          <w:rFonts w:ascii="Times New Roman" w:hAnsi="Times New Roman"/>
          <w:szCs w:val="28"/>
          <w:lang w:eastAsia="en-US"/>
        </w:rPr>
        <w:t xml:space="preserve"> </w:t>
      </w:r>
      <w:r w:rsidR="00372DC2" w:rsidRPr="00372DC2">
        <w:rPr>
          <w:rFonts w:ascii="Times New Roman" w:hAnsi="Times New Roman"/>
          <w:szCs w:val="28"/>
          <w:lang w:eastAsia="en-US"/>
        </w:rPr>
        <w:t xml:space="preserve">Параметры финансового обеспечения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на период их действия планируются исходя из необходимости достижения целей и приоритетов социально-экономического развития </w:t>
      </w:r>
      <w:r w:rsidR="00C06A28">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w:t>
      </w:r>
    </w:p>
    <w:p w14:paraId="7E4F4CC8" w14:textId="36857295" w:rsidR="00372DC2" w:rsidRPr="00372DC2" w:rsidRDefault="005D3D8D"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55</w:t>
      </w:r>
      <w:r w:rsidR="00372DC2" w:rsidRPr="00372DC2">
        <w:rPr>
          <w:rFonts w:ascii="Times New Roman" w:hAnsi="Times New Roman"/>
          <w:szCs w:val="28"/>
          <w:lang w:eastAsia="en-US"/>
        </w:rPr>
        <w:t xml:space="preserve">. Источниками финансового обеспечения </w:t>
      </w:r>
      <w:r w:rsidR="004D2619">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являются:</w:t>
      </w:r>
    </w:p>
    <w:p w14:paraId="43417E75" w14:textId="6B4C1134" w:rsidR="00372DC2" w:rsidRPr="00866CEA"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бюджетные ассигнования </w:t>
      </w:r>
      <w:r w:rsidR="004D2619">
        <w:rPr>
          <w:rFonts w:ascii="Times New Roman" w:hAnsi="Times New Roman"/>
          <w:szCs w:val="28"/>
          <w:lang w:eastAsia="en-US"/>
        </w:rPr>
        <w:t>бюджета Сернурского муниципального района</w:t>
      </w:r>
      <w:r w:rsidRPr="00372DC2">
        <w:rPr>
          <w:rFonts w:ascii="Times New Roman" w:hAnsi="Times New Roman"/>
          <w:szCs w:val="28"/>
          <w:lang w:eastAsia="en-US"/>
        </w:rPr>
        <w:t xml:space="preserve">, включающие в том числе межбюджетные трансферты, предоставляемые </w:t>
      </w:r>
      <w:r w:rsidR="00712C52" w:rsidRPr="00866CEA">
        <w:rPr>
          <w:rFonts w:ascii="Times New Roman" w:hAnsi="Times New Roman"/>
          <w:szCs w:val="28"/>
          <w:lang w:eastAsia="en-US"/>
        </w:rPr>
        <w:t>из бюджетов бюджетной системы Российской Федерации</w:t>
      </w:r>
      <w:r w:rsidRPr="00866CEA">
        <w:rPr>
          <w:rFonts w:ascii="Times New Roman" w:hAnsi="Times New Roman"/>
          <w:szCs w:val="28"/>
          <w:lang w:eastAsia="en-US"/>
        </w:rPr>
        <w:t>;</w:t>
      </w:r>
    </w:p>
    <w:p w14:paraId="1F1F2C4D" w14:textId="3FD4712D" w:rsidR="00372DC2" w:rsidRPr="00372DC2" w:rsidRDefault="00372DC2"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б) внебюджетные источники</w:t>
      </w:r>
      <w:r w:rsidR="005D3D8D" w:rsidRPr="00866CEA">
        <w:rPr>
          <w:rFonts w:ascii="Times New Roman" w:hAnsi="Times New Roman"/>
          <w:szCs w:val="28"/>
          <w:lang w:eastAsia="en-US"/>
        </w:rPr>
        <w:t>, инициативные платежи</w:t>
      </w:r>
      <w:r w:rsidRPr="00866CEA">
        <w:rPr>
          <w:rFonts w:ascii="Times New Roman" w:hAnsi="Times New Roman"/>
          <w:szCs w:val="28"/>
          <w:lang w:eastAsia="en-US"/>
        </w:rPr>
        <w:t>.</w:t>
      </w:r>
    </w:p>
    <w:p w14:paraId="5F6477A1" w14:textId="7D1E681C" w:rsidR="002D5BAB" w:rsidRDefault="005D3D8D"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5</w:t>
      </w:r>
      <w:r w:rsidR="00372DC2" w:rsidRPr="00372DC2">
        <w:rPr>
          <w:rFonts w:ascii="Times New Roman" w:hAnsi="Times New Roman"/>
          <w:szCs w:val="28"/>
          <w:lang w:eastAsia="en-US"/>
        </w:rPr>
        <w:t xml:space="preserve">6. </w:t>
      </w:r>
      <w:r w:rsidR="002D5BAB" w:rsidRPr="002D5BAB">
        <w:rPr>
          <w:rFonts w:ascii="Times New Roman" w:hAnsi="Times New Roman"/>
          <w:szCs w:val="28"/>
          <w:lang w:eastAsia="en-US"/>
        </w:rPr>
        <w:t>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бюджета</w:t>
      </w:r>
      <w:r w:rsidR="000733C7">
        <w:rPr>
          <w:rFonts w:ascii="Times New Roman" w:hAnsi="Times New Roman"/>
          <w:szCs w:val="28"/>
          <w:lang w:eastAsia="en-US"/>
        </w:rPr>
        <w:t xml:space="preserve"> Сернурского муниципального района</w:t>
      </w:r>
      <w:r w:rsidR="002D5BAB" w:rsidRPr="002D5BAB">
        <w:rPr>
          <w:rFonts w:ascii="Times New Roman" w:hAnsi="Times New Roman"/>
          <w:szCs w:val="28"/>
          <w:lang w:eastAsia="en-US"/>
        </w:rPr>
        <w:t>.</w:t>
      </w:r>
    </w:p>
    <w:p w14:paraId="447C2FA7" w14:textId="02F502E9" w:rsidR="00372DC2" w:rsidRPr="00372DC2" w:rsidRDefault="005D3D8D"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57</w:t>
      </w:r>
      <w:r w:rsidR="00372DC2" w:rsidRPr="00372DC2">
        <w:rPr>
          <w:rFonts w:ascii="Times New Roman" w:hAnsi="Times New Roman"/>
          <w:szCs w:val="28"/>
          <w:lang w:eastAsia="en-US"/>
        </w:rPr>
        <w:t>.</w:t>
      </w:r>
      <w:r w:rsidR="009C5403">
        <w:rPr>
          <w:rFonts w:ascii="Times New Roman" w:hAnsi="Times New Roman"/>
          <w:szCs w:val="28"/>
          <w:lang w:eastAsia="en-US"/>
        </w:rPr>
        <w:t xml:space="preserve"> </w:t>
      </w:r>
      <w:r w:rsidR="00372DC2" w:rsidRPr="00372DC2">
        <w:rPr>
          <w:rFonts w:ascii="Times New Roman" w:hAnsi="Times New Roman"/>
          <w:szCs w:val="28"/>
          <w:lang w:eastAsia="en-US"/>
        </w:rPr>
        <w:t xml:space="preserve">Параметры финансового обеспечения в паспорте </w:t>
      </w:r>
      <w:r w:rsidR="004E4E0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r w:rsidR="00A33E32">
        <w:rPr>
          <w:rFonts w:ascii="Times New Roman" w:hAnsi="Times New Roman"/>
          <w:szCs w:val="28"/>
          <w:lang w:eastAsia="en-US"/>
        </w:rPr>
        <w:t>, в паспорте структурного элемента муниципальной программы</w:t>
      </w:r>
      <w:r w:rsidR="00372DC2" w:rsidRPr="00372DC2">
        <w:rPr>
          <w:rFonts w:ascii="Times New Roman" w:hAnsi="Times New Roman"/>
          <w:szCs w:val="28"/>
          <w:lang w:eastAsia="en-US"/>
        </w:rPr>
        <w:t xml:space="preserve"> приводятся в разрезе источников финансирования, определенных пунктом </w:t>
      </w:r>
      <w:r w:rsidR="009C5403">
        <w:rPr>
          <w:rFonts w:ascii="Times New Roman" w:hAnsi="Times New Roman"/>
          <w:szCs w:val="28"/>
          <w:lang w:eastAsia="en-US"/>
        </w:rPr>
        <w:t>(</w:t>
      </w:r>
      <w:r>
        <w:rPr>
          <w:rFonts w:ascii="Times New Roman" w:hAnsi="Times New Roman"/>
          <w:szCs w:val="28"/>
          <w:lang w:eastAsia="en-US"/>
        </w:rPr>
        <w:t>55</w:t>
      </w:r>
      <w:r w:rsidR="009C5403">
        <w:rPr>
          <w:rFonts w:ascii="Times New Roman" w:hAnsi="Times New Roman"/>
          <w:szCs w:val="28"/>
          <w:lang w:eastAsia="en-US"/>
        </w:rPr>
        <w:t>)</w:t>
      </w:r>
      <w:r w:rsidR="00372DC2" w:rsidRPr="00372DC2">
        <w:rPr>
          <w:rFonts w:ascii="Times New Roman" w:hAnsi="Times New Roman"/>
          <w:szCs w:val="28"/>
          <w:lang w:eastAsia="en-US"/>
        </w:rPr>
        <w:t xml:space="preserve"> настоящего Положения, по годам реализации в целом по такой программе, а также с детализацией по ее структурным элементам</w:t>
      </w:r>
      <w:r w:rsidR="00A33E32">
        <w:rPr>
          <w:rFonts w:ascii="Times New Roman" w:hAnsi="Times New Roman"/>
          <w:szCs w:val="28"/>
          <w:lang w:eastAsia="en-US"/>
        </w:rPr>
        <w:t>, его мероприятиям (результатам).</w:t>
      </w:r>
      <w:r w:rsidR="0077312F">
        <w:rPr>
          <w:rFonts w:ascii="Times New Roman" w:hAnsi="Times New Roman"/>
          <w:szCs w:val="28"/>
          <w:lang w:eastAsia="en-US"/>
        </w:rPr>
        <w:t xml:space="preserve"> При наличии межбюджетных трансфертов, источники финансирования из бюджетной системы Российской Федерации могут быть конкретизированы по федеральному и республиканскому бюджетам.</w:t>
      </w:r>
    </w:p>
    <w:p w14:paraId="19F24F73" w14:textId="2C755A0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Параметры финансового обеспечения </w:t>
      </w:r>
      <w:r w:rsidR="004E4E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ее структурных элементов приводятся в тысячах рублей с точностью не менее одного знака после запятой.</w:t>
      </w:r>
    </w:p>
    <w:p w14:paraId="7FDE9D4E" w14:textId="1F3ED7F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Не допускается расхождение параметров финансового обеспечения структурных элементов </w:t>
      </w:r>
      <w:r w:rsidR="004E4E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приведенных в паспорте такой программы и паспортах ее структурных элементов.</w:t>
      </w:r>
    </w:p>
    <w:p w14:paraId="7EC3A21F" w14:textId="6BCD82DD" w:rsidR="00372DC2" w:rsidRPr="00372DC2" w:rsidRDefault="005D3D8D"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58.</w:t>
      </w:r>
      <w:r w:rsidR="00372DC2" w:rsidRPr="00372DC2">
        <w:rPr>
          <w:rFonts w:ascii="Times New Roman" w:hAnsi="Times New Roman"/>
          <w:szCs w:val="28"/>
          <w:lang w:eastAsia="en-US"/>
        </w:rPr>
        <w:t xml:space="preserve"> </w:t>
      </w:r>
      <w:r w:rsidR="00372DC2" w:rsidRPr="00A102E8">
        <w:rPr>
          <w:rFonts w:ascii="Times New Roman" w:hAnsi="Times New Roman"/>
          <w:szCs w:val="28"/>
          <w:lang w:eastAsia="en-US"/>
        </w:rPr>
        <w:t xml:space="preserve">В случае если в рамках </w:t>
      </w:r>
      <w:r w:rsidR="00243306" w:rsidRPr="00A102E8">
        <w:rPr>
          <w:rFonts w:ascii="Times New Roman" w:hAnsi="Times New Roman"/>
          <w:szCs w:val="28"/>
          <w:lang w:eastAsia="en-US"/>
        </w:rPr>
        <w:t>муниципальной</w:t>
      </w:r>
      <w:r w:rsidR="00372DC2" w:rsidRPr="00A102E8">
        <w:rPr>
          <w:rFonts w:ascii="Times New Roman" w:hAnsi="Times New Roman"/>
          <w:szCs w:val="28"/>
          <w:lang w:eastAsia="en-US"/>
        </w:rPr>
        <w:t xml:space="preserve"> программы предусмотрена реализация мероприятий (результатов) за счет бюджетных ассигнований по источникам финансирования дефицита бюджета </w:t>
      </w:r>
      <w:r w:rsidR="00243306" w:rsidRPr="00A102E8">
        <w:rPr>
          <w:rFonts w:ascii="Times New Roman" w:hAnsi="Times New Roman"/>
          <w:szCs w:val="28"/>
          <w:lang w:eastAsia="en-US"/>
        </w:rPr>
        <w:t>Сернурского муниципального района</w:t>
      </w:r>
      <w:r w:rsidR="00372DC2" w:rsidRPr="00A102E8">
        <w:rPr>
          <w:rFonts w:ascii="Times New Roman" w:hAnsi="Times New Roman"/>
          <w:szCs w:val="28"/>
          <w:lang w:eastAsia="en-US"/>
        </w:rPr>
        <w:t xml:space="preserve">, дополнительно формируются сведения об объемах бюджетных ассигнований по источникам финансирования дефицита бюджета </w:t>
      </w:r>
      <w:r w:rsidR="00243306" w:rsidRPr="00A102E8">
        <w:rPr>
          <w:rFonts w:ascii="Times New Roman" w:hAnsi="Times New Roman"/>
          <w:szCs w:val="28"/>
          <w:lang w:eastAsia="en-US"/>
        </w:rPr>
        <w:t>Сернурского муниципального района</w:t>
      </w:r>
      <w:r w:rsidR="00372DC2" w:rsidRPr="00A102E8">
        <w:rPr>
          <w:rFonts w:ascii="Times New Roman" w:hAnsi="Times New Roman"/>
          <w:szCs w:val="28"/>
          <w:lang w:eastAsia="en-US"/>
        </w:rPr>
        <w:t xml:space="preserve"> по годам реализации </w:t>
      </w:r>
      <w:r w:rsidR="00243306" w:rsidRPr="00A102E8">
        <w:rPr>
          <w:rFonts w:ascii="Times New Roman" w:hAnsi="Times New Roman"/>
          <w:szCs w:val="28"/>
          <w:lang w:eastAsia="en-US"/>
        </w:rPr>
        <w:t>муниципальной</w:t>
      </w:r>
      <w:r w:rsidR="00372DC2" w:rsidRPr="00A102E8">
        <w:rPr>
          <w:rFonts w:ascii="Times New Roman" w:hAnsi="Times New Roman"/>
          <w:szCs w:val="28"/>
          <w:lang w:eastAsia="en-US"/>
        </w:rPr>
        <w:t xml:space="preserve"> программы.</w:t>
      </w:r>
    </w:p>
    <w:p w14:paraId="322F817D" w14:textId="4B30501D" w:rsidR="00372DC2" w:rsidRPr="00372DC2" w:rsidRDefault="00A102E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lastRenderedPageBreak/>
        <w:t>59</w:t>
      </w:r>
      <w:r w:rsidR="00372DC2" w:rsidRPr="00372DC2">
        <w:rPr>
          <w:rFonts w:ascii="Times New Roman" w:hAnsi="Times New Roman"/>
          <w:szCs w:val="28"/>
          <w:lang w:eastAsia="en-US"/>
        </w:rPr>
        <w:t>.</w:t>
      </w:r>
      <w:r w:rsidR="009C5403">
        <w:rPr>
          <w:rFonts w:ascii="Times New Roman" w:hAnsi="Times New Roman"/>
          <w:szCs w:val="28"/>
          <w:lang w:eastAsia="en-US"/>
        </w:rPr>
        <w:t xml:space="preserve"> </w:t>
      </w:r>
      <w:r w:rsidR="00372DC2" w:rsidRPr="00372DC2">
        <w:rPr>
          <w:rFonts w:ascii="Times New Roman" w:hAnsi="Times New Roman"/>
          <w:szCs w:val="28"/>
          <w:lang w:eastAsia="en-US"/>
        </w:rPr>
        <w:t xml:space="preserve">Планирование бюджетных ассигнований на реализацию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51E00">
        <w:rPr>
          <w:rFonts w:ascii="Times New Roman" w:hAnsi="Times New Roman"/>
          <w:szCs w:val="28"/>
          <w:lang w:eastAsia="en-US"/>
        </w:rPr>
        <w:t>Сернурского муниципального района</w:t>
      </w:r>
      <w:r w:rsidR="00E440E1">
        <w:rPr>
          <w:rFonts w:ascii="Times New Roman" w:hAnsi="Times New Roman"/>
          <w:szCs w:val="28"/>
          <w:lang w:eastAsia="en-US"/>
        </w:rPr>
        <w:t>,</w:t>
      </w:r>
      <w:r w:rsidR="00372DC2" w:rsidRPr="00372DC2">
        <w:rPr>
          <w:rFonts w:ascii="Times New Roman" w:hAnsi="Times New Roman"/>
          <w:szCs w:val="28"/>
          <w:lang w:eastAsia="en-US"/>
        </w:rPr>
        <w:t xml:space="preserve"> а также с учетом результатов реализации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за предыдущий год.</w:t>
      </w:r>
    </w:p>
    <w:p w14:paraId="5C766718" w14:textId="7112AB83" w:rsidR="00372DC2" w:rsidRPr="00372DC2" w:rsidRDefault="00A102E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60</w:t>
      </w:r>
      <w:r w:rsidR="00372DC2" w:rsidRPr="00372DC2">
        <w:rPr>
          <w:rFonts w:ascii="Times New Roman" w:hAnsi="Times New Roman"/>
          <w:szCs w:val="28"/>
          <w:lang w:eastAsia="en-US"/>
        </w:rPr>
        <w:t xml:space="preserve">. В рамках приведения параметров финансового обеспечения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предусмотренного статьей 179 Бюджетного кодекса, в соответствие с </w:t>
      </w:r>
      <w:r w:rsidR="00FD1149">
        <w:rPr>
          <w:rFonts w:ascii="Times New Roman" w:hAnsi="Times New Roman"/>
          <w:szCs w:val="28"/>
          <w:lang w:eastAsia="en-US"/>
        </w:rPr>
        <w:t>решением</w:t>
      </w:r>
      <w:r w:rsidR="00372DC2" w:rsidRPr="00372DC2">
        <w:rPr>
          <w:rFonts w:ascii="Times New Roman" w:hAnsi="Times New Roman"/>
          <w:szCs w:val="28"/>
          <w:lang w:eastAsia="en-US"/>
        </w:rPr>
        <w:t xml:space="preserve"> о бюджете </w:t>
      </w:r>
      <w:r w:rsidR="00FD1149">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на очередной финансовый год и на плановый период, при необходимости могут уточняться иные параметры таких программ, в том числе значения их показателей и мероприятий (результатов).</w:t>
      </w:r>
    </w:p>
    <w:p w14:paraId="455DFA2E" w14:textId="78664524" w:rsidR="00372DC2" w:rsidRPr="00372DC2" w:rsidRDefault="00FD1149"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Муниципальные</w:t>
      </w:r>
      <w:r w:rsidR="00372DC2" w:rsidRPr="00372DC2">
        <w:rPr>
          <w:rFonts w:ascii="Times New Roman" w:hAnsi="Times New Roman"/>
          <w:szCs w:val="28"/>
          <w:lang w:eastAsia="en-US"/>
        </w:rPr>
        <w:t xml:space="preserve"> программы подлежат приведению в соответствие с </w:t>
      </w:r>
      <w:r>
        <w:rPr>
          <w:rFonts w:ascii="Times New Roman" w:hAnsi="Times New Roman"/>
          <w:szCs w:val="28"/>
          <w:lang w:eastAsia="en-US"/>
        </w:rPr>
        <w:t>решением</w:t>
      </w:r>
      <w:r w:rsidR="00372DC2" w:rsidRPr="00372DC2">
        <w:rPr>
          <w:rFonts w:ascii="Times New Roman" w:hAnsi="Times New Roman"/>
          <w:szCs w:val="28"/>
          <w:lang w:eastAsia="en-US"/>
        </w:rPr>
        <w:t xml:space="preserve"> о бюджете </w:t>
      </w:r>
      <w:r>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на очередной финансовый год и на плановый период не позднее одного месяца со дня вступления его в силу.</w:t>
      </w:r>
    </w:p>
    <w:p w14:paraId="41539738" w14:textId="17AC189D" w:rsidR="00372DC2" w:rsidRPr="00372DC2" w:rsidRDefault="00A102E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61</w:t>
      </w:r>
      <w:r w:rsidR="00372DC2" w:rsidRPr="00372DC2">
        <w:rPr>
          <w:rFonts w:ascii="Times New Roman" w:hAnsi="Times New Roman"/>
          <w:szCs w:val="28"/>
          <w:lang w:eastAsia="en-US"/>
        </w:rPr>
        <w:t xml:space="preserve">. Корректировка параметров финансового обеспечения </w:t>
      </w:r>
      <w:r w:rsidR="007F238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w:t>
      </w:r>
      <w:r w:rsidR="007F238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паспорта ее структурных элементов.</w:t>
      </w:r>
    </w:p>
    <w:p w14:paraId="3EDD1763" w14:textId="2A96A944" w:rsidR="00372DC2" w:rsidRPr="00372DC2" w:rsidRDefault="00A102E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62</w:t>
      </w:r>
      <w:r w:rsidR="00372DC2" w:rsidRPr="00372DC2">
        <w:rPr>
          <w:rFonts w:ascii="Times New Roman" w:hAnsi="Times New Roman"/>
          <w:szCs w:val="28"/>
          <w:lang w:eastAsia="en-US"/>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7F238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за счет средств бюджета </w:t>
      </w:r>
      <w:r w:rsidR="007F238F">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осуществляется в порядке, установленном </w:t>
      </w:r>
      <w:r w:rsidR="00E440E1">
        <w:rPr>
          <w:rFonts w:ascii="Times New Roman" w:hAnsi="Times New Roman"/>
          <w:szCs w:val="28"/>
          <w:lang w:eastAsia="en-US"/>
        </w:rPr>
        <w:t>администрацией Сернурского муниципального района</w:t>
      </w:r>
      <w:r w:rsidR="00372DC2" w:rsidRPr="00372DC2">
        <w:rPr>
          <w:rFonts w:ascii="Times New Roman" w:hAnsi="Times New Roman"/>
          <w:szCs w:val="28"/>
          <w:lang w:eastAsia="en-US"/>
        </w:rPr>
        <w:t>.</w:t>
      </w:r>
    </w:p>
    <w:p w14:paraId="42D6F4DA" w14:textId="77777777" w:rsidR="00372DC2" w:rsidRPr="00372DC2" w:rsidRDefault="00372DC2" w:rsidP="00170478">
      <w:pPr>
        <w:tabs>
          <w:tab w:val="left" w:pos="971"/>
        </w:tabs>
        <w:ind w:firstLine="709"/>
        <w:jc w:val="both"/>
        <w:rPr>
          <w:rFonts w:ascii="Times New Roman" w:hAnsi="Times New Roman"/>
          <w:szCs w:val="28"/>
          <w:lang w:eastAsia="en-US"/>
        </w:rPr>
      </w:pPr>
    </w:p>
    <w:p w14:paraId="72C0ECA6" w14:textId="19C43746" w:rsidR="00372DC2" w:rsidRPr="00372DC2" w:rsidRDefault="00372DC2" w:rsidP="00170478">
      <w:pPr>
        <w:tabs>
          <w:tab w:val="left" w:pos="971"/>
        </w:tabs>
        <w:ind w:firstLine="709"/>
        <w:jc w:val="center"/>
        <w:rPr>
          <w:rFonts w:ascii="Times New Roman" w:hAnsi="Times New Roman"/>
          <w:szCs w:val="28"/>
          <w:lang w:eastAsia="en-US"/>
        </w:rPr>
      </w:pPr>
      <w:r w:rsidRPr="00372DC2">
        <w:rPr>
          <w:rFonts w:ascii="Times New Roman" w:hAnsi="Times New Roman"/>
          <w:szCs w:val="28"/>
          <w:lang w:eastAsia="en-US"/>
        </w:rPr>
        <w:t xml:space="preserve">V. Разработка </w:t>
      </w:r>
      <w:r w:rsidR="00EE72B3">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внесение в нее изменений</w:t>
      </w:r>
    </w:p>
    <w:p w14:paraId="6E439636" w14:textId="77777777" w:rsidR="00372DC2" w:rsidRPr="00372DC2" w:rsidRDefault="00372DC2" w:rsidP="00170478">
      <w:pPr>
        <w:tabs>
          <w:tab w:val="left" w:pos="971"/>
        </w:tabs>
        <w:ind w:firstLine="709"/>
        <w:jc w:val="both"/>
        <w:rPr>
          <w:rFonts w:ascii="Times New Roman" w:hAnsi="Times New Roman"/>
          <w:szCs w:val="28"/>
          <w:lang w:eastAsia="en-US"/>
        </w:rPr>
      </w:pPr>
    </w:p>
    <w:p w14:paraId="31E683D7" w14:textId="3FBAA1CA" w:rsidR="00372DC2" w:rsidRPr="00372DC2" w:rsidRDefault="00A102E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63</w:t>
      </w:r>
      <w:r w:rsidR="00372DC2" w:rsidRPr="00372DC2">
        <w:rPr>
          <w:rFonts w:ascii="Times New Roman" w:hAnsi="Times New Roman"/>
          <w:szCs w:val="28"/>
          <w:lang w:eastAsia="en-US"/>
        </w:rPr>
        <w:t xml:space="preserve">. Разработка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осуществляется на основании перечня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w:t>
      </w:r>
      <w:r w:rsidR="00EE72B3">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утверждаемого </w:t>
      </w:r>
      <w:r w:rsidR="00EE72B3">
        <w:rPr>
          <w:rFonts w:ascii="Times New Roman" w:hAnsi="Times New Roman"/>
          <w:szCs w:val="28"/>
          <w:lang w:eastAsia="en-US"/>
        </w:rPr>
        <w:t>администрацией Сернурского муниципального района</w:t>
      </w:r>
      <w:r w:rsidR="00372DC2" w:rsidRPr="00372DC2">
        <w:rPr>
          <w:rFonts w:ascii="Times New Roman" w:hAnsi="Times New Roman"/>
          <w:szCs w:val="28"/>
          <w:lang w:eastAsia="en-US"/>
        </w:rPr>
        <w:t xml:space="preserve"> (далее - перечень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w:t>
      </w:r>
    </w:p>
    <w:p w14:paraId="735C8A12" w14:textId="3925025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Проект перечня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формируется </w:t>
      </w:r>
      <w:r w:rsidR="00EE72B3">
        <w:rPr>
          <w:rFonts w:ascii="Times New Roman" w:hAnsi="Times New Roman"/>
          <w:szCs w:val="28"/>
          <w:lang w:eastAsia="en-US"/>
        </w:rPr>
        <w:t xml:space="preserve">отделом экономики администрации Сернурского муниципального района </w:t>
      </w:r>
      <w:r w:rsidRPr="00372DC2">
        <w:rPr>
          <w:rFonts w:ascii="Times New Roman" w:hAnsi="Times New Roman"/>
          <w:szCs w:val="28"/>
          <w:lang w:eastAsia="en-US"/>
        </w:rPr>
        <w:t>совместно с финансов</w:t>
      </w:r>
      <w:r w:rsidR="00EE72B3">
        <w:rPr>
          <w:rFonts w:ascii="Times New Roman" w:hAnsi="Times New Roman"/>
          <w:szCs w:val="28"/>
          <w:lang w:eastAsia="en-US"/>
        </w:rPr>
        <w:t>ым управлением Сернурского муниципального района</w:t>
      </w:r>
      <w:r w:rsidRPr="00372DC2">
        <w:rPr>
          <w:rFonts w:ascii="Times New Roman" w:hAnsi="Times New Roman"/>
          <w:szCs w:val="28"/>
          <w:lang w:eastAsia="en-US"/>
        </w:rPr>
        <w:t xml:space="preserve"> исходя из приоритетов и целей социально-экономического развития </w:t>
      </w:r>
      <w:r w:rsidR="00EE72B3">
        <w:rPr>
          <w:rFonts w:ascii="Times New Roman" w:hAnsi="Times New Roman"/>
          <w:szCs w:val="28"/>
          <w:lang w:eastAsia="en-US"/>
        </w:rPr>
        <w:t>Сернурского муниципального района</w:t>
      </w:r>
      <w:r w:rsidR="009A3029">
        <w:rPr>
          <w:rFonts w:ascii="Times New Roman" w:hAnsi="Times New Roman"/>
          <w:szCs w:val="28"/>
          <w:lang w:eastAsia="en-US"/>
        </w:rPr>
        <w:t>.</w:t>
      </w:r>
    </w:p>
    <w:p w14:paraId="4029D2DE" w14:textId="68A4849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Внесение изменений в перечень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в части дополнения новыми </w:t>
      </w:r>
      <w:r w:rsidR="00317845">
        <w:rPr>
          <w:rFonts w:ascii="Times New Roman" w:hAnsi="Times New Roman"/>
          <w:szCs w:val="28"/>
          <w:lang w:eastAsia="en-US"/>
        </w:rPr>
        <w:t>муниципальными</w:t>
      </w:r>
      <w:r w:rsidRPr="00372DC2">
        <w:rPr>
          <w:rFonts w:ascii="Times New Roman" w:hAnsi="Times New Roman"/>
          <w:szCs w:val="28"/>
          <w:lang w:eastAsia="en-US"/>
        </w:rPr>
        <w:t xml:space="preserve"> программами осуществляется по </w:t>
      </w:r>
      <w:r w:rsidRPr="00372DC2">
        <w:rPr>
          <w:rFonts w:ascii="Times New Roman" w:hAnsi="Times New Roman"/>
          <w:szCs w:val="28"/>
          <w:lang w:eastAsia="en-US"/>
        </w:rPr>
        <w:lastRenderedPageBreak/>
        <w:t xml:space="preserve">решению </w:t>
      </w:r>
      <w:r w:rsidR="00EE31CC" w:rsidRPr="00EE31CC">
        <w:rPr>
          <w:rFonts w:ascii="Times New Roman" w:hAnsi="Times New Roman"/>
          <w:szCs w:val="28"/>
          <w:lang w:eastAsia="en-US"/>
        </w:rPr>
        <w:t>администрации Сернурского муниципального района</w:t>
      </w:r>
      <w:r w:rsidRPr="00EE31CC">
        <w:rPr>
          <w:rFonts w:ascii="Times New Roman" w:hAnsi="Times New Roman"/>
          <w:szCs w:val="28"/>
          <w:lang w:eastAsia="en-US"/>
        </w:rPr>
        <w:t xml:space="preserve"> до 15 июня текущего года по результатам рассмотрения </w:t>
      </w:r>
      <w:r w:rsidR="006377AD">
        <w:rPr>
          <w:rFonts w:ascii="Times New Roman" w:hAnsi="Times New Roman"/>
          <w:szCs w:val="28"/>
          <w:lang w:eastAsia="en-US"/>
        </w:rPr>
        <w:t>у</w:t>
      </w:r>
      <w:r w:rsidR="00EE31CC" w:rsidRPr="00EE31CC">
        <w:rPr>
          <w:rFonts w:ascii="Times New Roman" w:hAnsi="Times New Roman"/>
          <w:szCs w:val="28"/>
          <w:lang w:eastAsia="en-US"/>
        </w:rPr>
        <w:t>правляющим советом</w:t>
      </w:r>
      <w:r w:rsidR="00EE31CC">
        <w:rPr>
          <w:rFonts w:ascii="Times New Roman" w:hAnsi="Times New Roman"/>
          <w:szCs w:val="28"/>
          <w:lang w:eastAsia="en-US"/>
        </w:rPr>
        <w:t>,</w:t>
      </w:r>
      <w:r w:rsidRPr="00EE31CC">
        <w:rPr>
          <w:rFonts w:ascii="Times New Roman" w:hAnsi="Times New Roman"/>
          <w:szCs w:val="28"/>
          <w:lang w:eastAsia="en-US"/>
        </w:rPr>
        <w:t xml:space="preserve"> с учетом сводного годового доклада о ходе реализации и об оценке эффективности </w:t>
      </w:r>
      <w:r w:rsidR="00317845" w:rsidRPr="00EE31CC">
        <w:rPr>
          <w:rFonts w:ascii="Times New Roman" w:hAnsi="Times New Roman"/>
          <w:szCs w:val="28"/>
          <w:lang w:eastAsia="en-US"/>
        </w:rPr>
        <w:t>муниципальных</w:t>
      </w:r>
      <w:r w:rsidRPr="00EE31CC">
        <w:rPr>
          <w:rFonts w:ascii="Times New Roman" w:hAnsi="Times New Roman"/>
          <w:szCs w:val="28"/>
          <w:lang w:eastAsia="en-US"/>
        </w:rPr>
        <w:t xml:space="preserve"> программ </w:t>
      </w:r>
      <w:r w:rsidR="00EE31CC" w:rsidRPr="00EE31CC">
        <w:rPr>
          <w:rFonts w:ascii="Times New Roman" w:hAnsi="Times New Roman"/>
          <w:szCs w:val="28"/>
          <w:lang w:eastAsia="en-US"/>
        </w:rPr>
        <w:t>Сернурского муниципального района</w:t>
      </w:r>
      <w:r w:rsidRPr="00EE31CC">
        <w:rPr>
          <w:rFonts w:ascii="Times New Roman" w:hAnsi="Times New Roman"/>
          <w:szCs w:val="28"/>
          <w:lang w:eastAsia="en-US"/>
        </w:rPr>
        <w:t xml:space="preserve">, по согласованию с </w:t>
      </w:r>
      <w:r w:rsidR="00EE31CC" w:rsidRPr="00EE31CC">
        <w:rPr>
          <w:rFonts w:ascii="Times New Roman" w:hAnsi="Times New Roman"/>
          <w:szCs w:val="28"/>
          <w:lang w:eastAsia="en-US"/>
        </w:rPr>
        <w:t>отделом экономики и финансовым управлением администрации Сернурского муниципального района</w:t>
      </w:r>
      <w:r w:rsidRPr="00EE31CC">
        <w:rPr>
          <w:rFonts w:ascii="Times New Roman" w:hAnsi="Times New Roman"/>
          <w:szCs w:val="28"/>
          <w:lang w:eastAsia="en-US"/>
        </w:rPr>
        <w:t>.</w:t>
      </w:r>
    </w:p>
    <w:p w14:paraId="1F8B7215" w14:textId="35E5E45B" w:rsidR="00372DC2" w:rsidRPr="00866CEA" w:rsidRDefault="00372DC2" w:rsidP="00170478">
      <w:pPr>
        <w:tabs>
          <w:tab w:val="left" w:pos="971"/>
        </w:tabs>
        <w:ind w:firstLine="709"/>
        <w:jc w:val="both"/>
        <w:rPr>
          <w:rFonts w:ascii="Times New Roman" w:hAnsi="Times New Roman"/>
          <w:szCs w:val="28"/>
          <w:lang w:eastAsia="en-US"/>
        </w:rPr>
      </w:pPr>
      <w:r w:rsidRPr="00033183">
        <w:rPr>
          <w:rFonts w:ascii="Times New Roman" w:hAnsi="Times New Roman"/>
          <w:szCs w:val="28"/>
          <w:lang w:eastAsia="en-US"/>
        </w:rPr>
        <w:t xml:space="preserve">Внесение изменений в перечень </w:t>
      </w:r>
      <w:r w:rsidR="00317845" w:rsidRPr="00033183">
        <w:rPr>
          <w:rFonts w:ascii="Times New Roman" w:hAnsi="Times New Roman"/>
          <w:szCs w:val="28"/>
          <w:lang w:eastAsia="en-US"/>
        </w:rPr>
        <w:t>муниципальных</w:t>
      </w:r>
      <w:r w:rsidRPr="00033183">
        <w:rPr>
          <w:rFonts w:ascii="Times New Roman" w:hAnsi="Times New Roman"/>
          <w:szCs w:val="28"/>
          <w:lang w:eastAsia="en-US"/>
        </w:rPr>
        <w:t xml:space="preserve"> программ</w:t>
      </w:r>
      <w:r w:rsidR="00767AE1">
        <w:rPr>
          <w:rFonts w:ascii="Times New Roman" w:hAnsi="Times New Roman"/>
          <w:szCs w:val="28"/>
          <w:lang w:eastAsia="en-US"/>
        </w:rPr>
        <w:t xml:space="preserve"> в части дополнения (изменения) существующих программ</w:t>
      </w:r>
      <w:r w:rsidRPr="00033183">
        <w:rPr>
          <w:rFonts w:ascii="Times New Roman" w:hAnsi="Times New Roman"/>
          <w:szCs w:val="28"/>
          <w:lang w:eastAsia="en-US"/>
        </w:rPr>
        <w:t xml:space="preserve">, производится по решению </w:t>
      </w:r>
      <w:r w:rsidR="00033183" w:rsidRPr="00033183">
        <w:rPr>
          <w:rFonts w:ascii="Times New Roman" w:hAnsi="Times New Roman"/>
          <w:szCs w:val="28"/>
          <w:lang w:eastAsia="en-US"/>
        </w:rPr>
        <w:t>администрации Сернурского муниципального района</w:t>
      </w:r>
      <w:r w:rsidRPr="00033183">
        <w:rPr>
          <w:rFonts w:ascii="Times New Roman" w:hAnsi="Times New Roman"/>
          <w:szCs w:val="28"/>
          <w:lang w:eastAsia="en-US"/>
        </w:rPr>
        <w:t xml:space="preserve"> до 15 июня текущего года на основании предложений ответственных исполнителей </w:t>
      </w:r>
      <w:r w:rsidR="00317845" w:rsidRPr="00033183">
        <w:rPr>
          <w:rFonts w:ascii="Times New Roman" w:hAnsi="Times New Roman"/>
          <w:szCs w:val="28"/>
          <w:lang w:eastAsia="en-US"/>
        </w:rPr>
        <w:t>муниципальных</w:t>
      </w:r>
      <w:r w:rsidRPr="00033183">
        <w:rPr>
          <w:rFonts w:ascii="Times New Roman" w:hAnsi="Times New Roman"/>
          <w:szCs w:val="28"/>
          <w:lang w:eastAsia="en-US"/>
        </w:rPr>
        <w:t xml:space="preserve"> программ, согласованных с </w:t>
      </w:r>
      <w:r w:rsidR="00033183" w:rsidRPr="00033183">
        <w:rPr>
          <w:rFonts w:ascii="Times New Roman" w:hAnsi="Times New Roman"/>
          <w:szCs w:val="28"/>
          <w:lang w:eastAsia="en-US"/>
        </w:rPr>
        <w:t>отделом экономики и финансовым управлением администрации Сернурского муниципального района</w:t>
      </w:r>
      <w:r w:rsidRPr="00033183">
        <w:rPr>
          <w:rFonts w:ascii="Times New Roman" w:hAnsi="Times New Roman"/>
          <w:szCs w:val="28"/>
          <w:lang w:eastAsia="en-US"/>
        </w:rPr>
        <w:t xml:space="preserve">, подготовленных в соответствии с положениями федеральных законов, законов Республики Марий Эл, </w:t>
      </w:r>
      <w:r w:rsidR="00804D4A" w:rsidRPr="00866CEA">
        <w:rPr>
          <w:rFonts w:ascii="Times New Roman" w:hAnsi="Times New Roman"/>
          <w:szCs w:val="28"/>
          <w:lang w:eastAsia="en-US"/>
        </w:rPr>
        <w:t>муниципальных правовых актов Сернурского муниципального района</w:t>
      </w:r>
      <w:r w:rsidR="00033183" w:rsidRPr="00866CEA">
        <w:rPr>
          <w:rFonts w:ascii="Times New Roman" w:hAnsi="Times New Roman"/>
          <w:szCs w:val="28"/>
          <w:lang w:eastAsia="en-US"/>
        </w:rPr>
        <w:t xml:space="preserve">, </w:t>
      </w:r>
      <w:r w:rsidRPr="00866CEA">
        <w:rPr>
          <w:rFonts w:ascii="Times New Roman" w:hAnsi="Times New Roman"/>
          <w:szCs w:val="28"/>
          <w:lang w:eastAsia="en-US"/>
        </w:rPr>
        <w:t xml:space="preserve">предусматривающих реализацию </w:t>
      </w:r>
      <w:r w:rsidR="00317845" w:rsidRPr="00866CEA">
        <w:rPr>
          <w:rFonts w:ascii="Times New Roman" w:hAnsi="Times New Roman"/>
          <w:szCs w:val="28"/>
          <w:lang w:eastAsia="en-US"/>
        </w:rPr>
        <w:t>муниципальных</w:t>
      </w:r>
      <w:r w:rsidRPr="00866CEA">
        <w:rPr>
          <w:rFonts w:ascii="Times New Roman" w:hAnsi="Times New Roman"/>
          <w:szCs w:val="28"/>
          <w:lang w:eastAsia="en-US"/>
        </w:rPr>
        <w:t xml:space="preserve"> программ.</w:t>
      </w:r>
    </w:p>
    <w:p w14:paraId="43A44487" w14:textId="55147D27" w:rsidR="00372DC2" w:rsidRPr="00866CEA" w:rsidRDefault="00767AE1"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64</w:t>
      </w:r>
      <w:r w:rsidR="00372DC2" w:rsidRPr="00866CEA">
        <w:rPr>
          <w:rFonts w:ascii="Times New Roman" w:hAnsi="Times New Roman"/>
          <w:szCs w:val="28"/>
          <w:lang w:eastAsia="en-US"/>
        </w:rPr>
        <w:t xml:space="preserve">. В перечне </w:t>
      </w:r>
      <w:r w:rsidR="00317845" w:rsidRPr="00866CEA">
        <w:rPr>
          <w:rFonts w:ascii="Times New Roman" w:hAnsi="Times New Roman"/>
          <w:szCs w:val="28"/>
          <w:lang w:eastAsia="en-US"/>
        </w:rPr>
        <w:t>муниципальных</w:t>
      </w:r>
      <w:r w:rsidR="00372DC2" w:rsidRPr="00866CEA">
        <w:rPr>
          <w:rFonts w:ascii="Times New Roman" w:hAnsi="Times New Roman"/>
          <w:szCs w:val="28"/>
          <w:lang w:eastAsia="en-US"/>
        </w:rPr>
        <w:t xml:space="preserve"> программ указываются наименование каждой </w:t>
      </w:r>
      <w:r w:rsidR="003E6C5B"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куратор из числа заместителей </w:t>
      </w:r>
      <w:r w:rsidR="003E6C5B" w:rsidRPr="00866CEA">
        <w:rPr>
          <w:rFonts w:ascii="Times New Roman" w:hAnsi="Times New Roman"/>
          <w:szCs w:val="28"/>
          <w:lang w:eastAsia="en-US"/>
        </w:rPr>
        <w:t>главы администрации Сернурского муниципального района</w:t>
      </w:r>
      <w:r w:rsidR="00372DC2" w:rsidRPr="00866CEA">
        <w:rPr>
          <w:rFonts w:ascii="Times New Roman" w:hAnsi="Times New Roman"/>
          <w:szCs w:val="28"/>
          <w:lang w:eastAsia="en-US"/>
        </w:rPr>
        <w:t>, период ее реализации и ответственный исполнитель.</w:t>
      </w:r>
    </w:p>
    <w:p w14:paraId="0FE5D207" w14:textId="2A5BC290" w:rsidR="00372DC2" w:rsidRPr="00866CEA" w:rsidRDefault="004F3E65"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65</w:t>
      </w:r>
      <w:r w:rsidR="00372DC2" w:rsidRPr="00866CEA">
        <w:rPr>
          <w:rFonts w:ascii="Times New Roman" w:hAnsi="Times New Roman"/>
          <w:szCs w:val="28"/>
          <w:lang w:eastAsia="en-US"/>
        </w:rPr>
        <w:t xml:space="preserve">. Разработка </w:t>
      </w:r>
      <w:r w:rsidR="00A07194"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подлежащей реализации начиная с очередного финансового года, осуществляется в сроки, установленные </w:t>
      </w:r>
      <w:r w:rsidR="00A07194" w:rsidRPr="00866CEA">
        <w:rPr>
          <w:rFonts w:ascii="Times New Roman" w:hAnsi="Times New Roman"/>
          <w:szCs w:val="28"/>
          <w:lang w:eastAsia="en-US"/>
        </w:rPr>
        <w:t>администрацией Сернурского муниципального района</w:t>
      </w:r>
      <w:r w:rsidR="00372DC2" w:rsidRPr="00866CEA">
        <w:rPr>
          <w:rFonts w:ascii="Times New Roman" w:hAnsi="Times New Roman"/>
          <w:szCs w:val="28"/>
          <w:lang w:eastAsia="en-US"/>
        </w:rPr>
        <w:t xml:space="preserve"> для формирования предложений по внесению изменений в </w:t>
      </w:r>
      <w:r w:rsidR="00A07194" w:rsidRPr="00866CEA">
        <w:rPr>
          <w:rFonts w:ascii="Times New Roman" w:hAnsi="Times New Roman"/>
          <w:szCs w:val="28"/>
          <w:lang w:eastAsia="en-US"/>
        </w:rPr>
        <w:t>муниципальные</w:t>
      </w:r>
      <w:r w:rsidR="00372DC2" w:rsidRPr="00866CEA">
        <w:rPr>
          <w:rFonts w:ascii="Times New Roman" w:hAnsi="Times New Roman"/>
          <w:szCs w:val="28"/>
          <w:lang w:eastAsia="en-US"/>
        </w:rPr>
        <w:t xml:space="preserve"> программы в рамках подготовки проекта </w:t>
      </w:r>
      <w:r w:rsidR="00A07194" w:rsidRPr="00866CEA">
        <w:rPr>
          <w:rFonts w:ascii="Times New Roman" w:hAnsi="Times New Roman"/>
          <w:szCs w:val="28"/>
          <w:lang w:eastAsia="en-US"/>
        </w:rPr>
        <w:t>решения</w:t>
      </w:r>
      <w:r w:rsidR="00372DC2" w:rsidRPr="00866CEA">
        <w:rPr>
          <w:rFonts w:ascii="Times New Roman" w:hAnsi="Times New Roman"/>
          <w:szCs w:val="28"/>
          <w:lang w:eastAsia="en-US"/>
        </w:rPr>
        <w:t xml:space="preserve"> о бюджете </w:t>
      </w:r>
      <w:r w:rsidR="000F77FF" w:rsidRPr="00866CEA">
        <w:rPr>
          <w:rFonts w:ascii="Times New Roman" w:hAnsi="Times New Roman"/>
          <w:szCs w:val="28"/>
          <w:lang w:eastAsia="en-US"/>
        </w:rPr>
        <w:t>Сернурского муниципального района</w:t>
      </w:r>
      <w:r w:rsidR="00372DC2" w:rsidRPr="00866CEA">
        <w:rPr>
          <w:rFonts w:ascii="Times New Roman" w:hAnsi="Times New Roman"/>
          <w:szCs w:val="28"/>
          <w:lang w:eastAsia="en-US"/>
        </w:rPr>
        <w:t xml:space="preserve"> на очередной финансовый год и на плановый период.</w:t>
      </w:r>
    </w:p>
    <w:p w14:paraId="7EB707FE" w14:textId="568E2676" w:rsidR="00372DC2" w:rsidRPr="00866CEA" w:rsidRDefault="009724EE"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66</w:t>
      </w:r>
      <w:r w:rsidR="00372DC2" w:rsidRPr="00866CEA">
        <w:rPr>
          <w:rFonts w:ascii="Times New Roman" w:hAnsi="Times New Roman"/>
          <w:szCs w:val="28"/>
          <w:lang w:eastAsia="en-US"/>
        </w:rPr>
        <w:t xml:space="preserve">. Формирование паспорта </w:t>
      </w:r>
      <w:r w:rsidR="00573EE5"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осуществляется ее ответственным исполнителем, паспорта структурного элемента </w:t>
      </w:r>
      <w:r w:rsidR="00573EE5"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 соответствующим соисполнителем такой программы с учетом предложений заинтересованных </w:t>
      </w:r>
      <w:r w:rsidR="00573EE5" w:rsidRPr="00866CEA">
        <w:rPr>
          <w:rFonts w:ascii="Times New Roman" w:hAnsi="Times New Roman"/>
          <w:szCs w:val="28"/>
          <w:lang w:eastAsia="en-US"/>
        </w:rPr>
        <w:t>структурных подразделений администрации Сернурского муниципального района</w:t>
      </w:r>
      <w:r w:rsidR="00372DC2" w:rsidRPr="00866CEA">
        <w:rPr>
          <w:rFonts w:ascii="Times New Roman" w:hAnsi="Times New Roman"/>
          <w:szCs w:val="28"/>
          <w:lang w:eastAsia="en-US"/>
        </w:rPr>
        <w:t>.</w:t>
      </w:r>
    </w:p>
    <w:p w14:paraId="4EBA96FB" w14:textId="40FEE9C4" w:rsidR="00372DC2" w:rsidRPr="00866CEA" w:rsidRDefault="009724EE"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67</w:t>
      </w:r>
      <w:r w:rsidR="00372DC2" w:rsidRPr="00866CEA">
        <w:rPr>
          <w:rFonts w:ascii="Times New Roman" w:hAnsi="Times New Roman"/>
          <w:szCs w:val="28"/>
          <w:lang w:eastAsia="en-US"/>
        </w:rPr>
        <w:t xml:space="preserve">. Проект паспорта </w:t>
      </w:r>
      <w:r w:rsidR="00017B65"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проект паспорта структурного элемента </w:t>
      </w:r>
      <w:r w:rsidR="00017B65"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w:t>
      </w:r>
      <w:r w:rsidR="00B12CFA" w:rsidRPr="00866CEA">
        <w:rPr>
          <w:rFonts w:ascii="Times New Roman" w:hAnsi="Times New Roman"/>
          <w:szCs w:val="28"/>
          <w:lang w:eastAsia="en-US"/>
        </w:rPr>
        <w:t xml:space="preserve">внесение </w:t>
      </w:r>
      <w:r w:rsidR="00372DC2" w:rsidRPr="00866CEA">
        <w:rPr>
          <w:rFonts w:ascii="Times New Roman" w:hAnsi="Times New Roman"/>
          <w:szCs w:val="28"/>
          <w:lang w:eastAsia="en-US"/>
        </w:rPr>
        <w:t xml:space="preserve">изменений в указанные паспорта подлежат согласованию ответственным исполнителем с соисполнителями, участниками </w:t>
      </w:r>
      <w:r w:rsidR="00017B65"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w:t>
      </w:r>
      <w:r w:rsidRPr="00866CEA">
        <w:rPr>
          <w:rFonts w:ascii="Times New Roman" w:hAnsi="Times New Roman"/>
          <w:szCs w:val="28"/>
          <w:lang w:eastAsia="en-US"/>
        </w:rPr>
        <w:t xml:space="preserve">с </w:t>
      </w:r>
      <w:r w:rsidR="00017B65" w:rsidRPr="00866CEA">
        <w:rPr>
          <w:rFonts w:ascii="Times New Roman" w:hAnsi="Times New Roman"/>
          <w:szCs w:val="28"/>
          <w:lang w:eastAsia="en-US"/>
        </w:rPr>
        <w:t>отделом экономики и финансовым управлением администрации Сернурского муниципального района.</w:t>
      </w:r>
    </w:p>
    <w:p w14:paraId="673EF0D3" w14:textId="2FE23C3A" w:rsidR="00372DC2" w:rsidRPr="00866CEA" w:rsidRDefault="00465CF5"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w:t>
      </w:r>
      <w:r w:rsidR="00372DC2" w:rsidRPr="00866CEA">
        <w:rPr>
          <w:rFonts w:ascii="Times New Roman" w:hAnsi="Times New Roman"/>
          <w:szCs w:val="28"/>
          <w:lang w:eastAsia="en-US"/>
        </w:rPr>
        <w:t>8. Соисполнители и ответственны</w:t>
      </w:r>
      <w:r w:rsidR="00F3268B" w:rsidRPr="00866CEA">
        <w:rPr>
          <w:rFonts w:ascii="Times New Roman" w:hAnsi="Times New Roman"/>
          <w:szCs w:val="28"/>
          <w:lang w:eastAsia="en-US"/>
        </w:rPr>
        <w:t>й</w:t>
      </w:r>
      <w:r w:rsidR="00372DC2" w:rsidRPr="00866CEA">
        <w:rPr>
          <w:rFonts w:ascii="Times New Roman" w:hAnsi="Times New Roman"/>
          <w:szCs w:val="28"/>
          <w:lang w:eastAsia="en-US"/>
        </w:rPr>
        <w:t xml:space="preserve"> исполнител</w:t>
      </w:r>
      <w:r w:rsidR="00F3268B" w:rsidRPr="00866CEA">
        <w:rPr>
          <w:rFonts w:ascii="Times New Roman" w:hAnsi="Times New Roman"/>
          <w:szCs w:val="28"/>
          <w:lang w:eastAsia="en-US"/>
        </w:rPr>
        <w:t>ь</w:t>
      </w:r>
      <w:r w:rsidR="00372DC2" w:rsidRPr="00866CEA">
        <w:rPr>
          <w:rFonts w:ascii="Times New Roman" w:hAnsi="Times New Roman"/>
          <w:szCs w:val="28"/>
          <w:lang w:eastAsia="en-US"/>
        </w:rPr>
        <w:t xml:space="preserve"> </w:t>
      </w:r>
      <w:r w:rsidR="00F3268B" w:rsidRPr="00866CEA">
        <w:rPr>
          <w:rFonts w:ascii="Times New Roman" w:hAnsi="Times New Roman"/>
          <w:szCs w:val="28"/>
          <w:lang w:eastAsia="en-US"/>
        </w:rPr>
        <w:t xml:space="preserve">муниципальной </w:t>
      </w:r>
      <w:r w:rsidR="00372DC2" w:rsidRPr="00866CEA">
        <w:rPr>
          <w:rFonts w:ascii="Times New Roman" w:hAnsi="Times New Roman"/>
          <w:szCs w:val="28"/>
          <w:lang w:eastAsia="en-US"/>
        </w:rPr>
        <w:t>программ</w:t>
      </w:r>
      <w:r w:rsidR="00F3268B" w:rsidRPr="00866CEA">
        <w:rPr>
          <w:rFonts w:ascii="Times New Roman" w:hAnsi="Times New Roman"/>
          <w:szCs w:val="28"/>
          <w:lang w:eastAsia="en-US"/>
        </w:rPr>
        <w:t>ы</w:t>
      </w:r>
      <w:r w:rsidR="00372DC2" w:rsidRPr="00866CEA">
        <w:rPr>
          <w:rFonts w:ascii="Times New Roman" w:hAnsi="Times New Roman"/>
          <w:szCs w:val="28"/>
          <w:lang w:eastAsia="en-US"/>
        </w:rPr>
        <w:t xml:space="preserve"> рассматривают и согласовывают проект паспорта </w:t>
      </w:r>
      <w:r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в течение 10 календарных дней со дня поступления на согласование.</w:t>
      </w:r>
    </w:p>
    <w:p w14:paraId="74A9C017" w14:textId="44FDB113" w:rsidR="00372DC2" w:rsidRPr="00372DC2" w:rsidRDefault="00A75614" w:rsidP="00170478">
      <w:pPr>
        <w:tabs>
          <w:tab w:val="left" w:pos="971"/>
        </w:tabs>
        <w:ind w:firstLine="709"/>
        <w:jc w:val="both"/>
        <w:rPr>
          <w:rFonts w:ascii="Times New Roman" w:hAnsi="Times New Roman"/>
          <w:szCs w:val="28"/>
          <w:lang w:eastAsia="en-US"/>
        </w:rPr>
      </w:pPr>
      <w:r w:rsidRPr="00866CEA">
        <w:rPr>
          <w:rFonts w:ascii="Times New Roman" w:hAnsi="Times New Roman"/>
          <w:szCs w:val="28"/>
          <w:lang w:eastAsia="en-US"/>
        </w:rPr>
        <w:t>69</w:t>
      </w:r>
      <w:r w:rsidR="00372DC2" w:rsidRPr="00866CEA">
        <w:rPr>
          <w:rFonts w:ascii="Times New Roman" w:hAnsi="Times New Roman"/>
          <w:szCs w:val="28"/>
          <w:lang w:eastAsia="en-US"/>
        </w:rPr>
        <w:t xml:space="preserve">. Согласованный соисполнителями </w:t>
      </w:r>
      <w:r w:rsidR="004D3708"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и ответственным исполнител</w:t>
      </w:r>
      <w:r w:rsidR="00284CA4" w:rsidRPr="00866CEA">
        <w:rPr>
          <w:rFonts w:ascii="Times New Roman" w:hAnsi="Times New Roman"/>
          <w:szCs w:val="28"/>
          <w:lang w:eastAsia="en-US"/>
        </w:rPr>
        <w:t>ем муниципальной</w:t>
      </w:r>
      <w:r w:rsidR="00372DC2" w:rsidRPr="00866CEA">
        <w:rPr>
          <w:rFonts w:ascii="Times New Roman" w:hAnsi="Times New Roman"/>
          <w:szCs w:val="28"/>
          <w:lang w:eastAsia="en-US"/>
        </w:rPr>
        <w:t xml:space="preserve"> программы проект паспорта </w:t>
      </w:r>
      <w:r w:rsidR="004D3708" w:rsidRPr="00866CEA">
        <w:rPr>
          <w:rFonts w:ascii="Times New Roman" w:hAnsi="Times New Roman"/>
          <w:szCs w:val="28"/>
          <w:lang w:eastAsia="en-US"/>
        </w:rPr>
        <w:lastRenderedPageBreak/>
        <w:t>муниципальной</w:t>
      </w:r>
      <w:r w:rsidR="00372DC2" w:rsidRPr="00866CEA">
        <w:rPr>
          <w:rFonts w:ascii="Times New Roman" w:hAnsi="Times New Roman"/>
          <w:szCs w:val="28"/>
          <w:lang w:eastAsia="en-US"/>
        </w:rPr>
        <w:t xml:space="preserve"> программы направляется ответственным исполнителем одновременно на согласование в </w:t>
      </w:r>
      <w:r w:rsidR="004D3708" w:rsidRPr="00866CEA">
        <w:rPr>
          <w:rFonts w:ascii="Times New Roman" w:hAnsi="Times New Roman"/>
          <w:szCs w:val="28"/>
          <w:lang w:eastAsia="en-US"/>
        </w:rPr>
        <w:t>отдел экономики и финансовое управление администрации</w:t>
      </w:r>
      <w:r w:rsidR="00372DC2" w:rsidRPr="00866CEA">
        <w:rPr>
          <w:rFonts w:ascii="Times New Roman" w:hAnsi="Times New Roman"/>
          <w:szCs w:val="28"/>
          <w:lang w:eastAsia="en-US"/>
        </w:rPr>
        <w:t xml:space="preserve"> в электронном виде</w:t>
      </w:r>
      <w:r w:rsidR="00C12A66" w:rsidRPr="00866CEA">
        <w:rPr>
          <w:rFonts w:ascii="Times New Roman" w:hAnsi="Times New Roman"/>
          <w:szCs w:val="28"/>
          <w:lang w:eastAsia="en-US"/>
        </w:rPr>
        <w:t>.</w:t>
      </w:r>
      <w:r w:rsidR="00372DC2" w:rsidRPr="00866CEA">
        <w:rPr>
          <w:rFonts w:ascii="Times New Roman" w:hAnsi="Times New Roman"/>
          <w:szCs w:val="28"/>
          <w:lang w:eastAsia="en-US"/>
        </w:rPr>
        <w:t xml:space="preserve"> В случае если проект паспорта </w:t>
      </w:r>
      <w:r w:rsidR="00283D22"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 не согласован соисполнителями </w:t>
      </w:r>
      <w:r w:rsidR="00283D22" w:rsidRPr="00866CEA">
        <w:rPr>
          <w:rFonts w:ascii="Times New Roman" w:hAnsi="Times New Roman"/>
          <w:szCs w:val="28"/>
          <w:lang w:eastAsia="en-US"/>
        </w:rPr>
        <w:t>муниципальной</w:t>
      </w:r>
      <w:r w:rsidR="00372DC2" w:rsidRPr="00866CEA">
        <w:rPr>
          <w:rFonts w:ascii="Times New Roman" w:hAnsi="Times New Roman"/>
          <w:szCs w:val="28"/>
          <w:lang w:eastAsia="en-US"/>
        </w:rPr>
        <w:t xml:space="preserve"> программы</w:t>
      </w:r>
      <w:r w:rsidR="00284CA4" w:rsidRPr="00866CEA">
        <w:rPr>
          <w:rFonts w:ascii="Times New Roman" w:hAnsi="Times New Roman"/>
          <w:szCs w:val="28"/>
          <w:lang w:eastAsia="en-US"/>
        </w:rPr>
        <w:t xml:space="preserve"> с</w:t>
      </w:r>
      <w:r w:rsidR="00372DC2" w:rsidRPr="00866CEA">
        <w:rPr>
          <w:rFonts w:ascii="Times New Roman" w:hAnsi="Times New Roman"/>
          <w:szCs w:val="28"/>
          <w:lang w:eastAsia="en-US"/>
        </w:rPr>
        <w:t xml:space="preserve"> ответственным исполнител</w:t>
      </w:r>
      <w:r w:rsidR="00284CA4" w:rsidRPr="00866CEA">
        <w:rPr>
          <w:rFonts w:ascii="Times New Roman" w:hAnsi="Times New Roman"/>
          <w:szCs w:val="28"/>
          <w:lang w:eastAsia="en-US"/>
        </w:rPr>
        <w:t>ем муниципальной программы</w:t>
      </w:r>
      <w:r w:rsidR="00372DC2" w:rsidRPr="00866CEA">
        <w:rPr>
          <w:rFonts w:ascii="Times New Roman" w:hAnsi="Times New Roman"/>
          <w:szCs w:val="28"/>
          <w:lang w:eastAsia="en-US"/>
        </w:rPr>
        <w:t>, к нему прилагаются протоколы согласительных совещаний в электронном</w:t>
      </w:r>
      <w:r w:rsidR="0053066C" w:rsidRPr="00866CEA">
        <w:rPr>
          <w:rFonts w:ascii="Times New Roman" w:hAnsi="Times New Roman"/>
          <w:szCs w:val="28"/>
          <w:lang w:eastAsia="en-US"/>
        </w:rPr>
        <w:t xml:space="preserve"> виде</w:t>
      </w:r>
      <w:r w:rsidR="00372DC2" w:rsidRPr="00866CEA">
        <w:rPr>
          <w:rFonts w:ascii="Times New Roman" w:hAnsi="Times New Roman"/>
          <w:szCs w:val="28"/>
          <w:lang w:eastAsia="en-US"/>
        </w:rPr>
        <w:t>.</w:t>
      </w:r>
    </w:p>
    <w:p w14:paraId="0D152971" w14:textId="2DD1B09F" w:rsidR="00372DC2" w:rsidRPr="00372DC2" w:rsidRDefault="00284CA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70</w:t>
      </w:r>
      <w:r w:rsidR="00372DC2" w:rsidRPr="00372DC2">
        <w:rPr>
          <w:rFonts w:ascii="Times New Roman" w:hAnsi="Times New Roman"/>
          <w:szCs w:val="28"/>
          <w:lang w:eastAsia="en-US"/>
        </w:rPr>
        <w:t xml:space="preserve">. Проект паспорта </w:t>
      </w:r>
      <w:r w:rsidR="0014051E">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согласованный с соисполнителями</w:t>
      </w:r>
      <w:r w:rsidR="006F2C25">
        <w:rPr>
          <w:rFonts w:ascii="Times New Roman" w:hAnsi="Times New Roman"/>
          <w:szCs w:val="28"/>
          <w:lang w:eastAsia="en-US"/>
        </w:rPr>
        <w:t xml:space="preserve"> и ответственным исполнителем</w:t>
      </w:r>
      <w:r w:rsidR="00372DC2" w:rsidRPr="00372DC2">
        <w:rPr>
          <w:rFonts w:ascii="Times New Roman" w:hAnsi="Times New Roman"/>
          <w:szCs w:val="28"/>
          <w:lang w:eastAsia="en-US"/>
        </w:rPr>
        <w:t xml:space="preserve"> </w:t>
      </w:r>
      <w:r w:rsidR="0014051E">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r w:rsidR="00361FA1">
        <w:rPr>
          <w:rFonts w:ascii="Times New Roman" w:hAnsi="Times New Roman"/>
          <w:szCs w:val="28"/>
          <w:lang w:eastAsia="en-US"/>
        </w:rPr>
        <w:t>,</w:t>
      </w:r>
      <w:r w:rsidR="00372DC2" w:rsidRPr="00372DC2">
        <w:rPr>
          <w:rFonts w:ascii="Times New Roman" w:hAnsi="Times New Roman"/>
          <w:szCs w:val="28"/>
          <w:lang w:eastAsia="en-US"/>
        </w:rPr>
        <w:t xml:space="preserve"> </w:t>
      </w:r>
      <w:r w:rsidR="00361FA1">
        <w:rPr>
          <w:rFonts w:ascii="Times New Roman" w:hAnsi="Times New Roman"/>
          <w:szCs w:val="28"/>
          <w:lang w:eastAsia="en-US"/>
        </w:rPr>
        <w:t>с</w:t>
      </w:r>
      <w:r w:rsidR="00372DC2" w:rsidRPr="00372DC2">
        <w:rPr>
          <w:rFonts w:ascii="Times New Roman" w:hAnsi="Times New Roman"/>
          <w:szCs w:val="28"/>
          <w:lang w:eastAsia="en-US"/>
        </w:rPr>
        <w:t xml:space="preserve"> </w:t>
      </w:r>
      <w:r w:rsidR="00361FA1">
        <w:rPr>
          <w:rFonts w:ascii="Times New Roman" w:hAnsi="Times New Roman"/>
          <w:szCs w:val="28"/>
          <w:lang w:eastAsia="en-US"/>
        </w:rPr>
        <w:t>отделом экономики и с финансовым управлением администрации Сернурского муниципального района</w:t>
      </w:r>
      <w:r w:rsidR="00372DC2" w:rsidRPr="00372DC2">
        <w:rPr>
          <w:rFonts w:ascii="Times New Roman" w:hAnsi="Times New Roman"/>
          <w:szCs w:val="28"/>
          <w:lang w:eastAsia="en-US"/>
        </w:rPr>
        <w:t>, с приложением при необходимости протоколов согласительных совещаний</w:t>
      </w:r>
      <w:r w:rsidR="006F2C25">
        <w:rPr>
          <w:rFonts w:ascii="Times New Roman" w:hAnsi="Times New Roman"/>
          <w:szCs w:val="28"/>
          <w:lang w:eastAsia="en-US"/>
        </w:rPr>
        <w:t>,</w:t>
      </w:r>
      <w:r w:rsidR="00372DC2" w:rsidRPr="00372DC2">
        <w:rPr>
          <w:rFonts w:ascii="Times New Roman" w:hAnsi="Times New Roman"/>
          <w:szCs w:val="28"/>
          <w:lang w:eastAsia="en-US"/>
        </w:rPr>
        <w:t xml:space="preserve"> направляется ответственным исполнителем куратору </w:t>
      </w:r>
      <w:r w:rsidR="00361FA1">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на рассмотрение.</w:t>
      </w:r>
    </w:p>
    <w:p w14:paraId="7FE385CD" w14:textId="5B154646" w:rsidR="00372DC2" w:rsidRPr="00372DC2" w:rsidRDefault="000D4871"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71</w:t>
      </w:r>
      <w:r w:rsidR="00372DC2" w:rsidRPr="00372DC2">
        <w:rPr>
          <w:rFonts w:ascii="Times New Roman" w:hAnsi="Times New Roman"/>
          <w:szCs w:val="28"/>
          <w:lang w:eastAsia="en-US"/>
        </w:rPr>
        <w:t xml:space="preserve">. Внесение изменений в паспорт </w:t>
      </w:r>
      <w:r w:rsidR="00361FA1">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w:t>
      </w:r>
      <w:r w:rsidR="00B12CFA">
        <w:rPr>
          <w:rFonts w:ascii="Times New Roman" w:hAnsi="Times New Roman"/>
          <w:szCs w:val="28"/>
          <w:lang w:eastAsia="en-US"/>
        </w:rPr>
        <w:t xml:space="preserve">в </w:t>
      </w:r>
      <w:r w:rsidR="00372DC2" w:rsidRPr="00372DC2">
        <w:rPr>
          <w:rFonts w:ascii="Times New Roman" w:hAnsi="Times New Roman"/>
          <w:szCs w:val="28"/>
          <w:lang w:eastAsia="en-US"/>
        </w:rPr>
        <w:t xml:space="preserve">паспорт структурного элемента такой программы может осуществляться по инициативе ответственного исполнителя (соисполнителя, участника) </w:t>
      </w:r>
      <w:r w:rsidR="00361FA1">
        <w:rPr>
          <w:rFonts w:ascii="Times New Roman" w:hAnsi="Times New Roman"/>
          <w:szCs w:val="28"/>
          <w:lang w:eastAsia="en-US"/>
        </w:rPr>
        <w:t>муниципальном</w:t>
      </w:r>
      <w:r w:rsidR="00372DC2" w:rsidRPr="00372DC2">
        <w:rPr>
          <w:rFonts w:ascii="Times New Roman" w:hAnsi="Times New Roman"/>
          <w:szCs w:val="28"/>
          <w:lang w:eastAsia="en-US"/>
        </w:rPr>
        <w:t xml:space="preserve"> программы, </w:t>
      </w:r>
      <w:r w:rsidR="006377AD">
        <w:rPr>
          <w:rFonts w:ascii="Times New Roman" w:hAnsi="Times New Roman"/>
          <w:szCs w:val="28"/>
          <w:lang w:eastAsia="en-US"/>
        </w:rPr>
        <w:t>у</w:t>
      </w:r>
      <w:r w:rsidR="00372DC2" w:rsidRPr="00372DC2">
        <w:rPr>
          <w:rFonts w:ascii="Times New Roman" w:hAnsi="Times New Roman"/>
          <w:szCs w:val="28"/>
          <w:lang w:eastAsia="en-US"/>
        </w:rPr>
        <w:t xml:space="preserve">правляющего совета, а также во исполнение поручений </w:t>
      </w:r>
      <w:r w:rsidR="005A756E">
        <w:rPr>
          <w:rFonts w:ascii="Times New Roman" w:hAnsi="Times New Roman"/>
          <w:szCs w:val="28"/>
          <w:lang w:eastAsia="en-US"/>
        </w:rPr>
        <w:t xml:space="preserve">Главы администрации Сернурского муниципального района </w:t>
      </w:r>
      <w:r w:rsidR="00372DC2" w:rsidRPr="00372DC2">
        <w:rPr>
          <w:rFonts w:ascii="Times New Roman" w:hAnsi="Times New Roman"/>
          <w:szCs w:val="28"/>
          <w:lang w:eastAsia="en-US"/>
        </w:rPr>
        <w:t xml:space="preserve">и по результатам мониторинга реализации </w:t>
      </w:r>
      <w:r w:rsidR="005A756E">
        <w:rPr>
          <w:rFonts w:ascii="Times New Roman" w:hAnsi="Times New Roman"/>
          <w:szCs w:val="28"/>
          <w:lang w:eastAsia="en-US"/>
        </w:rPr>
        <w:t xml:space="preserve">муниципальной </w:t>
      </w:r>
      <w:r w:rsidR="00372DC2" w:rsidRPr="00372DC2">
        <w:rPr>
          <w:rFonts w:ascii="Times New Roman" w:hAnsi="Times New Roman"/>
          <w:szCs w:val="28"/>
          <w:lang w:eastAsia="en-US"/>
        </w:rPr>
        <w:t>программы и ее структурных элементов.</w:t>
      </w:r>
    </w:p>
    <w:p w14:paraId="5690FAB0" w14:textId="08B9CBA8" w:rsidR="00372DC2" w:rsidRPr="00372DC2" w:rsidRDefault="004C5473"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72</w:t>
      </w:r>
      <w:r w:rsidR="00372DC2" w:rsidRPr="00372DC2">
        <w:rPr>
          <w:rFonts w:ascii="Times New Roman" w:hAnsi="Times New Roman"/>
          <w:szCs w:val="28"/>
          <w:lang w:eastAsia="en-US"/>
        </w:rPr>
        <w:t xml:space="preserve">. Внесение изменений в паспорт </w:t>
      </w:r>
      <w:r w:rsidR="005A756E">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паспорт ее структурного элемента осуществляется одним из следующих способов:</w:t>
      </w:r>
    </w:p>
    <w:p w14:paraId="12EE1D76" w14:textId="11877C8F"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путем формирования и утверждения отдельных взаимосвязанных запросов на изменение паспорта </w:t>
      </w:r>
      <w:r w:rsidR="0052006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паспорта структурного элемента такой программы;</w:t>
      </w:r>
    </w:p>
    <w:p w14:paraId="53ED0471" w14:textId="4CB67BB3"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путем формирования и утверждения единого запроса на изменение </w:t>
      </w:r>
      <w:r w:rsidR="00C3762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включающего изменения параметров паспортов </w:t>
      </w:r>
      <w:r w:rsidR="0030034C">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паспортов ее структурных элементов.</w:t>
      </w:r>
    </w:p>
    <w:p w14:paraId="4165DE5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К запросам, указанным в подпункте "а"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14:paraId="7C0F883E" w14:textId="019D16A0" w:rsidR="00372DC2" w:rsidRPr="00372DC2" w:rsidRDefault="006F1E9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73</w:t>
      </w:r>
      <w:r w:rsidR="00372DC2" w:rsidRPr="00372DC2">
        <w:rPr>
          <w:rFonts w:ascii="Times New Roman" w:hAnsi="Times New Roman"/>
          <w:szCs w:val="28"/>
          <w:lang w:eastAsia="en-US"/>
        </w:rPr>
        <w:t xml:space="preserve">. Внесение изменений в паспорта </w:t>
      </w:r>
      <w:r w:rsidR="0030034C">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14:paraId="7AEAAE27" w14:textId="373BD41A" w:rsidR="00372DC2" w:rsidRPr="00372DC2" w:rsidRDefault="00F203FE"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74</w:t>
      </w:r>
      <w:r w:rsidR="00372DC2" w:rsidRPr="00372DC2">
        <w:rPr>
          <w:rFonts w:ascii="Times New Roman" w:hAnsi="Times New Roman"/>
          <w:szCs w:val="28"/>
          <w:lang w:eastAsia="en-US"/>
        </w:rPr>
        <w:t xml:space="preserve">. Утверждение паспорта </w:t>
      </w:r>
      <w:r w:rsidR="0030034C">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паспортов структурных элементов такой программы, изменений в указанные паспорта осуществляется </w:t>
      </w:r>
      <w:r w:rsidR="006377AD">
        <w:rPr>
          <w:rFonts w:ascii="Times New Roman" w:hAnsi="Times New Roman"/>
          <w:szCs w:val="28"/>
          <w:lang w:eastAsia="en-US"/>
        </w:rPr>
        <w:t>у</w:t>
      </w:r>
      <w:r w:rsidR="00372DC2" w:rsidRPr="00372DC2">
        <w:rPr>
          <w:rFonts w:ascii="Times New Roman" w:hAnsi="Times New Roman"/>
          <w:szCs w:val="28"/>
          <w:lang w:eastAsia="en-US"/>
        </w:rPr>
        <w:t>правляющим советом.</w:t>
      </w:r>
    </w:p>
    <w:p w14:paraId="18280349" w14:textId="5DFFE12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 xml:space="preserve">Паспорт </w:t>
      </w:r>
      <w:r w:rsidR="0085199E">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реализация которой планируется с очередного финансового года, рассматривается и утверждается протокольным решением на </w:t>
      </w:r>
      <w:r w:rsidRPr="00DE09E9">
        <w:rPr>
          <w:rFonts w:ascii="Times New Roman" w:hAnsi="Times New Roman"/>
          <w:szCs w:val="28"/>
          <w:lang w:eastAsia="en-US"/>
        </w:rPr>
        <w:t>заседании</w:t>
      </w:r>
      <w:r w:rsidR="00DE09E9" w:rsidRPr="00DE09E9">
        <w:rPr>
          <w:rFonts w:ascii="Times New Roman" w:hAnsi="Times New Roman"/>
          <w:szCs w:val="28"/>
          <w:lang w:eastAsia="en-US"/>
        </w:rPr>
        <w:t xml:space="preserve"> </w:t>
      </w:r>
      <w:r w:rsidR="006377AD">
        <w:rPr>
          <w:rFonts w:ascii="Times New Roman" w:hAnsi="Times New Roman"/>
          <w:szCs w:val="28"/>
          <w:lang w:eastAsia="en-US"/>
        </w:rPr>
        <w:t>у</w:t>
      </w:r>
      <w:r w:rsidR="00DE09E9" w:rsidRPr="00DE09E9">
        <w:rPr>
          <w:rFonts w:ascii="Times New Roman" w:hAnsi="Times New Roman"/>
          <w:szCs w:val="28"/>
          <w:lang w:eastAsia="en-US"/>
        </w:rPr>
        <w:t>правляющего совета</w:t>
      </w:r>
      <w:r w:rsidRPr="00DE09E9">
        <w:rPr>
          <w:rFonts w:ascii="Times New Roman" w:hAnsi="Times New Roman"/>
          <w:szCs w:val="28"/>
          <w:lang w:eastAsia="en-US"/>
        </w:rPr>
        <w:t xml:space="preserve"> одновременно с рассмотрением и одобрением проекта бюджет</w:t>
      </w:r>
      <w:r w:rsidR="00DE09E9" w:rsidRPr="00DE09E9">
        <w:rPr>
          <w:rFonts w:ascii="Times New Roman" w:hAnsi="Times New Roman"/>
          <w:szCs w:val="28"/>
          <w:lang w:eastAsia="en-US"/>
        </w:rPr>
        <w:t>а Сернурского муниципального района</w:t>
      </w:r>
      <w:r w:rsidRPr="00372DC2">
        <w:rPr>
          <w:rFonts w:ascii="Times New Roman" w:hAnsi="Times New Roman"/>
          <w:szCs w:val="28"/>
          <w:lang w:eastAsia="en-US"/>
        </w:rPr>
        <w:t xml:space="preserve"> на очередной финансовый год и на плановый период.</w:t>
      </w:r>
    </w:p>
    <w:p w14:paraId="5212B766" w14:textId="31BBA1FE" w:rsidR="00372DC2" w:rsidRPr="00372DC2" w:rsidRDefault="00A071F7"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75</w:t>
      </w:r>
      <w:r w:rsidR="00372DC2" w:rsidRPr="00372DC2">
        <w:rPr>
          <w:rFonts w:ascii="Times New Roman" w:hAnsi="Times New Roman"/>
          <w:szCs w:val="28"/>
          <w:lang w:eastAsia="en-US"/>
        </w:rPr>
        <w:t xml:space="preserve">. Внесение изменений в паспорт </w:t>
      </w:r>
      <w:r w:rsidR="00BE3DA9">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r>
        <w:rPr>
          <w:rFonts w:ascii="Times New Roman" w:hAnsi="Times New Roman"/>
          <w:szCs w:val="28"/>
          <w:lang w:eastAsia="en-US"/>
        </w:rPr>
        <w:t xml:space="preserve"> </w:t>
      </w:r>
      <w:r w:rsidR="00372DC2" w:rsidRPr="00372DC2">
        <w:rPr>
          <w:rFonts w:ascii="Times New Roman" w:hAnsi="Times New Roman"/>
          <w:szCs w:val="28"/>
          <w:lang w:eastAsia="en-US"/>
        </w:rPr>
        <w:t xml:space="preserve">осуществляется </w:t>
      </w:r>
      <w:r w:rsidR="00BE3DA9">
        <w:rPr>
          <w:rFonts w:ascii="Times New Roman" w:hAnsi="Times New Roman"/>
          <w:szCs w:val="28"/>
          <w:lang w:eastAsia="en-US"/>
        </w:rPr>
        <w:t>администрацией Сернурского муниципального района</w:t>
      </w:r>
      <w:r w:rsidR="00372DC2" w:rsidRPr="00372DC2">
        <w:rPr>
          <w:rFonts w:ascii="Times New Roman" w:hAnsi="Times New Roman"/>
          <w:szCs w:val="28"/>
          <w:lang w:eastAsia="en-US"/>
        </w:rPr>
        <w:t xml:space="preserve"> в следующих случаях:</w:t>
      </w:r>
    </w:p>
    <w:p w14:paraId="3312A084" w14:textId="4CF6FB8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при рассмотрении проекта </w:t>
      </w:r>
      <w:r w:rsidR="00BE3DA9">
        <w:rPr>
          <w:rFonts w:ascii="Times New Roman" w:hAnsi="Times New Roman"/>
          <w:szCs w:val="28"/>
          <w:lang w:eastAsia="en-US"/>
        </w:rPr>
        <w:t xml:space="preserve">решения о бюджете Сернурского муниципального района </w:t>
      </w:r>
      <w:r w:rsidRPr="00372DC2">
        <w:rPr>
          <w:rFonts w:ascii="Times New Roman" w:hAnsi="Times New Roman"/>
          <w:szCs w:val="28"/>
          <w:lang w:eastAsia="en-US"/>
        </w:rPr>
        <w:t>на очередной финансовый год и на плановый период;</w:t>
      </w:r>
    </w:p>
    <w:p w14:paraId="6CA4C756" w14:textId="79B4015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при изменении параметров </w:t>
      </w:r>
      <w:r w:rsidR="00DA0262">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на последний год ее реализации;</w:t>
      </w:r>
    </w:p>
    <w:p w14:paraId="088010DA" w14:textId="576FDA2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при наличии неурегулированных разногласий между ответственным исполнителем </w:t>
      </w:r>
      <w:r w:rsidR="00DA0262">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участниками согласования.</w:t>
      </w:r>
    </w:p>
    <w:p w14:paraId="3413302C" w14:textId="23074D8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случаях, не предусмотренных подпунктами "а" - "в" настоящего пункта, внесение изменений в паспорт </w:t>
      </w:r>
      <w:r w:rsidR="00DA0262">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осуществляется </w:t>
      </w:r>
      <w:r w:rsidR="006377AD">
        <w:rPr>
          <w:rFonts w:ascii="Times New Roman" w:hAnsi="Times New Roman"/>
          <w:szCs w:val="28"/>
          <w:lang w:eastAsia="en-US"/>
        </w:rPr>
        <w:t>у</w:t>
      </w:r>
      <w:r w:rsidRPr="00372DC2">
        <w:rPr>
          <w:rFonts w:ascii="Times New Roman" w:hAnsi="Times New Roman"/>
          <w:szCs w:val="28"/>
          <w:lang w:eastAsia="en-US"/>
        </w:rPr>
        <w:t>правляющим советом.</w:t>
      </w:r>
    </w:p>
    <w:p w14:paraId="5F2BCB91" w14:textId="7BF2EEAF" w:rsidR="00372DC2" w:rsidRPr="00372DC2" w:rsidRDefault="00A071F7"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76</w:t>
      </w:r>
      <w:r w:rsidR="00372DC2" w:rsidRPr="00372DC2">
        <w:rPr>
          <w:rFonts w:ascii="Times New Roman" w:hAnsi="Times New Roman"/>
          <w:szCs w:val="28"/>
          <w:lang w:eastAsia="en-US"/>
        </w:rPr>
        <w:t xml:space="preserve">. Подготовка изменений, которые вносятся в </w:t>
      </w:r>
      <w:r w:rsidR="00DA0262">
        <w:rPr>
          <w:rFonts w:ascii="Times New Roman" w:hAnsi="Times New Roman"/>
          <w:szCs w:val="28"/>
          <w:lang w:eastAsia="en-US"/>
        </w:rPr>
        <w:t>муниципальную</w:t>
      </w:r>
      <w:r w:rsidR="00372DC2" w:rsidRPr="00372DC2">
        <w:rPr>
          <w:rFonts w:ascii="Times New Roman" w:hAnsi="Times New Roman"/>
          <w:szCs w:val="28"/>
          <w:lang w:eastAsia="en-US"/>
        </w:rPr>
        <w:t xml:space="preserve"> программу, осуществляется в обязательном порядке:</w:t>
      </w:r>
    </w:p>
    <w:p w14:paraId="412CB2B0" w14:textId="77777777" w:rsidR="00A071F7" w:rsidRDefault="00A071F7"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 xml:space="preserve">1) </w:t>
      </w:r>
      <w:r w:rsidR="00372DC2" w:rsidRPr="00372DC2">
        <w:rPr>
          <w:rFonts w:ascii="Times New Roman" w:hAnsi="Times New Roman"/>
          <w:szCs w:val="28"/>
          <w:lang w:eastAsia="en-US"/>
        </w:rPr>
        <w:t xml:space="preserve">при формировании проекта </w:t>
      </w:r>
      <w:r w:rsidR="00DA0262">
        <w:rPr>
          <w:rFonts w:ascii="Times New Roman" w:hAnsi="Times New Roman"/>
          <w:szCs w:val="28"/>
          <w:lang w:eastAsia="en-US"/>
        </w:rPr>
        <w:t>решения о бюджете Сернурского муниципального района</w:t>
      </w:r>
      <w:r w:rsidR="00372DC2" w:rsidRPr="00372DC2">
        <w:rPr>
          <w:rFonts w:ascii="Times New Roman" w:hAnsi="Times New Roman"/>
          <w:szCs w:val="28"/>
          <w:lang w:eastAsia="en-US"/>
        </w:rPr>
        <w:t xml:space="preserve"> на очередной финансовый год и плановый период</w:t>
      </w:r>
      <w:r>
        <w:rPr>
          <w:rFonts w:ascii="Times New Roman" w:hAnsi="Times New Roman"/>
          <w:szCs w:val="28"/>
          <w:lang w:eastAsia="en-US"/>
        </w:rPr>
        <w:t>:</w:t>
      </w:r>
    </w:p>
    <w:p w14:paraId="2E2D73BC" w14:textId="09DEBE0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 одновременно с формированием субъектами бюджетного планирования, главными распорядителями средств бюджета </w:t>
      </w:r>
      <w:r w:rsidR="00DA0262">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w:t>
      </w:r>
      <w:r w:rsidR="00DA0262">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на реализацию соответствующих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w:t>
      </w:r>
    </w:p>
    <w:p w14:paraId="3F121716" w14:textId="77777777" w:rsidR="00A071F7" w:rsidRDefault="00A071F7"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 xml:space="preserve">2) </w:t>
      </w:r>
      <w:r w:rsidR="00372DC2" w:rsidRPr="00372DC2">
        <w:rPr>
          <w:rFonts w:ascii="Times New Roman" w:hAnsi="Times New Roman"/>
          <w:szCs w:val="28"/>
          <w:lang w:eastAsia="en-US"/>
        </w:rPr>
        <w:t xml:space="preserve">при формировании проекта </w:t>
      </w:r>
      <w:r w:rsidR="00EB619C">
        <w:rPr>
          <w:rFonts w:ascii="Times New Roman" w:hAnsi="Times New Roman"/>
          <w:szCs w:val="28"/>
          <w:lang w:eastAsia="en-US"/>
        </w:rPr>
        <w:t>решения Сернурского муниципального района</w:t>
      </w:r>
      <w:r w:rsidR="00372DC2" w:rsidRPr="00372DC2">
        <w:rPr>
          <w:rFonts w:ascii="Times New Roman" w:hAnsi="Times New Roman"/>
          <w:szCs w:val="28"/>
          <w:lang w:eastAsia="en-US"/>
        </w:rPr>
        <w:t xml:space="preserve"> о внесении изменений в </w:t>
      </w:r>
      <w:r w:rsidR="00EB619C">
        <w:rPr>
          <w:rFonts w:ascii="Times New Roman" w:hAnsi="Times New Roman"/>
          <w:szCs w:val="28"/>
          <w:lang w:eastAsia="en-US"/>
        </w:rPr>
        <w:t>решение о</w:t>
      </w:r>
      <w:r w:rsidR="00372DC2" w:rsidRPr="00372DC2">
        <w:rPr>
          <w:rFonts w:ascii="Times New Roman" w:hAnsi="Times New Roman"/>
          <w:szCs w:val="28"/>
          <w:lang w:eastAsia="en-US"/>
        </w:rPr>
        <w:t xml:space="preserve"> бюджете </w:t>
      </w:r>
      <w:r w:rsidR="00EB619C">
        <w:rPr>
          <w:rFonts w:ascii="Times New Roman" w:hAnsi="Times New Roman"/>
          <w:szCs w:val="28"/>
          <w:lang w:eastAsia="en-US"/>
        </w:rPr>
        <w:t>Сернурского муниципального района</w:t>
      </w:r>
      <w:r w:rsidR="00372DC2" w:rsidRPr="00372DC2">
        <w:rPr>
          <w:rFonts w:ascii="Times New Roman" w:hAnsi="Times New Roman"/>
          <w:szCs w:val="28"/>
          <w:lang w:eastAsia="en-US"/>
        </w:rPr>
        <w:t xml:space="preserve"> на текущий финансовый год и на плановый период</w:t>
      </w:r>
      <w:r>
        <w:rPr>
          <w:rFonts w:ascii="Times New Roman" w:hAnsi="Times New Roman"/>
          <w:szCs w:val="28"/>
          <w:lang w:eastAsia="en-US"/>
        </w:rPr>
        <w:t>:</w:t>
      </w:r>
    </w:p>
    <w:p w14:paraId="20BDC904" w14:textId="1D68B32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 одновременно с формированием субъектами бюджетного планирования, главными распорядителями средств бюджета </w:t>
      </w:r>
      <w:r w:rsidR="00EB619C">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предложений по перераспределению бюджетных ассигнований, предусмотренных на текущий финансовый год на реализацию соответствующих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w:t>
      </w:r>
    </w:p>
    <w:p w14:paraId="2BD57080" w14:textId="5A1F58A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Предложения по внесению изменений в </w:t>
      </w:r>
      <w:r w:rsidR="005576FD">
        <w:rPr>
          <w:rFonts w:ascii="Times New Roman" w:hAnsi="Times New Roman"/>
          <w:szCs w:val="28"/>
          <w:lang w:eastAsia="en-US"/>
        </w:rPr>
        <w:t>муниципальные</w:t>
      </w:r>
      <w:r w:rsidRPr="00372DC2">
        <w:rPr>
          <w:rFonts w:ascii="Times New Roman" w:hAnsi="Times New Roman"/>
          <w:szCs w:val="28"/>
          <w:lang w:eastAsia="en-US"/>
        </w:rPr>
        <w:t xml:space="preserve"> программы учитываются при подготовке проекта </w:t>
      </w:r>
      <w:r w:rsidR="005576FD">
        <w:rPr>
          <w:rFonts w:ascii="Times New Roman" w:hAnsi="Times New Roman"/>
          <w:szCs w:val="28"/>
          <w:lang w:eastAsia="en-US"/>
        </w:rPr>
        <w:t>решения Сернурского муниципального района</w:t>
      </w:r>
      <w:r w:rsidRPr="00372DC2">
        <w:rPr>
          <w:rFonts w:ascii="Times New Roman" w:hAnsi="Times New Roman"/>
          <w:szCs w:val="28"/>
          <w:lang w:eastAsia="en-US"/>
        </w:rPr>
        <w:t xml:space="preserve"> о внесении изменений в </w:t>
      </w:r>
      <w:r w:rsidR="005576FD">
        <w:rPr>
          <w:rFonts w:ascii="Times New Roman" w:hAnsi="Times New Roman"/>
          <w:szCs w:val="28"/>
          <w:lang w:eastAsia="en-US"/>
        </w:rPr>
        <w:t>решение Сернурского муниципального района</w:t>
      </w:r>
      <w:r w:rsidRPr="00372DC2">
        <w:rPr>
          <w:rFonts w:ascii="Times New Roman" w:hAnsi="Times New Roman"/>
          <w:szCs w:val="28"/>
          <w:lang w:eastAsia="en-US"/>
        </w:rPr>
        <w:t xml:space="preserve"> о бюджете </w:t>
      </w:r>
      <w:r w:rsidR="005576FD">
        <w:rPr>
          <w:rFonts w:ascii="Times New Roman" w:hAnsi="Times New Roman"/>
          <w:szCs w:val="28"/>
          <w:lang w:eastAsia="en-US"/>
        </w:rPr>
        <w:t>Сернурского муниципального района</w:t>
      </w:r>
      <w:r w:rsidRPr="00372DC2">
        <w:rPr>
          <w:rFonts w:ascii="Times New Roman" w:hAnsi="Times New Roman"/>
          <w:szCs w:val="28"/>
          <w:lang w:eastAsia="en-US"/>
        </w:rPr>
        <w:t xml:space="preserve"> на очередной финансовый год и на плановый период.</w:t>
      </w:r>
    </w:p>
    <w:p w14:paraId="3649B45E" w14:textId="5841C428" w:rsidR="00372DC2" w:rsidRPr="00372DC2" w:rsidRDefault="00E7097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lastRenderedPageBreak/>
        <w:t>77</w:t>
      </w:r>
      <w:r w:rsidR="00372DC2" w:rsidRPr="00372DC2">
        <w:rPr>
          <w:rFonts w:ascii="Times New Roman" w:hAnsi="Times New Roman"/>
          <w:szCs w:val="28"/>
          <w:lang w:eastAsia="en-US"/>
        </w:rPr>
        <w:t xml:space="preserve">. Внесение изменений в постановление </w:t>
      </w:r>
      <w:r w:rsidR="00811198">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 xml:space="preserve"> об утверждении </w:t>
      </w:r>
      <w:r w:rsidR="0081119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осуществляется в порядке, предусмотренном для разработки нормативного правового акта </w:t>
      </w:r>
      <w:r w:rsidR="00811198">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w:t>
      </w:r>
    </w:p>
    <w:p w14:paraId="44995A22" w14:textId="7D403ACD" w:rsidR="00372DC2" w:rsidRPr="00372DC2" w:rsidRDefault="00E70975"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78</w:t>
      </w:r>
      <w:r w:rsidR="00372DC2" w:rsidRPr="00372DC2">
        <w:rPr>
          <w:rFonts w:ascii="Times New Roman" w:hAnsi="Times New Roman"/>
          <w:szCs w:val="28"/>
          <w:lang w:eastAsia="en-US"/>
        </w:rPr>
        <w:t xml:space="preserve">. Планирование реализации </w:t>
      </w:r>
      <w:r w:rsidR="00811198">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осуществляется на основе разработки планов реализации ее структурных элементов, включая планы реализации </w:t>
      </w:r>
      <w:r w:rsidR="00425584" w:rsidRPr="00425584">
        <w:rPr>
          <w:rFonts w:ascii="Times New Roman" w:hAnsi="Times New Roman"/>
          <w:szCs w:val="28"/>
          <w:lang w:eastAsia="en-US"/>
        </w:rPr>
        <w:t>муниципальных</w:t>
      </w:r>
      <w:r w:rsidR="00372DC2" w:rsidRPr="00425584">
        <w:rPr>
          <w:rFonts w:ascii="Times New Roman" w:hAnsi="Times New Roman"/>
          <w:szCs w:val="28"/>
          <w:lang w:eastAsia="en-US"/>
        </w:rPr>
        <w:t xml:space="preserve"> проектов, ведомственных проектов, планы реализации комплексов процессных мероприятий.</w:t>
      </w:r>
    </w:p>
    <w:p w14:paraId="4A2397FA" w14:textId="3FCED7F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Указанные в абзаце первом настоящего пункта документы объединяются в единый аналитический план реализации </w:t>
      </w:r>
      <w:r w:rsidR="00811198">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разрабатываемый по форме согласно приложению </w:t>
      </w:r>
      <w:r w:rsidR="00811198">
        <w:rPr>
          <w:rFonts w:ascii="Times New Roman" w:hAnsi="Times New Roman"/>
          <w:szCs w:val="28"/>
          <w:lang w:eastAsia="en-US"/>
        </w:rPr>
        <w:t>№</w:t>
      </w:r>
      <w:r w:rsidRPr="00372DC2">
        <w:rPr>
          <w:rFonts w:ascii="Times New Roman" w:hAnsi="Times New Roman"/>
          <w:szCs w:val="28"/>
          <w:lang w:eastAsia="en-US"/>
        </w:rPr>
        <w:t xml:space="preserve"> </w:t>
      </w:r>
      <w:r w:rsidR="00E11733">
        <w:rPr>
          <w:rFonts w:ascii="Times New Roman" w:hAnsi="Times New Roman"/>
          <w:szCs w:val="28"/>
          <w:lang w:eastAsia="en-US"/>
        </w:rPr>
        <w:t>5</w:t>
      </w:r>
      <w:r w:rsidRPr="00372DC2">
        <w:rPr>
          <w:rFonts w:ascii="Times New Roman" w:hAnsi="Times New Roman"/>
          <w:szCs w:val="28"/>
          <w:lang w:eastAsia="en-US"/>
        </w:rPr>
        <w:t xml:space="preserve"> к настоящему Положению.</w:t>
      </w:r>
    </w:p>
    <w:p w14:paraId="528A328D" w14:textId="77777777" w:rsidR="00372DC2" w:rsidRPr="00372DC2" w:rsidRDefault="00372DC2" w:rsidP="00170478">
      <w:pPr>
        <w:tabs>
          <w:tab w:val="left" w:pos="971"/>
        </w:tabs>
        <w:ind w:firstLine="709"/>
        <w:jc w:val="both"/>
        <w:rPr>
          <w:rFonts w:ascii="Times New Roman" w:hAnsi="Times New Roman"/>
          <w:szCs w:val="28"/>
          <w:lang w:eastAsia="en-US"/>
        </w:rPr>
      </w:pPr>
    </w:p>
    <w:p w14:paraId="1AC2382C" w14:textId="2DEB6818" w:rsidR="00372DC2" w:rsidRPr="00372DC2" w:rsidRDefault="00372DC2" w:rsidP="00170478">
      <w:pPr>
        <w:tabs>
          <w:tab w:val="left" w:pos="971"/>
        </w:tabs>
        <w:ind w:firstLine="709"/>
        <w:jc w:val="center"/>
        <w:rPr>
          <w:rFonts w:ascii="Times New Roman" w:hAnsi="Times New Roman"/>
          <w:szCs w:val="28"/>
          <w:lang w:eastAsia="en-US"/>
        </w:rPr>
      </w:pPr>
      <w:r w:rsidRPr="00372DC2">
        <w:rPr>
          <w:rFonts w:ascii="Times New Roman" w:hAnsi="Times New Roman"/>
          <w:szCs w:val="28"/>
          <w:lang w:eastAsia="en-US"/>
        </w:rPr>
        <w:t xml:space="preserve">VI. Система управления реализацией </w:t>
      </w:r>
      <w:r w:rsidR="00001152">
        <w:rPr>
          <w:rFonts w:ascii="Times New Roman" w:hAnsi="Times New Roman"/>
          <w:szCs w:val="28"/>
          <w:lang w:eastAsia="en-US"/>
        </w:rPr>
        <w:t>муниципальной</w:t>
      </w:r>
    </w:p>
    <w:p w14:paraId="27F1A782" w14:textId="43617BAB" w:rsidR="00372DC2" w:rsidRPr="00372DC2" w:rsidRDefault="00372DC2" w:rsidP="00170478">
      <w:pPr>
        <w:tabs>
          <w:tab w:val="left" w:pos="971"/>
        </w:tabs>
        <w:ind w:firstLine="709"/>
        <w:jc w:val="center"/>
        <w:rPr>
          <w:rFonts w:ascii="Times New Roman" w:hAnsi="Times New Roman"/>
          <w:szCs w:val="28"/>
          <w:lang w:eastAsia="en-US"/>
        </w:rPr>
      </w:pPr>
      <w:r w:rsidRPr="00372DC2">
        <w:rPr>
          <w:rFonts w:ascii="Times New Roman" w:hAnsi="Times New Roman"/>
          <w:szCs w:val="28"/>
          <w:lang w:eastAsia="en-US"/>
        </w:rPr>
        <w:t>программы</w:t>
      </w:r>
    </w:p>
    <w:p w14:paraId="7CB3F08D" w14:textId="77777777" w:rsidR="00372DC2" w:rsidRPr="00372DC2" w:rsidRDefault="00372DC2" w:rsidP="00170478">
      <w:pPr>
        <w:tabs>
          <w:tab w:val="left" w:pos="971"/>
        </w:tabs>
        <w:ind w:firstLine="709"/>
        <w:jc w:val="both"/>
        <w:rPr>
          <w:rFonts w:ascii="Times New Roman" w:hAnsi="Times New Roman"/>
          <w:szCs w:val="28"/>
          <w:lang w:eastAsia="en-US"/>
        </w:rPr>
      </w:pPr>
    </w:p>
    <w:p w14:paraId="1E20589F" w14:textId="3DDA3801" w:rsidR="00372DC2" w:rsidRPr="00372DC2" w:rsidRDefault="005D477F"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7</w:t>
      </w:r>
      <w:r w:rsidR="00372DC2" w:rsidRPr="00372DC2">
        <w:rPr>
          <w:rFonts w:ascii="Times New Roman" w:hAnsi="Times New Roman"/>
          <w:szCs w:val="28"/>
          <w:lang w:eastAsia="en-US"/>
        </w:rPr>
        <w:t xml:space="preserve">9. В целях осуществления управления реализацией </w:t>
      </w:r>
      <w:r w:rsidR="00942069">
        <w:rPr>
          <w:rFonts w:ascii="Times New Roman" w:hAnsi="Times New Roman"/>
          <w:szCs w:val="28"/>
          <w:lang w:eastAsia="en-US"/>
        </w:rPr>
        <w:t>муниципальн</w:t>
      </w:r>
      <w:r w:rsidR="00F738A9">
        <w:rPr>
          <w:rFonts w:ascii="Times New Roman" w:hAnsi="Times New Roman"/>
          <w:szCs w:val="28"/>
          <w:lang w:eastAsia="en-US"/>
        </w:rPr>
        <w:t xml:space="preserve">ых </w:t>
      </w:r>
      <w:r w:rsidR="00372DC2" w:rsidRPr="00372DC2">
        <w:rPr>
          <w:rFonts w:ascii="Times New Roman" w:hAnsi="Times New Roman"/>
          <w:szCs w:val="28"/>
          <w:lang w:eastAsia="en-US"/>
        </w:rPr>
        <w:t xml:space="preserve">программ формируется </w:t>
      </w:r>
      <w:r w:rsidR="006377AD">
        <w:rPr>
          <w:rFonts w:ascii="Times New Roman" w:hAnsi="Times New Roman"/>
          <w:szCs w:val="28"/>
          <w:lang w:eastAsia="en-US"/>
        </w:rPr>
        <w:t>у</w:t>
      </w:r>
      <w:r w:rsidR="00372DC2" w:rsidRPr="00372DC2">
        <w:rPr>
          <w:rFonts w:ascii="Times New Roman" w:hAnsi="Times New Roman"/>
          <w:szCs w:val="28"/>
          <w:lang w:eastAsia="en-US"/>
        </w:rPr>
        <w:t xml:space="preserve">правляющий совет - коллегиальный орган межведомственного взаимодействия, образуемый при </w:t>
      </w:r>
      <w:r w:rsidR="00F738A9">
        <w:rPr>
          <w:rFonts w:ascii="Times New Roman" w:hAnsi="Times New Roman"/>
          <w:szCs w:val="28"/>
          <w:lang w:eastAsia="en-US"/>
        </w:rPr>
        <w:t>администрации Сернурского муниципального района</w:t>
      </w:r>
      <w:r w:rsidR="00372DC2" w:rsidRPr="00372DC2">
        <w:rPr>
          <w:rFonts w:ascii="Times New Roman" w:hAnsi="Times New Roman"/>
          <w:szCs w:val="28"/>
          <w:lang w:eastAsia="en-US"/>
        </w:rPr>
        <w:t xml:space="preserve"> и возглавляемый</w:t>
      </w:r>
      <w:r w:rsidR="00F738A9">
        <w:rPr>
          <w:rFonts w:ascii="Times New Roman" w:hAnsi="Times New Roman"/>
          <w:szCs w:val="28"/>
          <w:lang w:eastAsia="en-US"/>
        </w:rPr>
        <w:t xml:space="preserve"> главой администрации и</w:t>
      </w:r>
      <w:r w:rsidR="00372DC2" w:rsidRPr="00372DC2">
        <w:rPr>
          <w:rFonts w:ascii="Times New Roman" w:hAnsi="Times New Roman"/>
          <w:szCs w:val="28"/>
          <w:lang w:eastAsia="en-US"/>
        </w:rPr>
        <w:t xml:space="preserve"> </w:t>
      </w:r>
      <w:r w:rsidR="00372DC2" w:rsidRPr="00D24107">
        <w:rPr>
          <w:rFonts w:ascii="Times New Roman" w:hAnsi="Times New Roman"/>
          <w:szCs w:val="28"/>
          <w:lang w:eastAsia="en-US"/>
        </w:rPr>
        <w:t>куратор</w:t>
      </w:r>
      <w:r w:rsidR="00F738A9" w:rsidRPr="00D24107">
        <w:rPr>
          <w:rFonts w:ascii="Times New Roman" w:hAnsi="Times New Roman"/>
          <w:szCs w:val="28"/>
          <w:lang w:eastAsia="en-US"/>
        </w:rPr>
        <w:t>ами</w:t>
      </w:r>
      <w:r w:rsidR="00372DC2" w:rsidRPr="00D24107">
        <w:rPr>
          <w:rFonts w:ascii="Times New Roman" w:hAnsi="Times New Roman"/>
          <w:szCs w:val="28"/>
          <w:lang w:eastAsia="en-US"/>
        </w:rPr>
        <w:t xml:space="preserve"> </w:t>
      </w:r>
      <w:r w:rsidR="00F738A9" w:rsidRPr="00D24107">
        <w:rPr>
          <w:rFonts w:ascii="Times New Roman" w:hAnsi="Times New Roman"/>
          <w:szCs w:val="28"/>
          <w:lang w:eastAsia="en-US"/>
        </w:rPr>
        <w:t>муниципальных</w:t>
      </w:r>
      <w:r w:rsidR="00372DC2" w:rsidRPr="00D24107">
        <w:rPr>
          <w:rFonts w:ascii="Times New Roman" w:hAnsi="Times New Roman"/>
          <w:szCs w:val="28"/>
          <w:lang w:eastAsia="en-US"/>
        </w:rPr>
        <w:t xml:space="preserve"> программ (далее - куратор</w:t>
      </w:r>
      <w:r w:rsidR="00F738A9" w:rsidRPr="00D24107">
        <w:rPr>
          <w:rFonts w:ascii="Times New Roman" w:hAnsi="Times New Roman"/>
          <w:szCs w:val="28"/>
          <w:lang w:eastAsia="en-US"/>
        </w:rPr>
        <w:t>ы</w:t>
      </w:r>
      <w:r w:rsidR="00372DC2" w:rsidRPr="00D24107">
        <w:rPr>
          <w:rFonts w:ascii="Times New Roman" w:hAnsi="Times New Roman"/>
          <w:szCs w:val="28"/>
          <w:lang w:eastAsia="en-US"/>
        </w:rPr>
        <w:t xml:space="preserve">) из числа заместителей </w:t>
      </w:r>
      <w:r w:rsidR="004A2028">
        <w:rPr>
          <w:rFonts w:ascii="Times New Roman" w:hAnsi="Times New Roman"/>
          <w:szCs w:val="28"/>
          <w:lang w:eastAsia="en-US"/>
        </w:rPr>
        <w:t>г</w:t>
      </w:r>
      <w:r w:rsidR="00F738A9" w:rsidRPr="00D24107">
        <w:rPr>
          <w:rFonts w:ascii="Times New Roman" w:hAnsi="Times New Roman"/>
          <w:szCs w:val="28"/>
          <w:lang w:eastAsia="en-US"/>
        </w:rPr>
        <w:t>лавы администрации Сернурского муниципального района</w:t>
      </w:r>
      <w:r w:rsidR="00372DC2" w:rsidRPr="00D24107">
        <w:rPr>
          <w:rFonts w:ascii="Times New Roman" w:hAnsi="Times New Roman"/>
          <w:szCs w:val="28"/>
          <w:lang w:eastAsia="en-US"/>
        </w:rPr>
        <w:t>.</w:t>
      </w:r>
    </w:p>
    <w:p w14:paraId="59F487EE" w14:textId="375BA62F" w:rsidR="00372DC2" w:rsidRPr="00372DC2" w:rsidRDefault="004A202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80</w:t>
      </w:r>
      <w:r w:rsidR="00372DC2" w:rsidRPr="00372DC2">
        <w:rPr>
          <w:rFonts w:ascii="Times New Roman" w:hAnsi="Times New Roman"/>
          <w:szCs w:val="28"/>
          <w:lang w:eastAsia="en-US"/>
        </w:rPr>
        <w:t>. В состав управляющего совета включаются:</w:t>
      </w:r>
    </w:p>
    <w:p w14:paraId="150F89D5" w14:textId="68DB2D7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заместители </w:t>
      </w:r>
      <w:r w:rsidR="00F738A9">
        <w:rPr>
          <w:rFonts w:ascii="Times New Roman" w:hAnsi="Times New Roman"/>
          <w:szCs w:val="28"/>
          <w:lang w:eastAsia="en-US"/>
        </w:rPr>
        <w:t>главы администрации</w:t>
      </w:r>
      <w:r w:rsidRPr="00372DC2">
        <w:rPr>
          <w:rFonts w:ascii="Times New Roman" w:hAnsi="Times New Roman"/>
          <w:szCs w:val="28"/>
          <w:lang w:eastAsia="en-US"/>
        </w:rPr>
        <w:t>,</w:t>
      </w:r>
      <w:r w:rsidR="00701021">
        <w:rPr>
          <w:rFonts w:ascii="Times New Roman" w:hAnsi="Times New Roman"/>
          <w:szCs w:val="28"/>
          <w:lang w:eastAsia="en-US"/>
        </w:rPr>
        <w:t xml:space="preserve"> - кураторы,</w:t>
      </w:r>
      <w:r w:rsidRPr="00372DC2">
        <w:rPr>
          <w:rFonts w:ascii="Times New Roman" w:hAnsi="Times New Roman"/>
          <w:szCs w:val="28"/>
          <w:lang w:eastAsia="en-US"/>
        </w:rPr>
        <w:t xml:space="preserve"> к сфере ведения которых в соответствии с распределением обязанностей относятся </w:t>
      </w:r>
      <w:r w:rsidR="00D24107">
        <w:rPr>
          <w:rFonts w:ascii="Times New Roman" w:hAnsi="Times New Roman"/>
          <w:szCs w:val="28"/>
          <w:lang w:eastAsia="en-US"/>
        </w:rPr>
        <w:t xml:space="preserve">муниципальные программы, </w:t>
      </w:r>
      <w:r w:rsidRPr="00372DC2">
        <w:rPr>
          <w:rFonts w:ascii="Times New Roman" w:hAnsi="Times New Roman"/>
          <w:szCs w:val="28"/>
          <w:lang w:eastAsia="en-US"/>
        </w:rPr>
        <w:t xml:space="preserve">структурные элементы </w:t>
      </w:r>
      <w:r w:rsidR="00F738A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536B750" w14:textId="6D583CE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w:t>
      </w:r>
      <w:r w:rsidR="00D24107">
        <w:rPr>
          <w:rFonts w:ascii="Times New Roman" w:hAnsi="Times New Roman"/>
          <w:szCs w:val="28"/>
          <w:lang w:eastAsia="en-US"/>
        </w:rPr>
        <w:t>руководители структурных подразделений администрации Сернурского муниципального района</w:t>
      </w:r>
      <w:r w:rsidRPr="00372DC2">
        <w:rPr>
          <w:rFonts w:ascii="Times New Roman" w:hAnsi="Times New Roman"/>
          <w:szCs w:val="28"/>
          <w:lang w:eastAsia="en-US"/>
        </w:rPr>
        <w:t xml:space="preserve"> (</w:t>
      </w:r>
      <w:r w:rsidR="00D24107">
        <w:rPr>
          <w:rFonts w:ascii="Times New Roman" w:hAnsi="Times New Roman"/>
          <w:szCs w:val="28"/>
          <w:lang w:eastAsia="en-US"/>
        </w:rPr>
        <w:t>начальники отделов, руководитель финансового управления</w:t>
      </w:r>
      <w:r w:rsidR="0080430B">
        <w:rPr>
          <w:rFonts w:ascii="Times New Roman" w:hAnsi="Times New Roman"/>
          <w:szCs w:val="28"/>
          <w:lang w:eastAsia="en-US"/>
        </w:rPr>
        <w:t xml:space="preserve"> и </w:t>
      </w:r>
      <w:r w:rsidRPr="00372DC2">
        <w:rPr>
          <w:rFonts w:ascii="Times New Roman" w:hAnsi="Times New Roman"/>
          <w:szCs w:val="28"/>
          <w:lang w:eastAsia="en-US"/>
        </w:rPr>
        <w:t xml:space="preserve">иного главного распорядителя средств бюджета </w:t>
      </w:r>
      <w:r w:rsidR="00D24107">
        <w:rPr>
          <w:rFonts w:ascii="Times New Roman" w:hAnsi="Times New Roman"/>
          <w:szCs w:val="28"/>
          <w:lang w:eastAsia="en-US"/>
        </w:rPr>
        <w:t>Сернурского муниципального района</w:t>
      </w:r>
      <w:r w:rsidR="00701021">
        <w:rPr>
          <w:rFonts w:ascii="Times New Roman" w:hAnsi="Times New Roman"/>
          <w:szCs w:val="28"/>
          <w:lang w:eastAsia="en-US"/>
        </w:rPr>
        <w:t>)</w:t>
      </w:r>
      <w:r w:rsidRPr="00372DC2">
        <w:rPr>
          <w:rFonts w:ascii="Times New Roman" w:hAnsi="Times New Roman"/>
          <w:szCs w:val="28"/>
          <w:lang w:eastAsia="en-US"/>
        </w:rPr>
        <w:t xml:space="preserve"> - ответственного исполнителя </w:t>
      </w:r>
      <w:r w:rsidR="00D24107">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2F23514E" w14:textId="5BEDC9B8" w:rsidR="00372DC2" w:rsidRPr="00372DC2" w:rsidRDefault="004A202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в</w:t>
      </w:r>
      <w:r w:rsidR="00372DC2" w:rsidRPr="00372DC2">
        <w:rPr>
          <w:rFonts w:ascii="Times New Roman" w:hAnsi="Times New Roman"/>
          <w:szCs w:val="28"/>
          <w:lang w:eastAsia="en-US"/>
        </w:rPr>
        <w:t xml:space="preserve">) руководители (заместители руководителей) </w:t>
      </w:r>
      <w:r w:rsidR="00D24107">
        <w:rPr>
          <w:rFonts w:ascii="Times New Roman" w:hAnsi="Times New Roman"/>
          <w:szCs w:val="28"/>
          <w:lang w:eastAsia="en-US"/>
        </w:rPr>
        <w:t>структурных подразделений администрации Сернурского муниципального района</w:t>
      </w:r>
      <w:r w:rsidR="00372DC2" w:rsidRPr="00372DC2">
        <w:rPr>
          <w:rFonts w:ascii="Times New Roman" w:hAnsi="Times New Roman"/>
          <w:szCs w:val="28"/>
          <w:lang w:eastAsia="en-US"/>
        </w:rPr>
        <w:t xml:space="preserve"> (иного </w:t>
      </w:r>
      <w:r w:rsidR="00042956">
        <w:rPr>
          <w:rFonts w:ascii="Times New Roman" w:hAnsi="Times New Roman"/>
          <w:szCs w:val="28"/>
          <w:lang w:eastAsia="en-US"/>
        </w:rPr>
        <w:t>муниципального</w:t>
      </w:r>
      <w:r w:rsidR="00372DC2" w:rsidRPr="00372DC2">
        <w:rPr>
          <w:rFonts w:ascii="Times New Roman" w:hAnsi="Times New Roman"/>
          <w:szCs w:val="28"/>
          <w:lang w:eastAsia="en-US"/>
        </w:rPr>
        <w:t xml:space="preserve"> органа, организации) - соисполнителей </w:t>
      </w:r>
      <w:r w:rsidR="00D24107">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78F2DD9F" w14:textId="491425EC" w:rsidR="00372DC2" w:rsidRPr="00372DC2" w:rsidRDefault="004A202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г</w:t>
      </w:r>
      <w:r w:rsidR="00372DC2" w:rsidRPr="00372DC2">
        <w:rPr>
          <w:rFonts w:ascii="Times New Roman" w:hAnsi="Times New Roman"/>
          <w:szCs w:val="28"/>
          <w:lang w:eastAsia="en-US"/>
        </w:rPr>
        <w:t xml:space="preserve">) представители </w:t>
      </w:r>
      <w:r w:rsidR="00042956">
        <w:rPr>
          <w:rFonts w:ascii="Times New Roman" w:hAnsi="Times New Roman"/>
          <w:szCs w:val="28"/>
          <w:lang w:eastAsia="en-US"/>
        </w:rPr>
        <w:t>отдела экономики и финансового управления администрации Сернурского района</w:t>
      </w:r>
      <w:r w:rsidR="00372DC2" w:rsidRPr="00372DC2">
        <w:rPr>
          <w:rFonts w:ascii="Times New Roman" w:hAnsi="Times New Roman"/>
          <w:szCs w:val="28"/>
          <w:lang w:eastAsia="en-US"/>
        </w:rPr>
        <w:t>;</w:t>
      </w:r>
    </w:p>
    <w:p w14:paraId="182D171F" w14:textId="76E3596F" w:rsidR="00372DC2" w:rsidRPr="00372DC2" w:rsidRDefault="004A2028"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д</w:t>
      </w:r>
      <w:r w:rsidR="00372DC2" w:rsidRPr="00372DC2">
        <w:rPr>
          <w:rFonts w:ascii="Times New Roman" w:hAnsi="Times New Roman"/>
          <w:szCs w:val="28"/>
          <w:lang w:eastAsia="en-US"/>
        </w:rPr>
        <w:t xml:space="preserve">) представители иных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органов и организаций (по решению </w:t>
      </w:r>
      <w:r w:rsidR="00042956">
        <w:rPr>
          <w:rFonts w:ascii="Times New Roman" w:hAnsi="Times New Roman"/>
          <w:szCs w:val="28"/>
          <w:lang w:eastAsia="en-US"/>
        </w:rPr>
        <w:t>главы администрации</w:t>
      </w:r>
      <w:r w:rsidR="00372DC2" w:rsidRPr="00372DC2">
        <w:rPr>
          <w:rFonts w:ascii="Times New Roman" w:hAnsi="Times New Roman"/>
          <w:szCs w:val="28"/>
          <w:lang w:eastAsia="en-US"/>
        </w:rPr>
        <w:t>).</w:t>
      </w:r>
    </w:p>
    <w:p w14:paraId="14DCCB91" w14:textId="7DAA3D80" w:rsidR="00372DC2" w:rsidRPr="00372DC2" w:rsidRDefault="005E7E5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lastRenderedPageBreak/>
        <w:t>З</w:t>
      </w:r>
      <w:r w:rsidR="00372DC2" w:rsidRPr="00372DC2">
        <w:rPr>
          <w:rFonts w:ascii="Times New Roman" w:hAnsi="Times New Roman"/>
          <w:szCs w:val="28"/>
          <w:lang w:eastAsia="en-US"/>
        </w:rPr>
        <w:t xml:space="preserve">аместители </w:t>
      </w:r>
      <w:r>
        <w:rPr>
          <w:rFonts w:ascii="Times New Roman" w:hAnsi="Times New Roman"/>
          <w:szCs w:val="28"/>
          <w:lang w:eastAsia="en-US"/>
        </w:rPr>
        <w:t>главы администрации</w:t>
      </w:r>
      <w:r w:rsidR="00372DC2" w:rsidRPr="00372DC2">
        <w:rPr>
          <w:rFonts w:ascii="Times New Roman" w:hAnsi="Times New Roman"/>
          <w:szCs w:val="28"/>
          <w:lang w:eastAsia="en-US"/>
        </w:rPr>
        <w:t>, входящие в состав управляющ</w:t>
      </w:r>
      <w:r>
        <w:rPr>
          <w:rFonts w:ascii="Times New Roman" w:hAnsi="Times New Roman"/>
          <w:szCs w:val="28"/>
          <w:lang w:eastAsia="en-US"/>
        </w:rPr>
        <w:t>его</w:t>
      </w:r>
      <w:r w:rsidR="00372DC2" w:rsidRPr="00372DC2">
        <w:rPr>
          <w:rFonts w:ascii="Times New Roman" w:hAnsi="Times New Roman"/>
          <w:szCs w:val="28"/>
          <w:lang w:eastAsia="en-US"/>
        </w:rPr>
        <w:t xml:space="preserve"> совет</w:t>
      </w:r>
      <w:r>
        <w:rPr>
          <w:rFonts w:ascii="Times New Roman" w:hAnsi="Times New Roman"/>
          <w:szCs w:val="28"/>
          <w:lang w:eastAsia="en-US"/>
        </w:rPr>
        <w:t>а</w:t>
      </w:r>
      <w:r w:rsidR="00372DC2" w:rsidRPr="00372DC2">
        <w:rPr>
          <w:rFonts w:ascii="Times New Roman" w:hAnsi="Times New Roman"/>
          <w:szCs w:val="28"/>
          <w:lang w:eastAsia="en-US"/>
        </w:rPr>
        <w:t>, вправе назначить уполномоченных лиц для участия в заседаниях управляющ</w:t>
      </w:r>
      <w:r>
        <w:rPr>
          <w:rFonts w:ascii="Times New Roman" w:hAnsi="Times New Roman"/>
          <w:szCs w:val="28"/>
          <w:lang w:eastAsia="en-US"/>
        </w:rPr>
        <w:t>его</w:t>
      </w:r>
      <w:r w:rsidR="00372DC2" w:rsidRPr="00372DC2">
        <w:rPr>
          <w:rFonts w:ascii="Times New Roman" w:hAnsi="Times New Roman"/>
          <w:szCs w:val="28"/>
          <w:lang w:eastAsia="en-US"/>
        </w:rPr>
        <w:t xml:space="preserve"> совет</w:t>
      </w:r>
      <w:r>
        <w:rPr>
          <w:rFonts w:ascii="Times New Roman" w:hAnsi="Times New Roman"/>
          <w:szCs w:val="28"/>
          <w:lang w:eastAsia="en-US"/>
        </w:rPr>
        <w:t>а</w:t>
      </w:r>
      <w:r w:rsidR="00372DC2" w:rsidRPr="00372DC2">
        <w:rPr>
          <w:rFonts w:ascii="Times New Roman" w:hAnsi="Times New Roman"/>
          <w:szCs w:val="28"/>
          <w:lang w:eastAsia="en-US"/>
        </w:rPr>
        <w:t>, наделяемых правом действовать от их имени.</w:t>
      </w:r>
    </w:p>
    <w:p w14:paraId="6E4ABE7F" w14:textId="177CB875"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81</w:t>
      </w:r>
      <w:r w:rsidR="00372DC2" w:rsidRPr="00372DC2">
        <w:rPr>
          <w:rFonts w:ascii="Times New Roman" w:hAnsi="Times New Roman"/>
          <w:szCs w:val="28"/>
          <w:lang w:eastAsia="en-US"/>
        </w:rPr>
        <w:t>. Управляющий совет осуществляет следующие полномочия:</w:t>
      </w:r>
    </w:p>
    <w:p w14:paraId="447B06D9" w14:textId="161EEC8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координирует разработку и реализацию </w:t>
      </w:r>
      <w:r w:rsidR="00330AA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3EC27E49" w14:textId="6E361BD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одобряет стратегические приоритеты, цели, показатели и структуру </w:t>
      </w:r>
      <w:r w:rsidR="00330AA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46738CFD" w14:textId="59BC43ED"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осуществляет на постоянной основе контроль реализации </w:t>
      </w:r>
      <w:r w:rsidR="00330AA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 том числе рассматривает результаты мониторинга и оценки эффективности реализации </w:t>
      </w:r>
      <w:r w:rsidR="00330AA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9F490EA" w14:textId="3EE03FDF"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принимает решение о внесении изменений в </w:t>
      </w:r>
      <w:r w:rsidR="00330AAB">
        <w:rPr>
          <w:rFonts w:ascii="Times New Roman" w:hAnsi="Times New Roman"/>
          <w:szCs w:val="28"/>
          <w:lang w:eastAsia="en-US"/>
        </w:rPr>
        <w:t>муниципальную</w:t>
      </w:r>
      <w:r w:rsidRPr="00372DC2">
        <w:rPr>
          <w:rFonts w:ascii="Times New Roman" w:hAnsi="Times New Roman"/>
          <w:szCs w:val="28"/>
          <w:lang w:eastAsia="en-US"/>
        </w:rPr>
        <w:t xml:space="preserve"> программу в соответствии с настоящим Положением;</w:t>
      </w:r>
    </w:p>
    <w:p w14:paraId="1668340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д) выполняет иные полномочия в соответствии с настоящим Положением.</w:t>
      </w:r>
    </w:p>
    <w:p w14:paraId="36A0D446" w14:textId="3847AA87"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82</w:t>
      </w:r>
      <w:r w:rsidR="00372DC2" w:rsidRPr="00372DC2">
        <w:rPr>
          <w:rFonts w:ascii="Times New Roman" w:hAnsi="Times New Roman"/>
          <w:szCs w:val="28"/>
          <w:lang w:eastAsia="en-US"/>
        </w:rPr>
        <w:t>. Управляющий совет может принимать решения путем письменного опроса его членов, проведенного по решению куратора</w:t>
      </w:r>
      <w:r w:rsidR="008B0799">
        <w:rPr>
          <w:rFonts w:ascii="Times New Roman" w:hAnsi="Times New Roman"/>
          <w:szCs w:val="28"/>
          <w:lang w:eastAsia="en-US"/>
        </w:rPr>
        <w:t xml:space="preserve"> муниципальной программы</w:t>
      </w:r>
      <w:r w:rsidR="00372DC2" w:rsidRPr="00372DC2">
        <w:rPr>
          <w:rFonts w:ascii="Times New Roman" w:hAnsi="Times New Roman"/>
          <w:szCs w:val="28"/>
          <w:lang w:eastAsia="en-US"/>
        </w:rPr>
        <w:t>.</w:t>
      </w:r>
    </w:p>
    <w:p w14:paraId="52FC5234"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Заседания управляющего совета проводятся при необходимости.</w:t>
      </w:r>
    </w:p>
    <w:p w14:paraId="34EA6763"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Принимаемые на заседаниях управляющего совета решения оформляются протоколом, который утверждается председателем управляющего совета.</w:t>
      </w:r>
    </w:p>
    <w:p w14:paraId="1F8D1A48" w14:textId="6F9B7D56"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83</w:t>
      </w:r>
      <w:r w:rsidR="00372DC2" w:rsidRPr="00372DC2">
        <w:rPr>
          <w:rFonts w:ascii="Times New Roman" w:hAnsi="Times New Roman"/>
          <w:szCs w:val="28"/>
          <w:lang w:eastAsia="en-US"/>
        </w:rPr>
        <w:t xml:space="preserve">. Ответственный исполнитель </w:t>
      </w:r>
      <w:r w:rsidR="00627FBA">
        <w:rPr>
          <w:rFonts w:ascii="Times New Roman" w:hAnsi="Times New Roman"/>
          <w:szCs w:val="28"/>
          <w:lang w:eastAsia="en-US"/>
        </w:rPr>
        <w:t xml:space="preserve">муниципальной </w:t>
      </w:r>
      <w:r w:rsidR="00372DC2" w:rsidRPr="00372DC2">
        <w:rPr>
          <w:rFonts w:ascii="Times New Roman" w:hAnsi="Times New Roman"/>
          <w:szCs w:val="28"/>
          <w:lang w:eastAsia="en-US"/>
        </w:rPr>
        <w:t>программы</w:t>
      </w:r>
      <w:r w:rsidR="000D2522">
        <w:rPr>
          <w:rFonts w:ascii="Times New Roman" w:hAnsi="Times New Roman"/>
          <w:szCs w:val="28"/>
          <w:lang w:eastAsia="en-US"/>
        </w:rPr>
        <w:t xml:space="preserve"> под руководством куратора</w:t>
      </w:r>
      <w:r w:rsidR="00372DC2" w:rsidRPr="00372DC2">
        <w:rPr>
          <w:rFonts w:ascii="Times New Roman" w:hAnsi="Times New Roman"/>
          <w:szCs w:val="28"/>
          <w:lang w:eastAsia="en-US"/>
        </w:rPr>
        <w:t>:</w:t>
      </w:r>
    </w:p>
    <w:p w14:paraId="0336036B" w14:textId="2AACD73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организует разработку и обеспечивает реализацию </w:t>
      </w:r>
      <w:r w:rsidR="009411DE">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ее согласование с соисполнителями и внесение в установленном порядке в </w:t>
      </w:r>
      <w:r w:rsidR="003638FC">
        <w:rPr>
          <w:rFonts w:ascii="Times New Roman" w:hAnsi="Times New Roman"/>
          <w:szCs w:val="28"/>
          <w:lang w:eastAsia="en-US"/>
        </w:rPr>
        <w:t>у</w:t>
      </w:r>
      <w:r w:rsidRPr="00372DC2">
        <w:rPr>
          <w:rFonts w:ascii="Times New Roman" w:hAnsi="Times New Roman"/>
          <w:szCs w:val="28"/>
          <w:lang w:eastAsia="en-US"/>
        </w:rPr>
        <w:t xml:space="preserve">правляющий совет и </w:t>
      </w:r>
      <w:r w:rsidR="008B0799">
        <w:rPr>
          <w:rFonts w:ascii="Times New Roman" w:hAnsi="Times New Roman"/>
          <w:szCs w:val="28"/>
          <w:lang w:eastAsia="en-US"/>
        </w:rPr>
        <w:t>администрацию Сернурского муниципального района</w:t>
      </w:r>
      <w:r w:rsidRPr="00372DC2">
        <w:rPr>
          <w:rFonts w:ascii="Times New Roman" w:hAnsi="Times New Roman"/>
          <w:szCs w:val="28"/>
          <w:lang w:eastAsia="en-US"/>
        </w:rPr>
        <w:t>;</w:t>
      </w:r>
    </w:p>
    <w:p w14:paraId="4A2DC962" w14:textId="2940249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координирует деятельность соисполнителей в рамках подготовки проекта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9938035" w14:textId="1EDA45F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представляет по запросу </w:t>
      </w:r>
      <w:r w:rsidR="008B0799">
        <w:rPr>
          <w:rFonts w:ascii="Times New Roman" w:hAnsi="Times New Roman"/>
          <w:szCs w:val="28"/>
          <w:lang w:eastAsia="en-US"/>
        </w:rPr>
        <w:t>отдела экономики и финансового управления администрации</w:t>
      </w:r>
      <w:r w:rsidRPr="00372DC2">
        <w:rPr>
          <w:rFonts w:ascii="Times New Roman" w:hAnsi="Times New Roman"/>
          <w:szCs w:val="28"/>
          <w:lang w:eastAsia="en-US"/>
        </w:rPr>
        <w:t xml:space="preserve"> сведения, необходимые для осуществления мониторинга реализации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0AAA464D" w14:textId="6B1AEAA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4157B1AB" w14:textId="5F3297A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запрашивает у соисполнителей и участников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информацию, необходимую для проведения мониторинга реализации и оценки эффективности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подготовки годового отчета;</w:t>
      </w:r>
    </w:p>
    <w:p w14:paraId="5C47C1B7" w14:textId="2F54DEB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подготавливает годовой отчет и представляет его в </w:t>
      </w:r>
      <w:r w:rsidR="008B0799">
        <w:rPr>
          <w:rFonts w:ascii="Times New Roman" w:hAnsi="Times New Roman"/>
          <w:szCs w:val="28"/>
          <w:lang w:eastAsia="en-US"/>
        </w:rPr>
        <w:t>отдел экономики и финансовое управление администрации Сернурского муниципального района</w:t>
      </w:r>
      <w:r w:rsidRPr="00372DC2">
        <w:rPr>
          <w:rFonts w:ascii="Times New Roman" w:hAnsi="Times New Roman"/>
          <w:szCs w:val="28"/>
          <w:lang w:eastAsia="en-US"/>
        </w:rPr>
        <w:t xml:space="preserve"> и управляющий совет;</w:t>
      </w:r>
    </w:p>
    <w:p w14:paraId="47DF6617"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выполняет иные функции, предусмотренные настоящим Положением.</w:t>
      </w:r>
    </w:p>
    <w:p w14:paraId="54E86036" w14:textId="42CBED53"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84</w:t>
      </w:r>
      <w:r w:rsidR="00372DC2" w:rsidRPr="00372DC2">
        <w:rPr>
          <w:rFonts w:ascii="Times New Roman" w:hAnsi="Times New Roman"/>
          <w:szCs w:val="28"/>
          <w:lang w:eastAsia="en-US"/>
        </w:rPr>
        <w:t xml:space="preserve">. Соисполнители </w:t>
      </w:r>
      <w:r w:rsidR="00D619E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осуществляют следующие функции:</w:t>
      </w:r>
    </w:p>
    <w:p w14:paraId="71BFD3B4" w14:textId="6866D6B5"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обеспечивают согласование проекта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с участниками </w:t>
      </w:r>
      <w:r w:rsidR="008B079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r w:rsidR="008917E4">
        <w:rPr>
          <w:rFonts w:ascii="Times New Roman" w:hAnsi="Times New Roman"/>
          <w:szCs w:val="28"/>
          <w:lang w:eastAsia="en-US"/>
        </w:rPr>
        <w:t xml:space="preserve"> </w:t>
      </w:r>
      <w:r w:rsidRPr="00372DC2">
        <w:rPr>
          <w:rFonts w:ascii="Times New Roman" w:hAnsi="Times New Roman"/>
          <w:szCs w:val="28"/>
          <w:lang w:eastAsia="en-US"/>
        </w:rPr>
        <w:t>в части структурных элементов, в реализации которых предполагается их участие;</w:t>
      </w:r>
    </w:p>
    <w:p w14:paraId="6729834B" w14:textId="0647D1DE"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обеспечивают совместно с участниками </w:t>
      </w:r>
      <w:r w:rsidR="007B087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реализацию включенных в </w:t>
      </w:r>
      <w:r w:rsidR="007B0874">
        <w:rPr>
          <w:rFonts w:ascii="Times New Roman" w:hAnsi="Times New Roman"/>
          <w:szCs w:val="28"/>
          <w:lang w:eastAsia="en-US"/>
        </w:rPr>
        <w:t>муниципальную</w:t>
      </w:r>
      <w:r w:rsidRPr="00372DC2">
        <w:rPr>
          <w:rFonts w:ascii="Times New Roman" w:hAnsi="Times New Roman"/>
          <w:szCs w:val="28"/>
          <w:lang w:eastAsia="en-US"/>
        </w:rPr>
        <w:t xml:space="preserve"> программу </w:t>
      </w:r>
      <w:r w:rsidR="005B2619">
        <w:rPr>
          <w:rFonts w:ascii="Times New Roman" w:hAnsi="Times New Roman"/>
          <w:szCs w:val="28"/>
          <w:lang w:eastAsia="en-US"/>
        </w:rPr>
        <w:t>муниципальных</w:t>
      </w:r>
      <w:r w:rsidRPr="00372DC2">
        <w:rPr>
          <w:rFonts w:ascii="Times New Roman" w:hAnsi="Times New Roman"/>
          <w:szCs w:val="28"/>
          <w:lang w:eastAsia="en-US"/>
        </w:rPr>
        <w:t xml:space="preserve"> проектов, ведомственных проектов и комплекса процессных мероприятий;</w:t>
      </w:r>
    </w:p>
    <w:p w14:paraId="3E9ECB75" w14:textId="678B6D1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запрашивают у участников </w:t>
      </w:r>
      <w:r w:rsidR="007B087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w:t>
      </w:r>
      <w:r w:rsidR="007B0874">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подготовки годового отчета;</w:t>
      </w:r>
    </w:p>
    <w:p w14:paraId="6CF020F7" w14:textId="70DAEF96"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г) представляют ответственному исполнителю необходимую информацию для подготовки ответов на запросы </w:t>
      </w:r>
      <w:r w:rsidR="005B2619">
        <w:rPr>
          <w:rFonts w:ascii="Times New Roman" w:hAnsi="Times New Roman"/>
          <w:szCs w:val="28"/>
          <w:lang w:eastAsia="en-US"/>
        </w:rPr>
        <w:t>отдела экономики и финансового управления администрации Сернурского муниципального района</w:t>
      </w:r>
      <w:r w:rsidRPr="00372DC2">
        <w:rPr>
          <w:rFonts w:ascii="Times New Roman" w:hAnsi="Times New Roman"/>
          <w:szCs w:val="28"/>
          <w:lang w:eastAsia="en-US"/>
        </w:rPr>
        <w:t>;</w:t>
      </w:r>
    </w:p>
    <w:p w14:paraId="532D9F49" w14:textId="19DAAA7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д) представляют ответственному исполнителю информацию, необходимую для проведения оценки эффективности </w:t>
      </w:r>
      <w:r w:rsidR="005B2619">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подготовки годового отчета;</w:t>
      </w:r>
    </w:p>
    <w:p w14:paraId="1844A19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е) выполняют иные функции, предусмотренные настоящим Положением.</w:t>
      </w:r>
    </w:p>
    <w:p w14:paraId="1BF7F12E" w14:textId="39A5A7E9" w:rsidR="00372DC2" w:rsidRPr="00372DC2" w:rsidRDefault="00A454ED"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w:t>
      </w:r>
      <w:r w:rsidR="008917E4">
        <w:rPr>
          <w:rFonts w:ascii="Times New Roman" w:hAnsi="Times New Roman"/>
          <w:szCs w:val="28"/>
          <w:lang w:eastAsia="en-US"/>
        </w:rPr>
        <w:t>5</w:t>
      </w:r>
      <w:r w:rsidR="00372DC2" w:rsidRPr="00372DC2">
        <w:rPr>
          <w:rFonts w:ascii="Times New Roman" w:hAnsi="Times New Roman"/>
          <w:szCs w:val="28"/>
          <w:lang w:eastAsia="en-US"/>
        </w:rPr>
        <w:t xml:space="preserve">. Участники </w:t>
      </w:r>
      <w:r w:rsidR="00C7481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11EC2497" w14:textId="7C79432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а) обеспечивают реализацию отдельных мероприятий </w:t>
      </w:r>
      <w:r w:rsidR="005B2619">
        <w:rPr>
          <w:rFonts w:ascii="Times New Roman" w:hAnsi="Times New Roman"/>
          <w:szCs w:val="28"/>
          <w:lang w:eastAsia="en-US"/>
        </w:rPr>
        <w:t>муниципальных</w:t>
      </w:r>
      <w:r w:rsidRPr="00372DC2">
        <w:rPr>
          <w:rFonts w:ascii="Times New Roman" w:hAnsi="Times New Roman"/>
          <w:szCs w:val="28"/>
          <w:lang w:eastAsia="en-US"/>
        </w:rPr>
        <w:t xml:space="preserve"> проектов, ведомственных проектов и комплекса процессных мероприятий, в реализации которых предполагается их участие;</w:t>
      </w:r>
    </w:p>
    <w:p w14:paraId="2B447525" w14:textId="6085B00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б) представляют ответственному исполнителю и соисполнителю информацию, необходимую для осуществления мониторинга реализации </w:t>
      </w:r>
      <w:r w:rsidR="00C7481F">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оценки ее эффективности;</w:t>
      </w:r>
    </w:p>
    <w:p w14:paraId="7C4EE06F"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выполняют иные функции, предусмотренные настоящим Положением.</w:t>
      </w:r>
    </w:p>
    <w:p w14:paraId="7904F3EA" w14:textId="641B2655"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86</w:t>
      </w:r>
      <w:r w:rsidR="00372DC2" w:rsidRPr="00372DC2">
        <w:rPr>
          <w:rFonts w:ascii="Times New Roman" w:hAnsi="Times New Roman"/>
          <w:szCs w:val="28"/>
          <w:lang w:eastAsia="en-US"/>
        </w:rPr>
        <w:t xml:space="preserve">. Ответственный исполнитель, соисполнители и участники </w:t>
      </w:r>
      <w:r w:rsidR="00C7481F">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представляют по запросу </w:t>
      </w:r>
      <w:r w:rsidR="00C7481F">
        <w:rPr>
          <w:rFonts w:ascii="Times New Roman" w:hAnsi="Times New Roman"/>
          <w:szCs w:val="28"/>
          <w:lang w:eastAsia="en-US"/>
        </w:rPr>
        <w:t>отдела экономики и финансового управления</w:t>
      </w:r>
      <w:r w:rsidR="00026A76">
        <w:rPr>
          <w:rFonts w:ascii="Times New Roman" w:hAnsi="Times New Roman"/>
          <w:szCs w:val="28"/>
          <w:lang w:eastAsia="en-US"/>
        </w:rPr>
        <w:t xml:space="preserve"> администрации Сернурского муниципального района</w:t>
      </w:r>
      <w:r w:rsidR="00372DC2" w:rsidRPr="00372DC2">
        <w:rPr>
          <w:rFonts w:ascii="Times New Roman" w:hAnsi="Times New Roman"/>
          <w:szCs w:val="28"/>
          <w:lang w:eastAsia="en-US"/>
        </w:rPr>
        <w:t xml:space="preserve"> дополнительную (уточненную) информацию о ходе реализации </w:t>
      </w:r>
      <w:r w:rsidR="00026A76">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в соответствии с методическими рекомендациями по мониторингу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w:t>
      </w:r>
      <w:r>
        <w:rPr>
          <w:rFonts w:ascii="Times New Roman" w:hAnsi="Times New Roman"/>
          <w:szCs w:val="28"/>
          <w:lang w:eastAsia="en-US"/>
        </w:rPr>
        <w:t xml:space="preserve"> </w:t>
      </w:r>
      <w:r w:rsidR="00372DC2" w:rsidRPr="00372DC2">
        <w:rPr>
          <w:rFonts w:ascii="Times New Roman" w:hAnsi="Times New Roman"/>
          <w:szCs w:val="28"/>
          <w:lang w:eastAsia="en-US"/>
        </w:rPr>
        <w:t xml:space="preserve">и оценке их эффективности, указанными в абзаце первом пункта </w:t>
      </w:r>
      <w:r w:rsidR="003638FC" w:rsidRPr="003638FC">
        <w:rPr>
          <w:rFonts w:ascii="Times New Roman" w:hAnsi="Times New Roman"/>
          <w:szCs w:val="28"/>
          <w:lang w:eastAsia="en-US"/>
        </w:rPr>
        <w:t>90</w:t>
      </w:r>
      <w:r w:rsidR="00372DC2" w:rsidRPr="00372DC2">
        <w:rPr>
          <w:rFonts w:ascii="Times New Roman" w:hAnsi="Times New Roman"/>
          <w:szCs w:val="28"/>
          <w:lang w:eastAsia="en-US"/>
        </w:rPr>
        <w:t xml:space="preserve"> настоящего Положения.</w:t>
      </w:r>
    </w:p>
    <w:p w14:paraId="13B78B45" w14:textId="4E4D6D31"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87</w:t>
      </w:r>
      <w:r w:rsidR="00372DC2" w:rsidRPr="00372DC2">
        <w:rPr>
          <w:rFonts w:ascii="Times New Roman" w:hAnsi="Times New Roman"/>
          <w:szCs w:val="28"/>
          <w:lang w:eastAsia="en-US"/>
        </w:rPr>
        <w:t xml:space="preserve">. Куратор несет ответственность за реализацию </w:t>
      </w:r>
      <w:r w:rsidR="00C7200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03668892" w14:textId="777EADD9"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lastRenderedPageBreak/>
        <w:t xml:space="preserve">Ответственный исполнитель, соисполнители и участники </w:t>
      </w:r>
      <w:r w:rsidR="00C720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несут ответственность за реализацию соответствующих структурных элементов </w:t>
      </w:r>
      <w:r w:rsidR="00C720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выполнение их мероприятий (результатов), достижение соответствующих показателей </w:t>
      </w:r>
      <w:r w:rsidR="00C7200A">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 ее структурных элементов, а также полноту и достоверность </w:t>
      </w:r>
      <w:r w:rsidR="00A40002">
        <w:rPr>
          <w:rFonts w:ascii="Times New Roman" w:hAnsi="Times New Roman"/>
          <w:szCs w:val="28"/>
          <w:lang w:eastAsia="en-US"/>
        </w:rPr>
        <w:t xml:space="preserve">предоставляемых </w:t>
      </w:r>
      <w:r w:rsidRPr="00372DC2">
        <w:rPr>
          <w:rFonts w:ascii="Times New Roman" w:hAnsi="Times New Roman"/>
          <w:szCs w:val="28"/>
          <w:lang w:eastAsia="en-US"/>
        </w:rPr>
        <w:t>сведений.</w:t>
      </w:r>
    </w:p>
    <w:p w14:paraId="0F920CDA" w14:textId="5804D65B" w:rsidR="00372DC2" w:rsidRPr="00372DC2" w:rsidRDefault="008917E4"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88</w:t>
      </w:r>
      <w:r w:rsidR="00372DC2" w:rsidRPr="00372DC2">
        <w:rPr>
          <w:rFonts w:ascii="Times New Roman" w:hAnsi="Times New Roman"/>
          <w:szCs w:val="28"/>
          <w:lang w:eastAsia="en-US"/>
        </w:rPr>
        <w:t xml:space="preserve">. Куратор регулирует разногласия между ответственным исполнителем, соисполнителями, участниками </w:t>
      </w:r>
      <w:r w:rsidR="00C7200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по параметрам </w:t>
      </w:r>
      <w:r w:rsidR="00C7200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а также </w:t>
      </w:r>
      <w:r w:rsidR="00C7200A">
        <w:rPr>
          <w:rFonts w:ascii="Times New Roman" w:hAnsi="Times New Roman"/>
          <w:szCs w:val="28"/>
          <w:lang w:eastAsia="en-US"/>
        </w:rPr>
        <w:t>отделом экономики и финансового управления администрации Сернурского муниципального района</w:t>
      </w:r>
      <w:r w:rsidR="00372DC2" w:rsidRPr="00372DC2">
        <w:rPr>
          <w:rFonts w:ascii="Times New Roman" w:hAnsi="Times New Roman"/>
          <w:szCs w:val="28"/>
          <w:lang w:eastAsia="en-US"/>
        </w:rPr>
        <w:t>.</w:t>
      </w:r>
    </w:p>
    <w:p w14:paraId="7103C96E" w14:textId="12734C7E" w:rsidR="00372DC2" w:rsidRPr="00372DC2" w:rsidRDefault="00C7200A"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Глава администрации Сернурского муниципального района, являясь председателем управляющего совета,</w:t>
      </w:r>
      <w:r w:rsidR="00372DC2" w:rsidRPr="00372DC2">
        <w:rPr>
          <w:rFonts w:ascii="Times New Roman" w:hAnsi="Times New Roman"/>
          <w:szCs w:val="28"/>
          <w:lang w:eastAsia="en-US"/>
        </w:rPr>
        <w:t xml:space="preserve"> регулирует разногласия между членами управляющего совета</w:t>
      </w:r>
      <w:r>
        <w:rPr>
          <w:rFonts w:ascii="Times New Roman" w:hAnsi="Times New Roman"/>
          <w:szCs w:val="28"/>
          <w:lang w:eastAsia="en-US"/>
        </w:rPr>
        <w:t>.</w:t>
      </w:r>
    </w:p>
    <w:p w14:paraId="395370AE" w14:textId="77777777" w:rsidR="00372DC2" w:rsidRPr="00372DC2" w:rsidRDefault="00372DC2" w:rsidP="00170478">
      <w:pPr>
        <w:tabs>
          <w:tab w:val="left" w:pos="971"/>
        </w:tabs>
        <w:ind w:firstLine="709"/>
        <w:jc w:val="both"/>
        <w:rPr>
          <w:rFonts w:ascii="Times New Roman" w:hAnsi="Times New Roman"/>
          <w:szCs w:val="28"/>
          <w:lang w:eastAsia="en-US"/>
        </w:rPr>
      </w:pPr>
    </w:p>
    <w:p w14:paraId="2EA909E5" w14:textId="0E56876C" w:rsidR="00372DC2" w:rsidRPr="00372DC2" w:rsidRDefault="00137E99" w:rsidP="00170478">
      <w:pPr>
        <w:tabs>
          <w:tab w:val="left" w:pos="971"/>
        </w:tabs>
        <w:ind w:firstLine="709"/>
        <w:jc w:val="center"/>
        <w:rPr>
          <w:rFonts w:ascii="Times New Roman" w:hAnsi="Times New Roman"/>
          <w:szCs w:val="28"/>
          <w:lang w:eastAsia="en-US"/>
        </w:rPr>
      </w:pPr>
      <w:r>
        <w:rPr>
          <w:rFonts w:ascii="Times New Roman" w:hAnsi="Times New Roman"/>
          <w:szCs w:val="28"/>
          <w:lang w:val="en-US" w:eastAsia="en-US"/>
        </w:rPr>
        <w:t>VII</w:t>
      </w:r>
      <w:r w:rsidR="00372DC2" w:rsidRPr="00372DC2">
        <w:rPr>
          <w:rFonts w:ascii="Times New Roman" w:hAnsi="Times New Roman"/>
          <w:szCs w:val="28"/>
          <w:lang w:eastAsia="en-US"/>
        </w:rPr>
        <w:t>. Мониторинг и оценка эффективности реализации</w:t>
      </w:r>
    </w:p>
    <w:p w14:paraId="25ED6EC2" w14:textId="71BF6EA6" w:rsidR="00372DC2" w:rsidRPr="00372DC2" w:rsidRDefault="00D05CBC" w:rsidP="00170478">
      <w:pPr>
        <w:tabs>
          <w:tab w:val="left" w:pos="971"/>
        </w:tabs>
        <w:ind w:firstLine="709"/>
        <w:jc w:val="center"/>
        <w:rPr>
          <w:rFonts w:ascii="Times New Roman" w:hAnsi="Times New Roman"/>
          <w:szCs w:val="28"/>
          <w:lang w:eastAsia="en-US"/>
        </w:rPr>
      </w:pPr>
      <w:r>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w:t>
      </w:r>
    </w:p>
    <w:p w14:paraId="20BED6C7" w14:textId="77777777" w:rsidR="00372DC2" w:rsidRPr="00372DC2" w:rsidRDefault="00372DC2" w:rsidP="00170478">
      <w:pPr>
        <w:tabs>
          <w:tab w:val="left" w:pos="971"/>
        </w:tabs>
        <w:ind w:firstLine="709"/>
        <w:jc w:val="both"/>
        <w:rPr>
          <w:rFonts w:ascii="Times New Roman" w:hAnsi="Times New Roman"/>
          <w:szCs w:val="28"/>
          <w:lang w:eastAsia="en-US"/>
        </w:rPr>
      </w:pPr>
    </w:p>
    <w:p w14:paraId="54426303" w14:textId="2B5CE828" w:rsidR="00372DC2" w:rsidRPr="00372DC2" w:rsidRDefault="00137E99" w:rsidP="00170478">
      <w:pPr>
        <w:tabs>
          <w:tab w:val="left" w:pos="971"/>
        </w:tabs>
        <w:ind w:firstLine="709"/>
        <w:jc w:val="both"/>
        <w:rPr>
          <w:rFonts w:ascii="Times New Roman" w:hAnsi="Times New Roman"/>
          <w:szCs w:val="28"/>
          <w:lang w:eastAsia="en-US"/>
        </w:rPr>
      </w:pPr>
      <w:r w:rsidRPr="00137E99">
        <w:rPr>
          <w:rFonts w:ascii="Times New Roman" w:hAnsi="Times New Roman"/>
          <w:szCs w:val="28"/>
          <w:lang w:eastAsia="en-US"/>
        </w:rPr>
        <w:t>89</w:t>
      </w:r>
      <w:r w:rsidR="00372DC2" w:rsidRPr="00372DC2">
        <w:rPr>
          <w:rFonts w:ascii="Times New Roman" w:hAnsi="Times New Roman"/>
          <w:szCs w:val="28"/>
          <w:lang w:eastAsia="en-US"/>
        </w:rPr>
        <w:t xml:space="preserve">. Под мониторингом реализации </w:t>
      </w:r>
      <w:r w:rsidR="00F2709B">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понимается система мероприятий по измерению фактических параметров исполнения </w:t>
      </w:r>
      <w:r w:rsidR="00F2709B">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и ее структурных элементов, определению их отклонений от плановых параметров, определению рисков, возникших при реализации </w:t>
      </w:r>
      <w:r w:rsidR="00F2709B">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и ее структурных элементов, прогнозированию исполнения плановых значений на будущий период.</w:t>
      </w:r>
    </w:p>
    <w:p w14:paraId="11DD5850" w14:textId="34F1BD91"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Мониторинг реализации </w:t>
      </w:r>
      <w:r w:rsidR="00F2709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r w:rsidR="00137E99" w:rsidRPr="00137E99">
        <w:rPr>
          <w:rFonts w:ascii="Times New Roman" w:hAnsi="Times New Roman"/>
          <w:szCs w:val="28"/>
          <w:lang w:eastAsia="en-US"/>
        </w:rPr>
        <w:t xml:space="preserve"> </w:t>
      </w:r>
      <w:r w:rsidRPr="00372DC2">
        <w:rPr>
          <w:rFonts w:ascii="Times New Roman" w:hAnsi="Times New Roman"/>
          <w:szCs w:val="28"/>
          <w:lang w:eastAsia="en-US"/>
        </w:rPr>
        <w:t>ориентирован на ра</w:t>
      </w:r>
      <w:r w:rsidR="00F2709B">
        <w:rPr>
          <w:rFonts w:ascii="Times New Roman" w:hAnsi="Times New Roman"/>
          <w:szCs w:val="28"/>
          <w:lang w:eastAsia="en-US"/>
        </w:rPr>
        <w:t>н</w:t>
      </w:r>
      <w:r w:rsidRPr="00372DC2">
        <w:rPr>
          <w:rFonts w:ascii="Times New Roman" w:hAnsi="Times New Roman"/>
          <w:szCs w:val="28"/>
          <w:lang w:eastAsia="en-US"/>
        </w:rPr>
        <w:t xml:space="preserve">нее предупреждение возникновения проблем и отклонений хода реализации </w:t>
      </w:r>
      <w:r w:rsidR="00F2709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от запланированного уровня и осуществляется не реже одного раза в квартал.</w:t>
      </w:r>
    </w:p>
    <w:p w14:paraId="7391AFF4" w14:textId="1CB104F8"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Мониторинг реализации </w:t>
      </w:r>
      <w:r w:rsidR="00D35AD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осуществляется на основе отчетов о ходе реализации </w:t>
      </w:r>
      <w:r w:rsidR="00D35AD6">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w:t>
      </w:r>
    </w:p>
    <w:p w14:paraId="599427BB" w14:textId="04813EF4" w:rsidR="003D0E04" w:rsidRDefault="00137E99" w:rsidP="00170478">
      <w:pPr>
        <w:tabs>
          <w:tab w:val="left" w:pos="971"/>
        </w:tabs>
        <w:ind w:firstLine="709"/>
        <w:jc w:val="both"/>
        <w:rPr>
          <w:rFonts w:ascii="Times New Roman" w:hAnsi="Times New Roman"/>
          <w:szCs w:val="28"/>
          <w:lang w:eastAsia="en-US"/>
        </w:rPr>
      </w:pPr>
      <w:r w:rsidRPr="0077127E">
        <w:rPr>
          <w:rFonts w:ascii="Times New Roman" w:hAnsi="Times New Roman"/>
          <w:szCs w:val="28"/>
          <w:lang w:eastAsia="en-US"/>
        </w:rPr>
        <w:t>90</w:t>
      </w:r>
      <w:r w:rsidR="00372DC2" w:rsidRPr="0077127E">
        <w:rPr>
          <w:rFonts w:ascii="Times New Roman" w:hAnsi="Times New Roman"/>
          <w:szCs w:val="28"/>
          <w:lang w:eastAsia="en-US"/>
        </w:rPr>
        <w:t>. В ходе</w:t>
      </w:r>
      <w:r w:rsidR="00372DC2" w:rsidRPr="00372DC2">
        <w:rPr>
          <w:rFonts w:ascii="Times New Roman" w:hAnsi="Times New Roman"/>
          <w:szCs w:val="28"/>
          <w:lang w:eastAsia="en-US"/>
        </w:rPr>
        <w:t xml:space="preserve"> мониторинга формируются ежеквартальные и годовые отчеты в соответствии с </w:t>
      </w:r>
      <w:r w:rsidR="009C31DE">
        <w:rPr>
          <w:rFonts w:ascii="Times New Roman" w:hAnsi="Times New Roman"/>
          <w:szCs w:val="28"/>
          <w:lang w:eastAsia="en-US"/>
        </w:rPr>
        <w:t>М</w:t>
      </w:r>
      <w:r w:rsidR="009C31DE" w:rsidRPr="009C31DE">
        <w:rPr>
          <w:rFonts w:ascii="Times New Roman" w:hAnsi="Times New Roman"/>
          <w:szCs w:val="28"/>
          <w:lang w:eastAsia="en-US"/>
        </w:rPr>
        <w:t>етодически</w:t>
      </w:r>
      <w:r w:rsidR="009C31DE">
        <w:rPr>
          <w:rFonts w:ascii="Times New Roman" w:hAnsi="Times New Roman"/>
          <w:szCs w:val="28"/>
          <w:lang w:eastAsia="en-US"/>
        </w:rPr>
        <w:t>ми</w:t>
      </w:r>
      <w:r w:rsidR="009C31DE" w:rsidRPr="009C31DE">
        <w:rPr>
          <w:rFonts w:ascii="Times New Roman" w:hAnsi="Times New Roman"/>
          <w:szCs w:val="28"/>
          <w:lang w:eastAsia="en-US"/>
        </w:rPr>
        <w:t xml:space="preserve"> рекомендации</w:t>
      </w:r>
      <w:proofErr w:type="gramStart"/>
      <w:r w:rsidR="00866CEA">
        <w:rPr>
          <w:rFonts w:ascii="Times New Roman" w:hAnsi="Times New Roman"/>
          <w:szCs w:val="28"/>
          <w:lang w:eastAsia="en-US"/>
        </w:rPr>
        <w:t>,</w:t>
      </w:r>
      <w:r w:rsidR="00F318B6">
        <w:rPr>
          <w:rFonts w:ascii="Times New Roman" w:hAnsi="Times New Roman"/>
          <w:szCs w:val="28"/>
          <w:lang w:eastAsia="en-US"/>
        </w:rPr>
        <w:t xml:space="preserve"> </w:t>
      </w:r>
      <w:r w:rsidR="003D0E04" w:rsidRPr="003D0E04">
        <w:rPr>
          <w:rFonts w:ascii="Times New Roman" w:hAnsi="Times New Roman"/>
          <w:szCs w:val="28"/>
          <w:lang w:eastAsia="en-US"/>
        </w:rPr>
        <w:t>Поряд</w:t>
      </w:r>
      <w:r w:rsidR="003D0E04">
        <w:rPr>
          <w:rFonts w:ascii="Times New Roman" w:hAnsi="Times New Roman"/>
          <w:szCs w:val="28"/>
          <w:lang w:eastAsia="en-US"/>
        </w:rPr>
        <w:t>ком</w:t>
      </w:r>
      <w:proofErr w:type="gramEnd"/>
      <w:r w:rsidR="00F318B6">
        <w:rPr>
          <w:rFonts w:ascii="Times New Roman" w:hAnsi="Times New Roman"/>
          <w:szCs w:val="28"/>
          <w:lang w:eastAsia="en-US"/>
        </w:rPr>
        <w:t xml:space="preserve"> </w:t>
      </w:r>
      <w:r w:rsidR="003D0E04" w:rsidRPr="003D0E04">
        <w:rPr>
          <w:rFonts w:ascii="Times New Roman" w:hAnsi="Times New Roman"/>
          <w:szCs w:val="28"/>
          <w:lang w:eastAsia="en-US"/>
        </w:rPr>
        <w:t>разработки, реализации и оценки эффективности муниципальных программ Сернурского муниципального района</w:t>
      </w:r>
      <w:r w:rsidR="0077127E">
        <w:rPr>
          <w:rFonts w:ascii="Times New Roman" w:hAnsi="Times New Roman"/>
          <w:szCs w:val="28"/>
          <w:lang w:eastAsia="en-US"/>
        </w:rPr>
        <w:t>.</w:t>
      </w:r>
    </w:p>
    <w:p w14:paraId="32D0B67A" w14:textId="1DE3646B"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Подготовка отчета о ходе реализации </w:t>
      </w:r>
      <w:r w:rsidR="009115F0">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осуществляется ее ответственным исполнителем на основе отчетов о ходе реализации </w:t>
      </w:r>
      <w:r w:rsidR="00A40002">
        <w:rPr>
          <w:rFonts w:ascii="Times New Roman" w:hAnsi="Times New Roman"/>
          <w:szCs w:val="28"/>
          <w:lang w:eastAsia="en-US"/>
        </w:rPr>
        <w:t>муниципальных</w:t>
      </w:r>
      <w:r w:rsidRPr="00372DC2">
        <w:rPr>
          <w:rFonts w:ascii="Times New Roman" w:hAnsi="Times New Roman"/>
          <w:szCs w:val="28"/>
          <w:lang w:eastAsia="en-US"/>
        </w:rPr>
        <w:t xml:space="preserve"> проектов, ведомственных проектов, реализуемых в составе </w:t>
      </w:r>
      <w:r w:rsidR="009115F0">
        <w:rPr>
          <w:rFonts w:ascii="Times New Roman" w:hAnsi="Times New Roman"/>
          <w:szCs w:val="28"/>
          <w:lang w:eastAsia="en-US"/>
        </w:rPr>
        <w:t>муниципальной</w:t>
      </w:r>
      <w:r w:rsidRPr="00372DC2">
        <w:rPr>
          <w:rFonts w:ascii="Times New Roman" w:hAnsi="Times New Roman"/>
          <w:szCs w:val="28"/>
          <w:lang w:eastAsia="en-US"/>
        </w:rPr>
        <w:t xml:space="preserve"> </w:t>
      </w:r>
      <w:r w:rsidR="00137E99">
        <w:rPr>
          <w:rFonts w:ascii="Times New Roman" w:hAnsi="Times New Roman"/>
          <w:szCs w:val="28"/>
          <w:lang w:eastAsia="en-US"/>
        </w:rPr>
        <w:t xml:space="preserve">программы, а также информации о ходе </w:t>
      </w:r>
      <w:r w:rsidRPr="00372DC2">
        <w:rPr>
          <w:rFonts w:ascii="Times New Roman" w:hAnsi="Times New Roman"/>
          <w:szCs w:val="28"/>
          <w:lang w:eastAsia="en-US"/>
        </w:rPr>
        <w:t>реализации комплексов процессных мероприятий</w:t>
      </w:r>
      <w:r w:rsidR="008D4DC4">
        <w:rPr>
          <w:rFonts w:ascii="Times New Roman" w:hAnsi="Times New Roman"/>
          <w:szCs w:val="28"/>
          <w:lang w:eastAsia="en-US"/>
        </w:rPr>
        <w:t>, отчетов о ходе реализации её структурных элементов</w:t>
      </w:r>
      <w:r w:rsidRPr="00372DC2">
        <w:rPr>
          <w:rFonts w:ascii="Times New Roman" w:hAnsi="Times New Roman"/>
          <w:szCs w:val="28"/>
          <w:lang w:eastAsia="en-US"/>
        </w:rPr>
        <w:t>.</w:t>
      </w:r>
    </w:p>
    <w:p w14:paraId="6D9E84B3" w14:textId="12B8E738" w:rsidR="00372DC2" w:rsidRPr="00372DC2" w:rsidRDefault="008D4DC4" w:rsidP="00D11880">
      <w:pPr>
        <w:tabs>
          <w:tab w:val="left" w:pos="971"/>
        </w:tabs>
        <w:ind w:firstLine="709"/>
        <w:jc w:val="both"/>
        <w:rPr>
          <w:rFonts w:ascii="Times New Roman" w:hAnsi="Times New Roman"/>
          <w:szCs w:val="28"/>
          <w:lang w:eastAsia="en-US"/>
        </w:rPr>
      </w:pPr>
      <w:r>
        <w:rPr>
          <w:rFonts w:ascii="Times New Roman" w:hAnsi="Times New Roman"/>
          <w:szCs w:val="28"/>
          <w:lang w:eastAsia="en-US"/>
        </w:rPr>
        <w:t>9</w:t>
      </w:r>
      <w:r w:rsidR="00372DC2" w:rsidRPr="00372DC2">
        <w:rPr>
          <w:rFonts w:ascii="Times New Roman" w:hAnsi="Times New Roman"/>
          <w:szCs w:val="28"/>
          <w:lang w:eastAsia="en-US"/>
        </w:rPr>
        <w:t xml:space="preserve">1. Ответственный исполнитель </w:t>
      </w:r>
      <w:r w:rsidR="009115F0">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ежеквартально (за исключением IV квартала отчетного года), до 15-го числа месяца, следующего за отчетным периодом, на основании отчетов о ходе </w:t>
      </w:r>
      <w:r w:rsidR="00372DC2" w:rsidRPr="00372DC2">
        <w:rPr>
          <w:rFonts w:ascii="Times New Roman" w:hAnsi="Times New Roman"/>
          <w:szCs w:val="28"/>
          <w:lang w:eastAsia="en-US"/>
        </w:rPr>
        <w:lastRenderedPageBreak/>
        <w:t xml:space="preserve">реализации </w:t>
      </w:r>
      <w:r w:rsidR="00A40002">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проектов, ведомственных проектов и комплекса процессных мероприятий </w:t>
      </w:r>
      <w:r w:rsidR="00D11880" w:rsidRPr="00D11880">
        <w:rPr>
          <w:rFonts w:ascii="Times New Roman" w:hAnsi="Times New Roman"/>
          <w:szCs w:val="28"/>
          <w:lang w:eastAsia="en-US"/>
        </w:rPr>
        <w:t>формирует отчет по результатам мониторинга</w:t>
      </w:r>
      <w:r w:rsidR="00D11880">
        <w:rPr>
          <w:rFonts w:ascii="Times New Roman" w:hAnsi="Times New Roman"/>
          <w:szCs w:val="28"/>
          <w:lang w:eastAsia="en-US"/>
        </w:rPr>
        <w:t xml:space="preserve"> </w:t>
      </w:r>
      <w:r w:rsidR="00372DC2" w:rsidRPr="00372DC2">
        <w:rPr>
          <w:rFonts w:ascii="Times New Roman" w:hAnsi="Times New Roman"/>
          <w:szCs w:val="28"/>
          <w:lang w:eastAsia="en-US"/>
        </w:rPr>
        <w:t>за соответствующий период</w:t>
      </w:r>
      <w:r w:rsidR="00D11880">
        <w:rPr>
          <w:rFonts w:ascii="Times New Roman" w:hAnsi="Times New Roman"/>
          <w:szCs w:val="28"/>
          <w:lang w:eastAsia="en-US"/>
        </w:rPr>
        <w:t>.</w:t>
      </w:r>
    </w:p>
    <w:p w14:paraId="7555C461" w14:textId="59386D1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Участники </w:t>
      </w:r>
      <w:r w:rsidR="000D0DC2">
        <w:rPr>
          <w:rFonts w:ascii="Times New Roman" w:hAnsi="Times New Roman"/>
          <w:szCs w:val="28"/>
          <w:lang w:eastAsia="en-US"/>
        </w:rPr>
        <w:t>муниципального</w:t>
      </w:r>
      <w:r w:rsidRPr="00372DC2">
        <w:rPr>
          <w:rFonts w:ascii="Times New Roman" w:hAnsi="Times New Roman"/>
          <w:szCs w:val="28"/>
          <w:lang w:eastAsia="en-US"/>
        </w:rPr>
        <w:t xml:space="preserve">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установленной даты расчета значений показателей представляют </w:t>
      </w:r>
      <w:r w:rsidR="00492F61">
        <w:rPr>
          <w:rFonts w:ascii="Times New Roman" w:hAnsi="Times New Roman"/>
          <w:szCs w:val="28"/>
          <w:lang w:eastAsia="en-US"/>
        </w:rPr>
        <w:t>ответственному исполнителю</w:t>
      </w:r>
      <w:r w:rsidRPr="00372DC2">
        <w:rPr>
          <w:rFonts w:ascii="Times New Roman" w:hAnsi="Times New Roman"/>
          <w:szCs w:val="28"/>
          <w:lang w:eastAsia="en-US"/>
        </w:rPr>
        <w:t xml:space="preserve"> информацию о достижении соответствующих показателей, результатов и контрольных точек, исполнителями которых они являются</w:t>
      </w:r>
      <w:r w:rsidR="00A454ED">
        <w:rPr>
          <w:rFonts w:ascii="Times New Roman" w:hAnsi="Times New Roman"/>
          <w:szCs w:val="28"/>
          <w:lang w:eastAsia="en-US"/>
        </w:rPr>
        <w:t xml:space="preserve">. </w:t>
      </w:r>
    </w:p>
    <w:p w14:paraId="765BB917" w14:textId="42B40129"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92</w:t>
      </w:r>
      <w:r w:rsidR="00372DC2" w:rsidRPr="00372DC2">
        <w:rPr>
          <w:rFonts w:ascii="Times New Roman" w:hAnsi="Times New Roman"/>
          <w:szCs w:val="28"/>
          <w:lang w:eastAsia="en-US"/>
        </w:rPr>
        <w:t xml:space="preserve">. Итоговый годовой отчет о ходе реализации </w:t>
      </w:r>
      <w:r w:rsidR="000D0DC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формируется ответственным исполнителем </w:t>
      </w:r>
      <w:r w:rsidR="000D0DC2">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до 1 марта года, следующего за отчетным годом (уточненный итоговый годовой отчет - до 12 апреля года, следующего за отчетным годом), и представляется в управляющий совет, </w:t>
      </w:r>
      <w:r w:rsidR="000D0DC2">
        <w:rPr>
          <w:rFonts w:ascii="Times New Roman" w:hAnsi="Times New Roman"/>
          <w:szCs w:val="28"/>
          <w:lang w:eastAsia="en-US"/>
        </w:rPr>
        <w:t>отдел экономики и финансовое управление администрации Сернурского муниципального района</w:t>
      </w:r>
      <w:r w:rsidR="00372DC2" w:rsidRPr="00372DC2">
        <w:rPr>
          <w:rFonts w:ascii="Times New Roman" w:hAnsi="Times New Roman"/>
          <w:szCs w:val="28"/>
          <w:lang w:eastAsia="en-US"/>
        </w:rPr>
        <w:t>.</w:t>
      </w:r>
    </w:p>
    <w:p w14:paraId="37D8B14D" w14:textId="412D4CB8"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93</w:t>
      </w:r>
      <w:r w:rsidR="00372DC2" w:rsidRPr="00372DC2">
        <w:rPr>
          <w:rFonts w:ascii="Times New Roman" w:hAnsi="Times New Roman"/>
          <w:szCs w:val="28"/>
          <w:lang w:eastAsia="en-US"/>
        </w:rPr>
        <w:t xml:space="preserve">. В отчете о ходе реализации </w:t>
      </w:r>
      <w:r w:rsidR="00A57FF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отчетов о ходе реализации структурных элементов такой программы подлежат отражению фактические сведения о следующих параметрах:</w:t>
      </w:r>
    </w:p>
    <w:p w14:paraId="0F1699E3"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показатели;</w:t>
      </w:r>
    </w:p>
    <w:p w14:paraId="711A54CE"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мероприятия (результаты);</w:t>
      </w:r>
    </w:p>
    <w:p w14:paraId="1A345DA5"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показатели финансового обеспечения за счет всех источников финансирования;</w:t>
      </w:r>
    </w:p>
    <w:p w14:paraId="65F951B0"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контрольные точки.</w:t>
      </w:r>
    </w:p>
    <w:p w14:paraId="28BFC978"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При необходимости в отчеты, указанные в настоящем пункте, включаются иные сведения, в том числе информация о возможных рисках.</w:t>
      </w:r>
    </w:p>
    <w:p w14:paraId="60A0D616" w14:textId="09D0EFB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Формирование отчетности осуществляется с учетом сопоставимости с данными, содержащимися в паспорте </w:t>
      </w:r>
      <w:r w:rsidR="00036DCB">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паспорте ее структурного элемента.</w:t>
      </w:r>
    </w:p>
    <w:p w14:paraId="1541ED80" w14:textId="738937CC"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94</w:t>
      </w:r>
      <w:r w:rsidR="00372DC2" w:rsidRPr="00372DC2">
        <w:rPr>
          <w:rFonts w:ascii="Times New Roman" w:hAnsi="Times New Roman"/>
          <w:szCs w:val="28"/>
          <w:lang w:eastAsia="en-US"/>
        </w:rPr>
        <w:t xml:space="preserve">. При формировании отчета о ходе реализации структурного элемента </w:t>
      </w:r>
      <w:r w:rsidR="00A57FF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 включаются в том числе:</w:t>
      </w:r>
    </w:p>
    <w:p w14:paraId="1D41035F"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а) показатели, мероприятия (результаты) и контрольные точки, срок достижения которых наступил в отчетном периоде;</w:t>
      </w:r>
    </w:p>
    <w:p w14:paraId="622B0C02"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б) недостигнутые показатели, мероприятия (результаты) и контрольные точки, срок достижения которых наступил в периоде, предшествующем отчетному;</w:t>
      </w:r>
    </w:p>
    <w:p w14:paraId="287880EB"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в) досрочно достигнутые мероприятия (результаты) и контрольные точки;</w:t>
      </w:r>
    </w:p>
    <w:p w14:paraId="31F68932" w14:textId="77777777"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г) мероприятия (результаты) и контрольные точки, достижение которых запланировано в течение 3 месяцев, следующих за отчетным периодом.</w:t>
      </w:r>
    </w:p>
    <w:p w14:paraId="677D2BF8" w14:textId="6755D5B1"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95</w:t>
      </w:r>
      <w:r w:rsidR="00372DC2" w:rsidRPr="00372DC2">
        <w:rPr>
          <w:rFonts w:ascii="Times New Roman" w:hAnsi="Times New Roman"/>
          <w:szCs w:val="28"/>
          <w:lang w:eastAsia="en-US"/>
        </w:rPr>
        <w:t xml:space="preserve">. Ответственный исполнитель, соисполнители и участники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 обеспечивают достоверность данных, </w:t>
      </w:r>
      <w:r w:rsidR="00372DC2" w:rsidRPr="00372DC2">
        <w:rPr>
          <w:rFonts w:ascii="Times New Roman" w:hAnsi="Times New Roman"/>
          <w:szCs w:val="28"/>
          <w:lang w:eastAsia="en-US"/>
        </w:rPr>
        <w:lastRenderedPageBreak/>
        <w:t xml:space="preserve">представляемых в рамках мониторинга реализации </w:t>
      </w:r>
      <w:r w:rsidR="00A57FFA">
        <w:rPr>
          <w:rFonts w:ascii="Times New Roman" w:hAnsi="Times New Roman"/>
          <w:szCs w:val="28"/>
          <w:lang w:eastAsia="en-US"/>
        </w:rPr>
        <w:t>муниципальной</w:t>
      </w:r>
      <w:r w:rsidR="00372DC2" w:rsidRPr="00372DC2">
        <w:rPr>
          <w:rFonts w:ascii="Times New Roman" w:hAnsi="Times New Roman"/>
          <w:szCs w:val="28"/>
          <w:lang w:eastAsia="en-US"/>
        </w:rPr>
        <w:t xml:space="preserve"> программы.</w:t>
      </w:r>
    </w:p>
    <w:p w14:paraId="480CBBF5" w14:textId="1A7DB2AA"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96</w:t>
      </w:r>
      <w:r w:rsidR="00372DC2" w:rsidRPr="00372DC2">
        <w:rPr>
          <w:rFonts w:ascii="Times New Roman" w:hAnsi="Times New Roman"/>
          <w:szCs w:val="28"/>
          <w:lang w:eastAsia="en-US"/>
        </w:rPr>
        <w:t>. Годовой отчет подлежит размещению на официальном сайте ответственного исполнителя в информационно-телекоммуникационной сети "Интернет".</w:t>
      </w:r>
    </w:p>
    <w:p w14:paraId="573A1502" w14:textId="689DCA73" w:rsidR="00372DC2" w:rsidRPr="00372DC2" w:rsidRDefault="00036DCB"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97</w:t>
      </w:r>
      <w:r w:rsidR="00372DC2" w:rsidRPr="00372DC2">
        <w:rPr>
          <w:rFonts w:ascii="Times New Roman" w:hAnsi="Times New Roman"/>
          <w:szCs w:val="28"/>
          <w:lang w:eastAsia="en-US"/>
        </w:rPr>
        <w:t>. Ежеквартальные (при необходимости) и ежегодные отчеты подлежат рассмотрению на заседаниях управляющих советов.</w:t>
      </w:r>
    </w:p>
    <w:p w14:paraId="3B939B05" w14:textId="363523EF" w:rsidR="00372DC2" w:rsidRPr="00372DC2" w:rsidRDefault="00BE572F"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98</w:t>
      </w:r>
      <w:r w:rsidR="00372DC2" w:rsidRPr="00372DC2">
        <w:rPr>
          <w:rFonts w:ascii="Times New Roman" w:hAnsi="Times New Roman"/>
          <w:szCs w:val="28"/>
          <w:lang w:eastAsia="en-US"/>
        </w:rPr>
        <w:t xml:space="preserve">. </w:t>
      </w:r>
      <w:r w:rsidR="004273A1">
        <w:rPr>
          <w:rFonts w:ascii="Times New Roman" w:hAnsi="Times New Roman"/>
          <w:szCs w:val="28"/>
          <w:lang w:eastAsia="en-US"/>
        </w:rPr>
        <w:t>Отдел экономики администрации Сернурского муниципального района</w:t>
      </w:r>
      <w:r w:rsidR="00372DC2" w:rsidRPr="00372DC2">
        <w:rPr>
          <w:rFonts w:ascii="Times New Roman" w:hAnsi="Times New Roman"/>
          <w:szCs w:val="28"/>
          <w:lang w:eastAsia="en-US"/>
        </w:rPr>
        <w:t xml:space="preserve"> ежеквартально, до 1-го числа 2-го месяца, следующего за отчетным кварталом (за исключением IV квартала), направляет в </w:t>
      </w:r>
      <w:r w:rsidR="004273A1">
        <w:rPr>
          <w:rFonts w:ascii="Times New Roman" w:hAnsi="Times New Roman"/>
          <w:szCs w:val="28"/>
          <w:lang w:eastAsia="en-US"/>
        </w:rPr>
        <w:t>администрацию Сернурского муниципального района</w:t>
      </w:r>
      <w:r w:rsidR="00372DC2" w:rsidRPr="00372DC2">
        <w:rPr>
          <w:rFonts w:ascii="Times New Roman" w:hAnsi="Times New Roman"/>
          <w:szCs w:val="28"/>
          <w:lang w:eastAsia="en-US"/>
        </w:rPr>
        <w:t xml:space="preserve"> ежеквартальный доклад о ходе реализации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w:t>
      </w:r>
    </w:p>
    <w:p w14:paraId="28AED52D" w14:textId="49135824" w:rsidR="00372DC2" w:rsidRPr="00372DC2" w:rsidRDefault="00370E3F" w:rsidP="00170478">
      <w:pPr>
        <w:tabs>
          <w:tab w:val="left" w:pos="971"/>
        </w:tabs>
        <w:ind w:firstLine="709"/>
        <w:jc w:val="both"/>
        <w:rPr>
          <w:rFonts w:ascii="Times New Roman" w:hAnsi="Times New Roman"/>
          <w:szCs w:val="28"/>
          <w:lang w:eastAsia="en-US"/>
        </w:rPr>
      </w:pPr>
      <w:r>
        <w:rPr>
          <w:rFonts w:ascii="Times New Roman" w:hAnsi="Times New Roman"/>
          <w:szCs w:val="28"/>
          <w:lang w:eastAsia="en-US"/>
        </w:rPr>
        <w:t>99</w:t>
      </w:r>
      <w:r w:rsidR="00372DC2" w:rsidRPr="00372DC2">
        <w:rPr>
          <w:rFonts w:ascii="Times New Roman" w:hAnsi="Times New Roman"/>
          <w:szCs w:val="28"/>
          <w:lang w:eastAsia="en-US"/>
        </w:rPr>
        <w:t xml:space="preserve">. </w:t>
      </w:r>
      <w:r w:rsidR="004273A1" w:rsidRPr="004273A1">
        <w:rPr>
          <w:rFonts w:ascii="Times New Roman" w:hAnsi="Times New Roman"/>
          <w:szCs w:val="28"/>
          <w:lang w:eastAsia="en-US"/>
        </w:rPr>
        <w:t>Отдел экономики администрации Сернурского муниципального района</w:t>
      </w:r>
      <w:r w:rsidR="00372DC2" w:rsidRPr="00372DC2">
        <w:rPr>
          <w:rFonts w:ascii="Times New Roman" w:hAnsi="Times New Roman"/>
          <w:szCs w:val="28"/>
          <w:lang w:eastAsia="en-US"/>
        </w:rPr>
        <w:t xml:space="preserve"> ежегодно, до 1 апреля года, следующего за отчетным, направляет в </w:t>
      </w:r>
      <w:r w:rsidR="004273A1">
        <w:rPr>
          <w:rFonts w:ascii="Times New Roman" w:hAnsi="Times New Roman"/>
          <w:szCs w:val="28"/>
          <w:lang w:eastAsia="en-US"/>
        </w:rPr>
        <w:t xml:space="preserve">администрацию Сернурского муниципального района </w:t>
      </w:r>
      <w:r w:rsidR="00372DC2" w:rsidRPr="00372DC2">
        <w:rPr>
          <w:rFonts w:ascii="Times New Roman" w:hAnsi="Times New Roman"/>
          <w:szCs w:val="28"/>
          <w:lang w:eastAsia="en-US"/>
        </w:rPr>
        <w:t xml:space="preserve">сводный годовой доклад о ходе реализации </w:t>
      </w:r>
      <w:r w:rsidR="00317845">
        <w:rPr>
          <w:rFonts w:ascii="Times New Roman" w:hAnsi="Times New Roman"/>
          <w:szCs w:val="28"/>
          <w:lang w:eastAsia="en-US"/>
        </w:rPr>
        <w:t>муниципальных</w:t>
      </w:r>
      <w:r w:rsidR="00372DC2" w:rsidRPr="00372DC2">
        <w:rPr>
          <w:rFonts w:ascii="Times New Roman" w:hAnsi="Times New Roman"/>
          <w:szCs w:val="28"/>
          <w:lang w:eastAsia="en-US"/>
        </w:rPr>
        <w:t xml:space="preserve"> программ</w:t>
      </w:r>
      <w:r w:rsidR="00BE572F">
        <w:rPr>
          <w:rFonts w:ascii="Times New Roman" w:hAnsi="Times New Roman"/>
          <w:szCs w:val="28"/>
          <w:lang w:eastAsia="en-US"/>
        </w:rPr>
        <w:t xml:space="preserve">, и </w:t>
      </w:r>
      <w:r w:rsidR="00BE572F" w:rsidRPr="00BE572F">
        <w:rPr>
          <w:rFonts w:ascii="Times New Roman" w:hAnsi="Times New Roman"/>
          <w:szCs w:val="28"/>
          <w:lang w:eastAsia="en-US"/>
        </w:rPr>
        <w:t xml:space="preserve">размещает </w:t>
      </w:r>
      <w:r w:rsidR="00BE572F">
        <w:rPr>
          <w:rFonts w:ascii="Times New Roman" w:hAnsi="Times New Roman"/>
          <w:szCs w:val="28"/>
          <w:lang w:eastAsia="en-US"/>
        </w:rPr>
        <w:t xml:space="preserve">его </w:t>
      </w:r>
      <w:r w:rsidR="00BE572F" w:rsidRPr="00BE572F">
        <w:rPr>
          <w:rFonts w:ascii="Times New Roman" w:hAnsi="Times New Roman"/>
          <w:szCs w:val="28"/>
          <w:lang w:eastAsia="en-US"/>
        </w:rPr>
        <w:t>на с</w:t>
      </w:r>
      <w:r w:rsidR="00BE572F">
        <w:rPr>
          <w:rFonts w:ascii="Times New Roman" w:hAnsi="Times New Roman"/>
          <w:szCs w:val="28"/>
          <w:lang w:eastAsia="en-US"/>
        </w:rPr>
        <w:t>айте</w:t>
      </w:r>
      <w:r w:rsidR="00BE572F" w:rsidRPr="00BE572F">
        <w:rPr>
          <w:rFonts w:ascii="Times New Roman" w:hAnsi="Times New Roman"/>
          <w:szCs w:val="28"/>
          <w:lang w:eastAsia="en-US"/>
        </w:rPr>
        <w:t xml:space="preserve"> администрации </w:t>
      </w:r>
      <w:r w:rsidR="00BE572F">
        <w:rPr>
          <w:rFonts w:ascii="Times New Roman" w:hAnsi="Times New Roman"/>
          <w:szCs w:val="28"/>
          <w:lang w:eastAsia="en-US"/>
        </w:rPr>
        <w:t>Сернурского</w:t>
      </w:r>
      <w:r w:rsidR="00BE572F" w:rsidRPr="00BE572F">
        <w:rPr>
          <w:rFonts w:ascii="Times New Roman" w:hAnsi="Times New Roman"/>
          <w:szCs w:val="28"/>
          <w:lang w:eastAsia="en-US"/>
        </w:rPr>
        <w:t xml:space="preserve"> муниципального района Республики Марий Эл в информационно - телекоммуникационной сети «Интернет» официального интернет - портала Республики Марий Эл</w:t>
      </w:r>
      <w:r w:rsidR="00372DC2" w:rsidRPr="00372DC2">
        <w:rPr>
          <w:rFonts w:ascii="Times New Roman" w:hAnsi="Times New Roman"/>
          <w:szCs w:val="28"/>
          <w:lang w:eastAsia="en-US"/>
        </w:rPr>
        <w:t>.</w:t>
      </w:r>
    </w:p>
    <w:p w14:paraId="5634E854" w14:textId="795D0250"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1</w:t>
      </w:r>
      <w:r w:rsidR="00BE572F">
        <w:rPr>
          <w:rFonts w:ascii="Times New Roman" w:hAnsi="Times New Roman"/>
          <w:szCs w:val="28"/>
          <w:lang w:eastAsia="en-US"/>
        </w:rPr>
        <w:t>0</w:t>
      </w:r>
      <w:r w:rsidR="00370E3F">
        <w:rPr>
          <w:rFonts w:ascii="Times New Roman" w:hAnsi="Times New Roman"/>
          <w:szCs w:val="28"/>
          <w:lang w:eastAsia="en-US"/>
        </w:rPr>
        <w:t>0</w:t>
      </w:r>
      <w:r w:rsidRPr="00372DC2">
        <w:rPr>
          <w:rFonts w:ascii="Times New Roman" w:hAnsi="Times New Roman"/>
          <w:szCs w:val="28"/>
          <w:lang w:eastAsia="en-US"/>
        </w:rPr>
        <w:t xml:space="preserve">. Оценка эффективности </w:t>
      </w:r>
      <w:r w:rsidR="00317845">
        <w:rPr>
          <w:rFonts w:ascii="Times New Roman" w:hAnsi="Times New Roman"/>
          <w:szCs w:val="28"/>
          <w:lang w:eastAsia="en-US"/>
        </w:rPr>
        <w:t>муниципальных</w:t>
      </w:r>
      <w:r w:rsidRPr="00372DC2">
        <w:rPr>
          <w:rFonts w:ascii="Times New Roman" w:hAnsi="Times New Roman"/>
          <w:szCs w:val="28"/>
          <w:lang w:eastAsia="en-US"/>
        </w:rPr>
        <w:t xml:space="preserve"> программ осуществляется </w:t>
      </w:r>
      <w:r w:rsidR="00E62F8F">
        <w:rPr>
          <w:rFonts w:ascii="Times New Roman" w:hAnsi="Times New Roman"/>
          <w:szCs w:val="28"/>
          <w:lang w:eastAsia="en-US"/>
        </w:rPr>
        <w:t>администрацией Сернурского муниципального района</w:t>
      </w:r>
      <w:r w:rsidRPr="00372DC2">
        <w:rPr>
          <w:rFonts w:ascii="Times New Roman" w:hAnsi="Times New Roman"/>
          <w:szCs w:val="28"/>
          <w:lang w:eastAsia="en-US"/>
        </w:rPr>
        <w:t xml:space="preserve"> с учетом подходов и принципов, определенных методическими рекомендациями, указанными в абзаце первом пункта </w:t>
      </w:r>
      <w:r w:rsidR="00370E3F">
        <w:rPr>
          <w:rFonts w:ascii="Times New Roman" w:hAnsi="Times New Roman"/>
          <w:szCs w:val="28"/>
          <w:lang w:eastAsia="en-US"/>
        </w:rPr>
        <w:t xml:space="preserve">90 </w:t>
      </w:r>
      <w:r w:rsidRPr="00372DC2">
        <w:rPr>
          <w:rFonts w:ascii="Times New Roman" w:hAnsi="Times New Roman"/>
          <w:szCs w:val="28"/>
          <w:lang w:eastAsia="en-US"/>
        </w:rPr>
        <w:t>настоящего Положения.</w:t>
      </w:r>
    </w:p>
    <w:p w14:paraId="46C1B535" w14:textId="183CDFDA"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1</w:t>
      </w:r>
      <w:r w:rsidR="00BA3851">
        <w:rPr>
          <w:rFonts w:ascii="Times New Roman" w:hAnsi="Times New Roman"/>
          <w:szCs w:val="28"/>
          <w:lang w:eastAsia="en-US"/>
        </w:rPr>
        <w:t>0</w:t>
      </w:r>
      <w:r w:rsidR="00370E3F">
        <w:rPr>
          <w:rFonts w:ascii="Times New Roman" w:hAnsi="Times New Roman"/>
          <w:szCs w:val="28"/>
          <w:lang w:eastAsia="en-US"/>
        </w:rPr>
        <w:t>1</w:t>
      </w:r>
      <w:r w:rsidRPr="00372DC2">
        <w:rPr>
          <w:rFonts w:ascii="Times New Roman" w:hAnsi="Times New Roman"/>
          <w:szCs w:val="28"/>
          <w:lang w:eastAsia="en-US"/>
        </w:rPr>
        <w:t xml:space="preserve">. По результатам оценки эффективности </w:t>
      </w:r>
      <w:r w:rsidR="00CD2D3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w:t>
      </w:r>
      <w:r w:rsidR="00CD2D3D">
        <w:rPr>
          <w:rFonts w:ascii="Times New Roman" w:hAnsi="Times New Roman"/>
          <w:szCs w:val="28"/>
          <w:lang w:eastAsia="en-US"/>
        </w:rPr>
        <w:t>администрация Сернурского муниципального района</w:t>
      </w:r>
      <w:r w:rsidRPr="00372DC2">
        <w:rPr>
          <w:rFonts w:ascii="Times New Roman" w:hAnsi="Times New Roman"/>
          <w:szCs w:val="28"/>
          <w:lang w:eastAsia="en-US"/>
        </w:rPr>
        <w:t xml:space="preserve"> может принять решение о сокращении на очередной финансовый год и плановый период бюджетных ассигнований на реализацию </w:t>
      </w:r>
      <w:r w:rsidR="00CD2D3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или о досрочном прекращении реализации </w:t>
      </w:r>
      <w:r w:rsidR="00CD2D3D">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в целом или ее структурных элементов начиная с очередного финансового года.</w:t>
      </w:r>
    </w:p>
    <w:p w14:paraId="1051922A" w14:textId="0ABD2364" w:rsidR="00372DC2" w:rsidRPr="00372DC2" w:rsidRDefault="00372DC2" w:rsidP="00170478">
      <w:pPr>
        <w:tabs>
          <w:tab w:val="left" w:pos="971"/>
        </w:tabs>
        <w:ind w:firstLine="709"/>
        <w:jc w:val="both"/>
        <w:rPr>
          <w:rFonts w:ascii="Times New Roman" w:hAnsi="Times New Roman"/>
          <w:szCs w:val="28"/>
          <w:lang w:eastAsia="en-US"/>
        </w:rPr>
      </w:pPr>
      <w:r w:rsidRPr="00372DC2">
        <w:rPr>
          <w:rFonts w:ascii="Times New Roman" w:hAnsi="Times New Roman"/>
          <w:szCs w:val="28"/>
          <w:lang w:eastAsia="en-US"/>
        </w:rPr>
        <w:t xml:space="preserve">В случае досрочного прекращения реализации </w:t>
      </w:r>
      <w:r w:rsidR="00F61F0E">
        <w:rPr>
          <w:rFonts w:ascii="Times New Roman" w:hAnsi="Times New Roman"/>
          <w:szCs w:val="28"/>
          <w:lang w:eastAsia="en-US"/>
        </w:rPr>
        <w:t>муниципальной</w:t>
      </w:r>
      <w:r w:rsidRPr="00372DC2">
        <w:rPr>
          <w:rFonts w:ascii="Times New Roman" w:hAnsi="Times New Roman"/>
          <w:szCs w:val="28"/>
          <w:lang w:eastAsia="en-US"/>
        </w:rPr>
        <w:t xml:space="preserve"> программы ответственный исполнитель представляет в </w:t>
      </w:r>
      <w:r w:rsidR="00540021">
        <w:rPr>
          <w:rFonts w:ascii="Times New Roman" w:hAnsi="Times New Roman"/>
          <w:szCs w:val="28"/>
          <w:lang w:eastAsia="en-US"/>
        </w:rPr>
        <w:t>администрацию Сернурского муниципального района</w:t>
      </w:r>
      <w:r w:rsidRPr="00372DC2">
        <w:rPr>
          <w:rFonts w:ascii="Times New Roman" w:hAnsi="Times New Roman"/>
          <w:szCs w:val="28"/>
          <w:lang w:eastAsia="en-US"/>
        </w:rPr>
        <w:t xml:space="preserve">, </w:t>
      </w:r>
      <w:r w:rsidR="00540021">
        <w:rPr>
          <w:rFonts w:ascii="Times New Roman" w:hAnsi="Times New Roman"/>
          <w:szCs w:val="28"/>
          <w:lang w:eastAsia="en-US"/>
        </w:rPr>
        <w:t>отдел экономики и финансовое управление администрации</w:t>
      </w:r>
      <w:r w:rsidRPr="00372DC2">
        <w:rPr>
          <w:rFonts w:ascii="Times New Roman" w:hAnsi="Times New Roman"/>
          <w:szCs w:val="28"/>
          <w:lang w:eastAsia="en-US"/>
        </w:rPr>
        <w:t xml:space="preserve"> годовой отчет в 2-месячный срок с даты досрочного прекращения реализации </w:t>
      </w:r>
      <w:r w:rsidR="00540021">
        <w:rPr>
          <w:rFonts w:ascii="Times New Roman" w:hAnsi="Times New Roman"/>
          <w:szCs w:val="28"/>
          <w:lang w:eastAsia="en-US"/>
        </w:rPr>
        <w:t>муниципальной</w:t>
      </w:r>
      <w:r w:rsidR="004273A1">
        <w:rPr>
          <w:rFonts w:ascii="Times New Roman" w:hAnsi="Times New Roman"/>
          <w:szCs w:val="28"/>
          <w:lang w:eastAsia="en-US"/>
        </w:rPr>
        <w:t xml:space="preserve"> </w:t>
      </w:r>
      <w:r w:rsidRPr="00372DC2">
        <w:rPr>
          <w:rFonts w:ascii="Times New Roman" w:hAnsi="Times New Roman"/>
          <w:szCs w:val="28"/>
          <w:lang w:eastAsia="en-US"/>
        </w:rPr>
        <w:t>программы</w:t>
      </w:r>
    </w:p>
    <w:p w14:paraId="24611BEB" w14:textId="77777777" w:rsidR="00372DC2" w:rsidRPr="00372DC2" w:rsidRDefault="00372DC2" w:rsidP="00170478">
      <w:pPr>
        <w:tabs>
          <w:tab w:val="left" w:pos="971"/>
        </w:tabs>
        <w:ind w:firstLine="709"/>
        <w:rPr>
          <w:rFonts w:ascii="Times New Roman" w:hAnsi="Times New Roman"/>
          <w:szCs w:val="28"/>
          <w:lang w:eastAsia="en-US"/>
        </w:rPr>
      </w:pPr>
    </w:p>
    <w:p w14:paraId="3C78C4DD" w14:textId="77777777" w:rsidR="00372DC2" w:rsidRPr="00372DC2" w:rsidRDefault="00372DC2" w:rsidP="00372DC2">
      <w:pPr>
        <w:tabs>
          <w:tab w:val="left" w:pos="971"/>
        </w:tabs>
        <w:rPr>
          <w:rFonts w:ascii="Times New Roman" w:hAnsi="Times New Roman"/>
          <w:szCs w:val="28"/>
          <w:lang w:eastAsia="en-US"/>
        </w:rPr>
      </w:pPr>
    </w:p>
    <w:p w14:paraId="0025187F" w14:textId="7BBFE8B1" w:rsidR="00372DC2" w:rsidRDefault="00372DC2" w:rsidP="00372DC2">
      <w:pPr>
        <w:tabs>
          <w:tab w:val="left" w:pos="971"/>
        </w:tabs>
        <w:rPr>
          <w:rFonts w:ascii="Times New Roman" w:hAnsi="Times New Roman"/>
          <w:szCs w:val="28"/>
          <w:lang w:eastAsia="en-US"/>
        </w:rPr>
      </w:pPr>
    </w:p>
    <w:p w14:paraId="0C4ECFA1" w14:textId="46801ABF" w:rsidR="00BA3851" w:rsidRDefault="00BA3851" w:rsidP="00372DC2">
      <w:pPr>
        <w:tabs>
          <w:tab w:val="left" w:pos="971"/>
        </w:tabs>
        <w:rPr>
          <w:rFonts w:ascii="Times New Roman" w:hAnsi="Times New Roman"/>
          <w:szCs w:val="28"/>
          <w:lang w:eastAsia="en-US"/>
        </w:rPr>
      </w:pPr>
    </w:p>
    <w:p w14:paraId="3B8EE143" w14:textId="72647E38" w:rsidR="00BA3851" w:rsidRDefault="00BA3851" w:rsidP="00372DC2">
      <w:pPr>
        <w:tabs>
          <w:tab w:val="left" w:pos="971"/>
        </w:tabs>
        <w:rPr>
          <w:rFonts w:ascii="Times New Roman" w:hAnsi="Times New Roman"/>
          <w:szCs w:val="28"/>
          <w:lang w:eastAsia="en-US"/>
        </w:rPr>
      </w:pPr>
    </w:p>
    <w:p w14:paraId="144B1241" w14:textId="1F08007C" w:rsidR="00370E3F" w:rsidRDefault="00370E3F" w:rsidP="00372DC2">
      <w:pPr>
        <w:tabs>
          <w:tab w:val="left" w:pos="971"/>
        </w:tabs>
        <w:rPr>
          <w:rFonts w:ascii="Times New Roman" w:hAnsi="Times New Roman"/>
          <w:szCs w:val="28"/>
          <w:lang w:eastAsia="en-US"/>
        </w:rPr>
      </w:pPr>
    </w:p>
    <w:p w14:paraId="110769B8" w14:textId="646F750F" w:rsidR="00370E3F" w:rsidRDefault="00370E3F" w:rsidP="00372DC2">
      <w:pPr>
        <w:tabs>
          <w:tab w:val="left" w:pos="971"/>
        </w:tabs>
        <w:rPr>
          <w:rFonts w:ascii="Times New Roman" w:hAnsi="Times New Roman"/>
          <w:szCs w:val="28"/>
          <w:lang w:eastAsia="en-US"/>
        </w:rPr>
      </w:pPr>
    </w:p>
    <w:p w14:paraId="22EAA9A7" w14:textId="1C0AB756" w:rsidR="00370E3F" w:rsidRDefault="00370E3F" w:rsidP="00372DC2">
      <w:pPr>
        <w:tabs>
          <w:tab w:val="left" w:pos="971"/>
        </w:tabs>
        <w:rPr>
          <w:rFonts w:ascii="Times New Roman" w:hAnsi="Times New Roman"/>
          <w:szCs w:val="28"/>
          <w:lang w:eastAsia="en-US"/>
        </w:rPr>
      </w:pPr>
    </w:p>
    <w:p w14:paraId="62281922" w14:textId="375924B7" w:rsidR="006632FC" w:rsidRDefault="006632FC" w:rsidP="00372DC2">
      <w:pPr>
        <w:tabs>
          <w:tab w:val="left" w:pos="971"/>
        </w:tabs>
        <w:rPr>
          <w:rFonts w:ascii="Times New Roman" w:hAnsi="Times New Roman"/>
          <w:szCs w:val="28"/>
          <w:lang w:eastAsia="en-US"/>
        </w:rPr>
      </w:pPr>
    </w:p>
    <w:p w14:paraId="71E24184" w14:textId="77777777" w:rsidR="006632FC" w:rsidRPr="00372DC2" w:rsidRDefault="006632FC" w:rsidP="00372DC2">
      <w:pPr>
        <w:tabs>
          <w:tab w:val="left" w:pos="971"/>
        </w:tabs>
        <w:rPr>
          <w:rFonts w:ascii="Times New Roman" w:hAnsi="Times New Roman"/>
          <w:szCs w:val="28"/>
          <w:lang w:eastAsia="en-US"/>
        </w:rPr>
      </w:pPr>
    </w:p>
    <w:p w14:paraId="5FA6117C" w14:textId="3AEC91FD" w:rsidR="00372DC2" w:rsidRPr="00372DC2" w:rsidRDefault="00372DC2" w:rsidP="003E3AB4">
      <w:pPr>
        <w:tabs>
          <w:tab w:val="left" w:pos="971"/>
        </w:tabs>
        <w:ind w:left="5245"/>
        <w:jc w:val="center"/>
        <w:rPr>
          <w:rFonts w:ascii="Times New Roman" w:hAnsi="Times New Roman"/>
          <w:szCs w:val="28"/>
          <w:lang w:eastAsia="en-US"/>
        </w:rPr>
      </w:pPr>
      <w:r w:rsidRPr="00372DC2">
        <w:rPr>
          <w:rFonts w:ascii="Times New Roman" w:hAnsi="Times New Roman"/>
          <w:szCs w:val="28"/>
          <w:lang w:eastAsia="en-US"/>
        </w:rPr>
        <w:t xml:space="preserve">Приложение </w:t>
      </w:r>
      <w:r w:rsidR="00170478">
        <w:rPr>
          <w:rFonts w:ascii="Times New Roman" w:hAnsi="Times New Roman"/>
          <w:szCs w:val="28"/>
          <w:lang w:eastAsia="en-US"/>
        </w:rPr>
        <w:t>№</w:t>
      </w:r>
      <w:r w:rsidRPr="00372DC2">
        <w:rPr>
          <w:rFonts w:ascii="Times New Roman" w:hAnsi="Times New Roman"/>
          <w:szCs w:val="28"/>
          <w:lang w:eastAsia="en-US"/>
        </w:rPr>
        <w:t xml:space="preserve"> 1</w:t>
      </w:r>
    </w:p>
    <w:p w14:paraId="180FE483" w14:textId="7A265A18" w:rsidR="00DC4E72" w:rsidRPr="00C00851" w:rsidRDefault="00DC4E72" w:rsidP="00C00851">
      <w:pPr>
        <w:widowControl w:val="0"/>
        <w:tabs>
          <w:tab w:val="left" w:pos="5245"/>
        </w:tabs>
        <w:autoSpaceDE w:val="0"/>
        <w:autoSpaceDN w:val="0"/>
        <w:ind w:left="5245"/>
        <w:jc w:val="center"/>
        <w:rPr>
          <w:rFonts w:ascii="Times New Roman" w:hAnsi="Times New Roman"/>
          <w:szCs w:val="28"/>
        </w:rPr>
      </w:pPr>
      <w:r w:rsidRPr="00C00851">
        <w:rPr>
          <w:rFonts w:ascii="Times New Roman" w:hAnsi="Times New Roman"/>
          <w:szCs w:val="28"/>
        </w:rPr>
        <w:t>к Положению</w:t>
      </w:r>
      <w:r w:rsidR="003E3AB4" w:rsidRPr="00C00851">
        <w:rPr>
          <w:rFonts w:ascii="Times New Roman" w:hAnsi="Times New Roman"/>
          <w:szCs w:val="28"/>
        </w:rPr>
        <w:t xml:space="preserve"> </w:t>
      </w:r>
      <w:r w:rsidRPr="00C00851">
        <w:rPr>
          <w:rFonts w:ascii="Times New Roman" w:hAnsi="Times New Roman"/>
          <w:szCs w:val="28"/>
        </w:rPr>
        <w:t>о системе управления</w:t>
      </w:r>
      <w:r w:rsidR="00C00851">
        <w:rPr>
          <w:rFonts w:ascii="Times New Roman" w:hAnsi="Times New Roman"/>
          <w:szCs w:val="28"/>
        </w:rPr>
        <w:t xml:space="preserve"> </w:t>
      </w:r>
      <w:r w:rsidR="00803CD6" w:rsidRPr="00C00851">
        <w:rPr>
          <w:rFonts w:ascii="Times New Roman" w:hAnsi="Times New Roman"/>
          <w:szCs w:val="28"/>
        </w:rPr>
        <w:t>муниципальными</w:t>
      </w:r>
      <w:r w:rsidRPr="00C00851">
        <w:rPr>
          <w:rFonts w:ascii="Times New Roman" w:hAnsi="Times New Roman"/>
          <w:szCs w:val="28"/>
        </w:rPr>
        <w:t xml:space="preserve"> программами</w:t>
      </w:r>
      <w:r w:rsidR="00C00851">
        <w:rPr>
          <w:rFonts w:ascii="Times New Roman" w:hAnsi="Times New Roman"/>
          <w:szCs w:val="28"/>
        </w:rPr>
        <w:t xml:space="preserve"> </w:t>
      </w:r>
      <w:r w:rsidR="00803CD6" w:rsidRPr="00C00851">
        <w:rPr>
          <w:rFonts w:ascii="Times New Roman" w:hAnsi="Times New Roman"/>
          <w:szCs w:val="28"/>
        </w:rPr>
        <w:t>Сернурского муниципального района</w:t>
      </w:r>
    </w:p>
    <w:p w14:paraId="34BE46BD" w14:textId="77777777" w:rsidR="00DC4E72" w:rsidRPr="00DC4E72" w:rsidRDefault="00DC4E72" w:rsidP="00DC4E72">
      <w:pPr>
        <w:widowControl w:val="0"/>
        <w:autoSpaceDE w:val="0"/>
        <w:autoSpaceDN w:val="0"/>
        <w:jc w:val="both"/>
        <w:rPr>
          <w:rFonts w:ascii="Times New Roman" w:hAnsi="Times New Roman"/>
          <w:sz w:val="24"/>
          <w:szCs w:val="24"/>
        </w:rPr>
      </w:pPr>
    </w:p>
    <w:p w14:paraId="02AC8FA3" w14:textId="77777777" w:rsidR="00DC4E72" w:rsidRPr="00DC4E72" w:rsidRDefault="00DC4E72" w:rsidP="00DC4E72">
      <w:pPr>
        <w:widowControl w:val="0"/>
        <w:autoSpaceDE w:val="0"/>
        <w:autoSpaceDN w:val="0"/>
        <w:jc w:val="center"/>
        <w:rPr>
          <w:rFonts w:ascii="Times New Roman" w:hAnsi="Times New Roman"/>
          <w:sz w:val="24"/>
          <w:szCs w:val="24"/>
        </w:rPr>
      </w:pPr>
      <w:bookmarkStart w:id="1" w:name="P537"/>
      <w:bookmarkEnd w:id="1"/>
      <w:r w:rsidRPr="00DC4E72">
        <w:rPr>
          <w:rFonts w:ascii="Times New Roman" w:hAnsi="Times New Roman"/>
          <w:sz w:val="24"/>
          <w:szCs w:val="24"/>
        </w:rPr>
        <w:t>РЕЕСТР</w:t>
      </w:r>
    </w:p>
    <w:p w14:paraId="310F24ED" w14:textId="7EF860E4"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документов, входящих в состав </w:t>
      </w:r>
      <w:r w:rsidR="00803CD6">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3586E9B4" w14:textId="46B1C530" w:rsidR="00DC4E72" w:rsidRPr="00DC4E72" w:rsidRDefault="00803CD6" w:rsidP="00803CD6">
      <w:pPr>
        <w:widowControl w:val="0"/>
        <w:autoSpaceDE w:val="0"/>
        <w:autoSpaceDN w:val="0"/>
        <w:jc w:val="center"/>
        <w:rPr>
          <w:rFonts w:ascii="Times New Roman" w:hAnsi="Times New Roman"/>
          <w:sz w:val="24"/>
          <w:szCs w:val="24"/>
        </w:rPr>
      </w:pPr>
      <w:r>
        <w:rPr>
          <w:rFonts w:ascii="Times New Roman" w:hAnsi="Times New Roman"/>
          <w:sz w:val="24"/>
          <w:szCs w:val="24"/>
        </w:rPr>
        <w:t>Сернурского муниципального района</w:t>
      </w:r>
      <w:r w:rsidR="00DC4E72" w:rsidRPr="00DC4E72">
        <w:rPr>
          <w:rFonts w:ascii="Times New Roman" w:hAnsi="Times New Roman"/>
          <w:sz w:val="24"/>
          <w:szCs w:val="24"/>
        </w:rPr>
        <w:t xml:space="preserve"> </w:t>
      </w:r>
    </w:p>
    <w:p w14:paraId="13C06CFE"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0"/>
        <w:gridCol w:w="1204"/>
        <w:gridCol w:w="1204"/>
        <w:gridCol w:w="1636"/>
        <w:gridCol w:w="1216"/>
        <w:gridCol w:w="1408"/>
        <w:gridCol w:w="1928"/>
      </w:tblGrid>
      <w:tr w:rsidR="00DC4E72" w:rsidRPr="00DC4E72" w14:paraId="6A9C83DA" w14:textId="77777777" w:rsidTr="00803CD6">
        <w:tc>
          <w:tcPr>
            <w:tcW w:w="340" w:type="dxa"/>
          </w:tcPr>
          <w:p w14:paraId="58221481" w14:textId="77777777" w:rsidR="00DC4E72" w:rsidRPr="00DC4E72" w:rsidRDefault="00DC4E72" w:rsidP="00DC4E72">
            <w:pPr>
              <w:widowControl w:val="0"/>
              <w:autoSpaceDE w:val="0"/>
              <w:autoSpaceDN w:val="0"/>
              <w:rPr>
                <w:rFonts w:ascii="Times New Roman" w:hAnsi="Times New Roman"/>
                <w:sz w:val="24"/>
                <w:szCs w:val="24"/>
              </w:rPr>
            </w:pPr>
          </w:p>
        </w:tc>
        <w:tc>
          <w:tcPr>
            <w:tcW w:w="1204" w:type="dxa"/>
          </w:tcPr>
          <w:p w14:paraId="2E79769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Тип документа </w:t>
            </w:r>
            <w:hyperlink w:anchor="P595">
              <w:r w:rsidRPr="00DC4E72">
                <w:rPr>
                  <w:rFonts w:ascii="Times New Roman" w:hAnsi="Times New Roman"/>
                  <w:color w:val="0000FF"/>
                  <w:sz w:val="24"/>
                  <w:szCs w:val="24"/>
                </w:rPr>
                <w:t>&lt;1&gt;</w:t>
              </w:r>
            </w:hyperlink>
          </w:p>
        </w:tc>
        <w:tc>
          <w:tcPr>
            <w:tcW w:w="1204" w:type="dxa"/>
          </w:tcPr>
          <w:p w14:paraId="04C7AE5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Вид документа </w:t>
            </w:r>
            <w:hyperlink w:anchor="P596">
              <w:r w:rsidRPr="00DC4E72">
                <w:rPr>
                  <w:rFonts w:ascii="Times New Roman" w:hAnsi="Times New Roman"/>
                  <w:color w:val="0000FF"/>
                  <w:sz w:val="24"/>
                  <w:szCs w:val="24"/>
                </w:rPr>
                <w:t>&lt;2&gt;</w:t>
              </w:r>
            </w:hyperlink>
          </w:p>
        </w:tc>
        <w:tc>
          <w:tcPr>
            <w:tcW w:w="1636" w:type="dxa"/>
          </w:tcPr>
          <w:p w14:paraId="7B78028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документа </w:t>
            </w:r>
            <w:hyperlink w:anchor="P597">
              <w:r w:rsidRPr="00DC4E72">
                <w:rPr>
                  <w:rFonts w:ascii="Times New Roman" w:hAnsi="Times New Roman"/>
                  <w:color w:val="0000FF"/>
                  <w:sz w:val="24"/>
                  <w:szCs w:val="24"/>
                </w:rPr>
                <w:t>&lt;3&gt;</w:t>
              </w:r>
            </w:hyperlink>
          </w:p>
        </w:tc>
        <w:tc>
          <w:tcPr>
            <w:tcW w:w="1216" w:type="dxa"/>
          </w:tcPr>
          <w:p w14:paraId="4F2CDE6B" w14:textId="77777777" w:rsidR="00803CD6"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Реквизиты </w:t>
            </w:r>
          </w:p>
          <w:p w14:paraId="29D1259C" w14:textId="77777777" w:rsidR="00803CD6" w:rsidRDefault="00803CD6" w:rsidP="00DC4E72">
            <w:pPr>
              <w:widowControl w:val="0"/>
              <w:autoSpaceDE w:val="0"/>
              <w:autoSpaceDN w:val="0"/>
              <w:jc w:val="center"/>
              <w:rPr>
                <w:rFonts w:ascii="Times New Roman" w:hAnsi="Times New Roman"/>
                <w:sz w:val="24"/>
                <w:szCs w:val="24"/>
              </w:rPr>
            </w:pPr>
          </w:p>
          <w:p w14:paraId="460563A9" w14:textId="075D8558" w:rsidR="00DC4E72" w:rsidRPr="00DC4E72" w:rsidRDefault="00DD1B28" w:rsidP="00DC4E72">
            <w:pPr>
              <w:widowControl w:val="0"/>
              <w:autoSpaceDE w:val="0"/>
              <w:autoSpaceDN w:val="0"/>
              <w:jc w:val="center"/>
              <w:rPr>
                <w:rFonts w:ascii="Times New Roman" w:hAnsi="Times New Roman"/>
                <w:sz w:val="24"/>
                <w:szCs w:val="24"/>
              </w:rPr>
            </w:pPr>
            <w:hyperlink w:anchor="P598">
              <w:r w:rsidR="00DC4E72" w:rsidRPr="00DC4E72">
                <w:rPr>
                  <w:rFonts w:ascii="Times New Roman" w:hAnsi="Times New Roman"/>
                  <w:color w:val="0000FF"/>
                  <w:sz w:val="24"/>
                  <w:szCs w:val="24"/>
                </w:rPr>
                <w:t>&lt;4&gt;</w:t>
              </w:r>
            </w:hyperlink>
          </w:p>
        </w:tc>
        <w:tc>
          <w:tcPr>
            <w:tcW w:w="1408" w:type="dxa"/>
          </w:tcPr>
          <w:p w14:paraId="2F66FE08" w14:textId="77777777" w:rsidR="00803CD6"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Разработчик </w:t>
            </w:r>
          </w:p>
          <w:p w14:paraId="47136AB5" w14:textId="77777777" w:rsidR="00803CD6" w:rsidRDefault="00803CD6" w:rsidP="00DC4E72">
            <w:pPr>
              <w:widowControl w:val="0"/>
              <w:autoSpaceDE w:val="0"/>
              <w:autoSpaceDN w:val="0"/>
              <w:jc w:val="center"/>
              <w:rPr>
                <w:rFonts w:ascii="Times New Roman" w:hAnsi="Times New Roman"/>
                <w:sz w:val="24"/>
                <w:szCs w:val="24"/>
              </w:rPr>
            </w:pPr>
          </w:p>
          <w:p w14:paraId="57CD1ED6" w14:textId="1D2C49AE" w:rsidR="00DC4E72" w:rsidRPr="00DC4E72" w:rsidRDefault="00DD1B28" w:rsidP="00DC4E72">
            <w:pPr>
              <w:widowControl w:val="0"/>
              <w:autoSpaceDE w:val="0"/>
              <w:autoSpaceDN w:val="0"/>
              <w:jc w:val="center"/>
              <w:rPr>
                <w:rFonts w:ascii="Times New Roman" w:hAnsi="Times New Roman"/>
                <w:sz w:val="24"/>
                <w:szCs w:val="24"/>
              </w:rPr>
            </w:pPr>
            <w:hyperlink w:anchor="P599">
              <w:r w:rsidR="00DC4E72" w:rsidRPr="00DC4E72">
                <w:rPr>
                  <w:rFonts w:ascii="Times New Roman" w:hAnsi="Times New Roman"/>
                  <w:color w:val="0000FF"/>
                  <w:sz w:val="24"/>
                  <w:szCs w:val="24"/>
                </w:rPr>
                <w:t>&lt;5&gt;</w:t>
              </w:r>
            </w:hyperlink>
          </w:p>
        </w:tc>
        <w:tc>
          <w:tcPr>
            <w:tcW w:w="1928" w:type="dxa"/>
          </w:tcPr>
          <w:p w14:paraId="7324ECC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Гиперссылка на текст документа </w:t>
            </w:r>
            <w:hyperlink w:anchor="P600">
              <w:r w:rsidRPr="00DC4E72">
                <w:rPr>
                  <w:rFonts w:ascii="Times New Roman" w:hAnsi="Times New Roman"/>
                  <w:color w:val="0000FF"/>
                  <w:sz w:val="24"/>
                  <w:szCs w:val="24"/>
                </w:rPr>
                <w:t>&lt;6&gt;</w:t>
              </w:r>
            </w:hyperlink>
          </w:p>
        </w:tc>
      </w:tr>
      <w:tr w:rsidR="00DC4E72" w:rsidRPr="00DC4E72" w14:paraId="33B13832" w14:textId="77777777" w:rsidTr="00803CD6">
        <w:trPr>
          <w:trHeight w:val="70"/>
        </w:trPr>
        <w:tc>
          <w:tcPr>
            <w:tcW w:w="340" w:type="dxa"/>
          </w:tcPr>
          <w:p w14:paraId="117B4240"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1</w:t>
            </w:r>
          </w:p>
        </w:tc>
        <w:tc>
          <w:tcPr>
            <w:tcW w:w="1204" w:type="dxa"/>
          </w:tcPr>
          <w:p w14:paraId="40A954FC"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2</w:t>
            </w:r>
          </w:p>
        </w:tc>
        <w:tc>
          <w:tcPr>
            <w:tcW w:w="1204" w:type="dxa"/>
          </w:tcPr>
          <w:p w14:paraId="3B2E292E"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3</w:t>
            </w:r>
          </w:p>
        </w:tc>
        <w:tc>
          <w:tcPr>
            <w:tcW w:w="1636" w:type="dxa"/>
          </w:tcPr>
          <w:p w14:paraId="74EE972F"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4</w:t>
            </w:r>
          </w:p>
        </w:tc>
        <w:tc>
          <w:tcPr>
            <w:tcW w:w="1216" w:type="dxa"/>
          </w:tcPr>
          <w:p w14:paraId="002ADF3D"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5</w:t>
            </w:r>
          </w:p>
        </w:tc>
        <w:tc>
          <w:tcPr>
            <w:tcW w:w="1408" w:type="dxa"/>
          </w:tcPr>
          <w:p w14:paraId="07C2CFB3"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6</w:t>
            </w:r>
          </w:p>
        </w:tc>
        <w:tc>
          <w:tcPr>
            <w:tcW w:w="1928" w:type="dxa"/>
          </w:tcPr>
          <w:p w14:paraId="57A6C3C5"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7</w:t>
            </w:r>
          </w:p>
        </w:tc>
      </w:tr>
      <w:tr w:rsidR="00DC4E72" w:rsidRPr="00DC4E72" w14:paraId="298B18B8" w14:textId="77777777" w:rsidTr="00803CD6">
        <w:tc>
          <w:tcPr>
            <w:tcW w:w="8936" w:type="dxa"/>
            <w:gridSpan w:val="7"/>
          </w:tcPr>
          <w:p w14:paraId="30C5A657" w14:textId="7FE58029" w:rsidR="00DC4E72" w:rsidRPr="00DC4E72" w:rsidRDefault="00DC4E72" w:rsidP="00803CD6">
            <w:pPr>
              <w:widowControl w:val="0"/>
              <w:autoSpaceDE w:val="0"/>
              <w:autoSpaceDN w:val="0"/>
              <w:jc w:val="center"/>
              <w:outlineLvl w:val="2"/>
              <w:rPr>
                <w:rFonts w:ascii="Times New Roman" w:hAnsi="Times New Roman"/>
                <w:sz w:val="24"/>
                <w:szCs w:val="24"/>
              </w:rPr>
            </w:pPr>
            <w:r w:rsidRPr="00DC4E72">
              <w:rPr>
                <w:rFonts w:ascii="Times New Roman" w:hAnsi="Times New Roman"/>
                <w:sz w:val="24"/>
                <w:szCs w:val="24"/>
              </w:rPr>
              <w:t xml:space="preserve">Наименование </w:t>
            </w:r>
            <w:r w:rsidR="00803CD6">
              <w:rPr>
                <w:rFonts w:ascii="Times New Roman" w:hAnsi="Times New Roman"/>
                <w:sz w:val="24"/>
                <w:szCs w:val="24"/>
              </w:rPr>
              <w:t>муниципальной</w:t>
            </w:r>
            <w:r w:rsidRPr="00DC4E72">
              <w:rPr>
                <w:rFonts w:ascii="Times New Roman" w:hAnsi="Times New Roman"/>
                <w:sz w:val="24"/>
                <w:szCs w:val="24"/>
              </w:rPr>
              <w:t xml:space="preserve"> программы </w:t>
            </w:r>
            <w:r w:rsidR="00803CD6">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w:t>
            </w:r>
          </w:p>
        </w:tc>
      </w:tr>
      <w:tr w:rsidR="00DC4E72" w:rsidRPr="00DC4E72" w14:paraId="172ED3D7" w14:textId="77777777" w:rsidTr="00803CD6">
        <w:tc>
          <w:tcPr>
            <w:tcW w:w="340" w:type="dxa"/>
          </w:tcPr>
          <w:p w14:paraId="58401EC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w:t>
            </w:r>
          </w:p>
        </w:tc>
        <w:tc>
          <w:tcPr>
            <w:tcW w:w="1204" w:type="dxa"/>
          </w:tcPr>
          <w:p w14:paraId="2EE90977" w14:textId="77777777" w:rsidR="00DC4E72" w:rsidRPr="00DC4E72" w:rsidRDefault="00DC4E72" w:rsidP="00DC4E72">
            <w:pPr>
              <w:widowControl w:val="0"/>
              <w:autoSpaceDE w:val="0"/>
              <w:autoSpaceDN w:val="0"/>
              <w:rPr>
                <w:rFonts w:ascii="Times New Roman" w:hAnsi="Times New Roman"/>
                <w:sz w:val="24"/>
                <w:szCs w:val="24"/>
              </w:rPr>
            </w:pPr>
          </w:p>
        </w:tc>
        <w:tc>
          <w:tcPr>
            <w:tcW w:w="1204" w:type="dxa"/>
          </w:tcPr>
          <w:p w14:paraId="3D1CDFEA" w14:textId="77777777" w:rsidR="00DC4E72" w:rsidRPr="00DC4E72" w:rsidRDefault="00DC4E72" w:rsidP="00DC4E72">
            <w:pPr>
              <w:widowControl w:val="0"/>
              <w:autoSpaceDE w:val="0"/>
              <w:autoSpaceDN w:val="0"/>
              <w:rPr>
                <w:rFonts w:ascii="Times New Roman" w:hAnsi="Times New Roman"/>
                <w:sz w:val="24"/>
                <w:szCs w:val="24"/>
              </w:rPr>
            </w:pPr>
          </w:p>
        </w:tc>
        <w:tc>
          <w:tcPr>
            <w:tcW w:w="1636" w:type="dxa"/>
          </w:tcPr>
          <w:p w14:paraId="17C6EB01"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4532346B" w14:textId="77777777" w:rsidR="00DC4E72" w:rsidRPr="00DC4E72" w:rsidRDefault="00DC4E72" w:rsidP="00DC4E72">
            <w:pPr>
              <w:widowControl w:val="0"/>
              <w:autoSpaceDE w:val="0"/>
              <w:autoSpaceDN w:val="0"/>
              <w:rPr>
                <w:rFonts w:ascii="Times New Roman" w:hAnsi="Times New Roman"/>
                <w:sz w:val="24"/>
                <w:szCs w:val="24"/>
              </w:rPr>
            </w:pPr>
          </w:p>
        </w:tc>
        <w:tc>
          <w:tcPr>
            <w:tcW w:w="1408" w:type="dxa"/>
          </w:tcPr>
          <w:p w14:paraId="3211C969" w14:textId="77777777" w:rsidR="00DC4E72" w:rsidRPr="00DC4E72" w:rsidRDefault="00DC4E72" w:rsidP="00DC4E72">
            <w:pPr>
              <w:widowControl w:val="0"/>
              <w:autoSpaceDE w:val="0"/>
              <w:autoSpaceDN w:val="0"/>
              <w:rPr>
                <w:rFonts w:ascii="Times New Roman" w:hAnsi="Times New Roman"/>
                <w:sz w:val="24"/>
                <w:szCs w:val="24"/>
              </w:rPr>
            </w:pPr>
          </w:p>
        </w:tc>
        <w:tc>
          <w:tcPr>
            <w:tcW w:w="1928" w:type="dxa"/>
          </w:tcPr>
          <w:p w14:paraId="6F688121"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29E4BEA1" w14:textId="77777777" w:rsidTr="00803CD6">
        <w:tc>
          <w:tcPr>
            <w:tcW w:w="340" w:type="dxa"/>
          </w:tcPr>
          <w:p w14:paraId="7A81948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w:t>
            </w:r>
          </w:p>
        </w:tc>
        <w:tc>
          <w:tcPr>
            <w:tcW w:w="1204" w:type="dxa"/>
          </w:tcPr>
          <w:p w14:paraId="582BEC70" w14:textId="77777777" w:rsidR="00DC4E72" w:rsidRPr="00DC4E72" w:rsidRDefault="00DC4E72" w:rsidP="00DC4E72">
            <w:pPr>
              <w:widowControl w:val="0"/>
              <w:autoSpaceDE w:val="0"/>
              <w:autoSpaceDN w:val="0"/>
              <w:rPr>
                <w:rFonts w:ascii="Times New Roman" w:hAnsi="Times New Roman"/>
                <w:sz w:val="24"/>
                <w:szCs w:val="24"/>
              </w:rPr>
            </w:pPr>
          </w:p>
        </w:tc>
        <w:tc>
          <w:tcPr>
            <w:tcW w:w="1204" w:type="dxa"/>
          </w:tcPr>
          <w:p w14:paraId="281A6605" w14:textId="77777777" w:rsidR="00DC4E72" w:rsidRPr="00DC4E72" w:rsidRDefault="00DC4E72" w:rsidP="00DC4E72">
            <w:pPr>
              <w:widowControl w:val="0"/>
              <w:autoSpaceDE w:val="0"/>
              <w:autoSpaceDN w:val="0"/>
              <w:rPr>
                <w:rFonts w:ascii="Times New Roman" w:hAnsi="Times New Roman"/>
                <w:sz w:val="24"/>
                <w:szCs w:val="24"/>
              </w:rPr>
            </w:pPr>
          </w:p>
        </w:tc>
        <w:tc>
          <w:tcPr>
            <w:tcW w:w="1636" w:type="dxa"/>
          </w:tcPr>
          <w:p w14:paraId="17C8A5C9"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078CCCF1" w14:textId="77777777" w:rsidR="00DC4E72" w:rsidRPr="00DC4E72" w:rsidRDefault="00DC4E72" w:rsidP="00DC4E72">
            <w:pPr>
              <w:widowControl w:val="0"/>
              <w:autoSpaceDE w:val="0"/>
              <w:autoSpaceDN w:val="0"/>
              <w:rPr>
                <w:rFonts w:ascii="Times New Roman" w:hAnsi="Times New Roman"/>
                <w:sz w:val="24"/>
                <w:szCs w:val="24"/>
              </w:rPr>
            </w:pPr>
          </w:p>
        </w:tc>
        <w:tc>
          <w:tcPr>
            <w:tcW w:w="1408" w:type="dxa"/>
          </w:tcPr>
          <w:p w14:paraId="3F9EE084" w14:textId="77777777" w:rsidR="00DC4E72" w:rsidRPr="00DC4E72" w:rsidRDefault="00DC4E72" w:rsidP="00DC4E72">
            <w:pPr>
              <w:widowControl w:val="0"/>
              <w:autoSpaceDE w:val="0"/>
              <w:autoSpaceDN w:val="0"/>
              <w:rPr>
                <w:rFonts w:ascii="Times New Roman" w:hAnsi="Times New Roman"/>
                <w:sz w:val="24"/>
                <w:szCs w:val="24"/>
              </w:rPr>
            </w:pPr>
          </w:p>
        </w:tc>
        <w:tc>
          <w:tcPr>
            <w:tcW w:w="1928" w:type="dxa"/>
          </w:tcPr>
          <w:p w14:paraId="4D17ECD0"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DA6C2D5" w14:textId="77777777" w:rsidTr="00803CD6">
        <w:tc>
          <w:tcPr>
            <w:tcW w:w="340" w:type="dxa"/>
          </w:tcPr>
          <w:p w14:paraId="477202E0"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1</w:t>
            </w:r>
          </w:p>
        </w:tc>
        <w:tc>
          <w:tcPr>
            <w:tcW w:w="1204" w:type="dxa"/>
          </w:tcPr>
          <w:p w14:paraId="7BE523C9"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2</w:t>
            </w:r>
          </w:p>
        </w:tc>
        <w:tc>
          <w:tcPr>
            <w:tcW w:w="1204" w:type="dxa"/>
          </w:tcPr>
          <w:p w14:paraId="209AE31D"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3</w:t>
            </w:r>
          </w:p>
        </w:tc>
        <w:tc>
          <w:tcPr>
            <w:tcW w:w="1636" w:type="dxa"/>
          </w:tcPr>
          <w:p w14:paraId="71078435"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4</w:t>
            </w:r>
          </w:p>
        </w:tc>
        <w:tc>
          <w:tcPr>
            <w:tcW w:w="1216" w:type="dxa"/>
          </w:tcPr>
          <w:p w14:paraId="4867D9B1"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5</w:t>
            </w:r>
          </w:p>
        </w:tc>
        <w:tc>
          <w:tcPr>
            <w:tcW w:w="1408" w:type="dxa"/>
          </w:tcPr>
          <w:p w14:paraId="53173FA1"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6</w:t>
            </w:r>
          </w:p>
        </w:tc>
        <w:tc>
          <w:tcPr>
            <w:tcW w:w="1928" w:type="dxa"/>
          </w:tcPr>
          <w:p w14:paraId="3DF0E5A5"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7</w:t>
            </w:r>
          </w:p>
        </w:tc>
      </w:tr>
      <w:tr w:rsidR="00DC4E72" w:rsidRPr="00DC4E72" w14:paraId="031DF4C0" w14:textId="77777777" w:rsidTr="00803CD6">
        <w:tc>
          <w:tcPr>
            <w:tcW w:w="8936" w:type="dxa"/>
            <w:gridSpan w:val="7"/>
          </w:tcPr>
          <w:p w14:paraId="618D41B0" w14:textId="5ED57445" w:rsidR="00DC4E72" w:rsidRPr="00DC4E72" w:rsidRDefault="00DC4E72" w:rsidP="00803CD6">
            <w:pPr>
              <w:widowControl w:val="0"/>
              <w:autoSpaceDE w:val="0"/>
              <w:autoSpaceDN w:val="0"/>
              <w:jc w:val="center"/>
              <w:outlineLvl w:val="2"/>
              <w:rPr>
                <w:rFonts w:ascii="Times New Roman" w:hAnsi="Times New Roman"/>
                <w:sz w:val="24"/>
                <w:szCs w:val="24"/>
              </w:rPr>
            </w:pPr>
            <w:r w:rsidRPr="00DC4E72">
              <w:rPr>
                <w:rFonts w:ascii="Times New Roman" w:hAnsi="Times New Roman"/>
                <w:sz w:val="24"/>
                <w:szCs w:val="24"/>
              </w:rPr>
              <w:t xml:space="preserve">Номер и наименование структурного элемента </w:t>
            </w:r>
            <w:r w:rsidR="00803CD6">
              <w:rPr>
                <w:rFonts w:ascii="Times New Roman" w:hAnsi="Times New Roman"/>
                <w:sz w:val="24"/>
                <w:szCs w:val="24"/>
              </w:rPr>
              <w:t>муниципальной</w:t>
            </w:r>
            <w:r w:rsidR="00803CD6" w:rsidRPr="00DC4E72">
              <w:rPr>
                <w:rFonts w:ascii="Times New Roman" w:hAnsi="Times New Roman"/>
                <w:sz w:val="24"/>
                <w:szCs w:val="24"/>
              </w:rPr>
              <w:t xml:space="preserve"> программы </w:t>
            </w:r>
            <w:r w:rsidR="00803CD6">
              <w:rPr>
                <w:rFonts w:ascii="Times New Roman" w:hAnsi="Times New Roman"/>
                <w:sz w:val="24"/>
                <w:szCs w:val="24"/>
              </w:rPr>
              <w:t>Сернурского муниципального района</w:t>
            </w:r>
            <w:r w:rsidR="00803CD6" w:rsidRPr="00DC4E72">
              <w:rPr>
                <w:rFonts w:ascii="Times New Roman" w:hAnsi="Times New Roman"/>
                <w:sz w:val="24"/>
                <w:szCs w:val="24"/>
              </w:rPr>
              <w:t xml:space="preserve"> </w:t>
            </w:r>
          </w:p>
        </w:tc>
      </w:tr>
      <w:tr w:rsidR="00DC4E72" w:rsidRPr="00DC4E72" w14:paraId="274574E1" w14:textId="77777777" w:rsidTr="00803CD6">
        <w:tc>
          <w:tcPr>
            <w:tcW w:w="340" w:type="dxa"/>
          </w:tcPr>
          <w:p w14:paraId="2F432E3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w:t>
            </w:r>
          </w:p>
        </w:tc>
        <w:tc>
          <w:tcPr>
            <w:tcW w:w="1204" w:type="dxa"/>
          </w:tcPr>
          <w:p w14:paraId="3F518E63" w14:textId="77777777" w:rsidR="00DC4E72" w:rsidRPr="00DC4E72" w:rsidRDefault="00DC4E72" w:rsidP="00DC4E72">
            <w:pPr>
              <w:widowControl w:val="0"/>
              <w:autoSpaceDE w:val="0"/>
              <w:autoSpaceDN w:val="0"/>
              <w:rPr>
                <w:rFonts w:ascii="Times New Roman" w:hAnsi="Times New Roman"/>
                <w:sz w:val="24"/>
                <w:szCs w:val="24"/>
              </w:rPr>
            </w:pPr>
          </w:p>
        </w:tc>
        <w:tc>
          <w:tcPr>
            <w:tcW w:w="1204" w:type="dxa"/>
          </w:tcPr>
          <w:p w14:paraId="36D04D99" w14:textId="77777777" w:rsidR="00DC4E72" w:rsidRPr="00DC4E72" w:rsidRDefault="00DC4E72" w:rsidP="00DC4E72">
            <w:pPr>
              <w:widowControl w:val="0"/>
              <w:autoSpaceDE w:val="0"/>
              <w:autoSpaceDN w:val="0"/>
              <w:rPr>
                <w:rFonts w:ascii="Times New Roman" w:hAnsi="Times New Roman"/>
                <w:sz w:val="24"/>
                <w:szCs w:val="24"/>
              </w:rPr>
            </w:pPr>
          </w:p>
        </w:tc>
        <w:tc>
          <w:tcPr>
            <w:tcW w:w="1636" w:type="dxa"/>
          </w:tcPr>
          <w:p w14:paraId="703DB40E"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0A317640" w14:textId="77777777" w:rsidR="00DC4E72" w:rsidRPr="00DC4E72" w:rsidRDefault="00DC4E72" w:rsidP="00DC4E72">
            <w:pPr>
              <w:widowControl w:val="0"/>
              <w:autoSpaceDE w:val="0"/>
              <w:autoSpaceDN w:val="0"/>
              <w:rPr>
                <w:rFonts w:ascii="Times New Roman" w:hAnsi="Times New Roman"/>
                <w:sz w:val="24"/>
                <w:szCs w:val="24"/>
              </w:rPr>
            </w:pPr>
          </w:p>
        </w:tc>
        <w:tc>
          <w:tcPr>
            <w:tcW w:w="1408" w:type="dxa"/>
          </w:tcPr>
          <w:p w14:paraId="26921DCA" w14:textId="77777777" w:rsidR="00DC4E72" w:rsidRPr="00DC4E72" w:rsidRDefault="00DC4E72" w:rsidP="00DC4E72">
            <w:pPr>
              <w:widowControl w:val="0"/>
              <w:autoSpaceDE w:val="0"/>
              <w:autoSpaceDN w:val="0"/>
              <w:rPr>
                <w:rFonts w:ascii="Times New Roman" w:hAnsi="Times New Roman"/>
                <w:sz w:val="24"/>
                <w:szCs w:val="24"/>
              </w:rPr>
            </w:pPr>
          </w:p>
        </w:tc>
        <w:tc>
          <w:tcPr>
            <w:tcW w:w="1928" w:type="dxa"/>
          </w:tcPr>
          <w:p w14:paraId="4E8D8C20"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468AA1A" w14:textId="77777777" w:rsidTr="00803CD6">
        <w:tc>
          <w:tcPr>
            <w:tcW w:w="340" w:type="dxa"/>
          </w:tcPr>
          <w:p w14:paraId="2EA199A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w:t>
            </w:r>
          </w:p>
        </w:tc>
        <w:tc>
          <w:tcPr>
            <w:tcW w:w="1204" w:type="dxa"/>
          </w:tcPr>
          <w:p w14:paraId="088F90AE" w14:textId="77777777" w:rsidR="00DC4E72" w:rsidRPr="00DC4E72" w:rsidRDefault="00DC4E72" w:rsidP="00DC4E72">
            <w:pPr>
              <w:widowControl w:val="0"/>
              <w:autoSpaceDE w:val="0"/>
              <w:autoSpaceDN w:val="0"/>
              <w:rPr>
                <w:rFonts w:ascii="Times New Roman" w:hAnsi="Times New Roman"/>
                <w:sz w:val="24"/>
                <w:szCs w:val="24"/>
              </w:rPr>
            </w:pPr>
          </w:p>
        </w:tc>
        <w:tc>
          <w:tcPr>
            <w:tcW w:w="1204" w:type="dxa"/>
          </w:tcPr>
          <w:p w14:paraId="06AE18DD" w14:textId="77777777" w:rsidR="00DC4E72" w:rsidRPr="00DC4E72" w:rsidRDefault="00DC4E72" w:rsidP="00DC4E72">
            <w:pPr>
              <w:widowControl w:val="0"/>
              <w:autoSpaceDE w:val="0"/>
              <w:autoSpaceDN w:val="0"/>
              <w:rPr>
                <w:rFonts w:ascii="Times New Roman" w:hAnsi="Times New Roman"/>
                <w:sz w:val="24"/>
                <w:szCs w:val="24"/>
              </w:rPr>
            </w:pPr>
          </w:p>
        </w:tc>
        <w:tc>
          <w:tcPr>
            <w:tcW w:w="1636" w:type="dxa"/>
          </w:tcPr>
          <w:p w14:paraId="5FFC8BDB"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768E4BE3" w14:textId="77777777" w:rsidR="00DC4E72" w:rsidRPr="00DC4E72" w:rsidRDefault="00DC4E72" w:rsidP="00DC4E72">
            <w:pPr>
              <w:widowControl w:val="0"/>
              <w:autoSpaceDE w:val="0"/>
              <w:autoSpaceDN w:val="0"/>
              <w:rPr>
                <w:rFonts w:ascii="Times New Roman" w:hAnsi="Times New Roman"/>
                <w:sz w:val="24"/>
                <w:szCs w:val="24"/>
              </w:rPr>
            </w:pPr>
          </w:p>
        </w:tc>
        <w:tc>
          <w:tcPr>
            <w:tcW w:w="1408" w:type="dxa"/>
          </w:tcPr>
          <w:p w14:paraId="4C0242EB" w14:textId="77777777" w:rsidR="00DC4E72" w:rsidRPr="00DC4E72" w:rsidRDefault="00DC4E72" w:rsidP="00DC4E72">
            <w:pPr>
              <w:widowControl w:val="0"/>
              <w:autoSpaceDE w:val="0"/>
              <w:autoSpaceDN w:val="0"/>
              <w:rPr>
                <w:rFonts w:ascii="Times New Roman" w:hAnsi="Times New Roman"/>
                <w:sz w:val="24"/>
                <w:szCs w:val="24"/>
              </w:rPr>
            </w:pPr>
          </w:p>
        </w:tc>
        <w:tc>
          <w:tcPr>
            <w:tcW w:w="1928" w:type="dxa"/>
          </w:tcPr>
          <w:p w14:paraId="0DCE0A2A" w14:textId="77777777" w:rsidR="00DC4E72" w:rsidRPr="00DC4E72" w:rsidRDefault="00DC4E72" w:rsidP="00DC4E72">
            <w:pPr>
              <w:widowControl w:val="0"/>
              <w:autoSpaceDE w:val="0"/>
              <w:autoSpaceDN w:val="0"/>
              <w:rPr>
                <w:rFonts w:ascii="Times New Roman" w:hAnsi="Times New Roman"/>
                <w:sz w:val="24"/>
                <w:szCs w:val="24"/>
              </w:rPr>
            </w:pPr>
          </w:p>
        </w:tc>
      </w:tr>
    </w:tbl>
    <w:p w14:paraId="2E526DCE" w14:textId="77777777" w:rsidR="00DC4E72" w:rsidRPr="00DC4E72" w:rsidRDefault="00DC4E72" w:rsidP="00DC4E72">
      <w:pPr>
        <w:widowControl w:val="0"/>
        <w:autoSpaceDE w:val="0"/>
        <w:autoSpaceDN w:val="0"/>
        <w:jc w:val="both"/>
        <w:rPr>
          <w:rFonts w:ascii="Times New Roman" w:hAnsi="Times New Roman"/>
          <w:sz w:val="24"/>
          <w:szCs w:val="24"/>
        </w:rPr>
      </w:pPr>
    </w:p>
    <w:p w14:paraId="2B4B40D1"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0102689F" w14:textId="78915130" w:rsidR="00DC4E72" w:rsidRPr="00DC4E72" w:rsidRDefault="00DC4E72" w:rsidP="007A7E84">
      <w:pPr>
        <w:widowControl w:val="0"/>
        <w:autoSpaceDE w:val="0"/>
        <w:autoSpaceDN w:val="0"/>
        <w:spacing w:before="120"/>
        <w:jc w:val="both"/>
        <w:rPr>
          <w:rFonts w:ascii="Times New Roman" w:hAnsi="Times New Roman"/>
          <w:sz w:val="24"/>
          <w:szCs w:val="24"/>
        </w:rPr>
      </w:pPr>
      <w:bookmarkStart w:id="2" w:name="P595"/>
      <w:bookmarkEnd w:id="2"/>
      <w:r w:rsidRPr="00DC4E72">
        <w:rPr>
          <w:rFonts w:ascii="Times New Roman" w:hAnsi="Times New Roman"/>
          <w:sz w:val="24"/>
          <w:szCs w:val="24"/>
        </w:rPr>
        <w:t xml:space="preserve">&lt;1&gt; Указывается тип документа, входящего в состав </w:t>
      </w:r>
      <w:r w:rsidR="00D01D0F">
        <w:rPr>
          <w:rFonts w:ascii="Times New Roman" w:hAnsi="Times New Roman"/>
          <w:sz w:val="24"/>
          <w:szCs w:val="24"/>
        </w:rPr>
        <w:t>муниципальной</w:t>
      </w:r>
      <w:r w:rsidRPr="00DC4E72">
        <w:rPr>
          <w:rFonts w:ascii="Times New Roman" w:hAnsi="Times New Roman"/>
          <w:sz w:val="24"/>
          <w:szCs w:val="24"/>
        </w:rPr>
        <w:t xml:space="preserve"> программы </w:t>
      </w:r>
      <w:r w:rsidR="00D01D0F">
        <w:rPr>
          <w:rFonts w:ascii="Times New Roman" w:hAnsi="Times New Roman"/>
          <w:sz w:val="24"/>
          <w:szCs w:val="24"/>
        </w:rPr>
        <w:t>Сернурского муниципального района</w:t>
      </w:r>
      <w:r w:rsidR="006A0DE3">
        <w:rPr>
          <w:rFonts w:ascii="Times New Roman" w:hAnsi="Times New Roman"/>
          <w:sz w:val="24"/>
          <w:szCs w:val="24"/>
        </w:rPr>
        <w:t xml:space="preserve"> </w:t>
      </w:r>
      <w:r w:rsidRPr="00DC4E72">
        <w:rPr>
          <w:rFonts w:ascii="Times New Roman" w:hAnsi="Times New Roman"/>
          <w:sz w:val="24"/>
          <w:szCs w:val="24"/>
        </w:rPr>
        <w:t xml:space="preserve">в соответствии с перечнем, определенным </w:t>
      </w:r>
      <w:hyperlink w:anchor="P120">
        <w:r w:rsidRPr="00570C11">
          <w:rPr>
            <w:rFonts w:ascii="Times New Roman" w:hAnsi="Times New Roman"/>
            <w:sz w:val="24"/>
            <w:szCs w:val="24"/>
          </w:rPr>
          <w:t xml:space="preserve">подпунктом "а" пункта </w:t>
        </w:r>
        <w:r w:rsidR="009F4EC6" w:rsidRPr="00570C11">
          <w:rPr>
            <w:rFonts w:ascii="Times New Roman" w:hAnsi="Times New Roman"/>
            <w:sz w:val="24"/>
            <w:szCs w:val="24"/>
          </w:rPr>
          <w:t>15</w:t>
        </w:r>
      </w:hyperlink>
      <w:r w:rsidRPr="00DC4E72">
        <w:rPr>
          <w:rFonts w:ascii="Times New Roman" w:hAnsi="Times New Roman"/>
          <w:sz w:val="24"/>
          <w:szCs w:val="24"/>
        </w:rPr>
        <w:t xml:space="preserve"> Положения о системе управления </w:t>
      </w:r>
      <w:r w:rsidR="00D01D0F">
        <w:rPr>
          <w:rFonts w:ascii="Times New Roman" w:hAnsi="Times New Roman"/>
          <w:sz w:val="24"/>
          <w:szCs w:val="24"/>
        </w:rPr>
        <w:t>муниципальными</w:t>
      </w:r>
      <w:r w:rsidRPr="00DC4E72">
        <w:rPr>
          <w:rFonts w:ascii="Times New Roman" w:hAnsi="Times New Roman"/>
          <w:sz w:val="24"/>
          <w:szCs w:val="24"/>
        </w:rPr>
        <w:t xml:space="preserve"> программами </w:t>
      </w:r>
      <w:r w:rsidR="00D01D0F">
        <w:rPr>
          <w:rFonts w:ascii="Times New Roman" w:hAnsi="Times New Roman"/>
          <w:sz w:val="24"/>
          <w:szCs w:val="24"/>
        </w:rPr>
        <w:t>Сернурского муниципального района</w:t>
      </w:r>
      <w:r w:rsidRPr="00DC4E72">
        <w:rPr>
          <w:rFonts w:ascii="Times New Roman" w:hAnsi="Times New Roman"/>
          <w:sz w:val="24"/>
          <w:szCs w:val="24"/>
        </w:rPr>
        <w:t>.</w:t>
      </w:r>
    </w:p>
    <w:p w14:paraId="5474554E" w14:textId="3792E0CC" w:rsidR="00DC4E72" w:rsidRPr="00DC4E72" w:rsidRDefault="00DC4E72" w:rsidP="007A7E84">
      <w:pPr>
        <w:widowControl w:val="0"/>
        <w:autoSpaceDE w:val="0"/>
        <w:autoSpaceDN w:val="0"/>
        <w:spacing w:before="120"/>
        <w:jc w:val="both"/>
        <w:rPr>
          <w:rFonts w:ascii="Times New Roman" w:hAnsi="Times New Roman"/>
          <w:sz w:val="24"/>
          <w:szCs w:val="24"/>
        </w:rPr>
      </w:pPr>
      <w:bookmarkStart w:id="3" w:name="P596"/>
      <w:bookmarkEnd w:id="3"/>
      <w:r w:rsidRPr="00DC4E72">
        <w:rPr>
          <w:rFonts w:ascii="Times New Roman" w:hAnsi="Times New Roman"/>
          <w:sz w:val="24"/>
          <w:szCs w:val="24"/>
        </w:rPr>
        <w:t>&lt;2&gt; Указывается вид документа (постановление</w:t>
      </w:r>
      <w:r w:rsidR="00EA048B">
        <w:rPr>
          <w:rFonts w:ascii="Times New Roman" w:hAnsi="Times New Roman"/>
          <w:sz w:val="24"/>
          <w:szCs w:val="24"/>
        </w:rPr>
        <w:t xml:space="preserve">, </w:t>
      </w:r>
      <w:r w:rsidRPr="00DC4E72">
        <w:rPr>
          <w:rFonts w:ascii="Times New Roman" w:hAnsi="Times New Roman"/>
          <w:sz w:val="24"/>
          <w:szCs w:val="24"/>
        </w:rPr>
        <w:t xml:space="preserve">распоряжение </w:t>
      </w:r>
      <w:r w:rsidR="00170478">
        <w:rPr>
          <w:rFonts w:ascii="Times New Roman" w:hAnsi="Times New Roman"/>
          <w:sz w:val="24"/>
          <w:szCs w:val="24"/>
        </w:rPr>
        <w:t>администрации Сернурского муниципального района</w:t>
      </w:r>
      <w:r w:rsidRPr="00DC4E72">
        <w:rPr>
          <w:rFonts w:ascii="Times New Roman" w:hAnsi="Times New Roman"/>
          <w:sz w:val="24"/>
          <w:szCs w:val="24"/>
        </w:rPr>
        <w:t>.</w:t>
      </w:r>
    </w:p>
    <w:p w14:paraId="0DF97E5C" w14:textId="77777777" w:rsidR="00DC4E72" w:rsidRPr="00DC4E72" w:rsidRDefault="00DC4E72" w:rsidP="007A7E84">
      <w:pPr>
        <w:widowControl w:val="0"/>
        <w:autoSpaceDE w:val="0"/>
        <w:autoSpaceDN w:val="0"/>
        <w:spacing w:before="120"/>
        <w:jc w:val="both"/>
        <w:rPr>
          <w:rFonts w:ascii="Times New Roman" w:hAnsi="Times New Roman"/>
          <w:sz w:val="24"/>
          <w:szCs w:val="24"/>
        </w:rPr>
      </w:pPr>
      <w:bookmarkStart w:id="4" w:name="P597"/>
      <w:bookmarkEnd w:id="4"/>
      <w:r w:rsidRPr="00DC4E72">
        <w:rPr>
          <w:rFonts w:ascii="Times New Roman" w:hAnsi="Times New Roman"/>
          <w:sz w:val="24"/>
          <w:szCs w:val="24"/>
        </w:rPr>
        <w:t>&lt;3&gt; Указывается наименование принятого (утвержденного) документа.</w:t>
      </w:r>
    </w:p>
    <w:p w14:paraId="37715960" w14:textId="77777777" w:rsidR="00DC4E72" w:rsidRPr="00DC4E72" w:rsidRDefault="00DC4E72" w:rsidP="007A7E84">
      <w:pPr>
        <w:widowControl w:val="0"/>
        <w:autoSpaceDE w:val="0"/>
        <w:autoSpaceDN w:val="0"/>
        <w:spacing w:before="120"/>
        <w:jc w:val="both"/>
        <w:rPr>
          <w:rFonts w:ascii="Times New Roman" w:hAnsi="Times New Roman"/>
          <w:sz w:val="24"/>
          <w:szCs w:val="24"/>
        </w:rPr>
      </w:pPr>
      <w:bookmarkStart w:id="5" w:name="P598"/>
      <w:bookmarkEnd w:id="5"/>
      <w:r w:rsidRPr="00DC4E72">
        <w:rPr>
          <w:rFonts w:ascii="Times New Roman" w:hAnsi="Times New Roman"/>
          <w:sz w:val="24"/>
          <w:szCs w:val="24"/>
        </w:rPr>
        <w:t>&lt;4&gt; Указывается дата и номер принятого (утвержденного) документа.</w:t>
      </w:r>
    </w:p>
    <w:p w14:paraId="127E9C6F" w14:textId="707AC04B" w:rsidR="00DC4E72" w:rsidRPr="00DC4E72" w:rsidRDefault="00DC4E72" w:rsidP="007A7E84">
      <w:pPr>
        <w:widowControl w:val="0"/>
        <w:autoSpaceDE w:val="0"/>
        <w:autoSpaceDN w:val="0"/>
        <w:spacing w:before="120"/>
        <w:jc w:val="both"/>
        <w:rPr>
          <w:rFonts w:ascii="Times New Roman" w:hAnsi="Times New Roman"/>
          <w:sz w:val="24"/>
          <w:szCs w:val="24"/>
        </w:rPr>
      </w:pPr>
      <w:bookmarkStart w:id="6" w:name="P599"/>
      <w:bookmarkEnd w:id="6"/>
      <w:r w:rsidRPr="00DC4E72">
        <w:rPr>
          <w:rFonts w:ascii="Times New Roman" w:hAnsi="Times New Roman"/>
          <w:sz w:val="24"/>
          <w:szCs w:val="24"/>
        </w:rPr>
        <w:t xml:space="preserve">&lt;5&gt; Указывается наименование </w:t>
      </w:r>
      <w:r w:rsidR="00170478">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 ответственного за разработку документа.</w:t>
      </w:r>
    </w:p>
    <w:p w14:paraId="1E43F8A9" w14:textId="77777777" w:rsidR="00DC4E72" w:rsidRPr="00DC4E72" w:rsidRDefault="00DC4E72" w:rsidP="007A7E84">
      <w:pPr>
        <w:widowControl w:val="0"/>
        <w:autoSpaceDE w:val="0"/>
        <w:autoSpaceDN w:val="0"/>
        <w:spacing w:before="120"/>
        <w:jc w:val="both"/>
        <w:rPr>
          <w:rFonts w:ascii="Times New Roman" w:hAnsi="Times New Roman"/>
          <w:sz w:val="24"/>
          <w:szCs w:val="24"/>
        </w:rPr>
      </w:pPr>
      <w:bookmarkStart w:id="7" w:name="P600"/>
      <w:bookmarkEnd w:id="7"/>
      <w:r w:rsidRPr="00DC4E72">
        <w:rPr>
          <w:rFonts w:ascii="Times New Roman" w:hAnsi="Times New Roman"/>
          <w:sz w:val="24"/>
          <w:szCs w:val="24"/>
        </w:rPr>
        <w:t xml:space="preserve">&lt;6&gt; Указывается гиперссылка на текст документа на </w:t>
      </w:r>
      <w:r w:rsidRPr="00EA048B">
        <w:rPr>
          <w:rFonts w:ascii="Times New Roman" w:hAnsi="Times New Roman"/>
          <w:sz w:val="24"/>
          <w:szCs w:val="24"/>
        </w:rPr>
        <w:t>"Официальном интернет-портале правовой информации" (www.pravo.gov.ru)</w:t>
      </w:r>
      <w:r w:rsidRPr="00DC4E72">
        <w:rPr>
          <w:rFonts w:ascii="Times New Roman" w:hAnsi="Times New Roman"/>
          <w:sz w:val="24"/>
          <w:szCs w:val="24"/>
        </w:rPr>
        <w:t xml:space="preserve"> (для нормативных правовых актов), в ином информационном источнике (в случае размещения).</w:t>
      </w:r>
    </w:p>
    <w:p w14:paraId="1D545D69" w14:textId="1EED6188" w:rsidR="00EA048B" w:rsidRDefault="00EA048B" w:rsidP="00DC4E72">
      <w:pPr>
        <w:widowControl w:val="0"/>
        <w:autoSpaceDE w:val="0"/>
        <w:autoSpaceDN w:val="0"/>
        <w:jc w:val="right"/>
        <w:outlineLvl w:val="1"/>
        <w:rPr>
          <w:rFonts w:ascii="Times New Roman" w:hAnsi="Times New Roman"/>
          <w:sz w:val="24"/>
          <w:szCs w:val="24"/>
        </w:rPr>
      </w:pPr>
    </w:p>
    <w:p w14:paraId="13C36C2F" w14:textId="4B1A0F61" w:rsidR="00570C11" w:rsidRDefault="00570C11" w:rsidP="00DC4E72">
      <w:pPr>
        <w:widowControl w:val="0"/>
        <w:autoSpaceDE w:val="0"/>
        <w:autoSpaceDN w:val="0"/>
        <w:jc w:val="right"/>
        <w:outlineLvl w:val="1"/>
        <w:rPr>
          <w:rFonts w:ascii="Times New Roman" w:hAnsi="Times New Roman"/>
          <w:sz w:val="24"/>
          <w:szCs w:val="24"/>
        </w:rPr>
      </w:pPr>
    </w:p>
    <w:p w14:paraId="41CCE0F1" w14:textId="6BDE5C2F" w:rsidR="00570C11" w:rsidRDefault="00570C11" w:rsidP="00DC4E72">
      <w:pPr>
        <w:widowControl w:val="0"/>
        <w:autoSpaceDE w:val="0"/>
        <w:autoSpaceDN w:val="0"/>
        <w:jc w:val="right"/>
        <w:outlineLvl w:val="1"/>
        <w:rPr>
          <w:rFonts w:ascii="Times New Roman" w:hAnsi="Times New Roman"/>
          <w:sz w:val="24"/>
          <w:szCs w:val="24"/>
        </w:rPr>
      </w:pPr>
    </w:p>
    <w:p w14:paraId="4C8360B9" w14:textId="6722778A" w:rsidR="00570C11" w:rsidRDefault="00570C11" w:rsidP="00DC4E72">
      <w:pPr>
        <w:widowControl w:val="0"/>
        <w:autoSpaceDE w:val="0"/>
        <w:autoSpaceDN w:val="0"/>
        <w:jc w:val="right"/>
        <w:outlineLvl w:val="1"/>
        <w:rPr>
          <w:rFonts w:ascii="Times New Roman" w:hAnsi="Times New Roman"/>
          <w:sz w:val="24"/>
          <w:szCs w:val="24"/>
        </w:rPr>
      </w:pPr>
    </w:p>
    <w:p w14:paraId="3050DD46" w14:textId="29458EBD" w:rsidR="00570C11" w:rsidRDefault="00570C11" w:rsidP="00DC4E72">
      <w:pPr>
        <w:widowControl w:val="0"/>
        <w:autoSpaceDE w:val="0"/>
        <w:autoSpaceDN w:val="0"/>
        <w:jc w:val="right"/>
        <w:outlineLvl w:val="1"/>
        <w:rPr>
          <w:rFonts w:ascii="Times New Roman" w:hAnsi="Times New Roman"/>
          <w:sz w:val="24"/>
          <w:szCs w:val="24"/>
        </w:rPr>
      </w:pPr>
    </w:p>
    <w:p w14:paraId="6C81A700" w14:textId="44F089A2" w:rsidR="00570C11" w:rsidRDefault="00570C11" w:rsidP="00DC4E72">
      <w:pPr>
        <w:widowControl w:val="0"/>
        <w:autoSpaceDE w:val="0"/>
        <w:autoSpaceDN w:val="0"/>
        <w:jc w:val="right"/>
        <w:outlineLvl w:val="1"/>
        <w:rPr>
          <w:rFonts w:ascii="Times New Roman" w:hAnsi="Times New Roman"/>
          <w:sz w:val="24"/>
          <w:szCs w:val="24"/>
        </w:rPr>
      </w:pPr>
    </w:p>
    <w:p w14:paraId="5ADCF593" w14:textId="69C5ED8E" w:rsidR="00570C11" w:rsidRDefault="00570C11" w:rsidP="00DC4E72">
      <w:pPr>
        <w:widowControl w:val="0"/>
        <w:autoSpaceDE w:val="0"/>
        <w:autoSpaceDN w:val="0"/>
        <w:jc w:val="right"/>
        <w:outlineLvl w:val="1"/>
        <w:rPr>
          <w:rFonts w:ascii="Times New Roman" w:hAnsi="Times New Roman"/>
          <w:sz w:val="24"/>
          <w:szCs w:val="24"/>
        </w:rPr>
      </w:pPr>
    </w:p>
    <w:p w14:paraId="693742AA" w14:textId="08056B0C" w:rsidR="00570C11" w:rsidRDefault="00570C11" w:rsidP="00DC4E72">
      <w:pPr>
        <w:widowControl w:val="0"/>
        <w:autoSpaceDE w:val="0"/>
        <w:autoSpaceDN w:val="0"/>
        <w:jc w:val="right"/>
        <w:outlineLvl w:val="1"/>
        <w:rPr>
          <w:rFonts w:ascii="Times New Roman" w:hAnsi="Times New Roman"/>
          <w:sz w:val="24"/>
          <w:szCs w:val="24"/>
        </w:rPr>
      </w:pPr>
    </w:p>
    <w:p w14:paraId="52E8656E" w14:textId="3887FE09" w:rsidR="00570C11" w:rsidRDefault="00570C11" w:rsidP="00DC4E72">
      <w:pPr>
        <w:widowControl w:val="0"/>
        <w:autoSpaceDE w:val="0"/>
        <w:autoSpaceDN w:val="0"/>
        <w:jc w:val="right"/>
        <w:outlineLvl w:val="1"/>
        <w:rPr>
          <w:rFonts w:ascii="Times New Roman" w:hAnsi="Times New Roman"/>
          <w:sz w:val="24"/>
          <w:szCs w:val="24"/>
        </w:rPr>
      </w:pPr>
    </w:p>
    <w:p w14:paraId="54296746" w14:textId="536BD79F" w:rsidR="00570C11" w:rsidRDefault="00570C11" w:rsidP="00DC4E72">
      <w:pPr>
        <w:widowControl w:val="0"/>
        <w:autoSpaceDE w:val="0"/>
        <w:autoSpaceDN w:val="0"/>
        <w:jc w:val="right"/>
        <w:outlineLvl w:val="1"/>
        <w:rPr>
          <w:rFonts w:ascii="Times New Roman" w:hAnsi="Times New Roman"/>
          <w:sz w:val="24"/>
          <w:szCs w:val="24"/>
        </w:rPr>
      </w:pPr>
    </w:p>
    <w:p w14:paraId="058B326D" w14:textId="18C6CA87" w:rsidR="00DC4E72" w:rsidRPr="00AC4117" w:rsidRDefault="00DC4E72" w:rsidP="00AC4117">
      <w:pPr>
        <w:widowControl w:val="0"/>
        <w:autoSpaceDE w:val="0"/>
        <w:autoSpaceDN w:val="0"/>
        <w:ind w:left="5245"/>
        <w:jc w:val="center"/>
        <w:outlineLvl w:val="1"/>
        <w:rPr>
          <w:rFonts w:ascii="Times New Roman" w:hAnsi="Times New Roman"/>
          <w:szCs w:val="28"/>
        </w:rPr>
      </w:pPr>
      <w:r w:rsidRPr="00AC4117">
        <w:rPr>
          <w:rFonts w:ascii="Times New Roman" w:hAnsi="Times New Roman"/>
          <w:szCs w:val="28"/>
        </w:rPr>
        <w:t xml:space="preserve">Приложение </w:t>
      </w:r>
      <w:r w:rsidR="009B6F95" w:rsidRPr="00AC4117">
        <w:rPr>
          <w:rFonts w:ascii="Times New Roman" w:hAnsi="Times New Roman"/>
          <w:szCs w:val="28"/>
        </w:rPr>
        <w:t>№</w:t>
      </w:r>
      <w:r w:rsidRPr="00AC4117">
        <w:rPr>
          <w:rFonts w:ascii="Times New Roman" w:hAnsi="Times New Roman"/>
          <w:szCs w:val="28"/>
        </w:rPr>
        <w:t xml:space="preserve"> 2</w:t>
      </w:r>
    </w:p>
    <w:p w14:paraId="427D342B" w14:textId="4FF4BEF0" w:rsidR="00DC4E72" w:rsidRPr="00AC4117" w:rsidRDefault="00DC4E72" w:rsidP="00AC4117">
      <w:pPr>
        <w:widowControl w:val="0"/>
        <w:autoSpaceDE w:val="0"/>
        <w:autoSpaceDN w:val="0"/>
        <w:ind w:left="5245"/>
        <w:jc w:val="center"/>
        <w:rPr>
          <w:rFonts w:ascii="Times New Roman" w:hAnsi="Times New Roman"/>
          <w:szCs w:val="28"/>
        </w:rPr>
      </w:pPr>
      <w:r w:rsidRPr="00AC4117">
        <w:rPr>
          <w:rFonts w:ascii="Times New Roman" w:hAnsi="Times New Roman"/>
          <w:szCs w:val="28"/>
        </w:rPr>
        <w:t>к Положению</w:t>
      </w:r>
      <w:r w:rsidR="00AC4117">
        <w:rPr>
          <w:rFonts w:ascii="Times New Roman" w:hAnsi="Times New Roman"/>
          <w:szCs w:val="28"/>
        </w:rPr>
        <w:t xml:space="preserve"> </w:t>
      </w:r>
      <w:r w:rsidRPr="00AC4117">
        <w:rPr>
          <w:rFonts w:ascii="Times New Roman" w:hAnsi="Times New Roman"/>
          <w:szCs w:val="28"/>
        </w:rPr>
        <w:t>о системе управления</w:t>
      </w:r>
      <w:r w:rsidR="00AC4117">
        <w:rPr>
          <w:rFonts w:ascii="Times New Roman" w:hAnsi="Times New Roman"/>
          <w:szCs w:val="28"/>
        </w:rPr>
        <w:t xml:space="preserve"> </w:t>
      </w:r>
      <w:r w:rsidR="009B6F95" w:rsidRPr="00AC4117">
        <w:rPr>
          <w:rFonts w:ascii="Times New Roman" w:hAnsi="Times New Roman"/>
          <w:szCs w:val="28"/>
        </w:rPr>
        <w:t>муниципальными</w:t>
      </w:r>
      <w:r w:rsidRPr="00AC4117">
        <w:rPr>
          <w:rFonts w:ascii="Times New Roman" w:hAnsi="Times New Roman"/>
          <w:szCs w:val="28"/>
        </w:rPr>
        <w:t xml:space="preserve"> программами</w:t>
      </w:r>
      <w:r w:rsidR="00AC4117">
        <w:rPr>
          <w:rFonts w:ascii="Times New Roman" w:hAnsi="Times New Roman"/>
          <w:szCs w:val="28"/>
        </w:rPr>
        <w:t xml:space="preserve"> </w:t>
      </w:r>
      <w:r w:rsidR="009B6F95" w:rsidRPr="00AC4117">
        <w:rPr>
          <w:rFonts w:ascii="Times New Roman" w:hAnsi="Times New Roman"/>
          <w:szCs w:val="28"/>
        </w:rPr>
        <w:t>Сернурского муниципального района</w:t>
      </w:r>
    </w:p>
    <w:p w14:paraId="58473C46" w14:textId="77777777" w:rsidR="00DC4E72" w:rsidRPr="00DC4E72" w:rsidRDefault="00DC4E72" w:rsidP="00DC4E72">
      <w:pPr>
        <w:widowControl w:val="0"/>
        <w:autoSpaceDE w:val="0"/>
        <w:autoSpaceDN w:val="0"/>
        <w:jc w:val="both"/>
        <w:rPr>
          <w:rFonts w:ascii="Times New Roman" w:hAnsi="Times New Roman"/>
          <w:sz w:val="24"/>
          <w:szCs w:val="24"/>
        </w:rPr>
      </w:pPr>
    </w:p>
    <w:p w14:paraId="3FE01D6D" w14:textId="77777777" w:rsidR="00DC4E72" w:rsidRPr="00AC4117" w:rsidRDefault="00DC4E72" w:rsidP="00DC4E72">
      <w:pPr>
        <w:widowControl w:val="0"/>
        <w:autoSpaceDE w:val="0"/>
        <w:autoSpaceDN w:val="0"/>
        <w:jc w:val="right"/>
        <w:rPr>
          <w:rFonts w:ascii="Times New Roman" w:hAnsi="Times New Roman"/>
          <w:szCs w:val="28"/>
        </w:rPr>
      </w:pPr>
      <w:r w:rsidRPr="00AC4117">
        <w:rPr>
          <w:rFonts w:ascii="Times New Roman" w:hAnsi="Times New Roman"/>
          <w:szCs w:val="28"/>
        </w:rPr>
        <w:t>Форма</w:t>
      </w:r>
    </w:p>
    <w:p w14:paraId="13D5A9D4" w14:textId="77777777" w:rsidR="00DC4E72" w:rsidRPr="00DC4E72" w:rsidRDefault="00DC4E72" w:rsidP="00DC4E72">
      <w:pPr>
        <w:widowControl w:val="0"/>
        <w:autoSpaceDE w:val="0"/>
        <w:autoSpaceDN w:val="0"/>
        <w:jc w:val="both"/>
        <w:rPr>
          <w:rFonts w:ascii="Times New Roman" w:hAnsi="Times New Roman"/>
          <w:sz w:val="24"/>
          <w:szCs w:val="24"/>
        </w:rPr>
      </w:pPr>
    </w:p>
    <w:p w14:paraId="06E0EB95" w14:textId="77777777" w:rsidR="00DC4E72" w:rsidRPr="00DC4E72" w:rsidRDefault="00DC4E72" w:rsidP="00DC4E72">
      <w:pPr>
        <w:widowControl w:val="0"/>
        <w:autoSpaceDE w:val="0"/>
        <w:autoSpaceDN w:val="0"/>
        <w:jc w:val="center"/>
        <w:rPr>
          <w:rFonts w:ascii="Times New Roman" w:hAnsi="Times New Roman"/>
          <w:sz w:val="24"/>
          <w:szCs w:val="24"/>
        </w:rPr>
      </w:pPr>
      <w:bookmarkStart w:id="8" w:name="P614"/>
      <w:bookmarkEnd w:id="8"/>
      <w:r w:rsidRPr="00AC4117">
        <w:rPr>
          <w:rFonts w:ascii="Times New Roman" w:hAnsi="Times New Roman"/>
          <w:szCs w:val="28"/>
        </w:rPr>
        <w:t>ПАСПОРТ</w:t>
      </w:r>
      <w:r w:rsidRPr="00DC4E72">
        <w:rPr>
          <w:rFonts w:ascii="Times New Roman" w:hAnsi="Times New Roman"/>
          <w:sz w:val="24"/>
          <w:szCs w:val="24"/>
        </w:rPr>
        <w:t xml:space="preserve"> </w:t>
      </w:r>
      <w:hyperlink w:anchor="P643">
        <w:r w:rsidRPr="00DC4E72">
          <w:rPr>
            <w:rFonts w:ascii="Times New Roman" w:hAnsi="Times New Roman"/>
            <w:color w:val="0000FF"/>
            <w:sz w:val="24"/>
            <w:szCs w:val="24"/>
          </w:rPr>
          <w:t>&lt;1&gt;</w:t>
        </w:r>
      </w:hyperlink>
    </w:p>
    <w:p w14:paraId="7DBA6421" w14:textId="2BF810FA" w:rsidR="00DC4E72" w:rsidRPr="00AC4117" w:rsidRDefault="009B6F95" w:rsidP="00DC4E72">
      <w:pPr>
        <w:widowControl w:val="0"/>
        <w:autoSpaceDE w:val="0"/>
        <w:autoSpaceDN w:val="0"/>
        <w:jc w:val="center"/>
        <w:rPr>
          <w:rFonts w:ascii="Times New Roman" w:hAnsi="Times New Roman"/>
          <w:szCs w:val="28"/>
        </w:rPr>
      </w:pPr>
      <w:r w:rsidRPr="00AC4117">
        <w:rPr>
          <w:rFonts w:ascii="Times New Roman" w:hAnsi="Times New Roman"/>
          <w:szCs w:val="28"/>
        </w:rPr>
        <w:t>муниципальной</w:t>
      </w:r>
      <w:r w:rsidR="00DC4E72" w:rsidRPr="00AC4117">
        <w:rPr>
          <w:rFonts w:ascii="Times New Roman" w:hAnsi="Times New Roman"/>
          <w:szCs w:val="28"/>
        </w:rPr>
        <w:t xml:space="preserve"> программы </w:t>
      </w:r>
      <w:r w:rsidRPr="00AC4117">
        <w:rPr>
          <w:rFonts w:ascii="Times New Roman" w:hAnsi="Times New Roman"/>
          <w:szCs w:val="28"/>
        </w:rPr>
        <w:t>Сернурского муниципального района</w:t>
      </w:r>
    </w:p>
    <w:p w14:paraId="0880E543" w14:textId="77777777" w:rsidR="00DC4E72" w:rsidRPr="00DC4E72" w:rsidRDefault="00DC4E72" w:rsidP="00DC4E72">
      <w:pPr>
        <w:widowControl w:val="0"/>
        <w:autoSpaceDE w:val="0"/>
        <w:autoSpaceDN w:val="0"/>
        <w:jc w:val="center"/>
        <w:rPr>
          <w:rFonts w:ascii="Times New Roman" w:hAnsi="Times New Roman"/>
          <w:sz w:val="24"/>
          <w:szCs w:val="24"/>
        </w:rPr>
      </w:pPr>
      <w:r w:rsidRPr="00AC4117">
        <w:rPr>
          <w:rFonts w:ascii="Times New Roman" w:hAnsi="Times New Roman"/>
          <w:szCs w:val="28"/>
        </w:rPr>
        <w:t>"Наименование"</w:t>
      </w:r>
      <w:r w:rsidRPr="00DC4E72">
        <w:rPr>
          <w:rFonts w:ascii="Times New Roman" w:hAnsi="Times New Roman"/>
          <w:sz w:val="24"/>
          <w:szCs w:val="24"/>
        </w:rPr>
        <w:t xml:space="preserve"> </w:t>
      </w:r>
      <w:hyperlink w:anchor="P644">
        <w:r w:rsidRPr="00DC4E72">
          <w:rPr>
            <w:rFonts w:ascii="Times New Roman" w:hAnsi="Times New Roman"/>
            <w:color w:val="0000FF"/>
            <w:sz w:val="24"/>
            <w:szCs w:val="24"/>
          </w:rPr>
          <w:t>&lt;2&gt;</w:t>
        </w:r>
      </w:hyperlink>
    </w:p>
    <w:p w14:paraId="53E7DDE2" w14:textId="77777777" w:rsidR="00DC4E72" w:rsidRPr="00DC4E72" w:rsidRDefault="00DC4E72" w:rsidP="00DC4E72">
      <w:pPr>
        <w:widowControl w:val="0"/>
        <w:autoSpaceDE w:val="0"/>
        <w:autoSpaceDN w:val="0"/>
        <w:jc w:val="both"/>
        <w:rPr>
          <w:rFonts w:ascii="Times New Roman" w:hAnsi="Times New Roman"/>
          <w:sz w:val="24"/>
          <w:szCs w:val="24"/>
        </w:rPr>
      </w:pPr>
    </w:p>
    <w:p w14:paraId="0137F6D4" w14:textId="77777777" w:rsidR="00DC4E72" w:rsidRPr="00DC4E72" w:rsidRDefault="00DC4E72" w:rsidP="00DC4E72">
      <w:pPr>
        <w:widowControl w:val="0"/>
        <w:autoSpaceDE w:val="0"/>
        <w:autoSpaceDN w:val="0"/>
        <w:jc w:val="center"/>
        <w:outlineLvl w:val="2"/>
        <w:rPr>
          <w:rFonts w:ascii="Times New Roman" w:hAnsi="Times New Roman"/>
          <w:sz w:val="24"/>
          <w:szCs w:val="24"/>
        </w:rPr>
      </w:pPr>
      <w:r w:rsidRPr="00DC4E72">
        <w:rPr>
          <w:rFonts w:ascii="Times New Roman" w:hAnsi="Times New Roman"/>
          <w:sz w:val="24"/>
          <w:szCs w:val="24"/>
        </w:rPr>
        <w:t>1. Основные положения</w:t>
      </w:r>
    </w:p>
    <w:p w14:paraId="5B04E0AE"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DC4E72" w:rsidRPr="00DC4E72" w14:paraId="2DDBD119" w14:textId="77777777" w:rsidTr="00AC4117">
        <w:tc>
          <w:tcPr>
            <w:tcW w:w="4534" w:type="dxa"/>
          </w:tcPr>
          <w:p w14:paraId="72664865" w14:textId="742115F5"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Куратор </w:t>
            </w:r>
            <w:r w:rsidR="00465327">
              <w:rPr>
                <w:rFonts w:ascii="Times New Roman" w:hAnsi="Times New Roman"/>
                <w:sz w:val="24"/>
                <w:szCs w:val="24"/>
              </w:rPr>
              <w:t>муниципальной</w:t>
            </w:r>
            <w:r w:rsidRPr="00DC4E72">
              <w:rPr>
                <w:rFonts w:ascii="Times New Roman" w:hAnsi="Times New Roman"/>
                <w:sz w:val="24"/>
                <w:szCs w:val="24"/>
              </w:rPr>
              <w:t xml:space="preserve"> программы </w:t>
            </w:r>
            <w:r w:rsidR="00465327">
              <w:rPr>
                <w:rFonts w:ascii="Times New Roman" w:hAnsi="Times New Roman"/>
                <w:sz w:val="24"/>
                <w:szCs w:val="24"/>
              </w:rPr>
              <w:t xml:space="preserve">Сернурского муниципального района </w:t>
            </w:r>
            <w:r w:rsidRPr="00DC4E72">
              <w:rPr>
                <w:rFonts w:ascii="Times New Roman" w:hAnsi="Times New Roman"/>
                <w:sz w:val="24"/>
                <w:szCs w:val="24"/>
              </w:rPr>
              <w:t xml:space="preserve">(далее соответственно - </w:t>
            </w:r>
            <w:r w:rsidR="00465327">
              <w:rPr>
                <w:rFonts w:ascii="Times New Roman" w:hAnsi="Times New Roman"/>
                <w:sz w:val="24"/>
                <w:szCs w:val="24"/>
              </w:rPr>
              <w:t>муниципальная</w:t>
            </w:r>
            <w:r w:rsidRPr="00DC4E72">
              <w:rPr>
                <w:rFonts w:ascii="Times New Roman" w:hAnsi="Times New Roman"/>
                <w:sz w:val="24"/>
                <w:szCs w:val="24"/>
              </w:rPr>
              <w:t xml:space="preserve"> программа)</w:t>
            </w:r>
          </w:p>
        </w:tc>
        <w:tc>
          <w:tcPr>
            <w:tcW w:w="4535" w:type="dxa"/>
          </w:tcPr>
          <w:p w14:paraId="58F443D9" w14:textId="439DF581"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Фамилия, имя, отчество заместителя </w:t>
            </w:r>
            <w:r w:rsidR="00465327">
              <w:rPr>
                <w:rFonts w:ascii="Times New Roman" w:hAnsi="Times New Roman"/>
                <w:sz w:val="24"/>
                <w:szCs w:val="24"/>
              </w:rPr>
              <w:t>главы администрации Сернурского муниципального района</w:t>
            </w:r>
          </w:p>
        </w:tc>
      </w:tr>
      <w:tr w:rsidR="00DC4E72" w:rsidRPr="00DC4E72" w14:paraId="6544D22C" w14:textId="77777777" w:rsidTr="00AC4117">
        <w:tc>
          <w:tcPr>
            <w:tcW w:w="4534" w:type="dxa"/>
          </w:tcPr>
          <w:p w14:paraId="64F169D2" w14:textId="6F964D51"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Ответственный исполнитель </w:t>
            </w:r>
            <w:r w:rsidR="00465327">
              <w:rPr>
                <w:rFonts w:ascii="Times New Roman" w:hAnsi="Times New Roman"/>
                <w:sz w:val="24"/>
                <w:szCs w:val="24"/>
              </w:rPr>
              <w:t>муниципальной</w:t>
            </w:r>
            <w:r w:rsidRPr="00DC4E72">
              <w:rPr>
                <w:rFonts w:ascii="Times New Roman" w:hAnsi="Times New Roman"/>
                <w:sz w:val="24"/>
                <w:szCs w:val="24"/>
              </w:rPr>
              <w:t xml:space="preserve"> программы</w:t>
            </w:r>
          </w:p>
        </w:tc>
        <w:tc>
          <w:tcPr>
            <w:tcW w:w="4535" w:type="dxa"/>
          </w:tcPr>
          <w:p w14:paraId="1C7590E8" w14:textId="5AC7BE31"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Фамилия, имя, отчество руководителя </w:t>
            </w:r>
            <w:r w:rsidR="00465327">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 xml:space="preserve"> иного главного распорядителя средств бюджета </w:t>
            </w:r>
            <w:r w:rsidR="00465327">
              <w:rPr>
                <w:rFonts w:ascii="Times New Roman" w:hAnsi="Times New Roman"/>
                <w:sz w:val="24"/>
                <w:szCs w:val="24"/>
              </w:rPr>
              <w:t>Сернурского муниципального района</w:t>
            </w:r>
          </w:p>
        </w:tc>
      </w:tr>
      <w:tr w:rsidR="00DC4E72" w:rsidRPr="00DC4E72" w14:paraId="25E67FAA" w14:textId="77777777" w:rsidTr="00AC4117">
        <w:tc>
          <w:tcPr>
            <w:tcW w:w="4534" w:type="dxa"/>
          </w:tcPr>
          <w:p w14:paraId="1C3FBD2D"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Период реализации </w:t>
            </w:r>
            <w:hyperlink w:anchor="P645">
              <w:r w:rsidRPr="00DC4E72">
                <w:rPr>
                  <w:rFonts w:ascii="Times New Roman" w:hAnsi="Times New Roman"/>
                  <w:color w:val="0000FF"/>
                  <w:sz w:val="24"/>
                  <w:szCs w:val="24"/>
                </w:rPr>
                <w:t>&lt;3&gt;</w:t>
              </w:r>
            </w:hyperlink>
          </w:p>
        </w:tc>
        <w:tc>
          <w:tcPr>
            <w:tcW w:w="4535" w:type="dxa"/>
          </w:tcPr>
          <w:p w14:paraId="13EA3E94" w14:textId="20A0D3D5"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Этап I:</w:t>
            </w:r>
            <w:r w:rsidR="00AC4117">
              <w:rPr>
                <w:rFonts w:ascii="Times New Roman" w:hAnsi="Times New Roman"/>
                <w:sz w:val="24"/>
                <w:szCs w:val="24"/>
              </w:rPr>
              <w:t xml:space="preserve"> </w:t>
            </w:r>
            <w:r w:rsidRPr="00DC4E72">
              <w:rPr>
                <w:rFonts w:ascii="Times New Roman" w:hAnsi="Times New Roman"/>
                <w:sz w:val="24"/>
                <w:szCs w:val="24"/>
              </w:rPr>
              <w:t>год начала - год окончания</w:t>
            </w:r>
          </w:p>
          <w:p w14:paraId="1C6F6260"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Этап II: год начала - год окончания</w:t>
            </w:r>
          </w:p>
          <w:p w14:paraId="781DAF99"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Этап III: год начала - год окончания</w:t>
            </w:r>
          </w:p>
        </w:tc>
      </w:tr>
      <w:tr w:rsidR="00DC4E72" w:rsidRPr="00DC4E72" w14:paraId="4187B343" w14:textId="77777777" w:rsidTr="00AC4117">
        <w:tc>
          <w:tcPr>
            <w:tcW w:w="4534" w:type="dxa"/>
          </w:tcPr>
          <w:p w14:paraId="16BC52A2" w14:textId="121D7B3E"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Цели </w:t>
            </w:r>
            <w:r w:rsidR="005E0A61">
              <w:rPr>
                <w:rFonts w:ascii="Times New Roman" w:hAnsi="Times New Roman"/>
                <w:sz w:val="24"/>
                <w:szCs w:val="24"/>
              </w:rPr>
              <w:t>муниципальной</w:t>
            </w:r>
            <w:r w:rsidRPr="00DC4E72">
              <w:rPr>
                <w:rFonts w:ascii="Times New Roman" w:hAnsi="Times New Roman"/>
                <w:sz w:val="24"/>
                <w:szCs w:val="24"/>
              </w:rPr>
              <w:t xml:space="preserve"> программы (комплексной программы)</w:t>
            </w:r>
          </w:p>
        </w:tc>
        <w:tc>
          <w:tcPr>
            <w:tcW w:w="4535" w:type="dxa"/>
          </w:tcPr>
          <w:p w14:paraId="51BADB54"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Цель 1</w:t>
            </w:r>
          </w:p>
          <w:p w14:paraId="087D147D"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Цель 2</w:t>
            </w:r>
          </w:p>
        </w:tc>
      </w:tr>
      <w:tr w:rsidR="00DC4E72" w:rsidRPr="00DC4E72" w14:paraId="701AE3DD" w14:textId="77777777" w:rsidTr="00AC4117">
        <w:tc>
          <w:tcPr>
            <w:tcW w:w="4534" w:type="dxa"/>
          </w:tcPr>
          <w:p w14:paraId="0DF4DF7E" w14:textId="7727929D"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Направления (подпрограммы) </w:t>
            </w:r>
            <w:r w:rsidR="005E0A61">
              <w:rPr>
                <w:rFonts w:ascii="Times New Roman" w:hAnsi="Times New Roman"/>
                <w:sz w:val="24"/>
                <w:szCs w:val="24"/>
              </w:rPr>
              <w:t>муниципальной</w:t>
            </w:r>
            <w:r w:rsidRPr="00DC4E72">
              <w:rPr>
                <w:rFonts w:ascii="Times New Roman" w:hAnsi="Times New Roman"/>
                <w:sz w:val="24"/>
                <w:szCs w:val="24"/>
              </w:rPr>
              <w:t xml:space="preserve"> программы (комплексной программы) </w:t>
            </w:r>
            <w:hyperlink w:anchor="P646">
              <w:r w:rsidRPr="00DC4E72">
                <w:rPr>
                  <w:rFonts w:ascii="Times New Roman" w:hAnsi="Times New Roman"/>
                  <w:color w:val="0000FF"/>
                  <w:sz w:val="24"/>
                  <w:szCs w:val="24"/>
                </w:rPr>
                <w:t>&lt;4&gt;</w:t>
              </w:r>
            </w:hyperlink>
          </w:p>
        </w:tc>
        <w:tc>
          <w:tcPr>
            <w:tcW w:w="4535" w:type="dxa"/>
          </w:tcPr>
          <w:p w14:paraId="062EA990"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Направления (подпрограмма) 1 "Наименование"</w:t>
            </w:r>
          </w:p>
          <w:p w14:paraId="472BA30C"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Направления (подпрограмма) 2 "Наименование"</w:t>
            </w:r>
          </w:p>
        </w:tc>
      </w:tr>
      <w:tr w:rsidR="00DC4E72" w:rsidRPr="00DC4E72" w14:paraId="5E172783" w14:textId="77777777" w:rsidTr="00AC4117">
        <w:tc>
          <w:tcPr>
            <w:tcW w:w="4534" w:type="dxa"/>
          </w:tcPr>
          <w:p w14:paraId="52A493B0" w14:textId="77777777" w:rsidR="00DC4E72" w:rsidRPr="00DC4E72" w:rsidRDefault="00DC4E72" w:rsidP="00AC4117">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Объемы финансового обеспечения за весь период реализации </w:t>
            </w:r>
            <w:hyperlink w:anchor="P647">
              <w:r w:rsidRPr="00DC4E72">
                <w:rPr>
                  <w:rFonts w:ascii="Times New Roman" w:hAnsi="Times New Roman"/>
                  <w:color w:val="0000FF"/>
                  <w:sz w:val="24"/>
                  <w:szCs w:val="24"/>
                </w:rPr>
                <w:t>&lt;5&gt;</w:t>
              </w:r>
            </w:hyperlink>
          </w:p>
        </w:tc>
        <w:tc>
          <w:tcPr>
            <w:tcW w:w="4535" w:type="dxa"/>
          </w:tcPr>
          <w:p w14:paraId="0EC2B144" w14:textId="77777777" w:rsidR="00DC4E72" w:rsidRPr="00DC4E72" w:rsidRDefault="00DC4E72" w:rsidP="00AC4117">
            <w:pPr>
              <w:widowControl w:val="0"/>
              <w:autoSpaceDE w:val="0"/>
              <w:autoSpaceDN w:val="0"/>
              <w:rPr>
                <w:rFonts w:ascii="Times New Roman" w:hAnsi="Times New Roman"/>
                <w:sz w:val="24"/>
                <w:szCs w:val="24"/>
              </w:rPr>
            </w:pPr>
          </w:p>
        </w:tc>
      </w:tr>
      <w:tr w:rsidR="00DC4E72" w:rsidRPr="00DC4E72" w14:paraId="5282B757" w14:textId="77777777" w:rsidTr="00AC4117">
        <w:tc>
          <w:tcPr>
            <w:tcW w:w="4534" w:type="dxa"/>
          </w:tcPr>
          <w:p w14:paraId="3953B411" w14:textId="162C83BD" w:rsidR="00DC4E72" w:rsidRPr="00AC4117" w:rsidRDefault="00DC4E72" w:rsidP="00AC4117">
            <w:pPr>
              <w:widowControl w:val="0"/>
              <w:autoSpaceDE w:val="0"/>
              <w:autoSpaceDN w:val="0"/>
              <w:rPr>
                <w:rFonts w:ascii="Times New Roman" w:hAnsi="Times New Roman"/>
                <w:sz w:val="24"/>
                <w:szCs w:val="24"/>
                <w:highlight w:val="yellow"/>
              </w:rPr>
            </w:pPr>
            <w:r w:rsidRPr="00866CEA">
              <w:rPr>
                <w:rFonts w:ascii="Times New Roman" w:hAnsi="Times New Roman"/>
                <w:sz w:val="24"/>
                <w:szCs w:val="24"/>
              </w:rPr>
              <w:t xml:space="preserve">Связь с национальными целями развития Российской Федерации (далее - национальная цель) или связь с государственной программой </w:t>
            </w:r>
            <w:hyperlink w:anchor="P648">
              <w:r w:rsidRPr="00866CEA">
                <w:rPr>
                  <w:rFonts w:ascii="Times New Roman" w:hAnsi="Times New Roman"/>
                  <w:color w:val="0000FF"/>
                  <w:sz w:val="24"/>
                  <w:szCs w:val="24"/>
                </w:rPr>
                <w:t>&lt;6&gt;</w:t>
              </w:r>
            </w:hyperlink>
          </w:p>
        </w:tc>
        <w:tc>
          <w:tcPr>
            <w:tcW w:w="4535" w:type="dxa"/>
          </w:tcPr>
          <w:p w14:paraId="5B2FC418" w14:textId="443090B7" w:rsidR="00DC4E72" w:rsidRPr="00AC4117" w:rsidRDefault="00DC4E72" w:rsidP="00AC4117">
            <w:pPr>
              <w:widowControl w:val="0"/>
              <w:autoSpaceDE w:val="0"/>
              <w:autoSpaceDN w:val="0"/>
              <w:rPr>
                <w:rFonts w:ascii="Times New Roman" w:hAnsi="Times New Roman"/>
                <w:sz w:val="24"/>
                <w:szCs w:val="24"/>
                <w:highlight w:val="yellow"/>
              </w:rPr>
            </w:pPr>
            <w:r w:rsidRPr="00DB784F">
              <w:rPr>
                <w:rFonts w:ascii="Times New Roman" w:hAnsi="Times New Roman"/>
                <w:sz w:val="24"/>
                <w:szCs w:val="24"/>
              </w:rPr>
              <w:t xml:space="preserve">Национальная цель или наименование государственной программы </w:t>
            </w:r>
          </w:p>
        </w:tc>
      </w:tr>
    </w:tbl>
    <w:p w14:paraId="7BC070A6" w14:textId="77777777" w:rsidR="00DC4E72" w:rsidRPr="00DC4E72" w:rsidRDefault="00DC4E72" w:rsidP="00DC4E72">
      <w:pPr>
        <w:widowControl w:val="0"/>
        <w:autoSpaceDE w:val="0"/>
        <w:autoSpaceDN w:val="0"/>
        <w:jc w:val="both"/>
        <w:rPr>
          <w:rFonts w:ascii="Times New Roman" w:hAnsi="Times New Roman"/>
          <w:sz w:val="24"/>
          <w:szCs w:val="24"/>
        </w:rPr>
      </w:pPr>
    </w:p>
    <w:p w14:paraId="20AE8DA9"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637D61E3" w14:textId="23CB594D" w:rsidR="00DC4E72" w:rsidRPr="00DC4E72" w:rsidRDefault="00DC4E72" w:rsidP="007A7E84">
      <w:pPr>
        <w:widowControl w:val="0"/>
        <w:autoSpaceDE w:val="0"/>
        <w:autoSpaceDN w:val="0"/>
        <w:spacing w:before="120"/>
        <w:jc w:val="both"/>
        <w:rPr>
          <w:rFonts w:ascii="Times New Roman" w:hAnsi="Times New Roman"/>
          <w:sz w:val="24"/>
          <w:szCs w:val="24"/>
        </w:rPr>
      </w:pPr>
      <w:bookmarkStart w:id="9" w:name="P643"/>
      <w:bookmarkEnd w:id="9"/>
      <w:r w:rsidRPr="00DC4E72">
        <w:rPr>
          <w:rFonts w:ascii="Times New Roman" w:hAnsi="Times New Roman"/>
          <w:sz w:val="24"/>
          <w:szCs w:val="24"/>
        </w:rPr>
        <w:t xml:space="preserve">&lt;1&gt; Здесь и далее в таблицах указываются сведения начиная с 2024 года или с года начала реализации новой </w:t>
      </w:r>
      <w:r w:rsidR="00CD1C12">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5C2124F8" w14:textId="46706CBD" w:rsidR="00DC4E72" w:rsidRPr="00DC4E72" w:rsidRDefault="00DC4E72" w:rsidP="007A7E84">
      <w:pPr>
        <w:widowControl w:val="0"/>
        <w:autoSpaceDE w:val="0"/>
        <w:autoSpaceDN w:val="0"/>
        <w:spacing w:before="120"/>
        <w:jc w:val="both"/>
        <w:rPr>
          <w:rFonts w:ascii="Times New Roman" w:hAnsi="Times New Roman"/>
          <w:sz w:val="24"/>
          <w:szCs w:val="24"/>
        </w:rPr>
      </w:pPr>
      <w:bookmarkStart w:id="10" w:name="P644"/>
      <w:bookmarkEnd w:id="10"/>
      <w:r w:rsidRPr="00DC4E72">
        <w:rPr>
          <w:rFonts w:ascii="Times New Roman" w:hAnsi="Times New Roman"/>
          <w:sz w:val="24"/>
          <w:szCs w:val="24"/>
        </w:rPr>
        <w:lastRenderedPageBreak/>
        <w:t xml:space="preserve">&lt;2&gt; Наименование </w:t>
      </w:r>
      <w:r w:rsidR="00CD1C12">
        <w:rPr>
          <w:rFonts w:ascii="Times New Roman" w:hAnsi="Times New Roman"/>
          <w:sz w:val="24"/>
          <w:szCs w:val="24"/>
        </w:rPr>
        <w:t>муниципальной</w:t>
      </w:r>
      <w:r w:rsidRPr="00DC4E72">
        <w:rPr>
          <w:rFonts w:ascii="Times New Roman" w:hAnsi="Times New Roman"/>
          <w:sz w:val="24"/>
          <w:szCs w:val="24"/>
        </w:rPr>
        <w:t xml:space="preserve"> программы, а также наименование </w:t>
      </w:r>
      <w:r w:rsidR="00CD1C12">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 xml:space="preserve"> или иного главного распорядителя средств бюджета </w:t>
      </w:r>
      <w:r w:rsidR="00CD1C12">
        <w:rPr>
          <w:rFonts w:ascii="Times New Roman" w:hAnsi="Times New Roman"/>
          <w:sz w:val="24"/>
          <w:szCs w:val="24"/>
        </w:rPr>
        <w:t>Сернурского муниципального района</w:t>
      </w:r>
      <w:r w:rsidR="007A7E84">
        <w:rPr>
          <w:rFonts w:ascii="Times New Roman" w:hAnsi="Times New Roman"/>
          <w:sz w:val="24"/>
          <w:szCs w:val="24"/>
        </w:rPr>
        <w:t>,</w:t>
      </w:r>
      <w:r w:rsidRPr="00DC4E72">
        <w:rPr>
          <w:rFonts w:ascii="Times New Roman" w:hAnsi="Times New Roman"/>
          <w:sz w:val="24"/>
          <w:szCs w:val="24"/>
        </w:rPr>
        <w:t xml:space="preserve"> </w:t>
      </w:r>
      <w:proofErr w:type="gramStart"/>
      <w:r w:rsidRPr="00DC4E72">
        <w:rPr>
          <w:rFonts w:ascii="Times New Roman" w:hAnsi="Times New Roman"/>
          <w:sz w:val="24"/>
          <w:szCs w:val="24"/>
        </w:rPr>
        <w:t>&lt;</w:t>
      </w:r>
      <w:r w:rsidR="005E4F77">
        <w:rPr>
          <w:rFonts w:ascii="Times New Roman" w:hAnsi="Times New Roman"/>
          <w:sz w:val="24"/>
          <w:szCs w:val="24"/>
        </w:rPr>
        <w:t xml:space="preserve"> </w:t>
      </w:r>
      <w:r w:rsidRPr="00DC4E72">
        <w:rPr>
          <w:rFonts w:ascii="Times New Roman" w:hAnsi="Times New Roman"/>
          <w:sz w:val="24"/>
          <w:szCs w:val="24"/>
        </w:rPr>
        <w:t>указывается</w:t>
      </w:r>
      <w:proofErr w:type="gramEnd"/>
      <w:r w:rsidRPr="00DC4E72">
        <w:rPr>
          <w:rFonts w:ascii="Times New Roman" w:hAnsi="Times New Roman"/>
          <w:sz w:val="24"/>
          <w:szCs w:val="24"/>
        </w:rPr>
        <w:t xml:space="preserve"> в соответствии с утвержденным </w:t>
      </w:r>
      <w:r w:rsidR="00CD1C12">
        <w:rPr>
          <w:rFonts w:ascii="Times New Roman" w:hAnsi="Times New Roman"/>
          <w:sz w:val="24"/>
          <w:szCs w:val="24"/>
        </w:rPr>
        <w:t>администрацией Сернурского муниципального района</w:t>
      </w:r>
      <w:r w:rsidRPr="00DC4E72">
        <w:rPr>
          <w:rFonts w:ascii="Times New Roman" w:hAnsi="Times New Roman"/>
          <w:sz w:val="24"/>
          <w:szCs w:val="24"/>
        </w:rPr>
        <w:t xml:space="preserve"> перечнем </w:t>
      </w:r>
      <w:r w:rsidR="00CD1C12">
        <w:rPr>
          <w:rFonts w:ascii="Times New Roman" w:hAnsi="Times New Roman"/>
          <w:sz w:val="24"/>
          <w:szCs w:val="24"/>
        </w:rPr>
        <w:t>муниципальных</w:t>
      </w:r>
      <w:r w:rsidRPr="00DC4E72">
        <w:rPr>
          <w:rFonts w:ascii="Times New Roman" w:hAnsi="Times New Roman"/>
          <w:sz w:val="24"/>
          <w:szCs w:val="24"/>
        </w:rPr>
        <w:t xml:space="preserve"> программ </w:t>
      </w:r>
      <w:r w:rsidR="00CD1C12">
        <w:rPr>
          <w:rFonts w:ascii="Times New Roman" w:hAnsi="Times New Roman"/>
          <w:sz w:val="24"/>
          <w:szCs w:val="24"/>
        </w:rPr>
        <w:t>Сернурского муниципального района</w:t>
      </w:r>
      <w:r w:rsidRPr="00DC4E72">
        <w:rPr>
          <w:rFonts w:ascii="Times New Roman" w:hAnsi="Times New Roman"/>
          <w:sz w:val="24"/>
          <w:szCs w:val="24"/>
        </w:rPr>
        <w:t>.</w:t>
      </w:r>
    </w:p>
    <w:p w14:paraId="7E942052" w14:textId="6BD22610" w:rsidR="00DC4E72" w:rsidRPr="00DC4E72" w:rsidRDefault="00DC4E72" w:rsidP="007A7E84">
      <w:pPr>
        <w:widowControl w:val="0"/>
        <w:autoSpaceDE w:val="0"/>
        <w:autoSpaceDN w:val="0"/>
        <w:spacing w:before="120"/>
        <w:jc w:val="both"/>
        <w:rPr>
          <w:rFonts w:ascii="Times New Roman" w:hAnsi="Times New Roman"/>
          <w:sz w:val="24"/>
          <w:szCs w:val="24"/>
        </w:rPr>
      </w:pPr>
      <w:bookmarkStart w:id="11" w:name="P645"/>
      <w:bookmarkEnd w:id="11"/>
      <w:r w:rsidRPr="00DC4E72">
        <w:rPr>
          <w:rFonts w:ascii="Times New Roman" w:hAnsi="Times New Roman"/>
          <w:sz w:val="24"/>
          <w:szCs w:val="24"/>
        </w:rPr>
        <w:t xml:space="preserve">&lt;3&gt; Указывается в соответствии со сроками, указанными в перечне </w:t>
      </w:r>
      <w:r w:rsidR="00CD1C12">
        <w:rPr>
          <w:rFonts w:ascii="Times New Roman" w:hAnsi="Times New Roman"/>
          <w:sz w:val="24"/>
          <w:szCs w:val="24"/>
        </w:rPr>
        <w:t xml:space="preserve">муниципальных </w:t>
      </w:r>
      <w:r w:rsidRPr="00DC4E72">
        <w:rPr>
          <w:rFonts w:ascii="Times New Roman" w:hAnsi="Times New Roman"/>
          <w:sz w:val="24"/>
          <w:szCs w:val="24"/>
        </w:rPr>
        <w:t xml:space="preserve">программ. С 2024 года в </w:t>
      </w:r>
      <w:r w:rsidR="00CD1C12">
        <w:rPr>
          <w:rFonts w:ascii="Times New Roman" w:hAnsi="Times New Roman"/>
          <w:sz w:val="24"/>
          <w:szCs w:val="24"/>
        </w:rPr>
        <w:t>муниципальных</w:t>
      </w:r>
      <w:r w:rsidRPr="00DC4E72">
        <w:rPr>
          <w:rFonts w:ascii="Times New Roman" w:hAnsi="Times New Roman"/>
          <w:sz w:val="24"/>
          <w:szCs w:val="24"/>
        </w:rPr>
        <w:t xml:space="preserve"> программах в соответствии с Положением о системе управления </w:t>
      </w:r>
      <w:r w:rsidR="00CD1C12">
        <w:rPr>
          <w:rFonts w:ascii="Times New Roman" w:hAnsi="Times New Roman"/>
          <w:sz w:val="24"/>
          <w:szCs w:val="24"/>
        </w:rPr>
        <w:t>муниципальными</w:t>
      </w:r>
      <w:r w:rsidRPr="00DC4E72">
        <w:rPr>
          <w:rFonts w:ascii="Times New Roman" w:hAnsi="Times New Roman"/>
          <w:sz w:val="24"/>
          <w:szCs w:val="24"/>
        </w:rPr>
        <w:t xml:space="preserve"> программами </w:t>
      </w:r>
      <w:r w:rsidR="00CD1C12">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утвержденным </w:t>
      </w:r>
      <w:r w:rsidR="00CD1C12">
        <w:rPr>
          <w:rFonts w:ascii="Times New Roman" w:hAnsi="Times New Roman"/>
          <w:sz w:val="24"/>
          <w:szCs w:val="24"/>
        </w:rPr>
        <w:t>администрацией Сернурского муниципального района</w:t>
      </w:r>
      <w:r w:rsidRPr="00DC4E72">
        <w:rPr>
          <w:rFonts w:ascii="Times New Roman" w:hAnsi="Times New Roman"/>
          <w:sz w:val="24"/>
          <w:szCs w:val="24"/>
        </w:rPr>
        <w:t xml:space="preserve"> (далее - Положение), выделяется новый этап реализации.</w:t>
      </w:r>
    </w:p>
    <w:p w14:paraId="13A8EF04" w14:textId="77777777" w:rsidR="00DC4E72" w:rsidRPr="00DC4E72" w:rsidRDefault="00DC4E72" w:rsidP="007A7E84">
      <w:pPr>
        <w:widowControl w:val="0"/>
        <w:autoSpaceDE w:val="0"/>
        <w:autoSpaceDN w:val="0"/>
        <w:spacing w:before="120"/>
        <w:jc w:val="both"/>
        <w:rPr>
          <w:rFonts w:ascii="Times New Roman" w:hAnsi="Times New Roman"/>
          <w:sz w:val="24"/>
          <w:szCs w:val="24"/>
        </w:rPr>
      </w:pPr>
      <w:bookmarkStart w:id="12" w:name="P646"/>
      <w:bookmarkEnd w:id="12"/>
      <w:r w:rsidRPr="00DC4E72">
        <w:rPr>
          <w:rFonts w:ascii="Times New Roman" w:hAnsi="Times New Roman"/>
          <w:sz w:val="24"/>
          <w:szCs w:val="24"/>
        </w:rPr>
        <w:t>&lt;4&gt; Указываются при наличии.</w:t>
      </w:r>
    </w:p>
    <w:p w14:paraId="52E61E6E" w14:textId="430905DE" w:rsidR="00DC4E72" w:rsidRPr="00DC4E72" w:rsidRDefault="00DC4E72" w:rsidP="007A7E84">
      <w:pPr>
        <w:widowControl w:val="0"/>
        <w:autoSpaceDE w:val="0"/>
        <w:autoSpaceDN w:val="0"/>
        <w:spacing w:before="120"/>
        <w:jc w:val="both"/>
        <w:rPr>
          <w:rFonts w:ascii="Times New Roman" w:hAnsi="Times New Roman"/>
          <w:sz w:val="24"/>
          <w:szCs w:val="24"/>
        </w:rPr>
      </w:pPr>
      <w:bookmarkStart w:id="13" w:name="P647"/>
      <w:bookmarkEnd w:id="13"/>
      <w:r w:rsidRPr="00DC4E72">
        <w:rPr>
          <w:rFonts w:ascii="Times New Roman" w:hAnsi="Times New Roman"/>
          <w:sz w:val="24"/>
          <w:szCs w:val="24"/>
        </w:rPr>
        <w:t xml:space="preserve">&lt;5&gt; Приводятся объемы финансового обеспечения реализации </w:t>
      </w:r>
      <w:r w:rsidR="007A7E84">
        <w:rPr>
          <w:rFonts w:ascii="Times New Roman" w:hAnsi="Times New Roman"/>
          <w:sz w:val="24"/>
          <w:szCs w:val="24"/>
        </w:rPr>
        <w:t xml:space="preserve">муниципальной </w:t>
      </w:r>
      <w:r w:rsidRPr="00DC4E72">
        <w:rPr>
          <w:rFonts w:ascii="Times New Roman" w:hAnsi="Times New Roman"/>
          <w:sz w:val="24"/>
          <w:szCs w:val="24"/>
        </w:rPr>
        <w:t xml:space="preserve">программы за счет средств бюджета </w:t>
      </w:r>
      <w:r w:rsidR="00771BC1">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за весь период реализации </w:t>
      </w:r>
      <w:r w:rsidR="00771BC1">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612A41B8" w14:textId="7AD4EF96" w:rsidR="00DC4E72" w:rsidRPr="00DC4E72" w:rsidRDefault="00DC4E72" w:rsidP="007A7E84">
      <w:pPr>
        <w:widowControl w:val="0"/>
        <w:autoSpaceDE w:val="0"/>
        <w:autoSpaceDN w:val="0"/>
        <w:spacing w:before="120"/>
        <w:jc w:val="both"/>
        <w:rPr>
          <w:rFonts w:ascii="Times New Roman" w:hAnsi="Times New Roman"/>
          <w:sz w:val="24"/>
          <w:szCs w:val="24"/>
        </w:rPr>
      </w:pPr>
      <w:bookmarkStart w:id="14" w:name="P648"/>
      <w:bookmarkEnd w:id="14"/>
      <w:r w:rsidRPr="00DC4E72">
        <w:rPr>
          <w:rFonts w:ascii="Times New Roman" w:hAnsi="Times New Roman"/>
          <w:sz w:val="24"/>
          <w:szCs w:val="24"/>
        </w:rPr>
        <w:t xml:space="preserve">&lt;6&gt; </w:t>
      </w:r>
      <w:r w:rsidRPr="00866CEA">
        <w:rPr>
          <w:rFonts w:ascii="Times New Roman" w:hAnsi="Times New Roman"/>
          <w:sz w:val="24"/>
          <w:szCs w:val="24"/>
        </w:rPr>
        <w:t xml:space="preserve">Указывается наименование национальной цели, а также наименование целевого показателя национальной цели в соответствии с </w:t>
      </w:r>
      <w:hyperlink r:id="rId13">
        <w:r w:rsidRPr="00866CEA">
          <w:rPr>
            <w:rFonts w:ascii="Times New Roman" w:hAnsi="Times New Roman"/>
            <w:sz w:val="24"/>
            <w:szCs w:val="24"/>
          </w:rPr>
          <w:t>Указом</w:t>
        </w:r>
      </w:hyperlink>
      <w:r w:rsidRPr="00866CEA">
        <w:rPr>
          <w:rFonts w:ascii="Times New Roman" w:hAnsi="Times New Roman"/>
          <w:sz w:val="24"/>
          <w:szCs w:val="24"/>
        </w:rPr>
        <w:t xml:space="preserve"> Президента Российской Федерации от 21 июля 2020 г. </w:t>
      </w:r>
      <w:r w:rsidR="00866CEA">
        <w:rPr>
          <w:rFonts w:ascii="Times New Roman" w:hAnsi="Times New Roman"/>
          <w:sz w:val="24"/>
          <w:szCs w:val="24"/>
        </w:rPr>
        <w:t>№</w:t>
      </w:r>
      <w:r w:rsidRPr="00866CEA">
        <w:rPr>
          <w:rFonts w:ascii="Times New Roman" w:hAnsi="Times New Roman"/>
          <w:sz w:val="24"/>
          <w:szCs w:val="24"/>
        </w:rPr>
        <w:t xml:space="preserve"> 474 "О национальных целях развития Российской Федерации на период до 2030 года" или указывается связь с государственной программой Российской Федерации.</w:t>
      </w:r>
    </w:p>
    <w:p w14:paraId="2D280EEE" w14:textId="48463533" w:rsidR="00DC4E72" w:rsidRDefault="00DC4E72" w:rsidP="00DC4E72">
      <w:pPr>
        <w:widowControl w:val="0"/>
        <w:autoSpaceDE w:val="0"/>
        <w:autoSpaceDN w:val="0"/>
        <w:jc w:val="both"/>
        <w:rPr>
          <w:rFonts w:ascii="Times New Roman" w:hAnsi="Times New Roman"/>
          <w:sz w:val="24"/>
          <w:szCs w:val="24"/>
        </w:rPr>
      </w:pPr>
    </w:p>
    <w:p w14:paraId="15A1124A" w14:textId="1C136B64" w:rsidR="00DC4E72" w:rsidRPr="00DC4E72" w:rsidRDefault="00DC4E72" w:rsidP="007A7E84">
      <w:pPr>
        <w:widowControl w:val="0"/>
        <w:autoSpaceDE w:val="0"/>
        <w:autoSpaceDN w:val="0"/>
        <w:jc w:val="center"/>
        <w:rPr>
          <w:rFonts w:ascii="Times New Roman" w:hAnsi="Times New Roman"/>
          <w:sz w:val="24"/>
          <w:szCs w:val="24"/>
        </w:rPr>
      </w:pPr>
    </w:p>
    <w:p w14:paraId="5F476345" w14:textId="77777777" w:rsidR="00DC4E72" w:rsidRPr="00DC4E72" w:rsidRDefault="00DC4E72" w:rsidP="00DC4E72">
      <w:pPr>
        <w:widowControl w:val="0"/>
        <w:autoSpaceDE w:val="0"/>
        <w:autoSpaceDN w:val="0"/>
        <w:rPr>
          <w:rFonts w:ascii="Times New Roman" w:hAnsi="Times New Roman"/>
          <w:sz w:val="24"/>
          <w:szCs w:val="24"/>
        </w:rPr>
        <w:sectPr w:rsidR="00DC4E72" w:rsidRPr="00DC4E72" w:rsidSect="009857E4">
          <w:headerReference w:type="default" r:id="rId14"/>
          <w:pgSz w:w="11906" w:h="16838"/>
          <w:pgMar w:top="1134" w:right="1134" w:bottom="1134" w:left="1701" w:header="709" w:footer="709" w:gutter="0"/>
          <w:cols w:space="708"/>
          <w:titlePg/>
          <w:docGrid w:linePitch="381"/>
        </w:sectPr>
      </w:pPr>
    </w:p>
    <w:tbl>
      <w:tblPr>
        <w:tblpPr w:leftFromText="180" w:rightFromText="180" w:horzAnchor="margin" w:tblpY="53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0"/>
        <w:gridCol w:w="1636"/>
        <w:gridCol w:w="1252"/>
        <w:gridCol w:w="1134"/>
        <w:gridCol w:w="1020"/>
        <w:gridCol w:w="907"/>
        <w:gridCol w:w="794"/>
        <w:gridCol w:w="733"/>
        <w:gridCol w:w="340"/>
        <w:gridCol w:w="762"/>
        <w:gridCol w:w="10"/>
        <w:gridCol w:w="897"/>
        <w:gridCol w:w="10"/>
        <w:gridCol w:w="1926"/>
        <w:gridCol w:w="1701"/>
        <w:gridCol w:w="1134"/>
      </w:tblGrid>
      <w:tr w:rsidR="00DC4E72" w:rsidRPr="00DC4E72" w14:paraId="63DE52A7" w14:textId="77777777" w:rsidTr="00AC4117">
        <w:tc>
          <w:tcPr>
            <w:tcW w:w="340" w:type="dxa"/>
            <w:vMerge w:val="restart"/>
          </w:tcPr>
          <w:p w14:paraId="50B8255B" w14:textId="77777777" w:rsidR="00DC4E72" w:rsidRPr="00DC4E72" w:rsidRDefault="00DC4E72" w:rsidP="007A7E84">
            <w:pPr>
              <w:widowControl w:val="0"/>
              <w:autoSpaceDE w:val="0"/>
              <w:autoSpaceDN w:val="0"/>
              <w:rPr>
                <w:rFonts w:ascii="Times New Roman" w:hAnsi="Times New Roman"/>
                <w:sz w:val="24"/>
                <w:szCs w:val="24"/>
              </w:rPr>
            </w:pPr>
          </w:p>
        </w:tc>
        <w:tc>
          <w:tcPr>
            <w:tcW w:w="1636" w:type="dxa"/>
            <w:vMerge w:val="restart"/>
          </w:tcPr>
          <w:p w14:paraId="437E055A"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показателя </w:t>
            </w:r>
            <w:hyperlink w:anchor="P714">
              <w:r w:rsidRPr="00DC4E72">
                <w:rPr>
                  <w:rFonts w:ascii="Times New Roman" w:hAnsi="Times New Roman"/>
                  <w:color w:val="0000FF"/>
                  <w:sz w:val="24"/>
                  <w:szCs w:val="24"/>
                </w:rPr>
                <w:t>&lt;7&gt;</w:t>
              </w:r>
            </w:hyperlink>
          </w:p>
        </w:tc>
        <w:tc>
          <w:tcPr>
            <w:tcW w:w="1252" w:type="dxa"/>
            <w:vMerge w:val="restart"/>
          </w:tcPr>
          <w:p w14:paraId="54A019BF"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Уровень показателя </w:t>
            </w:r>
            <w:hyperlink w:anchor="P715">
              <w:r w:rsidRPr="00DC4E72">
                <w:rPr>
                  <w:rFonts w:ascii="Times New Roman" w:hAnsi="Times New Roman"/>
                  <w:color w:val="0000FF"/>
                  <w:sz w:val="24"/>
                  <w:szCs w:val="24"/>
                </w:rPr>
                <w:t>&lt;8&gt;</w:t>
              </w:r>
            </w:hyperlink>
          </w:p>
        </w:tc>
        <w:tc>
          <w:tcPr>
            <w:tcW w:w="1134" w:type="dxa"/>
            <w:vMerge w:val="restart"/>
          </w:tcPr>
          <w:p w14:paraId="1D089C3D" w14:textId="5890664A"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Признак </w:t>
            </w:r>
            <w:proofErr w:type="gramStart"/>
            <w:r w:rsidRPr="00DC4E72">
              <w:rPr>
                <w:rFonts w:ascii="Times New Roman" w:hAnsi="Times New Roman"/>
                <w:sz w:val="24"/>
                <w:szCs w:val="24"/>
              </w:rPr>
              <w:t>возраста</w:t>
            </w:r>
            <w:r w:rsidR="00AC4117">
              <w:rPr>
                <w:rFonts w:ascii="Times New Roman" w:hAnsi="Times New Roman"/>
                <w:sz w:val="24"/>
                <w:szCs w:val="24"/>
              </w:rPr>
              <w:t>-</w:t>
            </w:r>
            <w:proofErr w:type="spellStart"/>
            <w:r w:rsidRPr="00DC4E72">
              <w:rPr>
                <w:rFonts w:ascii="Times New Roman" w:hAnsi="Times New Roman"/>
                <w:sz w:val="24"/>
                <w:szCs w:val="24"/>
              </w:rPr>
              <w:t>ния</w:t>
            </w:r>
            <w:proofErr w:type="spellEnd"/>
            <w:proofErr w:type="gramEnd"/>
            <w:r w:rsidRPr="00DC4E72">
              <w:rPr>
                <w:rFonts w:ascii="Times New Roman" w:hAnsi="Times New Roman"/>
                <w:sz w:val="24"/>
                <w:szCs w:val="24"/>
              </w:rPr>
              <w:t xml:space="preserve"> / убывания</w:t>
            </w:r>
          </w:p>
        </w:tc>
        <w:tc>
          <w:tcPr>
            <w:tcW w:w="1020" w:type="dxa"/>
            <w:vMerge w:val="restart"/>
          </w:tcPr>
          <w:p w14:paraId="6E5EA08E"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15">
              <w:r w:rsidRPr="00DC4E72">
                <w:rPr>
                  <w:rFonts w:ascii="Times New Roman" w:hAnsi="Times New Roman"/>
                  <w:color w:val="0000FF"/>
                  <w:sz w:val="24"/>
                  <w:szCs w:val="24"/>
                </w:rPr>
                <w:t>ОКЕИ</w:t>
              </w:r>
            </w:hyperlink>
            <w:r w:rsidRPr="00DC4E72">
              <w:rPr>
                <w:rFonts w:ascii="Times New Roman" w:hAnsi="Times New Roman"/>
                <w:sz w:val="24"/>
                <w:szCs w:val="24"/>
              </w:rPr>
              <w:t>)</w:t>
            </w:r>
          </w:p>
        </w:tc>
        <w:tc>
          <w:tcPr>
            <w:tcW w:w="907" w:type="dxa"/>
            <w:vMerge w:val="restart"/>
          </w:tcPr>
          <w:p w14:paraId="3F4263F8" w14:textId="36B10444" w:rsidR="00DC4E72" w:rsidRPr="00DC4E72" w:rsidRDefault="00DC4E72" w:rsidP="00AC4117">
            <w:pPr>
              <w:widowControl w:val="0"/>
              <w:autoSpaceDE w:val="0"/>
              <w:autoSpaceDN w:val="0"/>
              <w:ind w:left="-54" w:right="-8"/>
              <w:jc w:val="center"/>
              <w:rPr>
                <w:rFonts w:ascii="Times New Roman" w:hAnsi="Times New Roman"/>
                <w:sz w:val="24"/>
                <w:szCs w:val="24"/>
              </w:rPr>
            </w:pPr>
            <w:r w:rsidRPr="00DC4E72">
              <w:rPr>
                <w:rFonts w:ascii="Times New Roman" w:hAnsi="Times New Roman"/>
                <w:sz w:val="24"/>
                <w:szCs w:val="24"/>
              </w:rPr>
              <w:t xml:space="preserve">Базовое </w:t>
            </w:r>
            <w:proofErr w:type="spellStart"/>
            <w:r w:rsidRPr="00DC4E72">
              <w:rPr>
                <w:rFonts w:ascii="Times New Roman" w:hAnsi="Times New Roman"/>
                <w:sz w:val="24"/>
                <w:szCs w:val="24"/>
              </w:rPr>
              <w:t>значе</w:t>
            </w:r>
            <w:r w:rsidR="00AC4117">
              <w:rPr>
                <w:rFonts w:ascii="Times New Roman" w:hAnsi="Times New Roman"/>
                <w:sz w:val="24"/>
                <w:szCs w:val="24"/>
              </w:rPr>
              <w:t>-</w:t>
            </w:r>
            <w:r w:rsidRPr="00DC4E72">
              <w:rPr>
                <w:rFonts w:ascii="Times New Roman" w:hAnsi="Times New Roman"/>
                <w:sz w:val="24"/>
                <w:szCs w:val="24"/>
              </w:rPr>
              <w:t>ние</w:t>
            </w:r>
            <w:proofErr w:type="spellEnd"/>
            <w:r w:rsidRPr="00DC4E72">
              <w:rPr>
                <w:rFonts w:ascii="Times New Roman" w:hAnsi="Times New Roman"/>
                <w:sz w:val="24"/>
                <w:szCs w:val="24"/>
              </w:rPr>
              <w:t xml:space="preserve"> </w:t>
            </w:r>
            <w:hyperlink w:anchor="P721">
              <w:r w:rsidRPr="00DC4E72">
                <w:rPr>
                  <w:rFonts w:ascii="Times New Roman" w:hAnsi="Times New Roman"/>
                  <w:color w:val="0000FF"/>
                  <w:sz w:val="24"/>
                  <w:szCs w:val="24"/>
                </w:rPr>
                <w:t>&lt;9&gt;</w:t>
              </w:r>
            </w:hyperlink>
          </w:p>
        </w:tc>
        <w:tc>
          <w:tcPr>
            <w:tcW w:w="2639" w:type="dxa"/>
            <w:gridSpan w:val="5"/>
          </w:tcPr>
          <w:p w14:paraId="7101E8A6"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Значения показателей</w:t>
            </w:r>
          </w:p>
        </w:tc>
        <w:tc>
          <w:tcPr>
            <w:tcW w:w="907" w:type="dxa"/>
            <w:gridSpan w:val="2"/>
          </w:tcPr>
          <w:p w14:paraId="7147140D" w14:textId="4C32EBE4" w:rsidR="00DC4E72" w:rsidRPr="00DC4E72" w:rsidRDefault="00DC4E72" w:rsidP="007A7E84">
            <w:pPr>
              <w:widowControl w:val="0"/>
              <w:autoSpaceDE w:val="0"/>
              <w:autoSpaceDN w:val="0"/>
              <w:jc w:val="center"/>
              <w:rPr>
                <w:rFonts w:ascii="Times New Roman" w:hAnsi="Times New Roman"/>
                <w:sz w:val="24"/>
                <w:szCs w:val="24"/>
              </w:rPr>
            </w:pPr>
            <w:proofErr w:type="gramStart"/>
            <w:r w:rsidRPr="00DC4E72">
              <w:rPr>
                <w:rFonts w:ascii="Times New Roman" w:hAnsi="Times New Roman"/>
                <w:sz w:val="24"/>
                <w:szCs w:val="24"/>
              </w:rPr>
              <w:t>Доку</w:t>
            </w:r>
            <w:r w:rsidR="00AC4117">
              <w:rPr>
                <w:rFonts w:ascii="Times New Roman" w:hAnsi="Times New Roman"/>
                <w:sz w:val="24"/>
                <w:szCs w:val="24"/>
              </w:rPr>
              <w:t>-</w:t>
            </w:r>
            <w:r w:rsidRPr="00DC4E72">
              <w:rPr>
                <w:rFonts w:ascii="Times New Roman" w:hAnsi="Times New Roman"/>
                <w:sz w:val="24"/>
                <w:szCs w:val="24"/>
              </w:rPr>
              <w:t>мент</w:t>
            </w:r>
            <w:proofErr w:type="gramEnd"/>
            <w:r w:rsidRPr="00DC4E72">
              <w:rPr>
                <w:rFonts w:ascii="Times New Roman" w:hAnsi="Times New Roman"/>
                <w:sz w:val="24"/>
                <w:szCs w:val="24"/>
              </w:rPr>
              <w:t xml:space="preserve"> </w:t>
            </w:r>
            <w:hyperlink w:anchor="P722">
              <w:r w:rsidRPr="00DC4E72">
                <w:rPr>
                  <w:rFonts w:ascii="Times New Roman" w:hAnsi="Times New Roman"/>
                  <w:color w:val="0000FF"/>
                  <w:sz w:val="24"/>
                  <w:szCs w:val="24"/>
                </w:rPr>
                <w:t>&lt;10&gt;</w:t>
              </w:r>
            </w:hyperlink>
          </w:p>
        </w:tc>
        <w:tc>
          <w:tcPr>
            <w:tcW w:w="1926" w:type="dxa"/>
          </w:tcPr>
          <w:p w14:paraId="4ED9185B"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Ответственный исполнитель за достижение показателя </w:t>
            </w:r>
            <w:hyperlink w:anchor="P723">
              <w:r w:rsidRPr="00DC4E72">
                <w:rPr>
                  <w:rFonts w:ascii="Times New Roman" w:hAnsi="Times New Roman"/>
                  <w:color w:val="0000FF"/>
                  <w:sz w:val="24"/>
                  <w:szCs w:val="24"/>
                </w:rPr>
                <w:t>&lt;11&gt;</w:t>
              </w:r>
            </w:hyperlink>
          </w:p>
        </w:tc>
        <w:tc>
          <w:tcPr>
            <w:tcW w:w="1701" w:type="dxa"/>
          </w:tcPr>
          <w:p w14:paraId="7988289B"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Связь с показателями национальных целей </w:t>
            </w:r>
            <w:hyperlink w:anchor="P724">
              <w:r w:rsidRPr="00DC4E72">
                <w:rPr>
                  <w:rFonts w:ascii="Times New Roman" w:hAnsi="Times New Roman"/>
                  <w:color w:val="0000FF"/>
                  <w:sz w:val="24"/>
                  <w:szCs w:val="24"/>
                </w:rPr>
                <w:t>&lt;12&gt;</w:t>
              </w:r>
            </w:hyperlink>
          </w:p>
        </w:tc>
        <w:tc>
          <w:tcPr>
            <w:tcW w:w="1134" w:type="dxa"/>
          </w:tcPr>
          <w:p w14:paraId="778AC26F"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Информационная система</w:t>
            </w:r>
          </w:p>
          <w:p w14:paraId="21520D8B" w14:textId="77777777" w:rsidR="00DC4E72" w:rsidRPr="00DC4E72" w:rsidRDefault="00DD1B28" w:rsidP="007A7E84">
            <w:pPr>
              <w:widowControl w:val="0"/>
              <w:autoSpaceDE w:val="0"/>
              <w:autoSpaceDN w:val="0"/>
              <w:jc w:val="center"/>
              <w:rPr>
                <w:rFonts w:ascii="Times New Roman" w:hAnsi="Times New Roman"/>
                <w:sz w:val="24"/>
                <w:szCs w:val="24"/>
              </w:rPr>
            </w:pPr>
            <w:hyperlink w:anchor="P725">
              <w:r w:rsidR="00DC4E72" w:rsidRPr="00DC4E72">
                <w:rPr>
                  <w:rFonts w:ascii="Times New Roman" w:hAnsi="Times New Roman"/>
                  <w:color w:val="0000FF"/>
                  <w:sz w:val="24"/>
                  <w:szCs w:val="24"/>
                </w:rPr>
                <w:t>&lt;13&gt;</w:t>
              </w:r>
            </w:hyperlink>
          </w:p>
        </w:tc>
      </w:tr>
      <w:tr w:rsidR="00DC4E72" w:rsidRPr="00DC4E72" w14:paraId="122DE871" w14:textId="77777777" w:rsidTr="00AC4117">
        <w:tc>
          <w:tcPr>
            <w:tcW w:w="340" w:type="dxa"/>
            <w:vMerge/>
          </w:tcPr>
          <w:p w14:paraId="6315C39B" w14:textId="77777777" w:rsidR="00DC4E72" w:rsidRPr="00DC4E72" w:rsidRDefault="00DC4E72" w:rsidP="007A7E84">
            <w:pPr>
              <w:widowControl w:val="0"/>
              <w:autoSpaceDE w:val="0"/>
              <w:autoSpaceDN w:val="0"/>
              <w:rPr>
                <w:rFonts w:ascii="Times New Roman" w:hAnsi="Times New Roman"/>
                <w:sz w:val="24"/>
                <w:szCs w:val="24"/>
              </w:rPr>
            </w:pPr>
          </w:p>
        </w:tc>
        <w:tc>
          <w:tcPr>
            <w:tcW w:w="1636" w:type="dxa"/>
            <w:vMerge/>
          </w:tcPr>
          <w:p w14:paraId="54FE0393" w14:textId="77777777" w:rsidR="00DC4E72" w:rsidRPr="00DC4E72" w:rsidRDefault="00DC4E72" w:rsidP="007A7E84">
            <w:pPr>
              <w:widowControl w:val="0"/>
              <w:autoSpaceDE w:val="0"/>
              <w:autoSpaceDN w:val="0"/>
              <w:rPr>
                <w:rFonts w:ascii="Times New Roman" w:hAnsi="Times New Roman"/>
                <w:sz w:val="24"/>
                <w:szCs w:val="24"/>
              </w:rPr>
            </w:pPr>
          </w:p>
        </w:tc>
        <w:tc>
          <w:tcPr>
            <w:tcW w:w="1252" w:type="dxa"/>
            <w:vMerge/>
          </w:tcPr>
          <w:p w14:paraId="2FDBF851" w14:textId="77777777" w:rsidR="00DC4E72" w:rsidRPr="00DC4E72" w:rsidRDefault="00DC4E72" w:rsidP="007A7E84">
            <w:pPr>
              <w:widowControl w:val="0"/>
              <w:autoSpaceDE w:val="0"/>
              <w:autoSpaceDN w:val="0"/>
              <w:rPr>
                <w:rFonts w:ascii="Times New Roman" w:hAnsi="Times New Roman"/>
                <w:sz w:val="24"/>
                <w:szCs w:val="24"/>
              </w:rPr>
            </w:pPr>
          </w:p>
        </w:tc>
        <w:tc>
          <w:tcPr>
            <w:tcW w:w="1134" w:type="dxa"/>
            <w:vMerge/>
          </w:tcPr>
          <w:p w14:paraId="24D21411" w14:textId="77777777" w:rsidR="00DC4E72" w:rsidRPr="00DC4E72" w:rsidRDefault="00DC4E72" w:rsidP="007A7E84">
            <w:pPr>
              <w:widowControl w:val="0"/>
              <w:autoSpaceDE w:val="0"/>
              <w:autoSpaceDN w:val="0"/>
              <w:rPr>
                <w:rFonts w:ascii="Times New Roman" w:hAnsi="Times New Roman"/>
                <w:sz w:val="24"/>
                <w:szCs w:val="24"/>
              </w:rPr>
            </w:pPr>
          </w:p>
        </w:tc>
        <w:tc>
          <w:tcPr>
            <w:tcW w:w="1020" w:type="dxa"/>
            <w:vMerge/>
          </w:tcPr>
          <w:p w14:paraId="2A58A572" w14:textId="77777777" w:rsidR="00DC4E72" w:rsidRPr="00DC4E72" w:rsidRDefault="00DC4E72" w:rsidP="007A7E84">
            <w:pPr>
              <w:widowControl w:val="0"/>
              <w:autoSpaceDE w:val="0"/>
              <w:autoSpaceDN w:val="0"/>
              <w:rPr>
                <w:rFonts w:ascii="Times New Roman" w:hAnsi="Times New Roman"/>
                <w:sz w:val="24"/>
                <w:szCs w:val="24"/>
              </w:rPr>
            </w:pPr>
          </w:p>
        </w:tc>
        <w:tc>
          <w:tcPr>
            <w:tcW w:w="907" w:type="dxa"/>
            <w:vMerge/>
          </w:tcPr>
          <w:p w14:paraId="25CFD504" w14:textId="77777777" w:rsidR="00DC4E72" w:rsidRPr="00DC4E72" w:rsidRDefault="00DC4E72" w:rsidP="007A7E84">
            <w:pPr>
              <w:widowControl w:val="0"/>
              <w:autoSpaceDE w:val="0"/>
              <w:autoSpaceDN w:val="0"/>
              <w:rPr>
                <w:rFonts w:ascii="Times New Roman" w:hAnsi="Times New Roman"/>
                <w:sz w:val="24"/>
                <w:szCs w:val="24"/>
              </w:rPr>
            </w:pPr>
          </w:p>
        </w:tc>
        <w:tc>
          <w:tcPr>
            <w:tcW w:w="794" w:type="dxa"/>
          </w:tcPr>
          <w:p w14:paraId="312BC2AF"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N </w:t>
            </w:r>
            <w:hyperlink w:anchor="P726">
              <w:r w:rsidRPr="00DC4E72">
                <w:rPr>
                  <w:rFonts w:ascii="Times New Roman" w:hAnsi="Times New Roman"/>
                  <w:color w:val="0000FF"/>
                  <w:sz w:val="24"/>
                  <w:szCs w:val="24"/>
                </w:rPr>
                <w:t>&lt;14&gt;</w:t>
              </w:r>
            </w:hyperlink>
          </w:p>
        </w:tc>
        <w:tc>
          <w:tcPr>
            <w:tcW w:w="733" w:type="dxa"/>
          </w:tcPr>
          <w:p w14:paraId="76D8914E"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340" w:type="dxa"/>
          </w:tcPr>
          <w:p w14:paraId="6D4B6674"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c>
          <w:tcPr>
            <w:tcW w:w="762" w:type="dxa"/>
          </w:tcPr>
          <w:p w14:paraId="00A65992" w14:textId="77777777" w:rsidR="00DC4E72" w:rsidRPr="00DC4E72" w:rsidRDefault="00DC4E72" w:rsidP="007A7E84">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907" w:type="dxa"/>
            <w:gridSpan w:val="2"/>
          </w:tcPr>
          <w:p w14:paraId="08C6D909" w14:textId="77777777" w:rsidR="00DC4E72" w:rsidRPr="00DC4E72" w:rsidRDefault="00DC4E72" w:rsidP="007A7E84">
            <w:pPr>
              <w:widowControl w:val="0"/>
              <w:autoSpaceDE w:val="0"/>
              <w:autoSpaceDN w:val="0"/>
              <w:rPr>
                <w:rFonts w:ascii="Times New Roman" w:hAnsi="Times New Roman"/>
                <w:sz w:val="24"/>
                <w:szCs w:val="24"/>
              </w:rPr>
            </w:pPr>
          </w:p>
        </w:tc>
        <w:tc>
          <w:tcPr>
            <w:tcW w:w="1936" w:type="dxa"/>
            <w:gridSpan w:val="2"/>
          </w:tcPr>
          <w:p w14:paraId="4F80DB14" w14:textId="77777777" w:rsidR="00DC4E72" w:rsidRPr="00DC4E72" w:rsidRDefault="00DC4E72" w:rsidP="007A7E84">
            <w:pPr>
              <w:widowControl w:val="0"/>
              <w:autoSpaceDE w:val="0"/>
              <w:autoSpaceDN w:val="0"/>
              <w:rPr>
                <w:rFonts w:ascii="Times New Roman" w:hAnsi="Times New Roman"/>
                <w:sz w:val="24"/>
                <w:szCs w:val="24"/>
              </w:rPr>
            </w:pPr>
          </w:p>
        </w:tc>
        <w:tc>
          <w:tcPr>
            <w:tcW w:w="1701" w:type="dxa"/>
          </w:tcPr>
          <w:p w14:paraId="1D616513" w14:textId="77777777" w:rsidR="00DC4E72" w:rsidRPr="00DC4E72" w:rsidRDefault="00DC4E72" w:rsidP="007A7E84">
            <w:pPr>
              <w:widowControl w:val="0"/>
              <w:autoSpaceDE w:val="0"/>
              <w:autoSpaceDN w:val="0"/>
              <w:rPr>
                <w:rFonts w:ascii="Times New Roman" w:hAnsi="Times New Roman"/>
                <w:sz w:val="24"/>
                <w:szCs w:val="24"/>
              </w:rPr>
            </w:pPr>
          </w:p>
        </w:tc>
        <w:tc>
          <w:tcPr>
            <w:tcW w:w="1134" w:type="dxa"/>
          </w:tcPr>
          <w:p w14:paraId="3C6F3AC2" w14:textId="77777777" w:rsidR="00DC4E72" w:rsidRPr="00DC4E72" w:rsidRDefault="00DC4E72" w:rsidP="007A7E84">
            <w:pPr>
              <w:widowControl w:val="0"/>
              <w:autoSpaceDE w:val="0"/>
              <w:autoSpaceDN w:val="0"/>
              <w:rPr>
                <w:rFonts w:ascii="Times New Roman" w:hAnsi="Times New Roman"/>
                <w:sz w:val="24"/>
                <w:szCs w:val="24"/>
              </w:rPr>
            </w:pPr>
          </w:p>
        </w:tc>
      </w:tr>
      <w:tr w:rsidR="00DC4E72" w:rsidRPr="00DC4E72" w14:paraId="7AE0235A" w14:textId="77777777" w:rsidTr="00AC4117">
        <w:tc>
          <w:tcPr>
            <w:tcW w:w="340" w:type="dxa"/>
          </w:tcPr>
          <w:p w14:paraId="063AE0DD"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w:t>
            </w:r>
          </w:p>
        </w:tc>
        <w:tc>
          <w:tcPr>
            <w:tcW w:w="1636" w:type="dxa"/>
          </w:tcPr>
          <w:p w14:paraId="1BD13F66"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2</w:t>
            </w:r>
          </w:p>
        </w:tc>
        <w:tc>
          <w:tcPr>
            <w:tcW w:w="1252" w:type="dxa"/>
          </w:tcPr>
          <w:p w14:paraId="4579FFF9"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3</w:t>
            </w:r>
          </w:p>
        </w:tc>
        <w:tc>
          <w:tcPr>
            <w:tcW w:w="1134" w:type="dxa"/>
          </w:tcPr>
          <w:p w14:paraId="745DDE14"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4</w:t>
            </w:r>
          </w:p>
        </w:tc>
        <w:tc>
          <w:tcPr>
            <w:tcW w:w="1020" w:type="dxa"/>
          </w:tcPr>
          <w:p w14:paraId="501D9150"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5</w:t>
            </w:r>
          </w:p>
        </w:tc>
        <w:tc>
          <w:tcPr>
            <w:tcW w:w="907" w:type="dxa"/>
          </w:tcPr>
          <w:p w14:paraId="195C8135"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6</w:t>
            </w:r>
          </w:p>
        </w:tc>
        <w:tc>
          <w:tcPr>
            <w:tcW w:w="794" w:type="dxa"/>
          </w:tcPr>
          <w:p w14:paraId="0CD58B40"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7</w:t>
            </w:r>
          </w:p>
        </w:tc>
        <w:tc>
          <w:tcPr>
            <w:tcW w:w="733" w:type="dxa"/>
          </w:tcPr>
          <w:p w14:paraId="774BC42E"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8</w:t>
            </w:r>
          </w:p>
        </w:tc>
        <w:tc>
          <w:tcPr>
            <w:tcW w:w="340" w:type="dxa"/>
          </w:tcPr>
          <w:p w14:paraId="30B1FFD0"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9</w:t>
            </w:r>
          </w:p>
        </w:tc>
        <w:tc>
          <w:tcPr>
            <w:tcW w:w="762" w:type="dxa"/>
          </w:tcPr>
          <w:p w14:paraId="37AFA601"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10</w:t>
            </w:r>
          </w:p>
        </w:tc>
        <w:tc>
          <w:tcPr>
            <w:tcW w:w="907" w:type="dxa"/>
            <w:gridSpan w:val="2"/>
          </w:tcPr>
          <w:p w14:paraId="68804D3A"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11</w:t>
            </w:r>
          </w:p>
        </w:tc>
        <w:tc>
          <w:tcPr>
            <w:tcW w:w="1936" w:type="dxa"/>
            <w:gridSpan w:val="2"/>
          </w:tcPr>
          <w:p w14:paraId="1D1F943F"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12</w:t>
            </w:r>
          </w:p>
        </w:tc>
        <w:tc>
          <w:tcPr>
            <w:tcW w:w="1701" w:type="dxa"/>
          </w:tcPr>
          <w:p w14:paraId="5F86F71F"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13</w:t>
            </w:r>
          </w:p>
        </w:tc>
        <w:tc>
          <w:tcPr>
            <w:tcW w:w="1134" w:type="dxa"/>
          </w:tcPr>
          <w:p w14:paraId="57C34FFB" w14:textId="77777777" w:rsidR="00DC4E72" w:rsidRPr="007A7E84" w:rsidRDefault="00DC4E72" w:rsidP="007A7E84">
            <w:pPr>
              <w:widowControl w:val="0"/>
              <w:autoSpaceDE w:val="0"/>
              <w:autoSpaceDN w:val="0"/>
              <w:jc w:val="center"/>
              <w:rPr>
                <w:rFonts w:ascii="Times New Roman" w:hAnsi="Times New Roman"/>
                <w:sz w:val="20"/>
              </w:rPr>
            </w:pPr>
            <w:r w:rsidRPr="007A7E84">
              <w:rPr>
                <w:rFonts w:ascii="Times New Roman" w:hAnsi="Times New Roman"/>
                <w:sz w:val="20"/>
              </w:rPr>
              <w:t>14</w:t>
            </w:r>
          </w:p>
        </w:tc>
      </w:tr>
      <w:tr w:rsidR="00DC4E72" w:rsidRPr="00DC4E72" w14:paraId="70DB2963" w14:textId="77777777" w:rsidTr="00AC4117">
        <w:tc>
          <w:tcPr>
            <w:tcW w:w="14596" w:type="dxa"/>
            <w:gridSpan w:val="16"/>
          </w:tcPr>
          <w:p w14:paraId="03B9255E" w14:textId="5A4A55C9" w:rsidR="00DC4E72" w:rsidRPr="00DC4E72" w:rsidRDefault="00DC4E72" w:rsidP="007A7E84">
            <w:pPr>
              <w:widowControl w:val="0"/>
              <w:autoSpaceDE w:val="0"/>
              <w:autoSpaceDN w:val="0"/>
              <w:jc w:val="center"/>
              <w:outlineLvl w:val="3"/>
              <w:rPr>
                <w:rFonts w:ascii="Times New Roman" w:hAnsi="Times New Roman"/>
                <w:sz w:val="24"/>
                <w:szCs w:val="24"/>
              </w:rPr>
            </w:pPr>
            <w:r w:rsidRPr="00DC4E72">
              <w:rPr>
                <w:rFonts w:ascii="Times New Roman" w:hAnsi="Times New Roman"/>
                <w:sz w:val="24"/>
                <w:szCs w:val="24"/>
              </w:rPr>
              <w:t xml:space="preserve">Цель </w:t>
            </w:r>
            <w:r w:rsidR="007A7E84">
              <w:rPr>
                <w:rFonts w:ascii="Times New Roman" w:hAnsi="Times New Roman"/>
                <w:sz w:val="24"/>
                <w:szCs w:val="24"/>
              </w:rPr>
              <w:t>муниципальной</w:t>
            </w:r>
            <w:r w:rsidRPr="00DC4E72">
              <w:rPr>
                <w:rFonts w:ascii="Times New Roman" w:hAnsi="Times New Roman"/>
                <w:sz w:val="24"/>
                <w:szCs w:val="24"/>
              </w:rPr>
              <w:t xml:space="preserve"> </w:t>
            </w:r>
            <w:proofErr w:type="gramStart"/>
            <w:r w:rsidRPr="00DC4E72">
              <w:rPr>
                <w:rFonts w:ascii="Times New Roman" w:hAnsi="Times New Roman"/>
                <w:sz w:val="24"/>
                <w:szCs w:val="24"/>
              </w:rPr>
              <w:t>программы  "</w:t>
            </w:r>
            <w:proofErr w:type="gramEnd"/>
            <w:r w:rsidRPr="00DC4E72">
              <w:rPr>
                <w:rFonts w:ascii="Times New Roman" w:hAnsi="Times New Roman"/>
                <w:sz w:val="24"/>
                <w:szCs w:val="24"/>
              </w:rPr>
              <w:t>Наименование"</w:t>
            </w:r>
          </w:p>
        </w:tc>
      </w:tr>
      <w:tr w:rsidR="00DC4E72" w:rsidRPr="00866CEA" w14:paraId="7DBB3D38" w14:textId="77777777" w:rsidTr="00AC4117">
        <w:tc>
          <w:tcPr>
            <w:tcW w:w="340" w:type="dxa"/>
          </w:tcPr>
          <w:p w14:paraId="22CFBB8B" w14:textId="77777777" w:rsidR="00DC4E72" w:rsidRPr="00866CEA" w:rsidRDefault="00DC4E72" w:rsidP="007A7E84">
            <w:pPr>
              <w:widowControl w:val="0"/>
              <w:autoSpaceDE w:val="0"/>
              <w:autoSpaceDN w:val="0"/>
              <w:rPr>
                <w:rFonts w:ascii="Times New Roman" w:hAnsi="Times New Roman"/>
                <w:sz w:val="24"/>
                <w:szCs w:val="24"/>
              </w:rPr>
            </w:pPr>
            <w:r w:rsidRPr="00866CEA">
              <w:rPr>
                <w:rFonts w:ascii="Times New Roman" w:hAnsi="Times New Roman"/>
                <w:sz w:val="24"/>
                <w:szCs w:val="24"/>
              </w:rPr>
              <w:t>1.</w:t>
            </w:r>
          </w:p>
        </w:tc>
        <w:tc>
          <w:tcPr>
            <w:tcW w:w="1636" w:type="dxa"/>
          </w:tcPr>
          <w:p w14:paraId="165A91A6" w14:textId="77777777" w:rsidR="00DC4E72" w:rsidRPr="00866CEA" w:rsidRDefault="00DC4E72" w:rsidP="007A7E84">
            <w:pPr>
              <w:widowControl w:val="0"/>
              <w:autoSpaceDE w:val="0"/>
              <w:autoSpaceDN w:val="0"/>
              <w:rPr>
                <w:rFonts w:ascii="Times New Roman" w:hAnsi="Times New Roman"/>
                <w:sz w:val="24"/>
                <w:szCs w:val="24"/>
              </w:rPr>
            </w:pPr>
          </w:p>
        </w:tc>
        <w:tc>
          <w:tcPr>
            <w:tcW w:w="1252" w:type="dxa"/>
            <w:vAlign w:val="bottom"/>
          </w:tcPr>
          <w:p w14:paraId="2B925217" w14:textId="6CC6ED94" w:rsidR="00DC4E72" w:rsidRPr="00866CEA" w:rsidRDefault="00DC4E72" w:rsidP="007C2E3B">
            <w:pPr>
              <w:widowControl w:val="0"/>
              <w:autoSpaceDE w:val="0"/>
              <w:autoSpaceDN w:val="0"/>
              <w:rPr>
                <w:rFonts w:ascii="Times New Roman" w:hAnsi="Times New Roman"/>
                <w:sz w:val="24"/>
                <w:szCs w:val="24"/>
              </w:rPr>
            </w:pPr>
            <w:r w:rsidRPr="00866CEA">
              <w:rPr>
                <w:rFonts w:ascii="Times New Roman" w:hAnsi="Times New Roman"/>
                <w:sz w:val="24"/>
                <w:szCs w:val="24"/>
              </w:rPr>
              <w:t>"ГП РФ", "ФП вне НП","ГП"</w:t>
            </w:r>
            <w:r w:rsidR="007C2E3B" w:rsidRPr="00866CEA">
              <w:rPr>
                <w:rFonts w:ascii="Times New Roman" w:hAnsi="Times New Roman"/>
                <w:sz w:val="24"/>
                <w:szCs w:val="24"/>
              </w:rPr>
              <w:t>,</w:t>
            </w:r>
            <w:bookmarkStart w:id="15" w:name="_Hlk140821095"/>
            <w:r w:rsidR="00E956E8" w:rsidRPr="00866CEA">
              <w:rPr>
                <w:rFonts w:ascii="Times New Roman" w:hAnsi="Times New Roman"/>
                <w:sz w:val="24"/>
                <w:szCs w:val="24"/>
              </w:rPr>
              <w:t>"МП"</w:t>
            </w:r>
            <w:bookmarkEnd w:id="15"/>
            <w:r w:rsidR="007C2E3B" w:rsidRPr="00866CEA">
              <w:rPr>
                <w:rFonts w:ascii="Times New Roman" w:hAnsi="Times New Roman"/>
                <w:sz w:val="24"/>
                <w:szCs w:val="24"/>
              </w:rPr>
              <w:t xml:space="preserve"> </w:t>
            </w:r>
            <w:r w:rsidRPr="00866CEA">
              <w:rPr>
                <w:rFonts w:ascii="Times New Roman" w:hAnsi="Times New Roman"/>
                <w:sz w:val="24"/>
                <w:szCs w:val="24"/>
              </w:rPr>
              <w:t>"ВДЛ"</w:t>
            </w:r>
          </w:p>
        </w:tc>
        <w:tc>
          <w:tcPr>
            <w:tcW w:w="1134" w:type="dxa"/>
          </w:tcPr>
          <w:p w14:paraId="27640C75" w14:textId="77777777" w:rsidR="00DC4E72" w:rsidRPr="00866CEA" w:rsidRDefault="00DC4E72" w:rsidP="007A7E84">
            <w:pPr>
              <w:widowControl w:val="0"/>
              <w:autoSpaceDE w:val="0"/>
              <w:autoSpaceDN w:val="0"/>
              <w:rPr>
                <w:rFonts w:ascii="Times New Roman" w:hAnsi="Times New Roman"/>
                <w:sz w:val="24"/>
                <w:szCs w:val="24"/>
              </w:rPr>
            </w:pPr>
          </w:p>
        </w:tc>
        <w:tc>
          <w:tcPr>
            <w:tcW w:w="1020" w:type="dxa"/>
          </w:tcPr>
          <w:p w14:paraId="443E9EA6" w14:textId="77777777" w:rsidR="00DC4E72" w:rsidRPr="00866CEA" w:rsidRDefault="00DC4E72" w:rsidP="007A7E84">
            <w:pPr>
              <w:widowControl w:val="0"/>
              <w:autoSpaceDE w:val="0"/>
              <w:autoSpaceDN w:val="0"/>
              <w:rPr>
                <w:rFonts w:ascii="Times New Roman" w:hAnsi="Times New Roman"/>
                <w:sz w:val="24"/>
                <w:szCs w:val="24"/>
              </w:rPr>
            </w:pPr>
          </w:p>
        </w:tc>
        <w:tc>
          <w:tcPr>
            <w:tcW w:w="907" w:type="dxa"/>
          </w:tcPr>
          <w:p w14:paraId="31591E59" w14:textId="77777777" w:rsidR="00DC4E72" w:rsidRPr="00866CEA" w:rsidRDefault="00DC4E72" w:rsidP="007A7E84">
            <w:pPr>
              <w:widowControl w:val="0"/>
              <w:autoSpaceDE w:val="0"/>
              <w:autoSpaceDN w:val="0"/>
              <w:rPr>
                <w:rFonts w:ascii="Times New Roman" w:hAnsi="Times New Roman"/>
                <w:sz w:val="24"/>
                <w:szCs w:val="24"/>
              </w:rPr>
            </w:pPr>
          </w:p>
        </w:tc>
        <w:tc>
          <w:tcPr>
            <w:tcW w:w="794" w:type="dxa"/>
          </w:tcPr>
          <w:p w14:paraId="42EE0038" w14:textId="77777777" w:rsidR="00DC4E72" w:rsidRPr="00866CEA" w:rsidRDefault="00DC4E72" w:rsidP="007A7E84">
            <w:pPr>
              <w:widowControl w:val="0"/>
              <w:autoSpaceDE w:val="0"/>
              <w:autoSpaceDN w:val="0"/>
              <w:rPr>
                <w:rFonts w:ascii="Times New Roman" w:hAnsi="Times New Roman"/>
                <w:sz w:val="24"/>
                <w:szCs w:val="24"/>
              </w:rPr>
            </w:pPr>
          </w:p>
        </w:tc>
        <w:tc>
          <w:tcPr>
            <w:tcW w:w="733" w:type="dxa"/>
          </w:tcPr>
          <w:p w14:paraId="3F8B2D8D" w14:textId="77777777" w:rsidR="00DC4E72" w:rsidRPr="00866CEA" w:rsidRDefault="00DC4E72" w:rsidP="007A7E84">
            <w:pPr>
              <w:widowControl w:val="0"/>
              <w:autoSpaceDE w:val="0"/>
              <w:autoSpaceDN w:val="0"/>
              <w:rPr>
                <w:rFonts w:ascii="Times New Roman" w:hAnsi="Times New Roman"/>
                <w:sz w:val="24"/>
                <w:szCs w:val="24"/>
              </w:rPr>
            </w:pPr>
          </w:p>
        </w:tc>
        <w:tc>
          <w:tcPr>
            <w:tcW w:w="340" w:type="dxa"/>
          </w:tcPr>
          <w:p w14:paraId="595F3F75" w14:textId="77777777" w:rsidR="00DC4E72" w:rsidRPr="00866CEA" w:rsidRDefault="00DC4E72" w:rsidP="007A7E84">
            <w:pPr>
              <w:widowControl w:val="0"/>
              <w:autoSpaceDE w:val="0"/>
              <w:autoSpaceDN w:val="0"/>
              <w:rPr>
                <w:rFonts w:ascii="Times New Roman" w:hAnsi="Times New Roman"/>
                <w:sz w:val="24"/>
                <w:szCs w:val="24"/>
              </w:rPr>
            </w:pPr>
          </w:p>
        </w:tc>
        <w:tc>
          <w:tcPr>
            <w:tcW w:w="762" w:type="dxa"/>
          </w:tcPr>
          <w:p w14:paraId="36123F0D" w14:textId="77777777" w:rsidR="00DC4E72" w:rsidRPr="00866CEA" w:rsidRDefault="00DC4E72" w:rsidP="007A7E84">
            <w:pPr>
              <w:widowControl w:val="0"/>
              <w:autoSpaceDE w:val="0"/>
              <w:autoSpaceDN w:val="0"/>
              <w:rPr>
                <w:rFonts w:ascii="Times New Roman" w:hAnsi="Times New Roman"/>
                <w:sz w:val="24"/>
                <w:szCs w:val="24"/>
              </w:rPr>
            </w:pPr>
          </w:p>
        </w:tc>
        <w:tc>
          <w:tcPr>
            <w:tcW w:w="907" w:type="dxa"/>
            <w:gridSpan w:val="2"/>
          </w:tcPr>
          <w:p w14:paraId="75099D80" w14:textId="77777777" w:rsidR="00DC4E72" w:rsidRPr="00866CEA" w:rsidRDefault="00DC4E72" w:rsidP="007A7E84">
            <w:pPr>
              <w:widowControl w:val="0"/>
              <w:autoSpaceDE w:val="0"/>
              <w:autoSpaceDN w:val="0"/>
              <w:rPr>
                <w:rFonts w:ascii="Times New Roman" w:hAnsi="Times New Roman"/>
                <w:sz w:val="24"/>
                <w:szCs w:val="24"/>
              </w:rPr>
            </w:pPr>
          </w:p>
        </w:tc>
        <w:tc>
          <w:tcPr>
            <w:tcW w:w="1936" w:type="dxa"/>
            <w:gridSpan w:val="2"/>
          </w:tcPr>
          <w:p w14:paraId="0CEC3828" w14:textId="77777777" w:rsidR="00DC4E72" w:rsidRPr="00866CEA" w:rsidRDefault="00DC4E72" w:rsidP="007A7E84">
            <w:pPr>
              <w:widowControl w:val="0"/>
              <w:autoSpaceDE w:val="0"/>
              <w:autoSpaceDN w:val="0"/>
              <w:rPr>
                <w:rFonts w:ascii="Times New Roman" w:hAnsi="Times New Roman"/>
                <w:sz w:val="24"/>
                <w:szCs w:val="24"/>
              </w:rPr>
            </w:pPr>
          </w:p>
        </w:tc>
        <w:tc>
          <w:tcPr>
            <w:tcW w:w="1701" w:type="dxa"/>
          </w:tcPr>
          <w:p w14:paraId="5D33055C" w14:textId="77777777" w:rsidR="00DC4E72" w:rsidRPr="00866CEA" w:rsidRDefault="00DC4E72" w:rsidP="007A7E84">
            <w:pPr>
              <w:widowControl w:val="0"/>
              <w:autoSpaceDE w:val="0"/>
              <w:autoSpaceDN w:val="0"/>
              <w:rPr>
                <w:rFonts w:ascii="Times New Roman" w:hAnsi="Times New Roman"/>
                <w:sz w:val="24"/>
                <w:szCs w:val="24"/>
              </w:rPr>
            </w:pPr>
          </w:p>
        </w:tc>
        <w:tc>
          <w:tcPr>
            <w:tcW w:w="1134" w:type="dxa"/>
          </w:tcPr>
          <w:p w14:paraId="0961886C" w14:textId="77777777" w:rsidR="00DC4E72" w:rsidRPr="00866CEA" w:rsidRDefault="00DC4E72" w:rsidP="007A7E84">
            <w:pPr>
              <w:widowControl w:val="0"/>
              <w:autoSpaceDE w:val="0"/>
              <w:autoSpaceDN w:val="0"/>
              <w:rPr>
                <w:rFonts w:ascii="Times New Roman" w:hAnsi="Times New Roman"/>
                <w:sz w:val="24"/>
                <w:szCs w:val="24"/>
              </w:rPr>
            </w:pPr>
          </w:p>
        </w:tc>
      </w:tr>
      <w:tr w:rsidR="00DC4E72" w:rsidRPr="00866CEA" w14:paraId="1D9994A7" w14:textId="77777777" w:rsidTr="00AC4117">
        <w:tc>
          <w:tcPr>
            <w:tcW w:w="340" w:type="dxa"/>
          </w:tcPr>
          <w:p w14:paraId="13289112" w14:textId="77777777" w:rsidR="00DC4E72" w:rsidRPr="00866CEA" w:rsidRDefault="00DC4E72" w:rsidP="007A7E84">
            <w:pPr>
              <w:widowControl w:val="0"/>
              <w:autoSpaceDE w:val="0"/>
              <w:autoSpaceDN w:val="0"/>
              <w:rPr>
                <w:rFonts w:ascii="Times New Roman" w:hAnsi="Times New Roman"/>
                <w:sz w:val="24"/>
                <w:szCs w:val="24"/>
              </w:rPr>
            </w:pPr>
          </w:p>
        </w:tc>
        <w:tc>
          <w:tcPr>
            <w:tcW w:w="1636" w:type="dxa"/>
          </w:tcPr>
          <w:p w14:paraId="16521F9B" w14:textId="77777777" w:rsidR="00DC4E72" w:rsidRPr="00866CEA" w:rsidRDefault="00DC4E72" w:rsidP="007A7E84">
            <w:pPr>
              <w:widowControl w:val="0"/>
              <w:autoSpaceDE w:val="0"/>
              <w:autoSpaceDN w:val="0"/>
              <w:rPr>
                <w:rFonts w:ascii="Times New Roman" w:hAnsi="Times New Roman"/>
                <w:sz w:val="24"/>
                <w:szCs w:val="24"/>
              </w:rPr>
            </w:pPr>
          </w:p>
        </w:tc>
        <w:tc>
          <w:tcPr>
            <w:tcW w:w="1252" w:type="dxa"/>
          </w:tcPr>
          <w:p w14:paraId="67933C65" w14:textId="77777777" w:rsidR="00DC4E72" w:rsidRPr="00866CEA" w:rsidRDefault="00DC4E72" w:rsidP="007A7E84">
            <w:pPr>
              <w:widowControl w:val="0"/>
              <w:autoSpaceDE w:val="0"/>
              <w:autoSpaceDN w:val="0"/>
              <w:rPr>
                <w:rFonts w:ascii="Times New Roman" w:hAnsi="Times New Roman"/>
                <w:sz w:val="24"/>
                <w:szCs w:val="24"/>
              </w:rPr>
            </w:pPr>
          </w:p>
        </w:tc>
        <w:tc>
          <w:tcPr>
            <w:tcW w:w="1134" w:type="dxa"/>
          </w:tcPr>
          <w:p w14:paraId="1680ECA6" w14:textId="77777777" w:rsidR="00DC4E72" w:rsidRPr="00866CEA" w:rsidRDefault="00DC4E72" w:rsidP="007A7E84">
            <w:pPr>
              <w:widowControl w:val="0"/>
              <w:autoSpaceDE w:val="0"/>
              <w:autoSpaceDN w:val="0"/>
              <w:rPr>
                <w:rFonts w:ascii="Times New Roman" w:hAnsi="Times New Roman"/>
                <w:sz w:val="24"/>
                <w:szCs w:val="24"/>
              </w:rPr>
            </w:pPr>
          </w:p>
        </w:tc>
        <w:tc>
          <w:tcPr>
            <w:tcW w:w="1020" w:type="dxa"/>
          </w:tcPr>
          <w:p w14:paraId="6B035CBE" w14:textId="77777777" w:rsidR="00DC4E72" w:rsidRPr="00866CEA" w:rsidRDefault="00DC4E72" w:rsidP="007A7E84">
            <w:pPr>
              <w:widowControl w:val="0"/>
              <w:autoSpaceDE w:val="0"/>
              <w:autoSpaceDN w:val="0"/>
              <w:rPr>
                <w:rFonts w:ascii="Times New Roman" w:hAnsi="Times New Roman"/>
                <w:sz w:val="24"/>
                <w:szCs w:val="24"/>
              </w:rPr>
            </w:pPr>
          </w:p>
        </w:tc>
        <w:tc>
          <w:tcPr>
            <w:tcW w:w="907" w:type="dxa"/>
          </w:tcPr>
          <w:p w14:paraId="7B09C6F4" w14:textId="77777777" w:rsidR="00DC4E72" w:rsidRPr="00866CEA" w:rsidRDefault="00DC4E72" w:rsidP="007A7E84">
            <w:pPr>
              <w:widowControl w:val="0"/>
              <w:autoSpaceDE w:val="0"/>
              <w:autoSpaceDN w:val="0"/>
              <w:rPr>
                <w:rFonts w:ascii="Times New Roman" w:hAnsi="Times New Roman"/>
                <w:sz w:val="24"/>
                <w:szCs w:val="24"/>
              </w:rPr>
            </w:pPr>
          </w:p>
        </w:tc>
        <w:tc>
          <w:tcPr>
            <w:tcW w:w="794" w:type="dxa"/>
          </w:tcPr>
          <w:p w14:paraId="41226811" w14:textId="77777777" w:rsidR="00DC4E72" w:rsidRPr="00866CEA" w:rsidRDefault="00DC4E72" w:rsidP="007A7E84">
            <w:pPr>
              <w:widowControl w:val="0"/>
              <w:autoSpaceDE w:val="0"/>
              <w:autoSpaceDN w:val="0"/>
              <w:rPr>
                <w:rFonts w:ascii="Times New Roman" w:hAnsi="Times New Roman"/>
                <w:sz w:val="24"/>
                <w:szCs w:val="24"/>
              </w:rPr>
            </w:pPr>
          </w:p>
        </w:tc>
        <w:tc>
          <w:tcPr>
            <w:tcW w:w="733" w:type="dxa"/>
          </w:tcPr>
          <w:p w14:paraId="5FFF1D87" w14:textId="77777777" w:rsidR="00DC4E72" w:rsidRPr="00866CEA" w:rsidRDefault="00DC4E72" w:rsidP="007A7E84">
            <w:pPr>
              <w:widowControl w:val="0"/>
              <w:autoSpaceDE w:val="0"/>
              <w:autoSpaceDN w:val="0"/>
              <w:rPr>
                <w:rFonts w:ascii="Times New Roman" w:hAnsi="Times New Roman"/>
                <w:sz w:val="24"/>
                <w:szCs w:val="24"/>
              </w:rPr>
            </w:pPr>
          </w:p>
        </w:tc>
        <w:tc>
          <w:tcPr>
            <w:tcW w:w="340" w:type="dxa"/>
          </w:tcPr>
          <w:p w14:paraId="591CBD93" w14:textId="77777777" w:rsidR="00DC4E72" w:rsidRPr="00866CEA" w:rsidRDefault="00DC4E72" w:rsidP="007A7E84">
            <w:pPr>
              <w:widowControl w:val="0"/>
              <w:autoSpaceDE w:val="0"/>
              <w:autoSpaceDN w:val="0"/>
              <w:rPr>
                <w:rFonts w:ascii="Times New Roman" w:hAnsi="Times New Roman"/>
                <w:sz w:val="24"/>
                <w:szCs w:val="24"/>
              </w:rPr>
            </w:pPr>
          </w:p>
        </w:tc>
        <w:tc>
          <w:tcPr>
            <w:tcW w:w="762" w:type="dxa"/>
          </w:tcPr>
          <w:p w14:paraId="3EA1A212" w14:textId="77777777" w:rsidR="00DC4E72" w:rsidRPr="00866CEA" w:rsidRDefault="00DC4E72" w:rsidP="007A7E84">
            <w:pPr>
              <w:widowControl w:val="0"/>
              <w:autoSpaceDE w:val="0"/>
              <w:autoSpaceDN w:val="0"/>
              <w:rPr>
                <w:rFonts w:ascii="Times New Roman" w:hAnsi="Times New Roman"/>
                <w:sz w:val="24"/>
                <w:szCs w:val="24"/>
              </w:rPr>
            </w:pPr>
          </w:p>
        </w:tc>
        <w:tc>
          <w:tcPr>
            <w:tcW w:w="907" w:type="dxa"/>
            <w:gridSpan w:val="2"/>
          </w:tcPr>
          <w:p w14:paraId="59D35512" w14:textId="77777777" w:rsidR="00DC4E72" w:rsidRPr="00866CEA" w:rsidRDefault="00DC4E72" w:rsidP="007A7E84">
            <w:pPr>
              <w:widowControl w:val="0"/>
              <w:autoSpaceDE w:val="0"/>
              <w:autoSpaceDN w:val="0"/>
              <w:rPr>
                <w:rFonts w:ascii="Times New Roman" w:hAnsi="Times New Roman"/>
                <w:sz w:val="24"/>
                <w:szCs w:val="24"/>
              </w:rPr>
            </w:pPr>
          </w:p>
        </w:tc>
        <w:tc>
          <w:tcPr>
            <w:tcW w:w="1936" w:type="dxa"/>
            <w:gridSpan w:val="2"/>
          </w:tcPr>
          <w:p w14:paraId="1B7366C9" w14:textId="77777777" w:rsidR="00DC4E72" w:rsidRPr="00866CEA" w:rsidRDefault="00DC4E72" w:rsidP="007A7E84">
            <w:pPr>
              <w:widowControl w:val="0"/>
              <w:autoSpaceDE w:val="0"/>
              <w:autoSpaceDN w:val="0"/>
              <w:rPr>
                <w:rFonts w:ascii="Times New Roman" w:hAnsi="Times New Roman"/>
                <w:sz w:val="24"/>
                <w:szCs w:val="24"/>
              </w:rPr>
            </w:pPr>
          </w:p>
        </w:tc>
        <w:tc>
          <w:tcPr>
            <w:tcW w:w="1701" w:type="dxa"/>
          </w:tcPr>
          <w:p w14:paraId="353AFF4B" w14:textId="77777777" w:rsidR="00DC4E72" w:rsidRPr="00866CEA" w:rsidRDefault="00DC4E72" w:rsidP="007A7E84">
            <w:pPr>
              <w:widowControl w:val="0"/>
              <w:autoSpaceDE w:val="0"/>
              <w:autoSpaceDN w:val="0"/>
              <w:rPr>
                <w:rFonts w:ascii="Times New Roman" w:hAnsi="Times New Roman"/>
                <w:sz w:val="24"/>
                <w:szCs w:val="24"/>
              </w:rPr>
            </w:pPr>
          </w:p>
        </w:tc>
        <w:tc>
          <w:tcPr>
            <w:tcW w:w="1134" w:type="dxa"/>
          </w:tcPr>
          <w:p w14:paraId="3360A4A8" w14:textId="77777777" w:rsidR="00DC4E72" w:rsidRPr="00866CEA" w:rsidRDefault="00DC4E72" w:rsidP="007A7E84">
            <w:pPr>
              <w:widowControl w:val="0"/>
              <w:autoSpaceDE w:val="0"/>
              <w:autoSpaceDN w:val="0"/>
              <w:rPr>
                <w:rFonts w:ascii="Times New Roman" w:hAnsi="Times New Roman"/>
                <w:sz w:val="24"/>
                <w:szCs w:val="24"/>
              </w:rPr>
            </w:pPr>
          </w:p>
        </w:tc>
      </w:tr>
    </w:tbl>
    <w:p w14:paraId="3D490A97" w14:textId="78B4015A" w:rsidR="00DC4E72" w:rsidRPr="00866CEA" w:rsidRDefault="007A7E84" w:rsidP="007A7E84">
      <w:pPr>
        <w:widowControl w:val="0"/>
        <w:autoSpaceDE w:val="0"/>
        <w:autoSpaceDN w:val="0"/>
        <w:jc w:val="center"/>
        <w:outlineLvl w:val="2"/>
        <w:rPr>
          <w:rFonts w:ascii="Times New Roman" w:hAnsi="Times New Roman"/>
          <w:szCs w:val="28"/>
        </w:rPr>
      </w:pPr>
      <w:r w:rsidRPr="00866CEA">
        <w:rPr>
          <w:rFonts w:ascii="Times New Roman" w:hAnsi="Times New Roman"/>
          <w:sz w:val="24"/>
          <w:szCs w:val="24"/>
        </w:rPr>
        <w:tab/>
      </w:r>
      <w:r w:rsidRPr="00866CEA">
        <w:rPr>
          <w:rFonts w:ascii="Times New Roman" w:hAnsi="Times New Roman"/>
          <w:szCs w:val="28"/>
        </w:rPr>
        <w:t>2. Показатели муниципальной программы</w:t>
      </w:r>
    </w:p>
    <w:p w14:paraId="7FCA177F" w14:textId="77777777" w:rsidR="00C173F9" w:rsidRPr="00866CEA" w:rsidRDefault="00C173F9" w:rsidP="007A7E84">
      <w:pPr>
        <w:widowControl w:val="0"/>
        <w:autoSpaceDE w:val="0"/>
        <w:autoSpaceDN w:val="0"/>
        <w:jc w:val="both"/>
        <w:rPr>
          <w:rFonts w:ascii="Times New Roman" w:hAnsi="Times New Roman"/>
          <w:sz w:val="24"/>
          <w:szCs w:val="24"/>
        </w:rPr>
      </w:pPr>
    </w:p>
    <w:p w14:paraId="1E11F2BB" w14:textId="4ECF3FA9" w:rsidR="007A7E84" w:rsidRPr="00866CEA" w:rsidRDefault="007A7E84" w:rsidP="007A7E84">
      <w:pPr>
        <w:widowControl w:val="0"/>
        <w:autoSpaceDE w:val="0"/>
        <w:autoSpaceDN w:val="0"/>
        <w:jc w:val="both"/>
        <w:rPr>
          <w:rFonts w:ascii="Times New Roman" w:hAnsi="Times New Roman"/>
          <w:sz w:val="24"/>
          <w:szCs w:val="24"/>
        </w:rPr>
      </w:pPr>
      <w:r w:rsidRPr="00866CEA">
        <w:rPr>
          <w:rFonts w:ascii="Times New Roman" w:hAnsi="Times New Roman"/>
          <w:sz w:val="24"/>
          <w:szCs w:val="24"/>
        </w:rPr>
        <w:t>--------------------------------</w:t>
      </w:r>
    </w:p>
    <w:p w14:paraId="3199C26E" w14:textId="0B5464E3" w:rsidR="007A7E84" w:rsidRPr="00866CEA" w:rsidRDefault="007A7E84" w:rsidP="00DB784F">
      <w:pPr>
        <w:widowControl w:val="0"/>
        <w:autoSpaceDE w:val="0"/>
        <w:autoSpaceDN w:val="0"/>
        <w:spacing w:after="120"/>
        <w:jc w:val="both"/>
        <w:rPr>
          <w:rFonts w:ascii="Times New Roman" w:hAnsi="Times New Roman"/>
          <w:sz w:val="24"/>
          <w:szCs w:val="24"/>
        </w:rPr>
      </w:pPr>
      <w:r w:rsidRPr="00866CEA">
        <w:rPr>
          <w:rFonts w:ascii="Times New Roman" w:hAnsi="Times New Roman"/>
          <w:sz w:val="24"/>
          <w:szCs w:val="24"/>
        </w:rPr>
        <w:t>&lt;7&gt; Приводятся показатели уровня муниципальной программы (комплексной программы).</w:t>
      </w:r>
    </w:p>
    <w:p w14:paraId="72C4CF46" w14:textId="14939B71" w:rsidR="007A7E84" w:rsidRPr="00866CEA"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&lt;8&gt; Указывается уровень декомпозированного до Сернурского муниципального района показателя для муниципальной программы (комплексной программы):</w:t>
      </w:r>
    </w:p>
    <w:p w14:paraId="03509E0E" w14:textId="77777777" w:rsidR="007A7E84" w:rsidRPr="00866CEA"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"НП" (национальный проект);</w:t>
      </w:r>
    </w:p>
    <w:p w14:paraId="46CC28AC" w14:textId="77777777" w:rsidR="007A7E84" w:rsidRPr="00866CEA"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"ГП РФ" (государственная программа Российской Федерации);</w:t>
      </w:r>
    </w:p>
    <w:p w14:paraId="2141210F" w14:textId="77777777" w:rsidR="007A7E84" w:rsidRPr="00866CEA"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"ФП вне НП" (федеральный проект, не входящий в состав национального проекта);</w:t>
      </w:r>
    </w:p>
    <w:p w14:paraId="5A9E0D5F" w14:textId="0F7612D2" w:rsidR="007A7E84" w:rsidRPr="00866CEA"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"ГП" (государственная программа Республики Марий Эл);</w:t>
      </w:r>
    </w:p>
    <w:p w14:paraId="3FBCCC3E" w14:textId="59617BA5" w:rsidR="00E956E8" w:rsidRPr="00866CEA" w:rsidRDefault="00E956E8"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"МП" (муниципальная программа Сернурского муниципального района);</w:t>
      </w:r>
    </w:p>
    <w:p w14:paraId="7C73D5F1" w14:textId="0C0BAB6A" w:rsidR="007A7E84" w:rsidRPr="00DC4E72" w:rsidRDefault="007A7E84" w:rsidP="00DB784F">
      <w:pPr>
        <w:widowControl w:val="0"/>
        <w:autoSpaceDE w:val="0"/>
        <w:autoSpaceDN w:val="0"/>
        <w:jc w:val="both"/>
        <w:rPr>
          <w:rFonts w:ascii="Times New Roman" w:hAnsi="Times New Roman"/>
          <w:sz w:val="24"/>
          <w:szCs w:val="24"/>
        </w:rPr>
      </w:pPr>
      <w:r w:rsidRPr="00866CEA">
        <w:rPr>
          <w:rFonts w:ascii="Times New Roman" w:hAnsi="Times New Roman"/>
          <w:sz w:val="24"/>
          <w:szCs w:val="24"/>
        </w:rPr>
        <w:t xml:space="preserve">"ВДЛ" (показатели для оценки эффективности деятельности Главы </w:t>
      </w:r>
      <w:r w:rsidR="00E956E8" w:rsidRPr="00866CEA">
        <w:rPr>
          <w:rFonts w:ascii="Times New Roman" w:hAnsi="Times New Roman"/>
          <w:sz w:val="24"/>
          <w:szCs w:val="24"/>
        </w:rPr>
        <w:t>администрации Сернурского муниципального района</w:t>
      </w:r>
      <w:r w:rsidRPr="00866CEA">
        <w:rPr>
          <w:rFonts w:ascii="Times New Roman" w:hAnsi="Times New Roman"/>
          <w:sz w:val="24"/>
          <w:szCs w:val="24"/>
        </w:rPr>
        <w:t>). Допускается установление одновременно нескольких уровней.</w:t>
      </w:r>
    </w:p>
    <w:p w14:paraId="02E375FE" w14:textId="3AC54EC0" w:rsidR="007A7E84" w:rsidRPr="00DC4E72" w:rsidRDefault="007A7E84" w:rsidP="00DB784F">
      <w:pPr>
        <w:widowControl w:val="0"/>
        <w:autoSpaceDE w:val="0"/>
        <w:autoSpaceDN w:val="0"/>
        <w:spacing w:before="120" w:after="120"/>
        <w:jc w:val="both"/>
        <w:rPr>
          <w:rFonts w:ascii="Times New Roman" w:hAnsi="Times New Roman"/>
          <w:sz w:val="24"/>
          <w:szCs w:val="24"/>
        </w:rPr>
      </w:pPr>
      <w:r w:rsidRPr="00DC4E72">
        <w:rPr>
          <w:rFonts w:ascii="Times New Roman" w:hAnsi="Times New Roman"/>
          <w:sz w:val="24"/>
          <w:szCs w:val="24"/>
        </w:rPr>
        <w:t xml:space="preserve">&lt;9&gt; Здесь и далее в качестве базового значения показателя указывается фактическое значение показателя за год, предшествующий году разработки проекта </w:t>
      </w:r>
      <w:r>
        <w:rPr>
          <w:rFonts w:ascii="Times New Roman" w:hAnsi="Times New Roman"/>
          <w:sz w:val="24"/>
          <w:szCs w:val="24"/>
        </w:rPr>
        <w:t>муниципальной</w:t>
      </w:r>
      <w:r w:rsidRPr="00DC4E72">
        <w:rPr>
          <w:rFonts w:ascii="Times New Roman" w:hAnsi="Times New Roman"/>
          <w:sz w:val="24"/>
          <w:szCs w:val="24"/>
        </w:rPr>
        <w:t xml:space="preserve"> программы (комплексной программы). В случае отсутствия фактических данных в качестве базового значения приводится плановое (прогнозное) значение.</w:t>
      </w:r>
    </w:p>
    <w:p w14:paraId="6B323310" w14:textId="297BE41C" w:rsidR="007A7E84" w:rsidRPr="00DC4E72" w:rsidRDefault="007A7E84" w:rsidP="00DB784F">
      <w:pPr>
        <w:widowControl w:val="0"/>
        <w:autoSpaceDE w:val="0"/>
        <w:autoSpaceDN w:val="0"/>
        <w:spacing w:after="120"/>
        <w:jc w:val="both"/>
        <w:rPr>
          <w:rFonts w:ascii="Times New Roman" w:hAnsi="Times New Roman"/>
          <w:sz w:val="24"/>
          <w:szCs w:val="24"/>
        </w:rPr>
      </w:pPr>
      <w:r w:rsidRPr="00DC4E72">
        <w:rPr>
          <w:rFonts w:ascii="Times New Roman" w:hAnsi="Times New Roman"/>
          <w:sz w:val="24"/>
          <w:szCs w:val="24"/>
        </w:rPr>
        <w:t>&lt;10&gt; Отражаются решения Президента Российской Федерации, Правительства Российской Федерации, Правительства Республики Марий Эл,</w:t>
      </w:r>
      <w:r w:rsidR="0037480B">
        <w:rPr>
          <w:rFonts w:ascii="Times New Roman" w:hAnsi="Times New Roman"/>
          <w:sz w:val="24"/>
          <w:szCs w:val="24"/>
        </w:rPr>
        <w:t xml:space="preserve"> </w:t>
      </w:r>
      <w:r w:rsidR="0037480B">
        <w:rPr>
          <w:rFonts w:ascii="Times New Roman" w:hAnsi="Times New Roman"/>
          <w:sz w:val="24"/>
          <w:szCs w:val="24"/>
        </w:rPr>
        <w:lastRenderedPageBreak/>
        <w:t>администрации Сернурского муниципального района,</w:t>
      </w:r>
      <w:r w:rsidRPr="00DC4E72">
        <w:rPr>
          <w:rFonts w:ascii="Times New Roman" w:hAnsi="Times New Roman"/>
          <w:sz w:val="24"/>
          <w:szCs w:val="24"/>
        </w:rPr>
        <w:t xml:space="preserve">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w:t>
      </w:r>
      <w:r w:rsidR="0037480B">
        <w:rPr>
          <w:rFonts w:ascii="Times New Roman" w:hAnsi="Times New Roman"/>
          <w:sz w:val="24"/>
          <w:szCs w:val="24"/>
        </w:rPr>
        <w:t>, постановление администрации Сернурского муниципального района</w:t>
      </w:r>
      <w:r w:rsidRPr="00DC4E72">
        <w:rPr>
          <w:rFonts w:ascii="Times New Roman" w:hAnsi="Times New Roman"/>
          <w:sz w:val="24"/>
          <w:szCs w:val="24"/>
        </w:rPr>
        <w:t xml:space="preserve"> или иной документ).</w:t>
      </w:r>
    </w:p>
    <w:p w14:paraId="7FDDE9F1" w14:textId="63A9A2F7" w:rsidR="007A7E84" w:rsidRPr="00DC4E72" w:rsidRDefault="007A7E84" w:rsidP="00DB784F">
      <w:pPr>
        <w:widowControl w:val="0"/>
        <w:autoSpaceDE w:val="0"/>
        <w:autoSpaceDN w:val="0"/>
        <w:spacing w:after="120"/>
        <w:jc w:val="both"/>
        <w:rPr>
          <w:rFonts w:ascii="Times New Roman" w:hAnsi="Times New Roman"/>
          <w:sz w:val="24"/>
          <w:szCs w:val="24"/>
        </w:rPr>
      </w:pPr>
      <w:r w:rsidRPr="00DC4E72">
        <w:rPr>
          <w:rFonts w:ascii="Times New Roman" w:hAnsi="Times New Roman"/>
          <w:sz w:val="24"/>
          <w:szCs w:val="24"/>
        </w:rPr>
        <w:t xml:space="preserve">&lt;11&gt; Указывается наименование </w:t>
      </w:r>
      <w:r w:rsidR="00040A41">
        <w:rPr>
          <w:rFonts w:ascii="Times New Roman" w:hAnsi="Times New Roman"/>
          <w:sz w:val="24"/>
          <w:szCs w:val="24"/>
        </w:rPr>
        <w:t xml:space="preserve">структурного подразделения администрации Сернурского муниципального района (отдела, финансового управления, </w:t>
      </w:r>
      <w:r w:rsidRPr="00DC4E72">
        <w:rPr>
          <w:rFonts w:ascii="Times New Roman" w:hAnsi="Times New Roman"/>
          <w:sz w:val="24"/>
          <w:szCs w:val="24"/>
        </w:rPr>
        <w:t xml:space="preserve">иного </w:t>
      </w:r>
      <w:r w:rsidR="00040A41">
        <w:rPr>
          <w:rFonts w:ascii="Times New Roman" w:hAnsi="Times New Roman"/>
          <w:sz w:val="24"/>
          <w:szCs w:val="24"/>
        </w:rPr>
        <w:t>муниципального</w:t>
      </w:r>
      <w:r w:rsidRPr="00DC4E72">
        <w:rPr>
          <w:rFonts w:ascii="Times New Roman" w:hAnsi="Times New Roman"/>
          <w:sz w:val="24"/>
          <w:szCs w:val="24"/>
        </w:rPr>
        <w:t xml:space="preserve"> органа, организации), ответственного за достижение показателя.</w:t>
      </w:r>
    </w:p>
    <w:p w14:paraId="7F64C080" w14:textId="7205158C" w:rsidR="007A7E84" w:rsidRPr="00DC4E72" w:rsidRDefault="007A7E84" w:rsidP="00DB784F">
      <w:pPr>
        <w:widowControl w:val="0"/>
        <w:autoSpaceDE w:val="0"/>
        <w:autoSpaceDN w:val="0"/>
        <w:spacing w:after="120"/>
        <w:jc w:val="both"/>
        <w:rPr>
          <w:rFonts w:ascii="Times New Roman" w:hAnsi="Times New Roman"/>
          <w:sz w:val="24"/>
          <w:szCs w:val="24"/>
        </w:rPr>
      </w:pPr>
      <w:r w:rsidRPr="00DC4E72">
        <w:rPr>
          <w:rFonts w:ascii="Times New Roman" w:hAnsi="Times New Roman"/>
          <w:sz w:val="24"/>
          <w:szCs w:val="24"/>
        </w:rPr>
        <w:t xml:space="preserve">&lt;12&gt; Указывается наименования целевых показателей национальных целей, вклад в достижение которых обеспечивает показатель </w:t>
      </w:r>
      <w:r w:rsidR="00492AB8">
        <w:rPr>
          <w:rFonts w:ascii="Times New Roman" w:hAnsi="Times New Roman"/>
          <w:sz w:val="24"/>
          <w:szCs w:val="24"/>
        </w:rPr>
        <w:t xml:space="preserve">муниципальной </w:t>
      </w:r>
      <w:r w:rsidRPr="00DC4E72">
        <w:rPr>
          <w:rFonts w:ascii="Times New Roman" w:hAnsi="Times New Roman"/>
          <w:sz w:val="24"/>
          <w:szCs w:val="24"/>
        </w:rPr>
        <w:t>программы (комплексной программы).</w:t>
      </w:r>
    </w:p>
    <w:p w14:paraId="45079993" w14:textId="22FC6C4A" w:rsidR="000169D9" w:rsidRPr="00DC4E72" w:rsidRDefault="007A7E84" w:rsidP="00DB784F">
      <w:pPr>
        <w:widowControl w:val="0"/>
        <w:autoSpaceDE w:val="0"/>
        <w:autoSpaceDN w:val="0"/>
        <w:spacing w:after="120"/>
        <w:jc w:val="both"/>
        <w:rPr>
          <w:rFonts w:ascii="Times New Roman" w:hAnsi="Times New Roman"/>
          <w:sz w:val="24"/>
          <w:szCs w:val="24"/>
        </w:rPr>
      </w:pPr>
      <w:r w:rsidRPr="00DC4E72">
        <w:rPr>
          <w:rFonts w:ascii="Times New Roman" w:hAnsi="Times New Roman"/>
          <w:sz w:val="24"/>
          <w:szCs w:val="24"/>
        </w:rPr>
        <w:t xml:space="preserve">&lt;13&gt; </w:t>
      </w:r>
      <w:r w:rsidR="000169D9" w:rsidRPr="000169D9">
        <w:rPr>
          <w:rFonts w:ascii="Times New Roman" w:hAnsi="Times New Roman"/>
          <w:sz w:val="24"/>
          <w:szCs w:val="24"/>
        </w:rPr>
        <w:t>В подсистеме управления программами государственной интегрированной информационной системы управления общественными финансами "Электронный бюджет"</w:t>
      </w:r>
      <w:r w:rsidR="000169D9">
        <w:rPr>
          <w:rFonts w:ascii="Times New Roman" w:hAnsi="Times New Roman"/>
          <w:sz w:val="24"/>
          <w:szCs w:val="24"/>
        </w:rPr>
        <w:t xml:space="preserve"> </w:t>
      </w:r>
      <w:r w:rsidR="000169D9" w:rsidRPr="000169D9">
        <w:rPr>
          <w:rFonts w:ascii="Times New Roman" w:hAnsi="Times New Roman"/>
          <w:sz w:val="24"/>
          <w:szCs w:val="24"/>
        </w:rPr>
        <w:t>указывается информационная система (по мере ввода в эксплуатацию), в которой отражаются данные показателя</w:t>
      </w:r>
      <w:r w:rsidR="000169D9">
        <w:rPr>
          <w:rFonts w:ascii="Times New Roman" w:hAnsi="Times New Roman"/>
          <w:sz w:val="24"/>
          <w:szCs w:val="24"/>
        </w:rPr>
        <w:t>х и их значениях</w:t>
      </w:r>
      <w:r w:rsidR="000169D9" w:rsidRPr="000169D9">
        <w:rPr>
          <w:rFonts w:ascii="Times New Roman" w:hAnsi="Times New Roman"/>
          <w:sz w:val="24"/>
          <w:szCs w:val="24"/>
        </w:rPr>
        <w:t xml:space="preserve"> (при наличии).</w:t>
      </w:r>
    </w:p>
    <w:p w14:paraId="1D6FC100" w14:textId="300F9ABF" w:rsidR="007A7E84" w:rsidRDefault="007A7E84" w:rsidP="00DB784F">
      <w:pPr>
        <w:widowControl w:val="0"/>
        <w:autoSpaceDE w:val="0"/>
        <w:autoSpaceDN w:val="0"/>
        <w:spacing w:after="120"/>
        <w:jc w:val="both"/>
        <w:rPr>
          <w:rFonts w:ascii="Times New Roman" w:hAnsi="Times New Roman"/>
          <w:sz w:val="24"/>
          <w:szCs w:val="24"/>
        </w:rPr>
      </w:pPr>
      <w:r w:rsidRPr="00DC4E72">
        <w:rPr>
          <w:rFonts w:ascii="Times New Roman" w:hAnsi="Times New Roman"/>
          <w:sz w:val="24"/>
          <w:szCs w:val="24"/>
        </w:rPr>
        <w:t xml:space="preserve">&lt;14&gt; Здесь и далее за "N" принимается год начала реализации </w:t>
      </w:r>
      <w:r w:rsidR="00492AB8">
        <w:rPr>
          <w:rFonts w:ascii="Times New Roman" w:hAnsi="Times New Roman"/>
          <w:sz w:val="24"/>
          <w:szCs w:val="24"/>
        </w:rPr>
        <w:t>муниципальной</w:t>
      </w:r>
      <w:r w:rsidRPr="00DC4E72">
        <w:rPr>
          <w:rFonts w:ascii="Times New Roman" w:hAnsi="Times New Roman"/>
          <w:sz w:val="24"/>
          <w:szCs w:val="24"/>
        </w:rPr>
        <w:t xml:space="preserve"> программы с учетом Положения или год начала реализации </w:t>
      </w:r>
      <w:r w:rsidR="00492AB8">
        <w:rPr>
          <w:rFonts w:ascii="Times New Roman" w:hAnsi="Times New Roman"/>
          <w:sz w:val="24"/>
          <w:szCs w:val="24"/>
        </w:rPr>
        <w:t>муниципальной</w:t>
      </w:r>
      <w:r w:rsidRPr="00DC4E72">
        <w:rPr>
          <w:rFonts w:ascii="Times New Roman" w:hAnsi="Times New Roman"/>
          <w:sz w:val="24"/>
          <w:szCs w:val="24"/>
        </w:rPr>
        <w:t xml:space="preserve"> программы (для новых программ).</w:t>
      </w:r>
    </w:p>
    <w:p w14:paraId="0670F8D1" w14:textId="77777777" w:rsidR="007A7E84" w:rsidRDefault="007A7E84" w:rsidP="007A7E84">
      <w:pPr>
        <w:tabs>
          <w:tab w:val="left" w:pos="6486"/>
        </w:tabs>
        <w:rPr>
          <w:rFonts w:ascii="Times New Roman" w:hAnsi="Times New Roman"/>
          <w:sz w:val="24"/>
          <w:szCs w:val="24"/>
        </w:rPr>
      </w:pPr>
    </w:p>
    <w:p w14:paraId="002CFAE5" w14:textId="77777777" w:rsidR="00C173F9" w:rsidRDefault="00C173F9" w:rsidP="007A7E84">
      <w:pPr>
        <w:tabs>
          <w:tab w:val="left" w:pos="6486"/>
        </w:tabs>
        <w:rPr>
          <w:rFonts w:ascii="Times New Roman" w:hAnsi="Times New Roman"/>
          <w:sz w:val="24"/>
          <w:szCs w:val="24"/>
        </w:rPr>
      </w:pPr>
    </w:p>
    <w:p w14:paraId="0023266B" w14:textId="77777777" w:rsidR="00C173F9" w:rsidRDefault="00C173F9" w:rsidP="00C173F9">
      <w:pPr>
        <w:rPr>
          <w:rFonts w:ascii="Times New Roman" w:hAnsi="Times New Roman"/>
          <w:sz w:val="24"/>
          <w:szCs w:val="24"/>
        </w:rPr>
      </w:pPr>
    </w:p>
    <w:p w14:paraId="1E9566FA" w14:textId="77777777" w:rsidR="00C173F9" w:rsidRDefault="00C173F9" w:rsidP="00C173F9">
      <w:pPr>
        <w:rPr>
          <w:rFonts w:ascii="Times New Roman" w:hAnsi="Times New Roman"/>
          <w:sz w:val="24"/>
          <w:szCs w:val="24"/>
        </w:rPr>
      </w:pPr>
    </w:p>
    <w:p w14:paraId="5FAE8738" w14:textId="1D3BC085" w:rsidR="00C173F9" w:rsidRPr="00C173F9" w:rsidRDefault="00C173F9" w:rsidP="00C173F9">
      <w:pPr>
        <w:tabs>
          <w:tab w:val="left" w:pos="739"/>
        </w:tabs>
        <w:rPr>
          <w:rFonts w:ascii="Times New Roman" w:hAnsi="Times New Roman"/>
          <w:sz w:val="24"/>
          <w:szCs w:val="24"/>
        </w:rPr>
        <w:sectPr w:rsidR="00C173F9" w:rsidRPr="00C173F9" w:rsidSect="006440A2">
          <w:pgSz w:w="16838" w:h="11905" w:orient="landscape"/>
          <w:pgMar w:top="1701" w:right="1134" w:bottom="851" w:left="1134" w:header="1020" w:footer="0" w:gutter="0"/>
          <w:cols w:space="720"/>
          <w:titlePg/>
          <w:docGrid w:linePitch="381"/>
        </w:sectPr>
      </w:pPr>
    </w:p>
    <w:tbl>
      <w:tblPr>
        <w:tblpPr w:leftFromText="180" w:rightFromText="180"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2164"/>
        <w:gridCol w:w="1600"/>
        <w:gridCol w:w="1701"/>
        <w:gridCol w:w="1138"/>
        <w:gridCol w:w="709"/>
        <w:gridCol w:w="992"/>
        <w:gridCol w:w="851"/>
        <w:gridCol w:w="708"/>
        <w:gridCol w:w="993"/>
        <w:gridCol w:w="2972"/>
      </w:tblGrid>
      <w:tr w:rsidR="009B6F95" w:rsidRPr="00DC4E72" w14:paraId="0205156D" w14:textId="77777777" w:rsidTr="00C173F9">
        <w:tc>
          <w:tcPr>
            <w:tcW w:w="484" w:type="dxa"/>
            <w:vMerge w:val="restart"/>
          </w:tcPr>
          <w:p w14:paraId="45866069" w14:textId="77777777" w:rsidR="00DC4E72" w:rsidRPr="00DC4E72" w:rsidRDefault="00DC4E72" w:rsidP="00C173F9">
            <w:pPr>
              <w:widowControl w:val="0"/>
              <w:autoSpaceDE w:val="0"/>
              <w:autoSpaceDN w:val="0"/>
              <w:rPr>
                <w:rFonts w:ascii="Times New Roman" w:hAnsi="Times New Roman"/>
                <w:sz w:val="24"/>
                <w:szCs w:val="24"/>
              </w:rPr>
            </w:pPr>
          </w:p>
        </w:tc>
        <w:tc>
          <w:tcPr>
            <w:tcW w:w="2164" w:type="dxa"/>
            <w:vMerge w:val="restart"/>
          </w:tcPr>
          <w:p w14:paraId="4F2D79A8"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прокси-показателя </w:t>
            </w:r>
            <w:hyperlink w:anchor="P806">
              <w:r w:rsidRPr="00DC4E72">
                <w:rPr>
                  <w:rFonts w:ascii="Times New Roman" w:hAnsi="Times New Roman"/>
                  <w:color w:val="0000FF"/>
                  <w:sz w:val="24"/>
                  <w:szCs w:val="24"/>
                </w:rPr>
                <w:t>&lt;15&gt;</w:t>
              </w:r>
            </w:hyperlink>
          </w:p>
        </w:tc>
        <w:tc>
          <w:tcPr>
            <w:tcW w:w="1600" w:type="dxa"/>
            <w:vMerge w:val="restart"/>
          </w:tcPr>
          <w:p w14:paraId="1EA0EFE2"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Признак возрастания / убывания</w:t>
            </w:r>
          </w:p>
        </w:tc>
        <w:tc>
          <w:tcPr>
            <w:tcW w:w="1701" w:type="dxa"/>
            <w:vMerge w:val="restart"/>
          </w:tcPr>
          <w:p w14:paraId="1F1F8061"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16">
              <w:r w:rsidRPr="007C2E3B">
                <w:rPr>
                  <w:rFonts w:ascii="Times New Roman" w:hAnsi="Times New Roman"/>
                  <w:sz w:val="24"/>
                  <w:szCs w:val="24"/>
                </w:rPr>
                <w:t>ОКЕИ</w:t>
              </w:r>
            </w:hyperlink>
            <w:r w:rsidRPr="007C2E3B">
              <w:rPr>
                <w:rFonts w:ascii="Times New Roman" w:hAnsi="Times New Roman"/>
                <w:sz w:val="24"/>
                <w:szCs w:val="24"/>
              </w:rPr>
              <w:t>)</w:t>
            </w:r>
          </w:p>
        </w:tc>
        <w:tc>
          <w:tcPr>
            <w:tcW w:w="1847" w:type="dxa"/>
            <w:gridSpan w:val="2"/>
          </w:tcPr>
          <w:p w14:paraId="168CC376"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Базовое значение </w:t>
            </w:r>
            <w:hyperlink w:anchor="P807">
              <w:r w:rsidRPr="00DC4E72">
                <w:rPr>
                  <w:rFonts w:ascii="Times New Roman" w:hAnsi="Times New Roman"/>
                  <w:color w:val="0000FF"/>
                  <w:sz w:val="24"/>
                  <w:szCs w:val="24"/>
                </w:rPr>
                <w:t>&lt;16&gt;</w:t>
              </w:r>
            </w:hyperlink>
          </w:p>
        </w:tc>
        <w:tc>
          <w:tcPr>
            <w:tcW w:w="3544" w:type="dxa"/>
            <w:gridSpan w:val="4"/>
          </w:tcPr>
          <w:p w14:paraId="31333E84"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 прокси-показателя по кварталам/месяцам</w:t>
            </w:r>
          </w:p>
        </w:tc>
        <w:tc>
          <w:tcPr>
            <w:tcW w:w="2972" w:type="dxa"/>
          </w:tcPr>
          <w:p w14:paraId="15F20DB8"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Ответственный за достижение прокси-показателя </w:t>
            </w:r>
            <w:hyperlink w:anchor="P808">
              <w:r w:rsidRPr="00DC4E72">
                <w:rPr>
                  <w:rFonts w:ascii="Times New Roman" w:hAnsi="Times New Roman"/>
                  <w:color w:val="0000FF"/>
                  <w:sz w:val="24"/>
                  <w:szCs w:val="24"/>
                </w:rPr>
                <w:t>&lt;17&gt;</w:t>
              </w:r>
            </w:hyperlink>
          </w:p>
        </w:tc>
      </w:tr>
      <w:tr w:rsidR="009B6F95" w:rsidRPr="00DC4E72" w14:paraId="41676C88" w14:textId="77777777" w:rsidTr="00C173F9">
        <w:tc>
          <w:tcPr>
            <w:tcW w:w="484" w:type="dxa"/>
            <w:vMerge/>
          </w:tcPr>
          <w:p w14:paraId="1813B850" w14:textId="77777777" w:rsidR="00DC4E72" w:rsidRPr="00DC4E72" w:rsidRDefault="00DC4E72" w:rsidP="00C173F9">
            <w:pPr>
              <w:widowControl w:val="0"/>
              <w:autoSpaceDE w:val="0"/>
              <w:autoSpaceDN w:val="0"/>
              <w:rPr>
                <w:rFonts w:ascii="Times New Roman" w:hAnsi="Times New Roman"/>
                <w:sz w:val="24"/>
                <w:szCs w:val="24"/>
              </w:rPr>
            </w:pPr>
          </w:p>
        </w:tc>
        <w:tc>
          <w:tcPr>
            <w:tcW w:w="2164" w:type="dxa"/>
            <w:vMerge/>
          </w:tcPr>
          <w:p w14:paraId="47929401" w14:textId="77777777" w:rsidR="00DC4E72" w:rsidRPr="00DC4E72" w:rsidRDefault="00DC4E72" w:rsidP="00C173F9">
            <w:pPr>
              <w:widowControl w:val="0"/>
              <w:autoSpaceDE w:val="0"/>
              <w:autoSpaceDN w:val="0"/>
              <w:rPr>
                <w:rFonts w:ascii="Times New Roman" w:hAnsi="Times New Roman"/>
                <w:sz w:val="24"/>
                <w:szCs w:val="24"/>
              </w:rPr>
            </w:pPr>
          </w:p>
        </w:tc>
        <w:tc>
          <w:tcPr>
            <w:tcW w:w="1600" w:type="dxa"/>
            <w:vMerge/>
          </w:tcPr>
          <w:p w14:paraId="5D44CB05" w14:textId="77777777" w:rsidR="00DC4E72" w:rsidRPr="00DC4E72" w:rsidRDefault="00DC4E72" w:rsidP="00C173F9">
            <w:pPr>
              <w:widowControl w:val="0"/>
              <w:autoSpaceDE w:val="0"/>
              <w:autoSpaceDN w:val="0"/>
              <w:rPr>
                <w:rFonts w:ascii="Times New Roman" w:hAnsi="Times New Roman"/>
                <w:sz w:val="24"/>
                <w:szCs w:val="24"/>
              </w:rPr>
            </w:pPr>
          </w:p>
        </w:tc>
        <w:tc>
          <w:tcPr>
            <w:tcW w:w="1701" w:type="dxa"/>
            <w:vMerge/>
          </w:tcPr>
          <w:p w14:paraId="332D64CB" w14:textId="77777777" w:rsidR="00DC4E72" w:rsidRPr="00DC4E72" w:rsidRDefault="00DC4E72" w:rsidP="00C173F9">
            <w:pPr>
              <w:widowControl w:val="0"/>
              <w:autoSpaceDE w:val="0"/>
              <w:autoSpaceDN w:val="0"/>
              <w:rPr>
                <w:rFonts w:ascii="Times New Roman" w:hAnsi="Times New Roman"/>
                <w:sz w:val="24"/>
                <w:szCs w:val="24"/>
              </w:rPr>
            </w:pPr>
          </w:p>
        </w:tc>
        <w:tc>
          <w:tcPr>
            <w:tcW w:w="1138" w:type="dxa"/>
          </w:tcPr>
          <w:p w14:paraId="6F80A1C0"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709" w:type="dxa"/>
          </w:tcPr>
          <w:p w14:paraId="34CA3312"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992" w:type="dxa"/>
          </w:tcPr>
          <w:p w14:paraId="4C15F7CE"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N </w:t>
            </w:r>
            <w:hyperlink w:anchor="P809">
              <w:r w:rsidRPr="00DC4E72">
                <w:rPr>
                  <w:rFonts w:ascii="Times New Roman" w:hAnsi="Times New Roman"/>
                  <w:color w:val="0000FF"/>
                  <w:sz w:val="24"/>
                  <w:szCs w:val="24"/>
                </w:rPr>
                <w:t>&lt;18&gt;</w:t>
              </w:r>
            </w:hyperlink>
          </w:p>
        </w:tc>
        <w:tc>
          <w:tcPr>
            <w:tcW w:w="851" w:type="dxa"/>
          </w:tcPr>
          <w:p w14:paraId="01D07182"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708" w:type="dxa"/>
          </w:tcPr>
          <w:p w14:paraId="349F2945" w14:textId="77777777" w:rsidR="00DC4E72" w:rsidRPr="00DC4E72" w:rsidRDefault="00DC4E72" w:rsidP="00C173F9">
            <w:pPr>
              <w:widowControl w:val="0"/>
              <w:autoSpaceDE w:val="0"/>
              <w:autoSpaceDN w:val="0"/>
              <w:rPr>
                <w:rFonts w:ascii="Times New Roman" w:hAnsi="Times New Roman"/>
                <w:sz w:val="24"/>
                <w:szCs w:val="24"/>
              </w:rPr>
            </w:pPr>
          </w:p>
        </w:tc>
        <w:tc>
          <w:tcPr>
            <w:tcW w:w="993" w:type="dxa"/>
          </w:tcPr>
          <w:p w14:paraId="58FF19E1" w14:textId="77777777" w:rsidR="00DC4E72" w:rsidRPr="00DC4E72" w:rsidRDefault="00DC4E72" w:rsidP="00C173F9">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2972" w:type="dxa"/>
          </w:tcPr>
          <w:p w14:paraId="4D90A71A" w14:textId="77777777" w:rsidR="00DC4E72" w:rsidRPr="00DC4E72" w:rsidRDefault="00DC4E72" w:rsidP="00C173F9">
            <w:pPr>
              <w:widowControl w:val="0"/>
              <w:autoSpaceDE w:val="0"/>
              <w:autoSpaceDN w:val="0"/>
              <w:rPr>
                <w:rFonts w:ascii="Times New Roman" w:hAnsi="Times New Roman"/>
                <w:sz w:val="24"/>
                <w:szCs w:val="24"/>
              </w:rPr>
            </w:pPr>
          </w:p>
        </w:tc>
      </w:tr>
      <w:tr w:rsidR="009B6F95" w:rsidRPr="00DC4E72" w14:paraId="28807BD9" w14:textId="77777777" w:rsidTr="00C173F9">
        <w:tc>
          <w:tcPr>
            <w:tcW w:w="484" w:type="dxa"/>
          </w:tcPr>
          <w:p w14:paraId="37BB8050"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1</w:t>
            </w:r>
          </w:p>
        </w:tc>
        <w:tc>
          <w:tcPr>
            <w:tcW w:w="2164" w:type="dxa"/>
          </w:tcPr>
          <w:p w14:paraId="2F364DE9"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2</w:t>
            </w:r>
          </w:p>
        </w:tc>
        <w:tc>
          <w:tcPr>
            <w:tcW w:w="1600" w:type="dxa"/>
          </w:tcPr>
          <w:p w14:paraId="5157BD1C"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3</w:t>
            </w:r>
          </w:p>
        </w:tc>
        <w:tc>
          <w:tcPr>
            <w:tcW w:w="1701" w:type="dxa"/>
          </w:tcPr>
          <w:p w14:paraId="2DFEB05E"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4</w:t>
            </w:r>
          </w:p>
        </w:tc>
        <w:tc>
          <w:tcPr>
            <w:tcW w:w="1138" w:type="dxa"/>
          </w:tcPr>
          <w:p w14:paraId="1EC0CDC8"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5</w:t>
            </w:r>
          </w:p>
        </w:tc>
        <w:tc>
          <w:tcPr>
            <w:tcW w:w="709" w:type="dxa"/>
          </w:tcPr>
          <w:p w14:paraId="65A33E02"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6</w:t>
            </w:r>
          </w:p>
        </w:tc>
        <w:tc>
          <w:tcPr>
            <w:tcW w:w="992" w:type="dxa"/>
          </w:tcPr>
          <w:p w14:paraId="428EB016"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7</w:t>
            </w:r>
          </w:p>
        </w:tc>
        <w:tc>
          <w:tcPr>
            <w:tcW w:w="851" w:type="dxa"/>
          </w:tcPr>
          <w:p w14:paraId="77062244"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8</w:t>
            </w:r>
          </w:p>
        </w:tc>
        <w:tc>
          <w:tcPr>
            <w:tcW w:w="708" w:type="dxa"/>
          </w:tcPr>
          <w:p w14:paraId="415D8895"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9</w:t>
            </w:r>
          </w:p>
        </w:tc>
        <w:tc>
          <w:tcPr>
            <w:tcW w:w="993" w:type="dxa"/>
          </w:tcPr>
          <w:p w14:paraId="3C4D9BF6"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10</w:t>
            </w:r>
          </w:p>
        </w:tc>
        <w:tc>
          <w:tcPr>
            <w:tcW w:w="2972" w:type="dxa"/>
          </w:tcPr>
          <w:p w14:paraId="0865126C" w14:textId="77777777" w:rsidR="00DC4E72" w:rsidRPr="00C173F9" w:rsidRDefault="00DC4E72" w:rsidP="00C173F9">
            <w:pPr>
              <w:widowControl w:val="0"/>
              <w:autoSpaceDE w:val="0"/>
              <w:autoSpaceDN w:val="0"/>
              <w:jc w:val="center"/>
              <w:rPr>
                <w:rFonts w:ascii="Times New Roman" w:hAnsi="Times New Roman"/>
                <w:sz w:val="20"/>
              </w:rPr>
            </w:pPr>
            <w:r w:rsidRPr="00C173F9">
              <w:rPr>
                <w:rFonts w:ascii="Times New Roman" w:hAnsi="Times New Roman"/>
                <w:sz w:val="20"/>
              </w:rPr>
              <w:t>11</w:t>
            </w:r>
          </w:p>
        </w:tc>
      </w:tr>
      <w:tr w:rsidR="00DC4E72" w:rsidRPr="00DC4E72" w14:paraId="31D6D41D" w14:textId="77777777" w:rsidTr="00C173F9">
        <w:tc>
          <w:tcPr>
            <w:tcW w:w="484" w:type="dxa"/>
          </w:tcPr>
          <w:p w14:paraId="641BF9AA" w14:textId="77777777" w:rsidR="00DC4E72" w:rsidRPr="00DC4E72" w:rsidRDefault="00DC4E72" w:rsidP="00C173F9">
            <w:pPr>
              <w:widowControl w:val="0"/>
              <w:autoSpaceDE w:val="0"/>
              <w:autoSpaceDN w:val="0"/>
              <w:outlineLvl w:val="4"/>
              <w:rPr>
                <w:rFonts w:ascii="Times New Roman" w:hAnsi="Times New Roman"/>
                <w:sz w:val="24"/>
                <w:szCs w:val="24"/>
              </w:rPr>
            </w:pPr>
            <w:r w:rsidRPr="00DC4E72">
              <w:rPr>
                <w:rFonts w:ascii="Times New Roman" w:hAnsi="Times New Roman"/>
                <w:sz w:val="24"/>
                <w:szCs w:val="24"/>
              </w:rPr>
              <w:t>1.</w:t>
            </w:r>
          </w:p>
        </w:tc>
        <w:tc>
          <w:tcPr>
            <w:tcW w:w="13828" w:type="dxa"/>
            <w:gridSpan w:val="10"/>
          </w:tcPr>
          <w:p w14:paraId="2045D3B0" w14:textId="02F12475"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"Наименование" показателя </w:t>
            </w:r>
            <w:r w:rsidR="00CB6112">
              <w:rPr>
                <w:rFonts w:ascii="Times New Roman" w:hAnsi="Times New Roman"/>
                <w:sz w:val="24"/>
                <w:szCs w:val="24"/>
              </w:rPr>
              <w:t>муниципальной</w:t>
            </w:r>
            <w:r w:rsidRPr="00DC4E72">
              <w:rPr>
                <w:rFonts w:ascii="Times New Roman" w:hAnsi="Times New Roman"/>
                <w:sz w:val="24"/>
                <w:szCs w:val="24"/>
              </w:rPr>
              <w:t xml:space="preserve"> программы, единиц измерения по </w:t>
            </w:r>
            <w:hyperlink r:id="rId17">
              <w:r w:rsidRPr="007C2E3B">
                <w:rPr>
                  <w:rFonts w:ascii="Times New Roman" w:hAnsi="Times New Roman"/>
                  <w:sz w:val="24"/>
                  <w:szCs w:val="24"/>
                </w:rPr>
                <w:t>ОКЕИ</w:t>
              </w:r>
            </w:hyperlink>
          </w:p>
        </w:tc>
      </w:tr>
      <w:tr w:rsidR="009B6F95" w:rsidRPr="00DC4E72" w14:paraId="404730CD" w14:textId="77777777" w:rsidTr="00C173F9">
        <w:tc>
          <w:tcPr>
            <w:tcW w:w="484" w:type="dxa"/>
          </w:tcPr>
          <w:p w14:paraId="199439D3"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2164" w:type="dxa"/>
          </w:tcPr>
          <w:p w14:paraId="667B0C99"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w:t>
            </w:r>
          </w:p>
          <w:p w14:paraId="199F2539"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прокси-показателя"</w:t>
            </w:r>
          </w:p>
        </w:tc>
        <w:tc>
          <w:tcPr>
            <w:tcW w:w="1600" w:type="dxa"/>
          </w:tcPr>
          <w:p w14:paraId="0963B4CE" w14:textId="77777777" w:rsidR="00DC4E72" w:rsidRPr="00DC4E72" w:rsidRDefault="00DC4E72" w:rsidP="00C173F9">
            <w:pPr>
              <w:widowControl w:val="0"/>
              <w:autoSpaceDE w:val="0"/>
              <w:autoSpaceDN w:val="0"/>
              <w:rPr>
                <w:rFonts w:ascii="Times New Roman" w:hAnsi="Times New Roman"/>
                <w:sz w:val="24"/>
                <w:szCs w:val="24"/>
              </w:rPr>
            </w:pPr>
          </w:p>
        </w:tc>
        <w:tc>
          <w:tcPr>
            <w:tcW w:w="1701" w:type="dxa"/>
          </w:tcPr>
          <w:p w14:paraId="511C060C" w14:textId="77777777" w:rsidR="00DC4E72" w:rsidRPr="00DC4E72" w:rsidRDefault="00DC4E72" w:rsidP="00C173F9">
            <w:pPr>
              <w:widowControl w:val="0"/>
              <w:autoSpaceDE w:val="0"/>
              <w:autoSpaceDN w:val="0"/>
              <w:rPr>
                <w:rFonts w:ascii="Times New Roman" w:hAnsi="Times New Roman"/>
                <w:sz w:val="24"/>
                <w:szCs w:val="24"/>
              </w:rPr>
            </w:pPr>
          </w:p>
        </w:tc>
        <w:tc>
          <w:tcPr>
            <w:tcW w:w="1138" w:type="dxa"/>
          </w:tcPr>
          <w:p w14:paraId="3B20D194" w14:textId="77777777" w:rsidR="00DC4E72" w:rsidRPr="00DC4E72" w:rsidRDefault="00DC4E72" w:rsidP="00C173F9">
            <w:pPr>
              <w:widowControl w:val="0"/>
              <w:autoSpaceDE w:val="0"/>
              <w:autoSpaceDN w:val="0"/>
              <w:rPr>
                <w:rFonts w:ascii="Times New Roman" w:hAnsi="Times New Roman"/>
                <w:sz w:val="24"/>
                <w:szCs w:val="24"/>
              </w:rPr>
            </w:pPr>
          </w:p>
        </w:tc>
        <w:tc>
          <w:tcPr>
            <w:tcW w:w="709" w:type="dxa"/>
          </w:tcPr>
          <w:p w14:paraId="7514DEB9" w14:textId="77777777" w:rsidR="00DC4E72" w:rsidRPr="00DC4E72" w:rsidRDefault="00DC4E72" w:rsidP="00C173F9">
            <w:pPr>
              <w:widowControl w:val="0"/>
              <w:autoSpaceDE w:val="0"/>
              <w:autoSpaceDN w:val="0"/>
              <w:rPr>
                <w:rFonts w:ascii="Times New Roman" w:hAnsi="Times New Roman"/>
                <w:sz w:val="24"/>
                <w:szCs w:val="24"/>
              </w:rPr>
            </w:pPr>
          </w:p>
        </w:tc>
        <w:tc>
          <w:tcPr>
            <w:tcW w:w="992" w:type="dxa"/>
          </w:tcPr>
          <w:p w14:paraId="3CB155BE" w14:textId="77777777" w:rsidR="00DC4E72" w:rsidRPr="00DC4E72" w:rsidRDefault="00DC4E72" w:rsidP="00C173F9">
            <w:pPr>
              <w:widowControl w:val="0"/>
              <w:autoSpaceDE w:val="0"/>
              <w:autoSpaceDN w:val="0"/>
              <w:rPr>
                <w:rFonts w:ascii="Times New Roman" w:hAnsi="Times New Roman"/>
                <w:sz w:val="24"/>
                <w:szCs w:val="24"/>
              </w:rPr>
            </w:pPr>
          </w:p>
        </w:tc>
        <w:tc>
          <w:tcPr>
            <w:tcW w:w="851" w:type="dxa"/>
          </w:tcPr>
          <w:p w14:paraId="7A3341A5" w14:textId="77777777" w:rsidR="00DC4E72" w:rsidRPr="00DC4E72" w:rsidRDefault="00DC4E72" w:rsidP="00C173F9">
            <w:pPr>
              <w:widowControl w:val="0"/>
              <w:autoSpaceDE w:val="0"/>
              <w:autoSpaceDN w:val="0"/>
              <w:rPr>
                <w:rFonts w:ascii="Times New Roman" w:hAnsi="Times New Roman"/>
                <w:sz w:val="24"/>
                <w:szCs w:val="24"/>
              </w:rPr>
            </w:pPr>
          </w:p>
        </w:tc>
        <w:tc>
          <w:tcPr>
            <w:tcW w:w="708" w:type="dxa"/>
          </w:tcPr>
          <w:p w14:paraId="1B6A5F2A" w14:textId="77777777" w:rsidR="00DC4E72" w:rsidRPr="00DC4E72" w:rsidRDefault="00DC4E72" w:rsidP="00C173F9">
            <w:pPr>
              <w:widowControl w:val="0"/>
              <w:autoSpaceDE w:val="0"/>
              <w:autoSpaceDN w:val="0"/>
              <w:rPr>
                <w:rFonts w:ascii="Times New Roman" w:hAnsi="Times New Roman"/>
                <w:sz w:val="24"/>
                <w:szCs w:val="24"/>
              </w:rPr>
            </w:pPr>
          </w:p>
        </w:tc>
        <w:tc>
          <w:tcPr>
            <w:tcW w:w="993" w:type="dxa"/>
          </w:tcPr>
          <w:p w14:paraId="5AD18A6D" w14:textId="77777777" w:rsidR="00DC4E72" w:rsidRPr="00DC4E72" w:rsidRDefault="00DC4E72" w:rsidP="00C173F9">
            <w:pPr>
              <w:widowControl w:val="0"/>
              <w:autoSpaceDE w:val="0"/>
              <w:autoSpaceDN w:val="0"/>
              <w:rPr>
                <w:rFonts w:ascii="Times New Roman" w:hAnsi="Times New Roman"/>
                <w:sz w:val="24"/>
                <w:szCs w:val="24"/>
              </w:rPr>
            </w:pPr>
          </w:p>
        </w:tc>
        <w:tc>
          <w:tcPr>
            <w:tcW w:w="2972" w:type="dxa"/>
          </w:tcPr>
          <w:p w14:paraId="33B84BF8" w14:textId="77777777" w:rsidR="00DC4E72" w:rsidRPr="00DC4E72" w:rsidRDefault="00DC4E72" w:rsidP="00C173F9">
            <w:pPr>
              <w:widowControl w:val="0"/>
              <w:autoSpaceDE w:val="0"/>
              <w:autoSpaceDN w:val="0"/>
              <w:rPr>
                <w:rFonts w:ascii="Times New Roman" w:hAnsi="Times New Roman"/>
                <w:sz w:val="24"/>
                <w:szCs w:val="24"/>
              </w:rPr>
            </w:pPr>
          </w:p>
        </w:tc>
      </w:tr>
      <w:tr w:rsidR="009B6F95" w:rsidRPr="00DC4E72" w14:paraId="1003F938" w14:textId="77777777" w:rsidTr="00C173F9">
        <w:tc>
          <w:tcPr>
            <w:tcW w:w="484" w:type="dxa"/>
          </w:tcPr>
          <w:p w14:paraId="0627FBCC"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1.2.</w:t>
            </w:r>
          </w:p>
        </w:tc>
        <w:tc>
          <w:tcPr>
            <w:tcW w:w="2164" w:type="dxa"/>
          </w:tcPr>
          <w:p w14:paraId="46F373FC" w14:textId="77777777" w:rsidR="00DC4E72" w:rsidRPr="00DC4E72" w:rsidRDefault="00DC4E72" w:rsidP="00C173F9">
            <w:pPr>
              <w:widowControl w:val="0"/>
              <w:autoSpaceDE w:val="0"/>
              <w:autoSpaceDN w:val="0"/>
              <w:rPr>
                <w:rFonts w:ascii="Times New Roman" w:hAnsi="Times New Roman"/>
                <w:sz w:val="24"/>
                <w:szCs w:val="24"/>
              </w:rPr>
            </w:pPr>
          </w:p>
        </w:tc>
        <w:tc>
          <w:tcPr>
            <w:tcW w:w="1600" w:type="dxa"/>
          </w:tcPr>
          <w:p w14:paraId="04B57134" w14:textId="77777777" w:rsidR="00DC4E72" w:rsidRPr="00DC4E72" w:rsidRDefault="00DC4E72" w:rsidP="00C173F9">
            <w:pPr>
              <w:widowControl w:val="0"/>
              <w:autoSpaceDE w:val="0"/>
              <w:autoSpaceDN w:val="0"/>
              <w:rPr>
                <w:rFonts w:ascii="Times New Roman" w:hAnsi="Times New Roman"/>
                <w:sz w:val="24"/>
                <w:szCs w:val="24"/>
              </w:rPr>
            </w:pPr>
          </w:p>
        </w:tc>
        <w:tc>
          <w:tcPr>
            <w:tcW w:w="1701" w:type="dxa"/>
          </w:tcPr>
          <w:p w14:paraId="3FC48586" w14:textId="77777777" w:rsidR="00DC4E72" w:rsidRPr="00DC4E72" w:rsidRDefault="00DC4E72" w:rsidP="00C173F9">
            <w:pPr>
              <w:widowControl w:val="0"/>
              <w:autoSpaceDE w:val="0"/>
              <w:autoSpaceDN w:val="0"/>
              <w:rPr>
                <w:rFonts w:ascii="Times New Roman" w:hAnsi="Times New Roman"/>
                <w:sz w:val="24"/>
                <w:szCs w:val="24"/>
              </w:rPr>
            </w:pPr>
          </w:p>
        </w:tc>
        <w:tc>
          <w:tcPr>
            <w:tcW w:w="1138" w:type="dxa"/>
          </w:tcPr>
          <w:p w14:paraId="714330E8" w14:textId="77777777" w:rsidR="00DC4E72" w:rsidRPr="00DC4E72" w:rsidRDefault="00DC4E72" w:rsidP="00C173F9">
            <w:pPr>
              <w:widowControl w:val="0"/>
              <w:autoSpaceDE w:val="0"/>
              <w:autoSpaceDN w:val="0"/>
              <w:rPr>
                <w:rFonts w:ascii="Times New Roman" w:hAnsi="Times New Roman"/>
                <w:sz w:val="24"/>
                <w:szCs w:val="24"/>
              </w:rPr>
            </w:pPr>
          </w:p>
        </w:tc>
        <w:tc>
          <w:tcPr>
            <w:tcW w:w="709" w:type="dxa"/>
          </w:tcPr>
          <w:p w14:paraId="39B81C35" w14:textId="77777777" w:rsidR="00DC4E72" w:rsidRPr="00DC4E72" w:rsidRDefault="00DC4E72" w:rsidP="00C173F9">
            <w:pPr>
              <w:widowControl w:val="0"/>
              <w:autoSpaceDE w:val="0"/>
              <w:autoSpaceDN w:val="0"/>
              <w:rPr>
                <w:rFonts w:ascii="Times New Roman" w:hAnsi="Times New Roman"/>
                <w:sz w:val="24"/>
                <w:szCs w:val="24"/>
              </w:rPr>
            </w:pPr>
          </w:p>
        </w:tc>
        <w:tc>
          <w:tcPr>
            <w:tcW w:w="992" w:type="dxa"/>
          </w:tcPr>
          <w:p w14:paraId="671EF4B1" w14:textId="77777777" w:rsidR="00DC4E72" w:rsidRPr="00DC4E72" w:rsidRDefault="00DC4E72" w:rsidP="00C173F9">
            <w:pPr>
              <w:widowControl w:val="0"/>
              <w:autoSpaceDE w:val="0"/>
              <w:autoSpaceDN w:val="0"/>
              <w:rPr>
                <w:rFonts w:ascii="Times New Roman" w:hAnsi="Times New Roman"/>
                <w:sz w:val="24"/>
                <w:szCs w:val="24"/>
              </w:rPr>
            </w:pPr>
          </w:p>
        </w:tc>
        <w:tc>
          <w:tcPr>
            <w:tcW w:w="851" w:type="dxa"/>
          </w:tcPr>
          <w:p w14:paraId="299E2988" w14:textId="77777777" w:rsidR="00DC4E72" w:rsidRPr="00DC4E72" w:rsidRDefault="00DC4E72" w:rsidP="00C173F9">
            <w:pPr>
              <w:widowControl w:val="0"/>
              <w:autoSpaceDE w:val="0"/>
              <w:autoSpaceDN w:val="0"/>
              <w:rPr>
                <w:rFonts w:ascii="Times New Roman" w:hAnsi="Times New Roman"/>
                <w:sz w:val="24"/>
                <w:szCs w:val="24"/>
              </w:rPr>
            </w:pPr>
          </w:p>
        </w:tc>
        <w:tc>
          <w:tcPr>
            <w:tcW w:w="708" w:type="dxa"/>
          </w:tcPr>
          <w:p w14:paraId="33AC0A38" w14:textId="77777777" w:rsidR="00DC4E72" w:rsidRPr="00DC4E72" w:rsidRDefault="00DC4E72" w:rsidP="00C173F9">
            <w:pPr>
              <w:widowControl w:val="0"/>
              <w:autoSpaceDE w:val="0"/>
              <w:autoSpaceDN w:val="0"/>
              <w:rPr>
                <w:rFonts w:ascii="Times New Roman" w:hAnsi="Times New Roman"/>
                <w:sz w:val="24"/>
                <w:szCs w:val="24"/>
              </w:rPr>
            </w:pPr>
          </w:p>
        </w:tc>
        <w:tc>
          <w:tcPr>
            <w:tcW w:w="993" w:type="dxa"/>
          </w:tcPr>
          <w:p w14:paraId="6A10C894" w14:textId="77777777" w:rsidR="00DC4E72" w:rsidRPr="00DC4E72" w:rsidRDefault="00DC4E72" w:rsidP="00C173F9">
            <w:pPr>
              <w:widowControl w:val="0"/>
              <w:autoSpaceDE w:val="0"/>
              <w:autoSpaceDN w:val="0"/>
              <w:rPr>
                <w:rFonts w:ascii="Times New Roman" w:hAnsi="Times New Roman"/>
                <w:sz w:val="24"/>
                <w:szCs w:val="24"/>
              </w:rPr>
            </w:pPr>
          </w:p>
        </w:tc>
        <w:tc>
          <w:tcPr>
            <w:tcW w:w="2972" w:type="dxa"/>
          </w:tcPr>
          <w:p w14:paraId="20EBC57C" w14:textId="77777777" w:rsidR="00DC4E72" w:rsidRPr="00DC4E72" w:rsidRDefault="00DC4E72" w:rsidP="00C173F9">
            <w:pPr>
              <w:widowControl w:val="0"/>
              <w:autoSpaceDE w:val="0"/>
              <w:autoSpaceDN w:val="0"/>
              <w:rPr>
                <w:rFonts w:ascii="Times New Roman" w:hAnsi="Times New Roman"/>
                <w:sz w:val="24"/>
                <w:szCs w:val="24"/>
              </w:rPr>
            </w:pPr>
          </w:p>
        </w:tc>
      </w:tr>
      <w:tr w:rsidR="00DC4E72" w:rsidRPr="00DC4E72" w14:paraId="2CBBB0FD" w14:textId="77777777" w:rsidTr="00C173F9">
        <w:tc>
          <w:tcPr>
            <w:tcW w:w="484" w:type="dxa"/>
          </w:tcPr>
          <w:p w14:paraId="037CA4A7" w14:textId="77777777" w:rsidR="00DC4E72" w:rsidRPr="00DC4E72" w:rsidRDefault="00DC4E72" w:rsidP="00C173F9">
            <w:pPr>
              <w:widowControl w:val="0"/>
              <w:autoSpaceDE w:val="0"/>
              <w:autoSpaceDN w:val="0"/>
              <w:outlineLvl w:val="4"/>
              <w:rPr>
                <w:rFonts w:ascii="Times New Roman" w:hAnsi="Times New Roman"/>
                <w:sz w:val="24"/>
                <w:szCs w:val="24"/>
              </w:rPr>
            </w:pPr>
            <w:r w:rsidRPr="00DC4E72">
              <w:rPr>
                <w:rFonts w:ascii="Times New Roman" w:hAnsi="Times New Roman"/>
                <w:sz w:val="24"/>
                <w:szCs w:val="24"/>
              </w:rPr>
              <w:t>2.</w:t>
            </w:r>
          </w:p>
        </w:tc>
        <w:tc>
          <w:tcPr>
            <w:tcW w:w="13828" w:type="dxa"/>
            <w:gridSpan w:val="10"/>
          </w:tcPr>
          <w:p w14:paraId="5FC53CD5" w14:textId="22AD2FB9"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"Наименование" показателя </w:t>
            </w:r>
            <w:r w:rsidR="00CB6112">
              <w:rPr>
                <w:rFonts w:ascii="Times New Roman" w:hAnsi="Times New Roman"/>
                <w:sz w:val="24"/>
                <w:szCs w:val="24"/>
              </w:rPr>
              <w:t>муниципальной</w:t>
            </w:r>
            <w:r w:rsidRPr="00DC4E72">
              <w:rPr>
                <w:rFonts w:ascii="Times New Roman" w:hAnsi="Times New Roman"/>
                <w:sz w:val="24"/>
                <w:szCs w:val="24"/>
              </w:rPr>
              <w:t xml:space="preserve"> программы, единиц измерения по </w:t>
            </w:r>
            <w:hyperlink r:id="rId18">
              <w:r w:rsidRPr="007C2E3B">
                <w:rPr>
                  <w:rFonts w:ascii="Times New Roman" w:hAnsi="Times New Roman"/>
                  <w:sz w:val="24"/>
                  <w:szCs w:val="24"/>
                </w:rPr>
                <w:t>ОКЕИ</w:t>
              </w:r>
            </w:hyperlink>
          </w:p>
        </w:tc>
      </w:tr>
      <w:tr w:rsidR="009B6F95" w:rsidRPr="00DC4E72" w14:paraId="3EF78CFD" w14:textId="77777777" w:rsidTr="00C173F9">
        <w:tc>
          <w:tcPr>
            <w:tcW w:w="484" w:type="dxa"/>
          </w:tcPr>
          <w:p w14:paraId="3781AC2F"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2164" w:type="dxa"/>
          </w:tcPr>
          <w:p w14:paraId="04B74B7D" w14:textId="77777777" w:rsidR="00DC4E72" w:rsidRPr="00DC4E72" w:rsidRDefault="00DC4E72" w:rsidP="00C173F9">
            <w:pPr>
              <w:widowControl w:val="0"/>
              <w:autoSpaceDE w:val="0"/>
              <w:autoSpaceDN w:val="0"/>
              <w:rPr>
                <w:rFonts w:ascii="Times New Roman" w:hAnsi="Times New Roman"/>
                <w:sz w:val="24"/>
                <w:szCs w:val="24"/>
              </w:rPr>
            </w:pPr>
          </w:p>
        </w:tc>
        <w:tc>
          <w:tcPr>
            <w:tcW w:w="1600" w:type="dxa"/>
          </w:tcPr>
          <w:p w14:paraId="06D7A7AC" w14:textId="77777777" w:rsidR="00DC4E72" w:rsidRPr="00DC4E72" w:rsidRDefault="00DC4E72" w:rsidP="00C173F9">
            <w:pPr>
              <w:widowControl w:val="0"/>
              <w:autoSpaceDE w:val="0"/>
              <w:autoSpaceDN w:val="0"/>
              <w:rPr>
                <w:rFonts w:ascii="Times New Roman" w:hAnsi="Times New Roman"/>
                <w:sz w:val="24"/>
                <w:szCs w:val="24"/>
              </w:rPr>
            </w:pPr>
          </w:p>
        </w:tc>
        <w:tc>
          <w:tcPr>
            <w:tcW w:w="1701" w:type="dxa"/>
          </w:tcPr>
          <w:p w14:paraId="1A4819E0" w14:textId="77777777" w:rsidR="00DC4E72" w:rsidRPr="00DC4E72" w:rsidRDefault="00DC4E72" w:rsidP="00C173F9">
            <w:pPr>
              <w:widowControl w:val="0"/>
              <w:autoSpaceDE w:val="0"/>
              <w:autoSpaceDN w:val="0"/>
              <w:rPr>
                <w:rFonts w:ascii="Times New Roman" w:hAnsi="Times New Roman"/>
                <w:sz w:val="24"/>
                <w:szCs w:val="24"/>
              </w:rPr>
            </w:pPr>
          </w:p>
        </w:tc>
        <w:tc>
          <w:tcPr>
            <w:tcW w:w="1138" w:type="dxa"/>
          </w:tcPr>
          <w:p w14:paraId="5B15562E" w14:textId="77777777" w:rsidR="00DC4E72" w:rsidRPr="00DC4E72" w:rsidRDefault="00DC4E72" w:rsidP="00C173F9">
            <w:pPr>
              <w:widowControl w:val="0"/>
              <w:autoSpaceDE w:val="0"/>
              <w:autoSpaceDN w:val="0"/>
              <w:rPr>
                <w:rFonts w:ascii="Times New Roman" w:hAnsi="Times New Roman"/>
                <w:sz w:val="24"/>
                <w:szCs w:val="24"/>
              </w:rPr>
            </w:pPr>
          </w:p>
        </w:tc>
        <w:tc>
          <w:tcPr>
            <w:tcW w:w="709" w:type="dxa"/>
          </w:tcPr>
          <w:p w14:paraId="5C97F834" w14:textId="77777777" w:rsidR="00DC4E72" w:rsidRPr="00DC4E72" w:rsidRDefault="00DC4E72" w:rsidP="00C173F9">
            <w:pPr>
              <w:widowControl w:val="0"/>
              <w:autoSpaceDE w:val="0"/>
              <w:autoSpaceDN w:val="0"/>
              <w:rPr>
                <w:rFonts w:ascii="Times New Roman" w:hAnsi="Times New Roman"/>
                <w:sz w:val="24"/>
                <w:szCs w:val="24"/>
              </w:rPr>
            </w:pPr>
          </w:p>
        </w:tc>
        <w:tc>
          <w:tcPr>
            <w:tcW w:w="992" w:type="dxa"/>
          </w:tcPr>
          <w:p w14:paraId="4D19C665" w14:textId="77777777" w:rsidR="00DC4E72" w:rsidRPr="00DC4E72" w:rsidRDefault="00DC4E72" w:rsidP="00C173F9">
            <w:pPr>
              <w:widowControl w:val="0"/>
              <w:autoSpaceDE w:val="0"/>
              <w:autoSpaceDN w:val="0"/>
              <w:rPr>
                <w:rFonts w:ascii="Times New Roman" w:hAnsi="Times New Roman"/>
                <w:sz w:val="24"/>
                <w:szCs w:val="24"/>
              </w:rPr>
            </w:pPr>
          </w:p>
        </w:tc>
        <w:tc>
          <w:tcPr>
            <w:tcW w:w="851" w:type="dxa"/>
          </w:tcPr>
          <w:p w14:paraId="70DCF2EB" w14:textId="77777777" w:rsidR="00DC4E72" w:rsidRPr="00DC4E72" w:rsidRDefault="00DC4E72" w:rsidP="00C173F9">
            <w:pPr>
              <w:widowControl w:val="0"/>
              <w:autoSpaceDE w:val="0"/>
              <w:autoSpaceDN w:val="0"/>
              <w:rPr>
                <w:rFonts w:ascii="Times New Roman" w:hAnsi="Times New Roman"/>
                <w:sz w:val="24"/>
                <w:szCs w:val="24"/>
              </w:rPr>
            </w:pPr>
          </w:p>
        </w:tc>
        <w:tc>
          <w:tcPr>
            <w:tcW w:w="708" w:type="dxa"/>
          </w:tcPr>
          <w:p w14:paraId="67602697" w14:textId="77777777" w:rsidR="00DC4E72" w:rsidRPr="00DC4E72" w:rsidRDefault="00DC4E72" w:rsidP="00C173F9">
            <w:pPr>
              <w:widowControl w:val="0"/>
              <w:autoSpaceDE w:val="0"/>
              <w:autoSpaceDN w:val="0"/>
              <w:rPr>
                <w:rFonts w:ascii="Times New Roman" w:hAnsi="Times New Roman"/>
                <w:sz w:val="24"/>
                <w:szCs w:val="24"/>
              </w:rPr>
            </w:pPr>
          </w:p>
        </w:tc>
        <w:tc>
          <w:tcPr>
            <w:tcW w:w="993" w:type="dxa"/>
          </w:tcPr>
          <w:p w14:paraId="6EB56D8F" w14:textId="77777777" w:rsidR="00DC4E72" w:rsidRPr="00DC4E72" w:rsidRDefault="00DC4E72" w:rsidP="00C173F9">
            <w:pPr>
              <w:widowControl w:val="0"/>
              <w:autoSpaceDE w:val="0"/>
              <w:autoSpaceDN w:val="0"/>
              <w:rPr>
                <w:rFonts w:ascii="Times New Roman" w:hAnsi="Times New Roman"/>
                <w:sz w:val="24"/>
                <w:szCs w:val="24"/>
              </w:rPr>
            </w:pPr>
          </w:p>
        </w:tc>
        <w:tc>
          <w:tcPr>
            <w:tcW w:w="2972" w:type="dxa"/>
          </w:tcPr>
          <w:p w14:paraId="4138E6B5" w14:textId="77777777" w:rsidR="00DC4E72" w:rsidRPr="00DC4E72" w:rsidRDefault="00DC4E72" w:rsidP="00C173F9">
            <w:pPr>
              <w:widowControl w:val="0"/>
              <w:autoSpaceDE w:val="0"/>
              <w:autoSpaceDN w:val="0"/>
              <w:rPr>
                <w:rFonts w:ascii="Times New Roman" w:hAnsi="Times New Roman"/>
                <w:sz w:val="24"/>
                <w:szCs w:val="24"/>
              </w:rPr>
            </w:pPr>
          </w:p>
        </w:tc>
      </w:tr>
      <w:tr w:rsidR="009B6F95" w:rsidRPr="00DC4E72" w14:paraId="19EA7F85" w14:textId="77777777" w:rsidTr="00C173F9">
        <w:tc>
          <w:tcPr>
            <w:tcW w:w="484" w:type="dxa"/>
          </w:tcPr>
          <w:p w14:paraId="39E89A94" w14:textId="77777777" w:rsidR="00DC4E72" w:rsidRPr="00DC4E72" w:rsidRDefault="00DC4E72" w:rsidP="00C173F9">
            <w:pPr>
              <w:widowControl w:val="0"/>
              <w:autoSpaceDE w:val="0"/>
              <w:autoSpaceDN w:val="0"/>
              <w:rPr>
                <w:rFonts w:ascii="Times New Roman" w:hAnsi="Times New Roman"/>
                <w:sz w:val="24"/>
                <w:szCs w:val="24"/>
              </w:rPr>
            </w:pPr>
            <w:r w:rsidRPr="00DC4E72">
              <w:rPr>
                <w:rFonts w:ascii="Times New Roman" w:hAnsi="Times New Roman"/>
                <w:sz w:val="24"/>
                <w:szCs w:val="24"/>
              </w:rPr>
              <w:t>2.2.</w:t>
            </w:r>
          </w:p>
        </w:tc>
        <w:tc>
          <w:tcPr>
            <w:tcW w:w="2164" w:type="dxa"/>
          </w:tcPr>
          <w:p w14:paraId="2B7F0359" w14:textId="77777777" w:rsidR="00DC4E72" w:rsidRPr="00DC4E72" w:rsidRDefault="00DC4E72" w:rsidP="00C173F9">
            <w:pPr>
              <w:widowControl w:val="0"/>
              <w:autoSpaceDE w:val="0"/>
              <w:autoSpaceDN w:val="0"/>
              <w:rPr>
                <w:rFonts w:ascii="Times New Roman" w:hAnsi="Times New Roman"/>
                <w:sz w:val="24"/>
                <w:szCs w:val="24"/>
              </w:rPr>
            </w:pPr>
          </w:p>
        </w:tc>
        <w:tc>
          <w:tcPr>
            <w:tcW w:w="1600" w:type="dxa"/>
          </w:tcPr>
          <w:p w14:paraId="42B0302B" w14:textId="77777777" w:rsidR="00DC4E72" w:rsidRPr="00DC4E72" w:rsidRDefault="00DC4E72" w:rsidP="00C173F9">
            <w:pPr>
              <w:widowControl w:val="0"/>
              <w:autoSpaceDE w:val="0"/>
              <w:autoSpaceDN w:val="0"/>
              <w:rPr>
                <w:rFonts w:ascii="Times New Roman" w:hAnsi="Times New Roman"/>
                <w:sz w:val="24"/>
                <w:szCs w:val="24"/>
              </w:rPr>
            </w:pPr>
          </w:p>
        </w:tc>
        <w:tc>
          <w:tcPr>
            <w:tcW w:w="1701" w:type="dxa"/>
          </w:tcPr>
          <w:p w14:paraId="7C34BC5B" w14:textId="77777777" w:rsidR="00DC4E72" w:rsidRPr="00DC4E72" w:rsidRDefault="00DC4E72" w:rsidP="00C173F9">
            <w:pPr>
              <w:widowControl w:val="0"/>
              <w:autoSpaceDE w:val="0"/>
              <w:autoSpaceDN w:val="0"/>
              <w:rPr>
                <w:rFonts w:ascii="Times New Roman" w:hAnsi="Times New Roman"/>
                <w:sz w:val="24"/>
                <w:szCs w:val="24"/>
              </w:rPr>
            </w:pPr>
          </w:p>
        </w:tc>
        <w:tc>
          <w:tcPr>
            <w:tcW w:w="1138" w:type="dxa"/>
          </w:tcPr>
          <w:p w14:paraId="0E2AEDFE" w14:textId="77777777" w:rsidR="00DC4E72" w:rsidRPr="00DC4E72" w:rsidRDefault="00DC4E72" w:rsidP="00C173F9">
            <w:pPr>
              <w:widowControl w:val="0"/>
              <w:autoSpaceDE w:val="0"/>
              <w:autoSpaceDN w:val="0"/>
              <w:rPr>
                <w:rFonts w:ascii="Times New Roman" w:hAnsi="Times New Roman"/>
                <w:sz w:val="24"/>
                <w:szCs w:val="24"/>
              </w:rPr>
            </w:pPr>
          </w:p>
        </w:tc>
        <w:tc>
          <w:tcPr>
            <w:tcW w:w="709" w:type="dxa"/>
          </w:tcPr>
          <w:p w14:paraId="1FF8D15D" w14:textId="77777777" w:rsidR="00DC4E72" w:rsidRPr="00DC4E72" w:rsidRDefault="00DC4E72" w:rsidP="00C173F9">
            <w:pPr>
              <w:widowControl w:val="0"/>
              <w:autoSpaceDE w:val="0"/>
              <w:autoSpaceDN w:val="0"/>
              <w:rPr>
                <w:rFonts w:ascii="Times New Roman" w:hAnsi="Times New Roman"/>
                <w:sz w:val="24"/>
                <w:szCs w:val="24"/>
              </w:rPr>
            </w:pPr>
          </w:p>
        </w:tc>
        <w:tc>
          <w:tcPr>
            <w:tcW w:w="992" w:type="dxa"/>
          </w:tcPr>
          <w:p w14:paraId="27849715" w14:textId="77777777" w:rsidR="00DC4E72" w:rsidRPr="00DC4E72" w:rsidRDefault="00DC4E72" w:rsidP="00C173F9">
            <w:pPr>
              <w:widowControl w:val="0"/>
              <w:autoSpaceDE w:val="0"/>
              <w:autoSpaceDN w:val="0"/>
              <w:rPr>
                <w:rFonts w:ascii="Times New Roman" w:hAnsi="Times New Roman"/>
                <w:sz w:val="24"/>
                <w:szCs w:val="24"/>
              </w:rPr>
            </w:pPr>
          </w:p>
        </w:tc>
        <w:tc>
          <w:tcPr>
            <w:tcW w:w="851" w:type="dxa"/>
          </w:tcPr>
          <w:p w14:paraId="24A4C03F" w14:textId="77777777" w:rsidR="00DC4E72" w:rsidRPr="00DC4E72" w:rsidRDefault="00DC4E72" w:rsidP="00C173F9">
            <w:pPr>
              <w:widowControl w:val="0"/>
              <w:autoSpaceDE w:val="0"/>
              <w:autoSpaceDN w:val="0"/>
              <w:rPr>
                <w:rFonts w:ascii="Times New Roman" w:hAnsi="Times New Roman"/>
                <w:sz w:val="24"/>
                <w:szCs w:val="24"/>
              </w:rPr>
            </w:pPr>
          </w:p>
        </w:tc>
        <w:tc>
          <w:tcPr>
            <w:tcW w:w="708" w:type="dxa"/>
          </w:tcPr>
          <w:p w14:paraId="5F6FEC87" w14:textId="77777777" w:rsidR="00DC4E72" w:rsidRPr="00DC4E72" w:rsidRDefault="00DC4E72" w:rsidP="00C173F9">
            <w:pPr>
              <w:widowControl w:val="0"/>
              <w:autoSpaceDE w:val="0"/>
              <w:autoSpaceDN w:val="0"/>
              <w:rPr>
                <w:rFonts w:ascii="Times New Roman" w:hAnsi="Times New Roman"/>
                <w:sz w:val="24"/>
                <w:szCs w:val="24"/>
              </w:rPr>
            </w:pPr>
          </w:p>
        </w:tc>
        <w:tc>
          <w:tcPr>
            <w:tcW w:w="993" w:type="dxa"/>
          </w:tcPr>
          <w:p w14:paraId="63D1E75C" w14:textId="77777777" w:rsidR="00DC4E72" w:rsidRPr="00DC4E72" w:rsidRDefault="00DC4E72" w:rsidP="00C173F9">
            <w:pPr>
              <w:widowControl w:val="0"/>
              <w:autoSpaceDE w:val="0"/>
              <w:autoSpaceDN w:val="0"/>
              <w:rPr>
                <w:rFonts w:ascii="Times New Roman" w:hAnsi="Times New Roman"/>
                <w:sz w:val="24"/>
                <w:szCs w:val="24"/>
              </w:rPr>
            </w:pPr>
          </w:p>
        </w:tc>
        <w:tc>
          <w:tcPr>
            <w:tcW w:w="2972" w:type="dxa"/>
          </w:tcPr>
          <w:p w14:paraId="06A598FB" w14:textId="77777777" w:rsidR="00DC4E72" w:rsidRPr="00DC4E72" w:rsidRDefault="00DC4E72" w:rsidP="00C173F9">
            <w:pPr>
              <w:widowControl w:val="0"/>
              <w:autoSpaceDE w:val="0"/>
              <w:autoSpaceDN w:val="0"/>
              <w:rPr>
                <w:rFonts w:ascii="Times New Roman" w:hAnsi="Times New Roman"/>
                <w:sz w:val="24"/>
                <w:szCs w:val="24"/>
              </w:rPr>
            </w:pPr>
          </w:p>
        </w:tc>
      </w:tr>
    </w:tbl>
    <w:p w14:paraId="5437F968" w14:textId="5D80D33C" w:rsidR="00C173F9" w:rsidRPr="007C2E3B" w:rsidRDefault="00C173F9" w:rsidP="00C173F9">
      <w:pPr>
        <w:widowControl w:val="0"/>
        <w:autoSpaceDE w:val="0"/>
        <w:autoSpaceDN w:val="0"/>
        <w:jc w:val="center"/>
        <w:outlineLvl w:val="3"/>
        <w:rPr>
          <w:rFonts w:ascii="Times New Roman" w:hAnsi="Times New Roman"/>
          <w:szCs w:val="28"/>
        </w:rPr>
      </w:pPr>
      <w:r w:rsidRPr="007C2E3B">
        <w:rPr>
          <w:rFonts w:ascii="Times New Roman" w:hAnsi="Times New Roman"/>
          <w:szCs w:val="28"/>
        </w:rPr>
        <w:t>2.1. Прокси-показатели муниципальной программы в (текущем) году</w:t>
      </w:r>
    </w:p>
    <w:p w14:paraId="542ADCD8" w14:textId="2D5ED097" w:rsidR="00DC4E72" w:rsidRDefault="00DC4E72" w:rsidP="00DC4E72">
      <w:pPr>
        <w:widowControl w:val="0"/>
        <w:autoSpaceDE w:val="0"/>
        <w:autoSpaceDN w:val="0"/>
        <w:jc w:val="both"/>
        <w:rPr>
          <w:rFonts w:ascii="Times New Roman" w:hAnsi="Times New Roman"/>
          <w:sz w:val="24"/>
          <w:szCs w:val="24"/>
        </w:rPr>
      </w:pPr>
    </w:p>
    <w:p w14:paraId="297507ED" w14:textId="09BDC520" w:rsidR="00C173F9" w:rsidRDefault="00C173F9" w:rsidP="00DC4E72">
      <w:pPr>
        <w:widowControl w:val="0"/>
        <w:autoSpaceDE w:val="0"/>
        <w:autoSpaceDN w:val="0"/>
        <w:jc w:val="both"/>
        <w:rPr>
          <w:rFonts w:ascii="Times New Roman" w:hAnsi="Times New Roman"/>
          <w:sz w:val="24"/>
          <w:szCs w:val="24"/>
        </w:rPr>
      </w:pPr>
    </w:p>
    <w:p w14:paraId="0B6727E8"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0F72B62B" w14:textId="499337F1" w:rsidR="00DC4E72" w:rsidRPr="00DC4E72" w:rsidRDefault="00DC4E72" w:rsidP="00C173F9">
      <w:pPr>
        <w:widowControl w:val="0"/>
        <w:autoSpaceDE w:val="0"/>
        <w:autoSpaceDN w:val="0"/>
        <w:spacing w:before="120"/>
        <w:jc w:val="both"/>
        <w:rPr>
          <w:rFonts w:ascii="Times New Roman" w:hAnsi="Times New Roman"/>
          <w:sz w:val="24"/>
          <w:szCs w:val="24"/>
        </w:rPr>
      </w:pPr>
      <w:bookmarkStart w:id="16" w:name="P806"/>
      <w:bookmarkEnd w:id="16"/>
      <w:r w:rsidRPr="00DC4E72">
        <w:rPr>
          <w:rFonts w:ascii="Times New Roman" w:hAnsi="Times New Roman"/>
          <w:sz w:val="24"/>
          <w:szCs w:val="24"/>
        </w:rPr>
        <w:t xml:space="preserve">&lt;15&gt; Приводятся прокси-показатели уровня </w:t>
      </w:r>
      <w:r w:rsidR="007212B4">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3EC33CA7" w14:textId="7B38666F" w:rsidR="00DC4E72" w:rsidRPr="00DC4E72" w:rsidRDefault="00DC4E72" w:rsidP="00C173F9">
      <w:pPr>
        <w:widowControl w:val="0"/>
        <w:autoSpaceDE w:val="0"/>
        <w:autoSpaceDN w:val="0"/>
        <w:spacing w:before="120"/>
        <w:jc w:val="both"/>
        <w:rPr>
          <w:rFonts w:ascii="Times New Roman" w:hAnsi="Times New Roman"/>
          <w:sz w:val="24"/>
          <w:szCs w:val="24"/>
        </w:rPr>
      </w:pPr>
      <w:bookmarkStart w:id="17" w:name="P807"/>
      <w:bookmarkEnd w:id="17"/>
      <w:r w:rsidRPr="00DC4E72">
        <w:rPr>
          <w:rFonts w:ascii="Times New Roman" w:hAnsi="Times New Roman"/>
          <w:sz w:val="24"/>
          <w:szCs w:val="24"/>
        </w:rPr>
        <w:t xml:space="preserve">&lt;16&gt; В качестве базового значения прокси-показателя указывается фактическое значение за год, предшествующий году разработки проекта </w:t>
      </w:r>
      <w:r w:rsidR="007212B4">
        <w:rPr>
          <w:rFonts w:ascii="Times New Roman" w:hAnsi="Times New Roman"/>
          <w:sz w:val="24"/>
          <w:szCs w:val="24"/>
        </w:rPr>
        <w:t>муниципальной</w:t>
      </w:r>
      <w:r w:rsidRPr="00DC4E72">
        <w:rPr>
          <w:rFonts w:ascii="Times New Roman" w:hAnsi="Times New Roman"/>
          <w:sz w:val="24"/>
          <w:szCs w:val="24"/>
        </w:rPr>
        <w:t xml:space="preserve"> программы. В случае отсутствия фактических данных в качестве базового значения приводится плановое (прогнозное) значение.</w:t>
      </w:r>
    </w:p>
    <w:p w14:paraId="62FAB2E0" w14:textId="45368879" w:rsidR="00DC4E72" w:rsidRPr="00DC4E72" w:rsidRDefault="00DC4E72" w:rsidP="00C173F9">
      <w:pPr>
        <w:widowControl w:val="0"/>
        <w:autoSpaceDE w:val="0"/>
        <w:autoSpaceDN w:val="0"/>
        <w:spacing w:before="120"/>
        <w:jc w:val="both"/>
        <w:rPr>
          <w:rFonts w:ascii="Times New Roman" w:hAnsi="Times New Roman"/>
          <w:sz w:val="24"/>
          <w:szCs w:val="24"/>
        </w:rPr>
      </w:pPr>
      <w:bookmarkStart w:id="18" w:name="P808"/>
      <w:bookmarkEnd w:id="18"/>
      <w:r w:rsidRPr="00DC4E72">
        <w:rPr>
          <w:rFonts w:ascii="Times New Roman" w:hAnsi="Times New Roman"/>
          <w:sz w:val="24"/>
          <w:szCs w:val="24"/>
        </w:rPr>
        <w:t xml:space="preserve">&lt;17&gt; Указывается наименование ответственного за достижение прокси-показателя </w:t>
      </w:r>
      <w:r w:rsidR="007212B4">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 иного государственного органа, организации.</w:t>
      </w:r>
    </w:p>
    <w:p w14:paraId="46AD1DE8" w14:textId="08F9C676" w:rsidR="00DC4E72" w:rsidRPr="00DC4E72" w:rsidRDefault="00DC4E72" w:rsidP="00C173F9">
      <w:pPr>
        <w:widowControl w:val="0"/>
        <w:autoSpaceDE w:val="0"/>
        <w:autoSpaceDN w:val="0"/>
        <w:spacing w:before="120"/>
        <w:jc w:val="both"/>
        <w:rPr>
          <w:rFonts w:ascii="Times New Roman" w:hAnsi="Times New Roman"/>
          <w:sz w:val="24"/>
          <w:szCs w:val="24"/>
        </w:rPr>
      </w:pPr>
      <w:bookmarkStart w:id="19" w:name="P809"/>
      <w:bookmarkEnd w:id="19"/>
      <w:r w:rsidRPr="00DC4E72">
        <w:rPr>
          <w:rFonts w:ascii="Times New Roman" w:hAnsi="Times New Roman"/>
          <w:sz w:val="24"/>
          <w:szCs w:val="24"/>
        </w:rPr>
        <w:t xml:space="preserve">&lt;18&gt; За "N" принимается год начала реализации </w:t>
      </w:r>
      <w:r w:rsidR="00CB6112">
        <w:rPr>
          <w:rFonts w:ascii="Times New Roman" w:hAnsi="Times New Roman"/>
          <w:sz w:val="24"/>
          <w:szCs w:val="24"/>
        </w:rPr>
        <w:t>муниципальной</w:t>
      </w:r>
      <w:r w:rsidRPr="00DC4E72">
        <w:rPr>
          <w:rFonts w:ascii="Times New Roman" w:hAnsi="Times New Roman"/>
          <w:sz w:val="24"/>
          <w:szCs w:val="24"/>
        </w:rPr>
        <w:t xml:space="preserve"> программы с учетом Положения или год начала реализации </w:t>
      </w:r>
      <w:r w:rsidR="00CB6112">
        <w:rPr>
          <w:rFonts w:ascii="Times New Roman" w:hAnsi="Times New Roman"/>
          <w:sz w:val="24"/>
          <w:szCs w:val="24"/>
        </w:rPr>
        <w:t>муниципальной</w:t>
      </w:r>
      <w:r w:rsidRPr="00DC4E72">
        <w:rPr>
          <w:rFonts w:ascii="Times New Roman" w:hAnsi="Times New Roman"/>
          <w:sz w:val="24"/>
          <w:szCs w:val="24"/>
        </w:rPr>
        <w:t xml:space="preserve"> программы (для новых программ).</w:t>
      </w:r>
    </w:p>
    <w:p w14:paraId="7A6121A6" w14:textId="61469D1F" w:rsidR="00DC4E72" w:rsidRDefault="00DC4E72" w:rsidP="00DC4E72">
      <w:pPr>
        <w:widowControl w:val="0"/>
        <w:autoSpaceDE w:val="0"/>
        <w:autoSpaceDN w:val="0"/>
        <w:jc w:val="both"/>
        <w:rPr>
          <w:rFonts w:ascii="Times New Roman" w:hAnsi="Times New Roman"/>
          <w:sz w:val="24"/>
          <w:szCs w:val="24"/>
        </w:rPr>
      </w:pPr>
    </w:p>
    <w:p w14:paraId="6D069B0E" w14:textId="31775E66" w:rsidR="00F34673" w:rsidRDefault="00F34673" w:rsidP="00DC4E72">
      <w:pPr>
        <w:widowControl w:val="0"/>
        <w:autoSpaceDE w:val="0"/>
        <w:autoSpaceDN w:val="0"/>
        <w:jc w:val="both"/>
        <w:rPr>
          <w:rFonts w:ascii="Times New Roman" w:hAnsi="Times New Roman"/>
          <w:sz w:val="24"/>
          <w:szCs w:val="24"/>
        </w:rPr>
      </w:pPr>
    </w:p>
    <w:p w14:paraId="4B6D41B3" w14:textId="397E5747" w:rsidR="00F34673" w:rsidRDefault="00F34673" w:rsidP="00DC4E72">
      <w:pPr>
        <w:widowControl w:val="0"/>
        <w:autoSpaceDE w:val="0"/>
        <w:autoSpaceDN w:val="0"/>
        <w:jc w:val="both"/>
        <w:rPr>
          <w:rFonts w:ascii="Times New Roman" w:hAnsi="Times New Roman"/>
          <w:sz w:val="24"/>
          <w:szCs w:val="24"/>
        </w:rPr>
      </w:pPr>
    </w:p>
    <w:p w14:paraId="3EE7242C" w14:textId="44637C9B" w:rsidR="00F34673" w:rsidRDefault="00F34673" w:rsidP="00DC4E72">
      <w:pPr>
        <w:widowControl w:val="0"/>
        <w:autoSpaceDE w:val="0"/>
        <w:autoSpaceDN w:val="0"/>
        <w:jc w:val="both"/>
        <w:rPr>
          <w:rFonts w:ascii="Times New Roman" w:hAnsi="Times New Roman"/>
          <w:sz w:val="24"/>
          <w:szCs w:val="24"/>
        </w:rPr>
      </w:pPr>
    </w:p>
    <w:p w14:paraId="37B0313B" w14:textId="7D5D85FD" w:rsidR="00F34673" w:rsidRDefault="00F34673" w:rsidP="00DC4E72">
      <w:pPr>
        <w:widowControl w:val="0"/>
        <w:autoSpaceDE w:val="0"/>
        <w:autoSpaceDN w:val="0"/>
        <w:jc w:val="both"/>
        <w:rPr>
          <w:rFonts w:ascii="Times New Roman" w:hAnsi="Times New Roman"/>
          <w:sz w:val="24"/>
          <w:szCs w:val="24"/>
        </w:rPr>
      </w:pPr>
    </w:p>
    <w:p w14:paraId="07EA27C9" w14:textId="3D04FAA6" w:rsidR="00F34673" w:rsidRDefault="00F34673" w:rsidP="00DC4E72">
      <w:pPr>
        <w:widowControl w:val="0"/>
        <w:autoSpaceDE w:val="0"/>
        <w:autoSpaceDN w:val="0"/>
        <w:jc w:val="both"/>
        <w:rPr>
          <w:rFonts w:ascii="Times New Roman" w:hAnsi="Times New Roman"/>
          <w:sz w:val="24"/>
          <w:szCs w:val="24"/>
        </w:rPr>
      </w:pPr>
    </w:p>
    <w:p w14:paraId="031087BA" w14:textId="77777777" w:rsidR="00F34673" w:rsidRPr="00DC4E72" w:rsidRDefault="00F34673" w:rsidP="00DC4E72">
      <w:pPr>
        <w:widowControl w:val="0"/>
        <w:autoSpaceDE w:val="0"/>
        <w:autoSpaceDN w:val="0"/>
        <w:jc w:val="both"/>
        <w:rPr>
          <w:rFonts w:ascii="Times New Roman" w:hAnsi="Times New Roman"/>
          <w:sz w:val="24"/>
          <w:szCs w:val="24"/>
        </w:rPr>
      </w:pPr>
    </w:p>
    <w:p w14:paraId="7F0AF544" w14:textId="68B065D1" w:rsidR="00DC4E72" w:rsidRPr="00DC4E72" w:rsidRDefault="00DC4E72" w:rsidP="007D622F">
      <w:pPr>
        <w:widowControl w:val="0"/>
        <w:autoSpaceDE w:val="0"/>
        <w:autoSpaceDN w:val="0"/>
        <w:jc w:val="center"/>
        <w:outlineLvl w:val="2"/>
        <w:rPr>
          <w:rFonts w:ascii="Times New Roman" w:hAnsi="Times New Roman"/>
          <w:sz w:val="24"/>
          <w:szCs w:val="24"/>
        </w:rPr>
      </w:pPr>
      <w:r w:rsidRPr="00081BCB">
        <w:rPr>
          <w:rFonts w:ascii="Times New Roman" w:hAnsi="Times New Roman"/>
          <w:szCs w:val="28"/>
        </w:rPr>
        <w:lastRenderedPageBreak/>
        <w:t xml:space="preserve">3. Структура </w:t>
      </w:r>
      <w:r w:rsidR="007D622F" w:rsidRPr="00081BCB">
        <w:rPr>
          <w:rFonts w:ascii="Times New Roman" w:hAnsi="Times New Roman"/>
          <w:szCs w:val="28"/>
        </w:rPr>
        <w:t>муниципальной</w:t>
      </w:r>
      <w:r w:rsidRPr="00081BCB">
        <w:rPr>
          <w:rFonts w:ascii="Times New Roman" w:hAnsi="Times New Roman"/>
          <w:szCs w:val="28"/>
        </w:rPr>
        <w:t xml:space="preserve"> программы</w:t>
      </w:r>
      <w:r w:rsidRPr="00DC4E72">
        <w:rPr>
          <w:rFonts w:ascii="Times New Roman" w:hAnsi="Times New Roman"/>
          <w:sz w:val="24"/>
          <w:szCs w:val="24"/>
        </w:rPr>
        <w:t xml:space="preserve"> </w:t>
      </w:r>
    </w:p>
    <w:p w14:paraId="62703859"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
        <w:gridCol w:w="8829"/>
        <w:gridCol w:w="3543"/>
        <w:gridCol w:w="1560"/>
      </w:tblGrid>
      <w:tr w:rsidR="00DC4E72" w:rsidRPr="00DC4E72" w14:paraId="108BDA43" w14:textId="77777777" w:rsidTr="003A52CD">
        <w:tc>
          <w:tcPr>
            <w:tcW w:w="664" w:type="dxa"/>
          </w:tcPr>
          <w:p w14:paraId="062E97E9"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4486767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Задачи структурного элемента </w:t>
            </w:r>
            <w:hyperlink w:anchor="P912">
              <w:r w:rsidRPr="00DC4E72">
                <w:rPr>
                  <w:rFonts w:ascii="Times New Roman" w:hAnsi="Times New Roman"/>
                  <w:color w:val="0000FF"/>
                  <w:sz w:val="24"/>
                  <w:szCs w:val="24"/>
                </w:rPr>
                <w:t>&lt;19&gt;</w:t>
              </w:r>
            </w:hyperlink>
          </w:p>
        </w:tc>
        <w:tc>
          <w:tcPr>
            <w:tcW w:w="3543" w:type="dxa"/>
          </w:tcPr>
          <w:p w14:paraId="757CD07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Краткое описание ожидаемых эффектов от реализации задачи структурного элемента </w:t>
            </w:r>
            <w:hyperlink w:anchor="P913">
              <w:r w:rsidRPr="00DC4E72">
                <w:rPr>
                  <w:rFonts w:ascii="Times New Roman" w:hAnsi="Times New Roman"/>
                  <w:color w:val="0000FF"/>
                  <w:sz w:val="24"/>
                  <w:szCs w:val="24"/>
                </w:rPr>
                <w:t>&lt;20&gt;</w:t>
              </w:r>
            </w:hyperlink>
          </w:p>
        </w:tc>
        <w:tc>
          <w:tcPr>
            <w:tcW w:w="1560" w:type="dxa"/>
          </w:tcPr>
          <w:p w14:paraId="50560F0A" w14:textId="77777777" w:rsidR="00DC4E72" w:rsidRPr="00DC4E72" w:rsidRDefault="00DC4E72" w:rsidP="003A52CD">
            <w:pPr>
              <w:widowControl w:val="0"/>
              <w:autoSpaceDE w:val="0"/>
              <w:autoSpaceDN w:val="0"/>
              <w:ind w:left="-69" w:right="-58"/>
              <w:jc w:val="center"/>
              <w:rPr>
                <w:rFonts w:ascii="Times New Roman" w:hAnsi="Times New Roman"/>
                <w:sz w:val="24"/>
                <w:szCs w:val="24"/>
              </w:rPr>
            </w:pPr>
            <w:r w:rsidRPr="00DC4E72">
              <w:rPr>
                <w:rFonts w:ascii="Times New Roman" w:hAnsi="Times New Roman"/>
                <w:sz w:val="24"/>
                <w:szCs w:val="24"/>
              </w:rPr>
              <w:t xml:space="preserve">Связь с показателями </w:t>
            </w:r>
            <w:hyperlink w:anchor="P914">
              <w:r w:rsidRPr="00DC4E72">
                <w:rPr>
                  <w:rFonts w:ascii="Times New Roman" w:hAnsi="Times New Roman"/>
                  <w:color w:val="0000FF"/>
                  <w:sz w:val="24"/>
                  <w:szCs w:val="24"/>
                </w:rPr>
                <w:t>&lt;21&gt;</w:t>
              </w:r>
            </w:hyperlink>
          </w:p>
        </w:tc>
      </w:tr>
      <w:tr w:rsidR="00DC4E72" w:rsidRPr="00DC4E72" w14:paraId="15AF33E3" w14:textId="77777777" w:rsidTr="003A52CD">
        <w:tc>
          <w:tcPr>
            <w:tcW w:w="664" w:type="dxa"/>
          </w:tcPr>
          <w:p w14:paraId="6040F7D5" w14:textId="77777777" w:rsidR="00DC4E72" w:rsidRPr="00F34673" w:rsidRDefault="00DC4E72" w:rsidP="00DC4E72">
            <w:pPr>
              <w:widowControl w:val="0"/>
              <w:autoSpaceDE w:val="0"/>
              <w:autoSpaceDN w:val="0"/>
              <w:jc w:val="center"/>
              <w:rPr>
                <w:rFonts w:ascii="Times New Roman" w:hAnsi="Times New Roman"/>
                <w:sz w:val="20"/>
              </w:rPr>
            </w:pPr>
            <w:r w:rsidRPr="00F34673">
              <w:rPr>
                <w:rFonts w:ascii="Times New Roman" w:hAnsi="Times New Roman"/>
                <w:sz w:val="20"/>
              </w:rPr>
              <w:t>1</w:t>
            </w:r>
          </w:p>
        </w:tc>
        <w:tc>
          <w:tcPr>
            <w:tcW w:w="8829" w:type="dxa"/>
          </w:tcPr>
          <w:p w14:paraId="377088C3" w14:textId="77777777" w:rsidR="00DC4E72" w:rsidRPr="00F34673" w:rsidRDefault="00DC4E72" w:rsidP="00DC4E72">
            <w:pPr>
              <w:widowControl w:val="0"/>
              <w:autoSpaceDE w:val="0"/>
              <w:autoSpaceDN w:val="0"/>
              <w:jc w:val="center"/>
              <w:rPr>
                <w:rFonts w:ascii="Times New Roman" w:hAnsi="Times New Roman"/>
                <w:sz w:val="20"/>
              </w:rPr>
            </w:pPr>
            <w:r w:rsidRPr="00F34673">
              <w:rPr>
                <w:rFonts w:ascii="Times New Roman" w:hAnsi="Times New Roman"/>
                <w:sz w:val="20"/>
              </w:rPr>
              <w:t>2</w:t>
            </w:r>
          </w:p>
        </w:tc>
        <w:tc>
          <w:tcPr>
            <w:tcW w:w="3543" w:type="dxa"/>
          </w:tcPr>
          <w:p w14:paraId="733B6745" w14:textId="77777777" w:rsidR="00DC4E72" w:rsidRPr="00F34673" w:rsidRDefault="00DC4E72" w:rsidP="00DC4E72">
            <w:pPr>
              <w:widowControl w:val="0"/>
              <w:autoSpaceDE w:val="0"/>
              <w:autoSpaceDN w:val="0"/>
              <w:jc w:val="center"/>
              <w:rPr>
                <w:rFonts w:ascii="Times New Roman" w:hAnsi="Times New Roman"/>
                <w:sz w:val="20"/>
              </w:rPr>
            </w:pPr>
            <w:r w:rsidRPr="00F34673">
              <w:rPr>
                <w:rFonts w:ascii="Times New Roman" w:hAnsi="Times New Roman"/>
                <w:sz w:val="20"/>
              </w:rPr>
              <w:t>3</w:t>
            </w:r>
          </w:p>
        </w:tc>
        <w:tc>
          <w:tcPr>
            <w:tcW w:w="1560" w:type="dxa"/>
          </w:tcPr>
          <w:p w14:paraId="48F5B861" w14:textId="77777777" w:rsidR="00DC4E72" w:rsidRPr="00F34673" w:rsidRDefault="00DC4E72" w:rsidP="00DC4E72">
            <w:pPr>
              <w:widowControl w:val="0"/>
              <w:autoSpaceDE w:val="0"/>
              <w:autoSpaceDN w:val="0"/>
              <w:jc w:val="center"/>
              <w:rPr>
                <w:rFonts w:ascii="Times New Roman" w:hAnsi="Times New Roman"/>
                <w:sz w:val="20"/>
              </w:rPr>
            </w:pPr>
            <w:r w:rsidRPr="00F34673">
              <w:rPr>
                <w:rFonts w:ascii="Times New Roman" w:hAnsi="Times New Roman"/>
                <w:sz w:val="20"/>
              </w:rPr>
              <w:t>4</w:t>
            </w:r>
          </w:p>
        </w:tc>
      </w:tr>
      <w:tr w:rsidR="00DC4E72" w:rsidRPr="00DC4E72" w14:paraId="0D9EEF9B" w14:textId="77777777" w:rsidTr="003A52CD">
        <w:tc>
          <w:tcPr>
            <w:tcW w:w="664" w:type="dxa"/>
          </w:tcPr>
          <w:p w14:paraId="7D664C59" w14:textId="77777777" w:rsidR="00DC4E72" w:rsidRPr="00DC4E72" w:rsidRDefault="00DC4E72" w:rsidP="00DC4E72">
            <w:pPr>
              <w:widowControl w:val="0"/>
              <w:autoSpaceDE w:val="0"/>
              <w:autoSpaceDN w:val="0"/>
              <w:jc w:val="center"/>
              <w:outlineLvl w:val="3"/>
              <w:rPr>
                <w:rFonts w:ascii="Times New Roman" w:hAnsi="Times New Roman"/>
                <w:sz w:val="24"/>
                <w:szCs w:val="24"/>
              </w:rPr>
            </w:pPr>
            <w:r w:rsidRPr="00DC4E72">
              <w:rPr>
                <w:rFonts w:ascii="Times New Roman" w:hAnsi="Times New Roman"/>
                <w:sz w:val="24"/>
                <w:szCs w:val="24"/>
              </w:rPr>
              <w:t>1.</w:t>
            </w:r>
          </w:p>
        </w:tc>
        <w:tc>
          <w:tcPr>
            <w:tcW w:w="13932" w:type="dxa"/>
            <w:gridSpan w:val="3"/>
          </w:tcPr>
          <w:p w14:paraId="588BFE1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Направление (подпрограмма) "Наименование" </w:t>
            </w:r>
            <w:hyperlink w:anchor="P915">
              <w:r w:rsidRPr="00DC4E72">
                <w:rPr>
                  <w:rFonts w:ascii="Times New Roman" w:hAnsi="Times New Roman"/>
                  <w:color w:val="0000FF"/>
                  <w:sz w:val="24"/>
                  <w:szCs w:val="24"/>
                </w:rPr>
                <w:t>&lt;22&gt;</w:t>
              </w:r>
            </w:hyperlink>
          </w:p>
        </w:tc>
      </w:tr>
      <w:tr w:rsidR="00DC4E72" w:rsidRPr="00DC4E72" w14:paraId="26D84E93" w14:textId="77777777" w:rsidTr="003A52CD">
        <w:tc>
          <w:tcPr>
            <w:tcW w:w="664" w:type="dxa"/>
            <w:vMerge w:val="restart"/>
          </w:tcPr>
          <w:p w14:paraId="255AB27A"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1.1.</w:t>
            </w:r>
          </w:p>
        </w:tc>
        <w:tc>
          <w:tcPr>
            <w:tcW w:w="13932" w:type="dxa"/>
            <w:gridSpan w:val="3"/>
          </w:tcPr>
          <w:p w14:paraId="237DA965" w14:textId="7CAD7980" w:rsidR="00DC4E72" w:rsidRPr="00DC4E72" w:rsidRDefault="00205BF8" w:rsidP="00DC4E72">
            <w:pPr>
              <w:widowControl w:val="0"/>
              <w:autoSpaceDE w:val="0"/>
              <w:autoSpaceDN w:val="0"/>
              <w:jc w:val="center"/>
              <w:rPr>
                <w:rFonts w:ascii="Times New Roman" w:hAnsi="Times New Roman"/>
                <w:sz w:val="24"/>
                <w:szCs w:val="24"/>
              </w:rPr>
            </w:pPr>
            <w:r w:rsidRPr="00205BF8">
              <w:rPr>
                <w:rFonts w:ascii="Times New Roman" w:hAnsi="Times New Roman"/>
                <w:sz w:val="24"/>
                <w:szCs w:val="24"/>
              </w:rPr>
              <w:t>Муниципальный</w:t>
            </w:r>
            <w:r w:rsidR="00DC4E72" w:rsidRPr="00205BF8">
              <w:rPr>
                <w:rFonts w:ascii="Times New Roman" w:hAnsi="Times New Roman"/>
                <w:sz w:val="24"/>
                <w:szCs w:val="24"/>
              </w:rPr>
              <w:t xml:space="preserve"> проект</w:t>
            </w:r>
            <w:r w:rsidR="00DC4E72" w:rsidRPr="00DC4E72">
              <w:rPr>
                <w:rFonts w:ascii="Times New Roman" w:hAnsi="Times New Roman"/>
                <w:sz w:val="24"/>
                <w:szCs w:val="24"/>
              </w:rPr>
              <w:t xml:space="preserve"> "Наименование" (фамилия, имя, отчество (при наличии) куратора) </w:t>
            </w:r>
            <w:hyperlink w:anchor="P916">
              <w:r w:rsidR="00DC4E72" w:rsidRPr="00DC4E72">
                <w:rPr>
                  <w:rFonts w:ascii="Times New Roman" w:hAnsi="Times New Roman"/>
                  <w:color w:val="0000FF"/>
                  <w:sz w:val="24"/>
                  <w:szCs w:val="24"/>
                </w:rPr>
                <w:t>&lt;23&gt;</w:t>
              </w:r>
            </w:hyperlink>
          </w:p>
        </w:tc>
      </w:tr>
      <w:tr w:rsidR="00DC4E72" w:rsidRPr="00DC4E72" w14:paraId="0E44CE60" w14:textId="77777777" w:rsidTr="003A52CD">
        <w:tc>
          <w:tcPr>
            <w:tcW w:w="664" w:type="dxa"/>
            <w:vMerge/>
          </w:tcPr>
          <w:p w14:paraId="534B30CC"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069BE252" w14:textId="1073C24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F34673">
              <w:rPr>
                <w:rFonts w:ascii="Times New Roman" w:hAnsi="Times New Roman"/>
                <w:sz w:val="24"/>
                <w:szCs w:val="24"/>
              </w:rPr>
              <w:t>структурное подразделение администрации- отдел, управление, иной</w:t>
            </w:r>
            <w:r w:rsidRPr="00DC4E72">
              <w:rPr>
                <w:rFonts w:ascii="Times New Roman" w:hAnsi="Times New Roman"/>
                <w:sz w:val="24"/>
                <w:szCs w:val="24"/>
              </w:rPr>
              <w:t xml:space="preserve"> орган)</w:t>
            </w:r>
          </w:p>
        </w:tc>
        <w:tc>
          <w:tcPr>
            <w:tcW w:w="5103" w:type="dxa"/>
            <w:gridSpan w:val="2"/>
          </w:tcPr>
          <w:p w14:paraId="25461FF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 (год начала - год окончания)</w:t>
            </w:r>
          </w:p>
        </w:tc>
      </w:tr>
      <w:tr w:rsidR="00DC4E72" w:rsidRPr="00DC4E72" w14:paraId="5006DBF3" w14:textId="77777777" w:rsidTr="003A52CD">
        <w:tc>
          <w:tcPr>
            <w:tcW w:w="664" w:type="dxa"/>
          </w:tcPr>
          <w:p w14:paraId="00AE009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1.1.1.</w:t>
            </w:r>
          </w:p>
        </w:tc>
        <w:tc>
          <w:tcPr>
            <w:tcW w:w="8829" w:type="dxa"/>
          </w:tcPr>
          <w:p w14:paraId="2E592773"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Задача 1</w:t>
            </w:r>
          </w:p>
        </w:tc>
        <w:tc>
          <w:tcPr>
            <w:tcW w:w="3543" w:type="dxa"/>
          </w:tcPr>
          <w:p w14:paraId="2D4B4005"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3AE3CB9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ED17860" w14:textId="77777777" w:rsidTr="003A52CD">
        <w:tc>
          <w:tcPr>
            <w:tcW w:w="664" w:type="dxa"/>
          </w:tcPr>
          <w:p w14:paraId="3230EB5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1.1.2.</w:t>
            </w:r>
          </w:p>
        </w:tc>
        <w:tc>
          <w:tcPr>
            <w:tcW w:w="8829" w:type="dxa"/>
          </w:tcPr>
          <w:p w14:paraId="19C06DCD"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Задача 2</w:t>
            </w:r>
          </w:p>
        </w:tc>
        <w:tc>
          <w:tcPr>
            <w:tcW w:w="3543" w:type="dxa"/>
          </w:tcPr>
          <w:p w14:paraId="0641101E"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913FCAF"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1ADEEF08" w14:textId="77777777" w:rsidTr="003A52CD">
        <w:tc>
          <w:tcPr>
            <w:tcW w:w="664" w:type="dxa"/>
            <w:vMerge w:val="restart"/>
          </w:tcPr>
          <w:p w14:paraId="2503DA8F"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1.2.</w:t>
            </w:r>
          </w:p>
        </w:tc>
        <w:tc>
          <w:tcPr>
            <w:tcW w:w="13932" w:type="dxa"/>
            <w:gridSpan w:val="3"/>
          </w:tcPr>
          <w:p w14:paraId="1FE4781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Ведомственный проект "Наименование" (фамилия, имя, отчество (при наличии куратора) </w:t>
            </w:r>
            <w:hyperlink w:anchor="P917">
              <w:r w:rsidRPr="00DC4E72">
                <w:rPr>
                  <w:rFonts w:ascii="Times New Roman" w:hAnsi="Times New Roman"/>
                  <w:color w:val="0000FF"/>
                  <w:sz w:val="24"/>
                  <w:szCs w:val="24"/>
                </w:rPr>
                <w:t>&lt;24&gt;</w:t>
              </w:r>
            </w:hyperlink>
          </w:p>
        </w:tc>
      </w:tr>
      <w:tr w:rsidR="00DC4E72" w:rsidRPr="00DC4E72" w14:paraId="3D6FEA0A" w14:textId="77777777" w:rsidTr="003A52CD">
        <w:tc>
          <w:tcPr>
            <w:tcW w:w="664" w:type="dxa"/>
            <w:vMerge/>
          </w:tcPr>
          <w:p w14:paraId="7584CAFD"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026C37E3" w14:textId="5D4EB81D"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D22245" w:rsidRPr="00D22245">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0CA8A93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 (год начала - год окончания)</w:t>
            </w:r>
          </w:p>
        </w:tc>
      </w:tr>
      <w:tr w:rsidR="00DC4E72" w:rsidRPr="00DC4E72" w14:paraId="1D2D567D" w14:textId="77777777" w:rsidTr="003A52CD">
        <w:tc>
          <w:tcPr>
            <w:tcW w:w="664" w:type="dxa"/>
          </w:tcPr>
          <w:p w14:paraId="09724A4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1.2.1.</w:t>
            </w:r>
          </w:p>
        </w:tc>
        <w:tc>
          <w:tcPr>
            <w:tcW w:w="8829" w:type="dxa"/>
          </w:tcPr>
          <w:p w14:paraId="0099643D"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17A719BB"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092DCCD"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BD53D4F" w14:textId="77777777" w:rsidTr="003A52CD">
        <w:tc>
          <w:tcPr>
            <w:tcW w:w="664" w:type="dxa"/>
          </w:tcPr>
          <w:p w14:paraId="6F5BC97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1.2.2.</w:t>
            </w:r>
          </w:p>
        </w:tc>
        <w:tc>
          <w:tcPr>
            <w:tcW w:w="8829" w:type="dxa"/>
          </w:tcPr>
          <w:p w14:paraId="2F4CFC4D"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3777EB9E"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E96D77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48315CE" w14:textId="77777777" w:rsidTr="003A52CD">
        <w:tc>
          <w:tcPr>
            <w:tcW w:w="664" w:type="dxa"/>
            <w:vMerge w:val="restart"/>
          </w:tcPr>
          <w:p w14:paraId="4E9DDF4F"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1.3.</w:t>
            </w:r>
          </w:p>
        </w:tc>
        <w:tc>
          <w:tcPr>
            <w:tcW w:w="13932" w:type="dxa"/>
            <w:gridSpan w:val="3"/>
          </w:tcPr>
          <w:p w14:paraId="198CAAD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Комплекс процессных мероприятий "Наименование"</w:t>
            </w:r>
          </w:p>
        </w:tc>
      </w:tr>
      <w:tr w:rsidR="00DC4E72" w:rsidRPr="00DC4E72" w14:paraId="1BED329E" w14:textId="77777777" w:rsidTr="003A52CD">
        <w:tc>
          <w:tcPr>
            <w:tcW w:w="664" w:type="dxa"/>
            <w:vMerge/>
          </w:tcPr>
          <w:p w14:paraId="73E86AE8"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365A35C7" w14:textId="4C053675"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7616D2">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3DCDD18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r>
      <w:tr w:rsidR="00DC4E72" w:rsidRPr="00DC4E72" w14:paraId="627097B9" w14:textId="77777777" w:rsidTr="003A52CD">
        <w:tc>
          <w:tcPr>
            <w:tcW w:w="664" w:type="dxa"/>
          </w:tcPr>
          <w:p w14:paraId="75BB9ECD"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1.3.1.</w:t>
            </w:r>
          </w:p>
        </w:tc>
        <w:tc>
          <w:tcPr>
            <w:tcW w:w="8829" w:type="dxa"/>
          </w:tcPr>
          <w:p w14:paraId="39C822A6"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4DE5FDAA"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B4147EA"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7289A83" w14:textId="77777777" w:rsidTr="003A52CD">
        <w:tc>
          <w:tcPr>
            <w:tcW w:w="664" w:type="dxa"/>
          </w:tcPr>
          <w:p w14:paraId="14798B7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1.3.2.</w:t>
            </w:r>
          </w:p>
        </w:tc>
        <w:tc>
          <w:tcPr>
            <w:tcW w:w="8829" w:type="dxa"/>
          </w:tcPr>
          <w:p w14:paraId="15E94136"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30775F54"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6E90E185"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2DEC5F52" w14:textId="77777777" w:rsidTr="003A52CD">
        <w:tc>
          <w:tcPr>
            <w:tcW w:w="664" w:type="dxa"/>
          </w:tcPr>
          <w:p w14:paraId="7BBC5C58" w14:textId="77777777" w:rsidR="00DC4E72" w:rsidRPr="00DC4E72" w:rsidRDefault="00DC4E72" w:rsidP="00DC4E72">
            <w:pPr>
              <w:widowControl w:val="0"/>
              <w:autoSpaceDE w:val="0"/>
              <w:autoSpaceDN w:val="0"/>
              <w:jc w:val="center"/>
              <w:outlineLvl w:val="3"/>
              <w:rPr>
                <w:rFonts w:ascii="Times New Roman" w:hAnsi="Times New Roman"/>
                <w:sz w:val="24"/>
                <w:szCs w:val="24"/>
              </w:rPr>
            </w:pPr>
            <w:r w:rsidRPr="00DC4E72">
              <w:rPr>
                <w:rFonts w:ascii="Times New Roman" w:hAnsi="Times New Roman"/>
                <w:sz w:val="24"/>
                <w:szCs w:val="24"/>
              </w:rPr>
              <w:t>2.</w:t>
            </w:r>
          </w:p>
        </w:tc>
        <w:tc>
          <w:tcPr>
            <w:tcW w:w="13932" w:type="dxa"/>
            <w:gridSpan w:val="3"/>
          </w:tcPr>
          <w:p w14:paraId="042F842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Структурные элементы, не входящие в направления (подпрограммы) </w:t>
            </w:r>
            <w:hyperlink w:anchor="P918">
              <w:r w:rsidRPr="00DC4E72">
                <w:rPr>
                  <w:rFonts w:ascii="Times New Roman" w:hAnsi="Times New Roman"/>
                  <w:color w:val="0000FF"/>
                  <w:sz w:val="24"/>
                  <w:szCs w:val="24"/>
                </w:rPr>
                <w:t>&lt;25&gt;</w:t>
              </w:r>
            </w:hyperlink>
          </w:p>
        </w:tc>
      </w:tr>
      <w:tr w:rsidR="00DC4E72" w:rsidRPr="00DC4E72" w14:paraId="25731594" w14:textId="77777777" w:rsidTr="003A52CD">
        <w:tc>
          <w:tcPr>
            <w:tcW w:w="664" w:type="dxa"/>
            <w:vMerge w:val="restart"/>
          </w:tcPr>
          <w:p w14:paraId="6011A042"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2.1.</w:t>
            </w:r>
          </w:p>
        </w:tc>
        <w:tc>
          <w:tcPr>
            <w:tcW w:w="13932" w:type="dxa"/>
            <w:gridSpan w:val="3"/>
          </w:tcPr>
          <w:p w14:paraId="1F3DEB28" w14:textId="6F5E8E56" w:rsidR="00DC4E72" w:rsidRPr="00DC4E72" w:rsidRDefault="00205BF8" w:rsidP="00DC4E72">
            <w:pPr>
              <w:widowControl w:val="0"/>
              <w:autoSpaceDE w:val="0"/>
              <w:autoSpaceDN w:val="0"/>
              <w:jc w:val="center"/>
              <w:rPr>
                <w:rFonts w:ascii="Times New Roman" w:hAnsi="Times New Roman"/>
                <w:sz w:val="24"/>
                <w:szCs w:val="24"/>
              </w:rPr>
            </w:pPr>
            <w:r w:rsidRPr="00205BF8">
              <w:rPr>
                <w:rFonts w:ascii="Times New Roman" w:hAnsi="Times New Roman"/>
                <w:sz w:val="24"/>
                <w:szCs w:val="24"/>
              </w:rPr>
              <w:t>Муниципальный</w:t>
            </w:r>
            <w:r w:rsidR="00DC4E72" w:rsidRPr="00205BF8">
              <w:rPr>
                <w:rFonts w:ascii="Times New Roman" w:hAnsi="Times New Roman"/>
                <w:sz w:val="24"/>
                <w:szCs w:val="24"/>
              </w:rPr>
              <w:t xml:space="preserve"> проект</w:t>
            </w:r>
            <w:r w:rsidR="00DC4E72" w:rsidRPr="00DC4E72">
              <w:rPr>
                <w:rFonts w:ascii="Times New Roman" w:hAnsi="Times New Roman"/>
                <w:sz w:val="24"/>
                <w:szCs w:val="24"/>
              </w:rPr>
              <w:t xml:space="preserve"> "Наименование" (фамилия, имя, отчество (при наличии) куратора) </w:t>
            </w:r>
            <w:hyperlink w:anchor="P919">
              <w:r w:rsidR="00DC4E72" w:rsidRPr="00DC4E72">
                <w:rPr>
                  <w:rFonts w:ascii="Times New Roman" w:hAnsi="Times New Roman"/>
                  <w:color w:val="0000FF"/>
                  <w:sz w:val="24"/>
                  <w:szCs w:val="24"/>
                </w:rPr>
                <w:t>&lt;26&gt;</w:t>
              </w:r>
            </w:hyperlink>
          </w:p>
        </w:tc>
      </w:tr>
      <w:tr w:rsidR="00DC4E72" w:rsidRPr="00DC4E72" w14:paraId="64B050D6" w14:textId="77777777" w:rsidTr="003A52CD">
        <w:tc>
          <w:tcPr>
            <w:tcW w:w="664" w:type="dxa"/>
            <w:vMerge/>
          </w:tcPr>
          <w:p w14:paraId="4B0FA382"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32009CC7" w14:textId="0BE642BE"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D22245" w:rsidRPr="00D22245">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5C8B3D0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 (год начала - год окончания)</w:t>
            </w:r>
          </w:p>
        </w:tc>
      </w:tr>
      <w:tr w:rsidR="00DC4E72" w:rsidRPr="00DC4E72" w14:paraId="435C8BA7" w14:textId="77777777" w:rsidTr="003A52CD">
        <w:tc>
          <w:tcPr>
            <w:tcW w:w="664" w:type="dxa"/>
          </w:tcPr>
          <w:p w14:paraId="5B1A1D2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2.1.1.</w:t>
            </w:r>
          </w:p>
        </w:tc>
        <w:tc>
          <w:tcPr>
            <w:tcW w:w="8829" w:type="dxa"/>
          </w:tcPr>
          <w:p w14:paraId="13DD1ADE"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245C64E2"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796E85A"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03FB906C" w14:textId="77777777" w:rsidTr="003A52CD">
        <w:tc>
          <w:tcPr>
            <w:tcW w:w="664" w:type="dxa"/>
          </w:tcPr>
          <w:p w14:paraId="5066600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2.1.2.</w:t>
            </w:r>
          </w:p>
        </w:tc>
        <w:tc>
          <w:tcPr>
            <w:tcW w:w="8829" w:type="dxa"/>
          </w:tcPr>
          <w:p w14:paraId="027EEEFF"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5AA3692D"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4A06DA90"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1EC109C9" w14:textId="77777777" w:rsidTr="003A52CD">
        <w:tc>
          <w:tcPr>
            <w:tcW w:w="664" w:type="dxa"/>
            <w:vMerge w:val="restart"/>
          </w:tcPr>
          <w:p w14:paraId="64E024FF"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2.2.</w:t>
            </w:r>
          </w:p>
        </w:tc>
        <w:tc>
          <w:tcPr>
            <w:tcW w:w="13932" w:type="dxa"/>
            <w:gridSpan w:val="3"/>
          </w:tcPr>
          <w:p w14:paraId="05F8397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Ведомственный проект "Наименование" (фамилия, имя, отчество (при наличии куратора) </w:t>
            </w:r>
            <w:hyperlink w:anchor="P920">
              <w:r w:rsidRPr="00DC4E72">
                <w:rPr>
                  <w:rFonts w:ascii="Times New Roman" w:hAnsi="Times New Roman"/>
                  <w:color w:val="0000FF"/>
                  <w:sz w:val="24"/>
                  <w:szCs w:val="24"/>
                </w:rPr>
                <w:t>&lt;27&gt;</w:t>
              </w:r>
            </w:hyperlink>
          </w:p>
        </w:tc>
      </w:tr>
      <w:tr w:rsidR="00DC4E72" w:rsidRPr="00DC4E72" w14:paraId="13A47FC2" w14:textId="77777777" w:rsidTr="003A52CD">
        <w:tc>
          <w:tcPr>
            <w:tcW w:w="664" w:type="dxa"/>
            <w:vMerge/>
          </w:tcPr>
          <w:p w14:paraId="6EA1140C"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348AFAC2" w14:textId="26193FCC"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D22245" w:rsidRPr="00D22245">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52C2BB9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 (год начала - год окончания)</w:t>
            </w:r>
          </w:p>
        </w:tc>
      </w:tr>
      <w:tr w:rsidR="00DC4E72" w:rsidRPr="00DC4E72" w14:paraId="18A36899" w14:textId="77777777" w:rsidTr="003A52CD">
        <w:tc>
          <w:tcPr>
            <w:tcW w:w="664" w:type="dxa"/>
          </w:tcPr>
          <w:p w14:paraId="28C5E36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2.2.1.</w:t>
            </w:r>
          </w:p>
        </w:tc>
        <w:tc>
          <w:tcPr>
            <w:tcW w:w="8829" w:type="dxa"/>
          </w:tcPr>
          <w:p w14:paraId="4AB1F3E2"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27E5FC8B"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3D16395D"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904D8A3" w14:textId="77777777" w:rsidTr="003A52CD">
        <w:tc>
          <w:tcPr>
            <w:tcW w:w="664" w:type="dxa"/>
          </w:tcPr>
          <w:p w14:paraId="4FF077D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lastRenderedPageBreak/>
              <w:t>2.2.2.</w:t>
            </w:r>
          </w:p>
        </w:tc>
        <w:tc>
          <w:tcPr>
            <w:tcW w:w="8829" w:type="dxa"/>
          </w:tcPr>
          <w:p w14:paraId="57317CA5"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2087991D"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0D09B8D7"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AA47E7D" w14:textId="77777777" w:rsidTr="003A52CD">
        <w:tc>
          <w:tcPr>
            <w:tcW w:w="664" w:type="dxa"/>
            <w:vMerge w:val="restart"/>
          </w:tcPr>
          <w:p w14:paraId="59F7B875" w14:textId="77777777" w:rsidR="00DC4E72" w:rsidRPr="00DC4E72" w:rsidRDefault="00DC4E72" w:rsidP="00DC4E72">
            <w:pPr>
              <w:widowControl w:val="0"/>
              <w:autoSpaceDE w:val="0"/>
              <w:autoSpaceDN w:val="0"/>
              <w:jc w:val="center"/>
              <w:outlineLvl w:val="4"/>
              <w:rPr>
                <w:rFonts w:ascii="Times New Roman" w:hAnsi="Times New Roman"/>
                <w:sz w:val="24"/>
                <w:szCs w:val="24"/>
              </w:rPr>
            </w:pPr>
            <w:r w:rsidRPr="00DC4E72">
              <w:rPr>
                <w:rFonts w:ascii="Times New Roman" w:hAnsi="Times New Roman"/>
                <w:sz w:val="24"/>
                <w:szCs w:val="24"/>
              </w:rPr>
              <w:t>2.3.</w:t>
            </w:r>
          </w:p>
        </w:tc>
        <w:tc>
          <w:tcPr>
            <w:tcW w:w="13932" w:type="dxa"/>
            <w:gridSpan w:val="3"/>
          </w:tcPr>
          <w:p w14:paraId="0F6C592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Комплекс процессных мероприятий "Наименование"</w:t>
            </w:r>
          </w:p>
        </w:tc>
      </w:tr>
      <w:tr w:rsidR="00DC4E72" w:rsidRPr="00DC4E72" w14:paraId="5B640305" w14:textId="77777777" w:rsidTr="003A52CD">
        <w:tc>
          <w:tcPr>
            <w:tcW w:w="664" w:type="dxa"/>
            <w:vMerge/>
          </w:tcPr>
          <w:p w14:paraId="23955508"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32EBE2A8" w14:textId="6F7CA4AC"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D22245" w:rsidRPr="00D22245">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1E631D3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r>
      <w:tr w:rsidR="00DC4E72" w:rsidRPr="00DC4E72" w14:paraId="6718A674" w14:textId="77777777" w:rsidTr="003A52CD">
        <w:tc>
          <w:tcPr>
            <w:tcW w:w="664" w:type="dxa"/>
          </w:tcPr>
          <w:p w14:paraId="26D4BA5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2.3.1.</w:t>
            </w:r>
          </w:p>
        </w:tc>
        <w:tc>
          <w:tcPr>
            <w:tcW w:w="8829" w:type="dxa"/>
          </w:tcPr>
          <w:p w14:paraId="49FCBE05"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0012A4AE"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66445909"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2325D10" w14:textId="77777777" w:rsidTr="003A52CD">
        <w:tc>
          <w:tcPr>
            <w:tcW w:w="664" w:type="dxa"/>
          </w:tcPr>
          <w:p w14:paraId="37B6A51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2.3.2.</w:t>
            </w:r>
          </w:p>
        </w:tc>
        <w:tc>
          <w:tcPr>
            <w:tcW w:w="8829" w:type="dxa"/>
          </w:tcPr>
          <w:p w14:paraId="74E8C509"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20DBEE5F"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30546EF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1BC95188" w14:textId="77777777" w:rsidTr="003A52CD">
        <w:tc>
          <w:tcPr>
            <w:tcW w:w="664" w:type="dxa"/>
            <w:vMerge w:val="restart"/>
          </w:tcPr>
          <w:p w14:paraId="51290C66" w14:textId="77777777" w:rsidR="00DC4E72" w:rsidRPr="00DC4E72" w:rsidRDefault="00DC4E72" w:rsidP="00DC4E72">
            <w:pPr>
              <w:widowControl w:val="0"/>
              <w:autoSpaceDE w:val="0"/>
              <w:autoSpaceDN w:val="0"/>
              <w:jc w:val="center"/>
              <w:outlineLvl w:val="3"/>
              <w:rPr>
                <w:rFonts w:ascii="Times New Roman" w:hAnsi="Times New Roman"/>
                <w:sz w:val="24"/>
                <w:szCs w:val="24"/>
              </w:rPr>
            </w:pPr>
            <w:r w:rsidRPr="00DC4E72">
              <w:rPr>
                <w:rFonts w:ascii="Times New Roman" w:hAnsi="Times New Roman"/>
                <w:sz w:val="24"/>
                <w:szCs w:val="24"/>
              </w:rPr>
              <w:t>3.</w:t>
            </w:r>
          </w:p>
        </w:tc>
        <w:tc>
          <w:tcPr>
            <w:tcW w:w="13932" w:type="dxa"/>
            <w:gridSpan w:val="3"/>
          </w:tcPr>
          <w:p w14:paraId="2ECD79E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Отдельные мероприятия </w:t>
            </w:r>
            <w:hyperlink w:anchor="P921">
              <w:r w:rsidRPr="00DC4E72">
                <w:rPr>
                  <w:rFonts w:ascii="Times New Roman" w:hAnsi="Times New Roman"/>
                  <w:color w:val="0000FF"/>
                  <w:sz w:val="24"/>
                  <w:szCs w:val="24"/>
                </w:rPr>
                <w:t>&lt;28&gt;</w:t>
              </w:r>
            </w:hyperlink>
          </w:p>
        </w:tc>
      </w:tr>
      <w:tr w:rsidR="00DC4E72" w:rsidRPr="00DC4E72" w14:paraId="0CAD1848" w14:textId="77777777" w:rsidTr="003A52CD">
        <w:tc>
          <w:tcPr>
            <w:tcW w:w="664" w:type="dxa"/>
            <w:vMerge/>
          </w:tcPr>
          <w:p w14:paraId="15498901" w14:textId="77777777" w:rsidR="00DC4E72" w:rsidRPr="00DC4E72" w:rsidRDefault="00DC4E72" w:rsidP="00DC4E72">
            <w:pPr>
              <w:widowControl w:val="0"/>
              <w:autoSpaceDE w:val="0"/>
              <w:autoSpaceDN w:val="0"/>
              <w:rPr>
                <w:rFonts w:ascii="Times New Roman" w:hAnsi="Times New Roman"/>
                <w:sz w:val="24"/>
                <w:szCs w:val="24"/>
              </w:rPr>
            </w:pPr>
          </w:p>
        </w:tc>
        <w:tc>
          <w:tcPr>
            <w:tcW w:w="8829" w:type="dxa"/>
          </w:tcPr>
          <w:p w14:paraId="4119A07D" w14:textId="5A6BF6B5"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Ответственный за реализацию (</w:t>
            </w:r>
            <w:r w:rsidR="00D22245" w:rsidRPr="00D22245">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w:t>
            </w:r>
          </w:p>
        </w:tc>
        <w:tc>
          <w:tcPr>
            <w:tcW w:w="5103" w:type="dxa"/>
            <w:gridSpan w:val="2"/>
          </w:tcPr>
          <w:p w14:paraId="0F2EACE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 (год начала - год окончания)</w:t>
            </w:r>
          </w:p>
        </w:tc>
      </w:tr>
      <w:tr w:rsidR="00DC4E72" w:rsidRPr="00DC4E72" w14:paraId="66E76A59" w14:textId="77777777" w:rsidTr="003A52CD">
        <w:tc>
          <w:tcPr>
            <w:tcW w:w="664" w:type="dxa"/>
          </w:tcPr>
          <w:p w14:paraId="6789324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3.1.</w:t>
            </w:r>
          </w:p>
        </w:tc>
        <w:tc>
          <w:tcPr>
            <w:tcW w:w="8829" w:type="dxa"/>
          </w:tcPr>
          <w:p w14:paraId="1559FF59"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1</w:t>
            </w:r>
          </w:p>
        </w:tc>
        <w:tc>
          <w:tcPr>
            <w:tcW w:w="3543" w:type="dxa"/>
          </w:tcPr>
          <w:p w14:paraId="38A5A5FD"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45DDBEA4"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7FC8C361" w14:textId="77777777" w:rsidTr="003A52CD">
        <w:tc>
          <w:tcPr>
            <w:tcW w:w="664" w:type="dxa"/>
          </w:tcPr>
          <w:p w14:paraId="56E7D13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3.2.</w:t>
            </w:r>
          </w:p>
        </w:tc>
        <w:tc>
          <w:tcPr>
            <w:tcW w:w="8829" w:type="dxa"/>
          </w:tcPr>
          <w:p w14:paraId="16511E1E"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Задача 2</w:t>
            </w:r>
          </w:p>
        </w:tc>
        <w:tc>
          <w:tcPr>
            <w:tcW w:w="3543" w:type="dxa"/>
          </w:tcPr>
          <w:p w14:paraId="40FD2C28" w14:textId="77777777" w:rsidR="00DC4E72" w:rsidRPr="00DC4E72" w:rsidRDefault="00DC4E72" w:rsidP="00DC4E72">
            <w:pPr>
              <w:widowControl w:val="0"/>
              <w:autoSpaceDE w:val="0"/>
              <w:autoSpaceDN w:val="0"/>
              <w:rPr>
                <w:rFonts w:ascii="Times New Roman" w:hAnsi="Times New Roman"/>
                <w:sz w:val="24"/>
                <w:szCs w:val="24"/>
              </w:rPr>
            </w:pPr>
          </w:p>
        </w:tc>
        <w:tc>
          <w:tcPr>
            <w:tcW w:w="1560" w:type="dxa"/>
          </w:tcPr>
          <w:p w14:paraId="4B93CA68" w14:textId="77777777" w:rsidR="00DC4E72" w:rsidRPr="00DC4E72" w:rsidRDefault="00DC4E72" w:rsidP="00DC4E72">
            <w:pPr>
              <w:widowControl w:val="0"/>
              <w:autoSpaceDE w:val="0"/>
              <w:autoSpaceDN w:val="0"/>
              <w:rPr>
                <w:rFonts w:ascii="Times New Roman" w:hAnsi="Times New Roman"/>
                <w:sz w:val="24"/>
                <w:szCs w:val="24"/>
              </w:rPr>
            </w:pPr>
          </w:p>
        </w:tc>
      </w:tr>
    </w:tbl>
    <w:p w14:paraId="53FC6B01" w14:textId="77777777" w:rsidR="00DC4E72" w:rsidRPr="001C17EF" w:rsidRDefault="00DC4E72" w:rsidP="00DC4E72">
      <w:pPr>
        <w:widowControl w:val="0"/>
        <w:autoSpaceDE w:val="0"/>
        <w:autoSpaceDN w:val="0"/>
        <w:jc w:val="both"/>
        <w:rPr>
          <w:rFonts w:ascii="Times New Roman" w:hAnsi="Times New Roman"/>
          <w:sz w:val="16"/>
          <w:szCs w:val="16"/>
        </w:rPr>
      </w:pPr>
    </w:p>
    <w:p w14:paraId="15A1EE7E"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0047052F" w14:textId="25621B8A" w:rsidR="00DC4E72" w:rsidRPr="00DC4E72" w:rsidRDefault="00DC4E72" w:rsidP="001C17EF">
      <w:pPr>
        <w:widowControl w:val="0"/>
        <w:autoSpaceDE w:val="0"/>
        <w:autoSpaceDN w:val="0"/>
        <w:spacing w:before="120"/>
        <w:jc w:val="both"/>
        <w:rPr>
          <w:rFonts w:ascii="Times New Roman" w:hAnsi="Times New Roman"/>
          <w:sz w:val="24"/>
          <w:szCs w:val="24"/>
        </w:rPr>
      </w:pPr>
      <w:bookmarkStart w:id="20" w:name="P912"/>
      <w:bookmarkEnd w:id="20"/>
      <w:r w:rsidRPr="00DC4E72">
        <w:rPr>
          <w:rFonts w:ascii="Times New Roman" w:hAnsi="Times New Roman"/>
          <w:sz w:val="24"/>
          <w:szCs w:val="24"/>
        </w:rPr>
        <w:t xml:space="preserve">&lt;19&gt; Приводятся ключевые (социально значимые) задачи, планируемые к решению в рамках </w:t>
      </w:r>
      <w:r w:rsidR="0052472C">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комплексов процессных мероприятий по предложению ответственного исполнителя </w:t>
      </w:r>
      <w:r w:rsidR="001C17EF">
        <w:rPr>
          <w:rFonts w:ascii="Times New Roman" w:hAnsi="Times New Roman"/>
          <w:sz w:val="24"/>
          <w:szCs w:val="24"/>
        </w:rPr>
        <w:t>муниципальной</w:t>
      </w:r>
      <w:r w:rsidRPr="00DC4E72">
        <w:rPr>
          <w:rFonts w:ascii="Times New Roman" w:hAnsi="Times New Roman"/>
          <w:sz w:val="24"/>
          <w:szCs w:val="24"/>
        </w:rPr>
        <w:t xml:space="preserve"> программы, для </w:t>
      </w:r>
      <w:r w:rsidR="0052472C">
        <w:rPr>
          <w:rFonts w:ascii="Times New Roman" w:hAnsi="Times New Roman"/>
          <w:sz w:val="24"/>
          <w:szCs w:val="24"/>
        </w:rPr>
        <w:t>муниципальных</w:t>
      </w:r>
      <w:r w:rsidRPr="00DC4E72">
        <w:rPr>
          <w:rFonts w:ascii="Times New Roman" w:hAnsi="Times New Roman"/>
          <w:sz w:val="24"/>
          <w:szCs w:val="24"/>
        </w:rPr>
        <w:t xml:space="preserve">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14:paraId="3F9E9266" w14:textId="77777777" w:rsidR="00DC4E72" w:rsidRPr="00DC4E72" w:rsidRDefault="00DC4E72" w:rsidP="001C17EF">
      <w:pPr>
        <w:widowControl w:val="0"/>
        <w:autoSpaceDE w:val="0"/>
        <w:autoSpaceDN w:val="0"/>
        <w:spacing w:before="120"/>
        <w:jc w:val="both"/>
        <w:rPr>
          <w:rFonts w:ascii="Times New Roman" w:hAnsi="Times New Roman"/>
          <w:sz w:val="24"/>
          <w:szCs w:val="24"/>
        </w:rPr>
      </w:pPr>
      <w:bookmarkStart w:id="21" w:name="P913"/>
      <w:bookmarkEnd w:id="21"/>
      <w:r w:rsidRPr="00DC4E72">
        <w:rPr>
          <w:rFonts w:ascii="Times New Roman" w:hAnsi="Times New Roman"/>
          <w:sz w:val="24"/>
          <w:szCs w:val="24"/>
        </w:rPr>
        <w:t>&lt;20&gt; Приводится краткое описание социальных, экономических и иных эффектов для каждой задачи структурного элемента.</w:t>
      </w:r>
    </w:p>
    <w:p w14:paraId="416320FB" w14:textId="6ABBDCA9" w:rsidR="00DC4E72" w:rsidRPr="00DC4E72" w:rsidRDefault="00DC4E72" w:rsidP="001C17EF">
      <w:pPr>
        <w:widowControl w:val="0"/>
        <w:autoSpaceDE w:val="0"/>
        <w:autoSpaceDN w:val="0"/>
        <w:spacing w:before="120"/>
        <w:jc w:val="both"/>
        <w:rPr>
          <w:rFonts w:ascii="Times New Roman" w:hAnsi="Times New Roman"/>
          <w:sz w:val="24"/>
          <w:szCs w:val="24"/>
        </w:rPr>
      </w:pPr>
      <w:bookmarkStart w:id="22" w:name="P914"/>
      <w:bookmarkEnd w:id="22"/>
      <w:r w:rsidRPr="00DC4E72">
        <w:rPr>
          <w:rFonts w:ascii="Times New Roman" w:hAnsi="Times New Roman"/>
          <w:sz w:val="24"/>
          <w:szCs w:val="24"/>
        </w:rPr>
        <w:t xml:space="preserve">&lt;21&gt; Указываются наименования показателей </w:t>
      </w:r>
      <w:r w:rsidR="001C17EF">
        <w:rPr>
          <w:rFonts w:ascii="Times New Roman" w:hAnsi="Times New Roman"/>
          <w:sz w:val="24"/>
          <w:szCs w:val="24"/>
        </w:rPr>
        <w:t>муниципальной</w:t>
      </w:r>
      <w:r w:rsidRPr="00DC4E72">
        <w:rPr>
          <w:rFonts w:ascii="Times New Roman" w:hAnsi="Times New Roman"/>
          <w:sz w:val="24"/>
          <w:szCs w:val="24"/>
        </w:rPr>
        <w:t xml:space="preserve"> программы, на достижение которых направлен структурный элемент.</w:t>
      </w:r>
    </w:p>
    <w:p w14:paraId="12F521D1" w14:textId="77777777" w:rsidR="00DC4E72" w:rsidRPr="00DC4E72" w:rsidRDefault="00DC4E72" w:rsidP="001C17EF">
      <w:pPr>
        <w:widowControl w:val="0"/>
        <w:autoSpaceDE w:val="0"/>
        <w:autoSpaceDN w:val="0"/>
        <w:spacing w:before="120"/>
        <w:jc w:val="both"/>
        <w:rPr>
          <w:rFonts w:ascii="Times New Roman" w:hAnsi="Times New Roman"/>
          <w:sz w:val="24"/>
          <w:szCs w:val="24"/>
        </w:rPr>
      </w:pPr>
      <w:bookmarkStart w:id="23" w:name="P915"/>
      <w:bookmarkEnd w:id="23"/>
      <w:r w:rsidRPr="00DC4E72">
        <w:rPr>
          <w:rFonts w:ascii="Times New Roman" w:hAnsi="Times New Roman"/>
          <w:sz w:val="24"/>
          <w:szCs w:val="24"/>
        </w:rPr>
        <w:t>&lt;22&gt; Приводится при необходимости.</w:t>
      </w:r>
    </w:p>
    <w:p w14:paraId="611F003A" w14:textId="54AE616E" w:rsidR="00DC4E72" w:rsidRPr="00DC4E72" w:rsidRDefault="00DC4E72" w:rsidP="001C17EF">
      <w:pPr>
        <w:widowControl w:val="0"/>
        <w:autoSpaceDE w:val="0"/>
        <w:autoSpaceDN w:val="0"/>
        <w:spacing w:before="120"/>
        <w:jc w:val="both"/>
        <w:rPr>
          <w:rFonts w:ascii="Times New Roman" w:hAnsi="Times New Roman"/>
          <w:sz w:val="24"/>
          <w:szCs w:val="24"/>
        </w:rPr>
      </w:pPr>
      <w:bookmarkStart w:id="24" w:name="P916"/>
      <w:bookmarkEnd w:id="24"/>
      <w:r w:rsidRPr="00DC4E72">
        <w:rPr>
          <w:rFonts w:ascii="Times New Roman" w:hAnsi="Times New Roman"/>
          <w:sz w:val="24"/>
          <w:szCs w:val="24"/>
        </w:rPr>
        <w:t xml:space="preserve">&lt;23&gt; Указывается куратор </w:t>
      </w:r>
      <w:r w:rsidR="00205BF8">
        <w:rPr>
          <w:rFonts w:ascii="Times New Roman" w:hAnsi="Times New Roman"/>
          <w:sz w:val="24"/>
          <w:szCs w:val="24"/>
        </w:rPr>
        <w:t>муниципального</w:t>
      </w:r>
      <w:r w:rsidRPr="00DC4E72">
        <w:rPr>
          <w:rFonts w:ascii="Times New Roman" w:hAnsi="Times New Roman"/>
          <w:sz w:val="24"/>
          <w:szCs w:val="24"/>
        </w:rPr>
        <w:t xml:space="preserve"> проекта в соответствии с паспортом </w:t>
      </w:r>
      <w:r w:rsidR="0052472C">
        <w:rPr>
          <w:rFonts w:ascii="Times New Roman" w:hAnsi="Times New Roman"/>
          <w:sz w:val="24"/>
          <w:szCs w:val="24"/>
        </w:rPr>
        <w:t>муниципального</w:t>
      </w:r>
      <w:r w:rsidRPr="00DC4E72">
        <w:rPr>
          <w:rFonts w:ascii="Times New Roman" w:hAnsi="Times New Roman"/>
          <w:sz w:val="24"/>
          <w:szCs w:val="24"/>
        </w:rPr>
        <w:t xml:space="preserve"> проекта.</w:t>
      </w:r>
    </w:p>
    <w:p w14:paraId="7D589ED6" w14:textId="77777777" w:rsidR="00DC4E72" w:rsidRPr="00DC4E72" w:rsidRDefault="00DC4E72" w:rsidP="001C17EF">
      <w:pPr>
        <w:widowControl w:val="0"/>
        <w:autoSpaceDE w:val="0"/>
        <w:autoSpaceDN w:val="0"/>
        <w:spacing w:before="120"/>
        <w:jc w:val="both"/>
        <w:rPr>
          <w:rFonts w:ascii="Times New Roman" w:hAnsi="Times New Roman"/>
          <w:sz w:val="24"/>
          <w:szCs w:val="24"/>
        </w:rPr>
      </w:pPr>
      <w:bookmarkStart w:id="25" w:name="P917"/>
      <w:bookmarkEnd w:id="25"/>
      <w:r w:rsidRPr="00DC4E72">
        <w:rPr>
          <w:rFonts w:ascii="Times New Roman" w:hAnsi="Times New Roman"/>
          <w:sz w:val="24"/>
          <w:szCs w:val="24"/>
        </w:rPr>
        <w:t>&lt;24&gt; Указывается куратор ведомственного проекта в соответствии с паспортом ведомственного проекта.</w:t>
      </w:r>
    </w:p>
    <w:p w14:paraId="4BD27BEA" w14:textId="0BEFF4FB" w:rsidR="00DC4E72" w:rsidRPr="00DC4E72" w:rsidRDefault="00DC4E72" w:rsidP="001C17EF">
      <w:pPr>
        <w:widowControl w:val="0"/>
        <w:autoSpaceDE w:val="0"/>
        <w:autoSpaceDN w:val="0"/>
        <w:spacing w:before="120"/>
        <w:jc w:val="both"/>
        <w:rPr>
          <w:rFonts w:ascii="Times New Roman" w:hAnsi="Times New Roman"/>
          <w:sz w:val="24"/>
          <w:szCs w:val="24"/>
        </w:rPr>
      </w:pPr>
      <w:bookmarkStart w:id="26" w:name="P918"/>
      <w:bookmarkEnd w:id="26"/>
      <w:r w:rsidRPr="00DC4E72">
        <w:rPr>
          <w:rFonts w:ascii="Times New Roman" w:hAnsi="Times New Roman"/>
          <w:sz w:val="24"/>
          <w:szCs w:val="24"/>
        </w:rPr>
        <w:t xml:space="preserve">&lt;25&gt; Приводится в случае наличия структурных элементов или их мероприятий (результатов), не входящих в направления (подпрограммы) </w:t>
      </w:r>
      <w:r w:rsidR="001C17EF">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64E8A9BB" w14:textId="03E7AD4D" w:rsidR="00DC4E72" w:rsidRPr="00DC4E72" w:rsidRDefault="00DC4E72" w:rsidP="001C17EF">
      <w:pPr>
        <w:widowControl w:val="0"/>
        <w:autoSpaceDE w:val="0"/>
        <w:autoSpaceDN w:val="0"/>
        <w:spacing w:before="120"/>
        <w:jc w:val="both"/>
        <w:rPr>
          <w:rFonts w:ascii="Times New Roman" w:hAnsi="Times New Roman"/>
          <w:sz w:val="24"/>
          <w:szCs w:val="24"/>
        </w:rPr>
      </w:pPr>
      <w:bookmarkStart w:id="27" w:name="P919"/>
      <w:bookmarkEnd w:id="27"/>
      <w:r w:rsidRPr="00DC4E72">
        <w:rPr>
          <w:rFonts w:ascii="Times New Roman" w:hAnsi="Times New Roman"/>
          <w:sz w:val="24"/>
          <w:szCs w:val="24"/>
        </w:rPr>
        <w:t xml:space="preserve">&lt;26&gt; Указывается куратор </w:t>
      </w:r>
      <w:r w:rsidR="0052472C">
        <w:rPr>
          <w:rFonts w:ascii="Times New Roman" w:hAnsi="Times New Roman"/>
          <w:sz w:val="24"/>
          <w:szCs w:val="24"/>
        </w:rPr>
        <w:t>муниципального</w:t>
      </w:r>
      <w:r w:rsidRPr="00DC4E72">
        <w:rPr>
          <w:rFonts w:ascii="Times New Roman" w:hAnsi="Times New Roman"/>
          <w:sz w:val="24"/>
          <w:szCs w:val="24"/>
        </w:rPr>
        <w:t xml:space="preserve"> проекта в соответствии с паспортом </w:t>
      </w:r>
      <w:r w:rsidR="0052472C">
        <w:rPr>
          <w:rFonts w:ascii="Times New Roman" w:hAnsi="Times New Roman"/>
          <w:sz w:val="24"/>
          <w:szCs w:val="24"/>
        </w:rPr>
        <w:t>муниципального</w:t>
      </w:r>
      <w:r w:rsidRPr="00DC4E72">
        <w:rPr>
          <w:rFonts w:ascii="Times New Roman" w:hAnsi="Times New Roman"/>
          <w:sz w:val="24"/>
          <w:szCs w:val="24"/>
        </w:rPr>
        <w:t xml:space="preserve"> проекта.</w:t>
      </w:r>
    </w:p>
    <w:p w14:paraId="4CC45016" w14:textId="77777777" w:rsidR="00DC4E72" w:rsidRPr="00DC4E72" w:rsidRDefault="00DC4E72" w:rsidP="001C17EF">
      <w:pPr>
        <w:widowControl w:val="0"/>
        <w:autoSpaceDE w:val="0"/>
        <w:autoSpaceDN w:val="0"/>
        <w:spacing w:before="120"/>
        <w:jc w:val="both"/>
        <w:rPr>
          <w:rFonts w:ascii="Times New Roman" w:hAnsi="Times New Roman"/>
          <w:sz w:val="24"/>
          <w:szCs w:val="24"/>
        </w:rPr>
      </w:pPr>
      <w:bookmarkStart w:id="28" w:name="P920"/>
      <w:bookmarkEnd w:id="28"/>
      <w:r w:rsidRPr="00DC4E72">
        <w:rPr>
          <w:rFonts w:ascii="Times New Roman" w:hAnsi="Times New Roman"/>
          <w:sz w:val="24"/>
          <w:szCs w:val="24"/>
        </w:rPr>
        <w:t>&lt;27&gt; Указывается куратор ведомственного проекта в соответствии с паспортом ведомственного проекта.</w:t>
      </w:r>
    </w:p>
    <w:p w14:paraId="22413E13" w14:textId="7876B8FF" w:rsidR="00DC4E72" w:rsidRPr="00DC4E72" w:rsidRDefault="00DC4E72" w:rsidP="001C17EF">
      <w:pPr>
        <w:widowControl w:val="0"/>
        <w:autoSpaceDE w:val="0"/>
        <w:autoSpaceDN w:val="0"/>
        <w:spacing w:before="120"/>
        <w:jc w:val="both"/>
        <w:rPr>
          <w:rFonts w:ascii="Times New Roman" w:hAnsi="Times New Roman"/>
          <w:sz w:val="24"/>
          <w:szCs w:val="24"/>
        </w:rPr>
      </w:pPr>
      <w:bookmarkStart w:id="29" w:name="P921"/>
      <w:bookmarkEnd w:id="29"/>
      <w:r w:rsidRPr="00DC4E72">
        <w:rPr>
          <w:rFonts w:ascii="Times New Roman" w:hAnsi="Times New Roman"/>
          <w:sz w:val="24"/>
          <w:szCs w:val="24"/>
        </w:rPr>
        <w:t xml:space="preserve">&lt;28&gt;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w:t>
      </w:r>
      <w:r w:rsidR="001179DC">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38DB2711" w14:textId="206B24C8" w:rsidR="00DC4E72" w:rsidRPr="00DC4E72" w:rsidRDefault="00DC4E72" w:rsidP="004414C0">
      <w:pPr>
        <w:widowControl w:val="0"/>
        <w:autoSpaceDE w:val="0"/>
        <w:autoSpaceDN w:val="0"/>
        <w:jc w:val="center"/>
        <w:outlineLvl w:val="2"/>
        <w:rPr>
          <w:rFonts w:ascii="Times New Roman" w:hAnsi="Times New Roman"/>
          <w:sz w:val="24"/>
          <w:szCs w:val="24"/>
        </w:rPr>
      </w:pPr>
      <w:r w:rsidRPr="00103A13">
        <w:rPr>
          <w:rFonts w:ascii="Times New Roman" w:hAnsi="Times New Roman"/>
          <w:szCs w:val="28"/>
        </w:rPr>
        <w:lastRenderedPageBreak/>
        <w:t xml:space="preserve">4. Финансовое обеспечение </w:t>
      </w:r>
      <w:r w:rsidR="009E3C06" w:rsidRPr="00103A13">
        <w:rPr>
          <w:rFonts w:ascii="Times New Roman" w:hAnsi="Times New Roman"/>
          <w:szCs w:val="28"/>
        </w:rPr>
        <w:t>муниципальной</w:t>
      </w:r>
      <w:r w:rsidRPr="00103A13">
        <w:rPr>
          <w:rFonts w:ascii="Times New Roman" w:hAnsi="Times New Roman"/>
          <w:szCs w:val="28"/>
        </w:rPr>
        <w:t xml:space="preserve"> программы</w:t>
      </w:r>
    </w:p>
    <w:p w14:paraId="4A767F2E"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3"/>
        <w:gridCol w:w="850"/>
        <w:gridCol w:w="850"/>
        <w:gridCol w:w="850"/>
        <w:gridCol w:w="850"/>
        <w:gridCol w:w="850"/>
      </w:tblGrid>
      <w:tr w:rsidR="00DC4E72" w:rsidRPr="00DC4E72" w14:paraId="1122A06C" w14:textId="77777777" w:rsidTr="007D622F">
        <w:tc>
          <w:tcPr>
            <w:tcW w:w="10343" w:type="dxa"/>
            <w:vMerge w:val="restart"/>
          </w:tcPr>
          <w:p w14:paraId="3EF9F6E8" w14:textId="79AFB7C0"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w:t>
            </w:r>
            <w:r w:rsidR="004414C0">
              <w:rPr>
                <w:rFonts w:ascii="Times New Roman" w:hAnsi="Times New Roman"/>
                <w:sz w:val="24"/>
                <w:szCs w:val="24"/>
              </w:rPr>
              <w:t>муниципальной</w:t>
            </w:r>
            <w:r w:rsidRPr="00DC4E72">
              <w:rPr>
                <w:rFonts w:ascii="Times New Roman" w:hAnsi="Times New Roman"/>
                <w:sz w:val="24"/>
                <w:szCs w:val="24"/>
              </w:rPr>
              <w:t xml:space="preserve"> программы, структурного элемента / источник финансового обеспечения </w:t>
            </w:r>
            <w:hyperlink w:anchor="P1007">
              <w:r w:rsidRPr="00DC4E72">
                <w:rPr>
                  <w:rFonts w:ascii="Times New Roman" w:hAnsi="Times New Roman"/>
                  <w:color w:val="0000FF"/>
                  <w:sz w:val="24"/>
                  <w:szCs w:val="24"/>
                </w:rPr>
                <w:t>&lt;29&gt;</w:t>
              </w:r>
            </w:hyperlink>
          </w:p>
        </w:tc>
        <w:tc>
          <w:tcPr>
            <w:tcW w:w="4250" w:type="dxa"/>
            <w:gridSpan w:val="5"/>
          </w:tcPr>
          <w:p w14:paraId="1681EB0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Объем финансового обеспечения по годам реализации, тыс. рублей</w:t>
            </w:r>
          </w:p>
        </w:tc>
      </w:tr>
      <w:tr w:rsidR="00DC4E72" w:rsidRPr="00DC4E72" w14:paraId="778ED203" w14:textId="77777777" w:rsidTr="007D622F">
        <w:tc>
          <w:tcPr>
            <w:tcW w:w="10343" w:type="dxa"/>
            <w:vMerge/>
          </w:tcPr>
          <w:p w14:paraId="7871152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544F1F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850" w:type="dxa"/>
          </w:tcPr>
          <w:p w14:paraId="6103CCE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69D78B0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c>
          <w:tcPr>
            <w:tcW w:w="850" w:type="dxa"/>
          </w:tcPr>
          <w:p w14:paraId="0CFDB40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850" w:type="dxa"/>
          </w:tcPr>
          <w:p w14:paraId="7BF16A7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Всего</w:t>
            </w:r>
          </w:p>
        </w:tc>
      </w:tr>
      <w:tr w:rsidR="00DC4E72" w:rsidRPr="00DC4E72" w14:paraId="0E59542E" w14:textId="77777777" w:rsidTr="007D622F">
        <w:tc>
          <w:tcPr>
            <w:tcW w:w="10343" w:type="dxa"/>
          </w:tcPr>
          <w:p w14:paraId="3D1BBB7F"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1</w:t>
            </w:r>
          </w:p>
        </w:tc>
        <w:tc>
          <w:tcPr>
            <w:tcW w:w="850" w:type="dxa"/>
          </w:tcPr>
          <w:p w14:paraId="6BF4BB18"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2</w:t>
            </w:r>
          </w:p>
        </w:tc>
        <w:tc>
          <w:tcPr>
            <w:tcW w:w="850" w:type="dxa"/>
          </w:tcPr>
          <w:p w14:paraId="26BA7E42"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3</w:t>
            </w:r>
          </w:p>
        </w:tc>
        <w:tc>
          <w:tcPr>
            <w:tcW w:w="850" w:type="dxa"/>
          </w:tcPr>
          <w:p w14:paraId="5B8A6B3D"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4</w:t>
            </w:r>
          </w:p>
        </w:tc>
        <w:tc>
          <w:tcPr>
            <w:tcW w:w="850" w:type="dxa"/>
          </w:tcPr>
          <w:p w14:paraId="6840E504"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5</w:t>
            </w:r>
          </w:p>
        </w:tc>
        <w:tc>
          <w:tcPr>
            <w:tcW w:w="850" w:type="dxa"/>
          </w:tcPr>
          <w:p w14:paraId="1C9EACD6" w14:textId="77777777" w:rsidR="00DC4E72" w:rsidRPr="00D05CBC" w:rsidRDefault="00DC4E72" w:rsidP="00DC4E72">
            <w:pPr>
              <w:widowControl w:val="0"/>
              <w:autoSpaceDE w:val="0"/>
              <w:autoSpaceDN w:val="0"/>
              <w:jc w:val="center"/>
              <w:rPr>
                <w:rFonts w:ascii="Times New Roman" w:hAnsi="Times New Roman"/>
                <w:sz w:val="20"/>
              </w:rPr>
            </w:pPr>
            <w:r w:rsidRPr="00D05CBC">
              <w:rPr>
                <w:rFonts w:ascii="Times New Roman" w:hAnsi="Times New Roman"/>
                <w:sz w:val="20"/>
              </w:rPr>
              <w:t>6</w:t>
            </w:r>
          </w:p>
        </w:tc>
      </w:tr>
      <w:tr w:rsidR="00DC4E72" w:rsidRPr="00DC4E72" w14:paraId="54E0B48B" w14:textId="77777777" w:rsidTr="007D622F">
        <w:tc>
          <w:tcPr>
            <w:tcW w:w="10343" w:type="dxa"/>
          </w:tcPr>
          <w:p w14:paraId="13FF124D" w14:textId="5F9A316A" w:rsidR="00DC4E72" w:rsidRPr="00DC4E72" w:rsidRDefault="00D05CBC" w:rsidP="00DC4E72">
            <w:pPr>
              <w:widowControl w:val="0"/>
              <w:autoSpaceDE w:val="0"/>
              <w:autoSpaceDN w:val="0"/>
              <w:jc w:val="both"/>
              <w:rPr>
                <w:rFonts w:ascii="Times New Roman" w:hAnsi="Times New Roman"/>
                <w:sz w:val="24"/>
                <w:szCs w:val="24"/>
              </w:rPr>
            </w:pPr>
            <w:r>
              <w:rPr>
                <w:rFonts w:ascii="Times New Roman" w:hAnsi="Times New Roman"/>
                <w:sz w:val="24"/>
                <w:szCs w:val="24"/>
              </w:rPr>
              <w:t>Муниципальная</w:t>
            </w:r>
            <w:r w:rsidR="00DC4E72" w:rsidRPr="00DC4E72">
              <w:rPr>
                <w:rFonts w:ascii="Times New Roman" w:hAnsi="Times New Roman"/>
                <w:sz w:val="24"/>
                <w:szCs w:val="24"/>
              </w:rPr>
              <w:t xml:space="preserve"> программа (всего), в том числе:</w:t>
            </w:r>
          </w:p>
        </w:tc>
        <w:tc>
          <w:tcPr>
            <w:tcW w:w="850" w:type="dxa"/>
          </w:tcPr>
          <w:p w14:paraId="3B6DC02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C7284F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064EDC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B02952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D21CDC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2041FFE8" w14:textId="77777777" w:rsidTr="007D622F">
        <w:tc>
          <w:tcPr>
            <w:tcW w:w="10343" w:type="dxa"/>
          </w:tcPr>
          <w:p w14:paraId="4B7B237E" w14:textId="3BB9E00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 xml:space="preserve">бюджет </w:t>
            </w:r>
            <w:r w:rsidR="00D05CBC">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(всего)</w:t>
            </w:r>
          </w:p>
        </w:tc>
        <w:tc>
          <w:tcPr>
            <w:tcW w:w="850" w:type="dxa"/>
          </w:tcPr>
          <w:p w14:paraId="4E0D814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726295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E0D85B7"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7CF887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FB3D012" w14:textId="77777777" w:rsidR="00DC4E72" w:rsidRPr="00DC4E72" w:rsidRDefault="00DC4E72" w:rsidP="00DC4E72">
            <w:pPr>
              <w:widowControl w:val="0"/>
              <w:autoSpaceDE w:val="0"/>
              <w:autoSpaceDN w:val="0"/>
              <w:rPr>
                <w:rFonts w:ascii="Times New Roman" w:hAnsi="Times New Roman"/>
                <w:sz w:val="24"/>
                <w:szCs w:val="24"/>
              </w:rPr>
            </w:pPr>
          </w:p>
        </w:tc>
      </w:tr>
      <w:tr w:rsidR="00753FA7" w:rsidRPr="00DC4E72" w14:paraId="7530314F" w14:textId="77777777" w:rsidTr="007D622F">
        <w:tc>
          <w:tcPr>
            <w:tcW w:w="10343" w:type="dxa"/>
          </w:tcPr>
          <w:p w14:paraId="0318A518" w14:textId="43DDB19B" w:rsidR="00753FA7" w:rsidRPr="00DC4E72" w:rsidRDefault="00753FA7" w:rsidP="00DC4E72">
            <w:pPr>
              <w:widowControl w:val="0"/>
              <w:autoSpaceDE w:val="0"/>
              <w:autoSpaceDN w:val="0"/>
              <w:jc w:val="both"/>
              <w:rPr>
                <w:rFonts w:ascii="Times New Roman" w:hAnsi="Times New Roman"/>
                <w:sz w:val="24"/>
                <w:szCs w:val="24"/>
              </w:rPr>
            </w:pPr>
            <w:r w:rsidRPr="00753FA7">
              <w:rPr>
                <w:rFonts w:ascii="Times New Roman" w:hAnsi="Times New Roman"/>
                <w:sz w:val="24"/>
                <w:szCs w:val="24"/>
              </w:rPr>
              <w:t>республиканский бюджет Республики Марий Эл</w:t>
            </w:r>
          </w:p>
        </w:tc>
        <w:tc>
          <w:tcPr>
            <w:tcW w:w="850" w:type="dxa"/>
          </w:tcPr>
          <w:p w14:paraId="63823B18"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1621FC76"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30DF0533"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76D73031"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3860D09F" w14:textId="77777777" w:rsidR="00753FA7" w:rsidRPr="00DC4E72" w:rsidRDefault="00753FA7" w:rsidP="00DC4E72">
            <w:pPr>
              <w:widowControl w:val="0"/>
              <w:autoSpaceDE w:val="0"/>
              <w:autoSpaceDN w:val="0"/>
              <w:rPr>
                <w:rFonts w:ascii="Times New Roman" w:hAnsi="Times New Roman"/>
                <w:sz w:val="24"/>
                <w:szCs w:val="24"/>
              </w:rPr>
            </w:pPr>
          </w:p>
        </w:tc>
      </w:tr>
      <w:tr w:rsidR="00753FA7" w:rsidRPr="00DC4E72" w14:paraId="7BBC3715" w14:textId="77777777" w:rsidTr="007D622F">
        <w:tc>
          <w:tcPr>
            <w:tcW w:w="10343" w:type="dxa"/>
          </w:tcPr>
          <w:p w14:paraId="394A8488" w14:textId="4FD6DFC8" w:rsidR="00753FA7" w:rsidRPr="00753FA7" w:rsidRDefault="00753FA7" w:rsidP="00DC4E72">
            <w:pPr>
              <w:widowControl w:val="0"/>
              <w:autoSpaceDE w:val="0"/>
              <w:autoSpaceDN w:val="0"/>
              <w:jc w:val="both"/>
              <w:rPr>
                <w:rFonts w:ascii="Times New Roman" w:hAnsi="Times New Roman"/>
                <w:sz w:val="24"/>
                <w:szCs w:val="24"/>
              </w:rPr>
            </w:pPr>
            <w:r w:rsidRPr="00753FA7">
              <w:rPr>
                <w:rFonts w:ascii="Times New Roman" w:hAnsi="Times New Roman"/>
                <w:sz w:val="24"/>
                <w:szCs w:val="24"/>
              </w:rPr>
              <w:t>федеральный бюджет</w:t>
            </w:r>
          </w:p>
        </w:tc>
        <w:tc>
          <w:tcPr>
            <w:tcW w:w="850" w:type="dxa"/>
          </w:tcPr>
          <w:p w14:paraId="7ACB19D0"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5CAA3A8B"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0994DB9D"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2EB9C5D7" w14:textId="77777777" w:rsidR="00753FA7" w:rsidRPr="00DC4E72" w:rsidRDefault="00753FA7" w:rsidP="00DC4E72">
            <w:pPr>
              <w:widowControl w:val="0"/>
              <w:autoSpaceDE w:val="0"/>
              <w:autoSpaceDN w:val="0"/>
              <w:rPr>
                <w:rFonts w:ascii="Times New Roman" w:hAnsi="Times New Roman"/>
                <w:sz w:val="24"/>
                <w:szCs w:val="24"/>
              </w:rPr>
            </w:pPr>
          </w:p>
        </w:tc>
        <w:tc>
          <w:tcPr>
            <w:tcW w:w="850" w:type="dxa"/>
          </w:tcPr>
          <w:p w14:paraId="27E79E9A" w14:textId="77777777" w:rsidR="00753FA7" w:rsidRPr="00DC4E72" w:rsidRDefault="00753FA7" w:rsidP="00DC4E72">
            <w:pPr>
              <w:widowControl w:val="0"/>
              <w:autoSpaceDE w:val="0"/>
              <w:autoSpaceDN w:val="0"/>
              <w:rPr>
                <w:rFonts w:ascii="Times New Roman" w:hAnsi="Times New Roman"/>
                <w:sz w:val="24"/>
                <w:szCs w:val="24"/>
              </w:rPr>
            </w:pPr>
          </w:p>
        </w:tc>
      </w:tr>
      <w:tr w:rsidR="00DC4E72" w:rsidRPr="00DC4E72" w14:paraId="32AFCB23" w14:textId="77777777" w:rsidTr="007D622F">
        <w:tc>
          <w:tcPr>
            <w:tcW w:w="10343" w:type="dxa"/>
          </w:tcPr>
          <w:p w14:paraId="32DD97C4" w14:textId="029D8A7C"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внебюджетные источники</w:t>
            </w:r>
            <w:r w:rsidR="00753FA7">
              <w:rPr>
                <w:rFonts w:ascii="Times New Roman" w:hAnsi="Times New Roman"/>
                <w:sz w:val="24"/>
                <w:szCs w:val="24"/>
              </w:rPr>
              <w:t>, инициативные платежи</w:t>
            </w:r>
          </w:p>
        </w:tc>
        <w:tc>
          <w:tcPr>
            <w:tcW w:w="850" w:type="dxa"/>
          </w:tcPr>
          <w:p w14:paraId="7A1419A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02951F7"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C3A6E6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68A996F7"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D117B30"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81D59EE" w14:textId="77777777" w:rsidTr="007D622F">
        <w:tc>
          <w:tcPr>
            <w:tcW w:w="10343" w:type="dxa"/>
          </w:tcPr>
          <w:p w14:paraId="1D10CA5E" w14:textId="0C82550D"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 xml:space="preserve">объем налоговых расходов </w:t>
            </w:r>
            <w:r w:rsidR="004414C0">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w:t>
            </w:r>
            <w:proofErr w:type="spellStart"/>
            <w:r w:rsidRPr="00DC4E72">
              <w:rPr>
                <w:rFonts w:ascii="Times New Roman" w:hAnsi="Times New Roman"/>
                <w:sz w:val="24"/>
                <w:szCs w:val="24"/>
              </w:rPr>
              <w:t>справочно</w:t>
            </w:r>
            <w:proofErr w:type="spellEnd"/>
            <w:r w:rsidRPr="00DC4E72">
              <w:rPr>
                <w:rFonts w:ascii="Times New Roman" w:hAnsi="Times New Roman"/>
                <w:sz w:val="24"/>
                <w:szCs w:val="24"/>
              </w:rPr>
              <w:t xml:space="preserve">) </w:t>
            </w:r>
            <w:hyperlink w:anchor="P1008">
              <w:r w:rsidRPr="00DC4E72">
                <w:rPr>
                  <w:rFonts w:ascii="Times New Roman" w:hAnsi="Times New Roman"/>
                  <w:color w:val="0000FF"/>
                  <w:sz w:val="24"/>
                  <w:szCs w:val="24"/>
                </w:rPr>
                <w:t>&lt;30&gt;</w:t>
              </w:r>
            </w:hyperlink>
          </w:p>
        </w:tc>
        <w:tc>
          <w:tcPr>
            <w:tcW w:w="850" w:type="dxa"/>
          </w:tcPr>
          <w:p w14:paraId="28304B05"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FBAD49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D7B3DB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BFA5AB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6E75CBEE"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7F2E34A6" w14:textId="77777777" w:rsidTr="007D622F">
        <w:tc>
          <w:tcPr>
            <w:tcW w:w="10343" w:type="dxa"/>
          </w:tcPr>
          <w:p w14:paraId="590FCBA9"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Структурный элемент "Наименование" (всего), в том числе:</w:t>
            </w:r>
          </w:p>
        </w:tc>
        <w:tc>
          <w:tcPr>
            <w:tcW w:w="850" w:type="dxa"/>
          </w:tcPr>
          <w:p w14:paraId="4E05082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217BB3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3769D33"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8799468"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B3F1C51"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2F90BE1C" w14:textId="77777777" w:rsidTr="007D622F">
        <w:tc>
          <w:tcPr>
            <w:tcW w:w="10343" w:type="dxa"/>
          </w:tcPr>
          <w:p w14:paraId="2AA6D3B8" w14:textId="407CAD48" w:rsidR="00DC4E72" w:rsidRPr="00DC4E72" w:rsidRDefault="004414C0" w:rsidP="00DC4E72">
            <w:pPr>
              <w:widowControl w:val="0"/>
              <w:autoSpaceDE w:val="0"/>
              <w:autoSpaceDN w:val="0"/>
              <w:jc w:val="both"/>
              <w:rPr>
                <w:rFonts w:ascii="Times New Roman" w:hAnsi="Times New Roman"/>
                <w:sz w:val="24"/>
                <w:szCs w:val="24"/>
              </w:rPr>
            </w:pPr>
            <w:r w:rsidRPr="004414C0">
              <w:rPr>
                <w:rFonts w:ascii="Times New Roman" w:hAnsi="Times New Roman"/>
                <w:sz w:val="24"/>
                <w:szCs w:val="24"/>
              </w:rPr>
              <w:t>бюджет Сернурского муниципального района (всего)</w:t>
            </w:r>
          </w:p>
        </w:tc>
        <w:tc>
          <w:tcPr>
            <w:tcW w:w="850" w:type="dxa"/>
          </w:tcPr>
          <w:p w14:paraId="5D1506C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AB2887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E2B0F1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4EE732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AC4161A" w14:textId="77777777" w:rsidR="00DC4E72" w:rsidRPr="00DC4E72" w:rsidRDefault="00DC4E72" w:rsidP="00DC4E72">
            <w:pPr>
              <w:widowControl w:val="0"/>
              <w:autoSpaceDE w:val="0"/>
              <w:autoSpaceDN w:val="0"/>
              <w:rPr>
                <w:rFonts w:ascii="Times New Roman" w:hAnsi="Times New Roman"/>
                <w:sz w:val="24"/>
                <w:szCs w:val="24"/>
              </w:rPr>
            </w:pPr>
          </w:p>
        </w:tc>
      </w:tr>
      <w:tr w:rsidR="00753FA7" w:rsidRPr="00DC4E72" w14:paraId="1BF9C89C" w14:textId="77777777" w:rsidTr="007D622F">
        <w:tc>
          <w:tcPr>
            <w:tcW w:w="10343" w:type="dxa"/>
          </w:tcPr>
          <w:p w14:paraId="46EEDDC8" w14:textId="1D9A30AB" w:rsidR="00753FA7" w:rsidRPr="00753FA7" w:rsidRDefault="00753FA7" w:rsidP="00753FA7">
            <w:pPr>
              <w:widowControl w:val="0"/>
              <w:autoSpaceDE w:val="0"/>
              <w:autoSpaceDN w:val="0"/>
              <w:jc w:val="both"/>
              <w:rPr>
                <w:rFonts w:ascii="Times New Roman" w:hAnsi="Times New Roman"/>
                <w:sz w:val="24"/>
                <w:szCs w:val="24"/>
              </w:rPr>
            </w:pPr>
            <w:r w:rsidRPr="00753FA7">
              <w:rPr>
                <w:sz w:val="24"/>
                <w:szCs w:val="24"/>
              </w:rPr>
              <w:t>республиканский бюджет Республики Марий Эл</w:t>
            </w:r>
          </w:p>
        </w:tc>
        <w:tc>
          <w:tcPr>
            <w:tcW w:w="850" w:type="dxa"/>
          </w:tcPr>
          <w:p w14:paraId="54BF2E0A"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455618D6"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1303B677"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107BBC37"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75F03A4E" w14:textId="77777777" w:rsidR="00753FA7" w:rsidRPr="00DC4E72" w:rsidRDefault="00753FA7" w:rsidP="00753FA7">
            <w:pPr>
              <w:widowControl w:val="0"/>
              <w:autoSpaceDE w:val="0"/>
              <w:autoSpaceDN w:val="0"/>
              <w:rPr>
                <w:rFonts w:ascii="Times New Roman" w:hAnsi="Times New Roman"/>
                <w:sz w:val="24"/>
                <w:szCs w:val="24"/>
              </w:rPr>
            </w:pPr>
          </w:p>
        </w:tc>
      </w:tr>
      <w:tr w:rsidR="00753FA7" w:rsidRPr="00DC4E72" w14:paraId="6A357E5B" w14:textId="77777777" w:rsidTr="007D622F">
        <w:tc>
          <w:tcPr>
            <w:tcW w:w="10343" w:type="dxa"/>
          </w:tcPr>
          <w:p w14:paraId="5AB7BFB3" w14:textId="3F49CE3D" w:rsidR="00753FA7" w:rsidRPr="00753FA7" w:rsidRDefault="00753FA7" w:rsidP="00753FA7">
            <w:pPr>
              <w:widowControl w:val="0"/>
              <w:autoSpaceDE w:val="0"/>
              <w:autoSpaceDN w:val="0"/>
              <w:jc w:val="both"/>
              <w:rPr>
                <w:rFonts w:ascii="Times New Roman" w:hAnsi="Times New Roman"/>
                <w:sz w:val="24"/>
                <w:szCs w:val="24"/>
              </w:rPr>
            </w:pPr>
            <w:r w:rsidRPr="00753FA7">
              <w:rPr>
                <w:sz w:val="24"/>
                <w:szCs w:val="24"/>
              </w:rPr>
              <w:t>федеральный бюджет</w:t>
            </w:r>
          </w:p>
        </w:tc>
        <w:tc>
          <w:tcPr>
            <w:tcW w:w="850" w:type="dxa"/>
          </w:tcPr>
          <w:p w14:paraId="56421A35"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40F43779"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7400FD16"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64FA36EA" w14:textId="77777777" w:rsidR="00753FA7" w:rsidRPr="00DC4E72" w:rsidRDefault="00753FA7" w:rsidP="00753FA7">
            <w:pPr>
              <w:widowControl w:val="0"/>
              <w:autoSpaceDE w:val="0"/>
              <w:autoSpaceDN w:val="0"/>
              <w:rPr>
                <w:rFonts w:ascii="Times New Roman" w:hAnsi="Times New Roman"/>
                <w:sz w:val="24"/>
                <w:szCs w:val="24"/>
              </w:rPr>
            </w:pPr>
          </w:p>
        </w:tc>
        <w:tc>
          <w:tcPr>
            <w:tcW w:w="850" w:type="dxa"/>
          </w:tcPr>
          <w:p w14:paraId="6E19AE02" w14:textId="77777777" w:rsidR="00753FA7" w:rsidRPr="00DC4E72" w:rsidRDefault="00753FA7" w:rsidP="00753FA7">
            <w:pPr>
              <w:widowControl w:val="0"/>
              <w:autoSpaceDE w:val="0"/>
              <w:autoSpaceDN w:val="0"/>
              <w:rPr>
                <w:rFonts w:ascii="Times New Roman" w:hAnsi="Times New Roman"/>
                <w:sz w:val="24"/>
                <w:szCs w:val="24"/>
              </w:rPr>
            </w:pPr>
          </w:p>
        </w:tc>
      </w:tr>
      <w:tr w:rsidR="00DC4E72" w:rsidRPr="00DC4E72" w14:paraId="4D2144E7" w14:textId="77777777" w:rsidTr="007D622F">
        <w:tc>
          <w:tcPr>
            <w:tcW w:w="10343" w:type="dxa"/>
          </w:tcPr>
          <w:p w14:paraId="314B458E" w14:textId="09EFC6C4" w:rsidR="00DC4E72" w:rsidRPr="00DC4E72" w:rsidRDefault="00753FA7" w:rsidP="00DC4E72">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r w:rsidR="00DC4E72" w:rsidRPr="00DC4E72">
              <w:rPr>
                <w:rFonts w:ascii="Times New Roman" w:hAnsi="Times New Roman"/>
                <w:sz w:val="24"/>
                <w:szCs w:val="24"/>
              </w:rPr>
              <w:t>внебюджетные источники</w:t>
            </w:r>
          </w:p>
        </w:tc>
        <w:tc>
          <w:tcPr>
            <w:tcW w:w="850" w:type="dxa"/>
          </w:tcPr>
          <w:p w14:paraId="2FB820D1"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5CFCFA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05E692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0F4C01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879A0F9" w14:textId="77777777" w:rsidR="00DC4E72" w:rsidRPr="00DC4E72" w:rsidRDefault="00DC4E72" w:rsidP="00DC4E72">
            <w:pPr>
              <w:widowControl w:val="0"/>
              <w:autoSpaceDE w:val="0"/>
              <w:autoSpaceDN w:val="0"/>
              <w:rPr>
                <w:rFonts w:ascii="Times New Roman" w:hAnsi="Times New Roman"/>
                <w:sz w:val="24"/>
                <w:szCs w:val="24"/>
              </w:rPr>
            </w:pPr>
          </w:p>
        </w:tc>
      </w:tr>
    </w:tbl>
    <w:p w14:paraId="5A53BE61" w14:textId="77777777" w:rsidR="00DC4E72" w:rsidRPr="004414C0" w:rsidRDefault="00DC4E72" w:rsidP="00DC4E72">
      <w:pPr>
        <w:widowControl w:val="0"/>
        <w:autoSpaceDE w:val="0"/>
        <w:autoSpaceDN w:val="0"/>
        <w:rPr>
          <w:rFonts w:ascii="Times New Roman" w:hAnsi="Times New Roman"/>
          <w:sz w:val="16"/>
          <w:szCs w:val="16"/>
        </w:rPr>
      </w:pPr>
    </w:p>
    <w:p w14:paraId="390C807C"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2FA9F82E" w14:textId="77777777" w:rsidR="00DC4E72" w:rsidRPr="00DC4E72" w:rsidRDefault="00DC4E72" w:rsidP="004414C0">
      <w:pPr>
        <w:widowControl w:val="0"/>
        <w:autoSpaceDE w:val="0"/>
        <w:autoSpaceDN w:val="0"/>
        <w:spacing w:before="120"/>
        <w:jc w:val="both"/>
        <w:rPr>
          <w:rFonts w:ascii="Times New Roman" w:hAnsi="Times New Roman"/>
          <w:sz w:val="24"/>
          <w:szCs w:val="24"/>
        </w:rPr>
      </w:pPr>
      <w:bookmarkStart w:id="30" w:name="P1007"/>
      <w:bookmarkEnd w:id="30"/>
      <w:r w:rsidRPr="00DC4E72">
        <w:rPr>
          <w:rFonts w:ascii="Times New Roman" w:hAnsi="Times New Roman"/>
          <w:sz w:val="24"/>
          <w:szCs w:val="24"/>
        </w:rPr>
        <w:t>&lt;29&gt; В случае отсутствия финансового обеспечения за счет отдельных источников, такие источники не приводятся.</w:t>
      </w:r>
    </w:p>
    <w:p w14:paraId="26A2BC1A" w14:textId="6DE27FE4" w:rsidR="00DC4E72" w:rsidRPr="00DC4E72" w:rsidRDefault="00DC4E72" w:rsidP="004414C0">
      <w:pPr>
        <w:widowControl w:val="0"/>
        <w:autoSpaceDE w:val="0"/>
        <w:autoSpaceDN w:val="0"/>
        <w:spacing w:before="120"/>
        <w:jc w:val="both"/>
        <w:rPr>
          <w:rFonts w:ascii="Times New Roman" w:hAnsi="Times New Roman"/>
          <w:sz w:val="24"/>
          <w:szCs w:val="24"/>
        </w:rPr>
      </w:pPr>
      <w:bookmarkStart w:id="31" w:name="P1008"/>
      <w:bookmarkEnd w:id="31"/>
      <w:r w:rsidRPr="00DC4E72">
        <w:rPr>
          <w:rFonts w:ascii="Times New Roman" w:hAnsi="Times New Roman"/>
          <w:sz w:val="24"/>
          <w:szCs w:val="24"/>
        </w:rPr>
        <w:t xml:space="preserve">&lt;30&gt; В соответствии с перечнем налоговых расходов, формируемым в соответствии с нормативными правовыми актами </w:t>
      </w:r>
      <w:r w:rsidR="00A45247">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регулирующими формирование перечня налоговых расходов </w:t>
      </w:r>
      <w:r w:rsidR="00A45247">
        <w:rPr>
          <w:rFonts w:ascii="Times New Roman" w:hAnsi="Times New Roman"/>
          <w:sz w:val="24"/>
          <w:szCs w:val="24"/>
        </w:rPr>
        <w:t>Сернурского муниципального района</w:t>
      </w:r>
      <w:r w:rsidRPr="00DC4E72">
        <w:rPr>
          <w:rFonts w:ascii="Times New Roman" w:hAnsi="Times New Roman"/>
          <w:sz w:val="24"/>
          <w:szCs w:val="24"/>
        </w:rPr>
        <w:t>.</w:t>
      </w:r>
    </w:p>
    <w:p w14:paraId="4C16FE8C" w14:textId="77777777" w:rsidR="00DC4E72" w:rsidRPr="00DC4E72" w:rsidRDefault="00DC4E72" w:rsidP="00DC4E72">
      <w:pPr>
        <w:widowControl w:val="0"/>
        <w:autoSpaceDE w:val="0"/>
        <w:autoSpaceDN w:val="0"/>
        <w:jc w:val="both"/>
        <w:rPr>
          <w:rFonts w:ascii="Times New Roman" w:hAnsi="Times New Roman"/>
          <w:sz w:val="24"/>
          <w:szCs w:val="24"/>
        </w:rPr>
      </w:pPr>
    </w:p>
    <w:p w14:paraId="33458EB8" w14:textId="77777777" w:rsidR="00DC4E72" w:rsidRPr="00DC4E72" w:rsidRDefault="00DC4E72" w:rsidP="00DC4E72">
      <w:pPr>
        <w:widowControl w:val="0"/>
        <w:autoSpaceDE w:val="0"/>
        <w:autoSpaceDN w:val="0"/>
        <w:jc w:val="both"/>
        <w:rPr>
          <w:rFonts w:ascii="Times New Roman" w:hAnsi="Times New Roman"/>
          <w:sz w:val="24"/>
          <w:szCs w:val="24"/>
        </w:rPr>
      </w:pPr>
      <w:bookmarkStart w:id="32" w:name="P1054"/>
      <w:bookmarkEnd w:id="32"/>
    </w:p>
    <w:p w14:paraId="0E810130" w14:textId="77777777" w:rsidR="00DC4E72" w:rsidRPr="00DC4E72" w:rsidRDefault="00DC4E72" w:rsidP="00DC4E72">
      <w:pPr>
        <w:widowControl w:val="0"/>
        <w:autoSpaceDE w:val="0"/>
        <w:autoSpaceDN w:val="0"/>
        <w:jc w:val="both"/>
        <w:rPr>
          <w:rFonts w:ascii="Times New Roman" w:hAnsi="Times New Roman"/>
          <w:sz w:val="24"/>
          <w:szCs w:val="24"/>
        </w:rPr>
      </w:pPr>
    </w:p>
    <w:p w14:paraId="061747D6" w14:textId="77777777" w:rsidR="00DC4E72" w:rsidRPr="00DC4E72" w:rsidRDefault="00DC4E72" w:rsidP="00DC4E72">
      <w:pPr>
        <w:widowControl w:val="0"/>
        <w:autoSpaceDE w:val="0"/>
        <w:autoSpaceDN w:val="0"/>
        <w:jc w:val="both"/>
        <w:rPr>
          <w:rFonts w:ascii="Times New Roman" w:hAnsi="Times New Roman"/>
          <w:sz w:val="24"/>
          <w:szCs w:val="24"/>
        </w:rPr>
      </w:pPr>
    </w:p>
    <w:p w14:paraId="462B9576" w14:textId="77777777" w:rsidR="00DC4E72" w:rsidRPr="00DC4E72" w:rsidRDefault="00DC4E72" w:rsidP="00DC4E72">
      <w:pPr>
        <w:widowControl w:val="0"/>
        <w:autoSpaceDE w:val="0"/>
        <w:autoSpaceDN w:val="0"/>
        <w:jc w:val="both"/>
        <w:rPr>
          <w:rFonts w:ascii="Times New Roman" w:hAnsi="Times New Roman"/>
          <w:sz w:val="24"/>
          <w:szCs w:val="24"/>
        </w:rPr>
      </w:pPr>
    </w:p>
    <w:p w14:paraId="1111BCF7" w14:textId="77777777" w:rsidR="00DC4E72" w:rsidRPr="00DC4E72" w:rsidRDefault="00DC4E72" w:rsidP="00DC4E72">
      <w:pPr>
        <w:widowControl w:val="0"/>
        <w:autoSpaceDE w:val="0"/>
        <w:autoSpaceDN w:val="0"/>
        <w:jc w:val="both"/>
        <w:rPr>
          <w:rFonts w:ascii="Times New Roman" w:hAnsi="Times New Roman"/>
          <w:sz w:val="24"/>
          <w:szCs w:val="24"/>
        </w:rPr>
      </w:pPr>
    </w:p>
    <w:p w14:paraId="2FBBFD3F" w14:textId="77777777" w:rsidR="004414C0" w:rsidRDefault="004414C0" w:rsidP="00DC4E72">
      <w:pPr>
        <w:widowControl w:val="0"/>
        <w:autoSpaceDE w:val="0"/>
        <w:autoSpaceDN w:val="0"/>
        <w:jc w:val="right"/>
        <w:outlineLvl w:val="1"/>
        <w:rPr>
          <w:rFonts w:ascii="Times New Roman" w:hAnsi="Times New Roman"/>
          <w:sz w:val="24"/>
          <w:szCs w:val="24"/>
        </w:rPr>
      </w:pPr>
    </w:p>
    <w:p w14:paraId="449566CD" w14:textId="77777777" w:rsidR="004414C0" w:rsidRDefault="004414C0" w:rsidP="00DC4E72">
      <w:pPr>
        <w:widowControl w:val="0"/>
        <w:autoSpaceDE w:val="0"/>
        <w:autoSpaceDN w:val="0"/>
        <w:jc w:val="right"/>
        <w:outlineLvl w:val="1"/>
        <w:rPr>
          <w:rFonts w:ascii="Times New Roman" w:hAnsi="Times New Roman"/>
          <w:sz w:val="24"/>
          <w:szCs w:val="24"/>
        </w:rPr>
      </w:pPr>
    </w:p>
    <w:p w14:paraId="2F3FC53D" w14:textId="77777777" w:rsidR="004414C0" w:rsidRDefault="004414C0" w:rsidP="00DC4E72">
      <w:pPr>
        <w:widowControl w:val="0"/>
        <w:autoSpaceDE w:val="0"/>
        <w:autoSpaceDN w:val="0"/>
        <w:jc w:val="right"/>
        <w:outlineLvl w:val="1"/>
        <w:rPr>
          <w:rFonts w:ascii="Times New Roman" w:hAnsi="Times New Roman"/>
          <w:sz w:val="24"/>
          <w:szCs w:val="24"/>
        </w:rPr>
      </w:pPr>
    </w:p>
    <w:p w14:paraId="5C6959E1" w14:textId="77777777" w:rsidR="004414C0" w:rsidRDefault="004414C0" w:rsidP="00DC4E72">
      <w:pPr>
        <w:widowControl w:val="0"/>
        <w:autoSpaceDE w:val="0"/>
        <w:autoSpaceDN w:val="0"/>
        <w:jc w:val="right"/>
        <w:outlineLvl w:val="1"/>
        <w:rPr>
          <w:rFonts w:ascii="Times New Roman" w:hAnsi="Times New Roman"/>
          <w:sz w:val="24"/>
          <w:szCs w:val="24"/>
        </w:rPr>
      </w:pPr>
    </w:p>
    <w:p w14:paraId="708B1530" w14:textId="1963ECD5" w:rsidR="00DC4E72" w:rsidRPr="006440A2" w:rsidRDefault="00DC4E72" w:rsidP="006440A2">
      <w:pPr>
        <w:widowControl w:val="0"/>
        <w:autoSpaceDE w:val="0"/>
        <w:autoSpaceDN w:val="0"/>
        <w:ind w:left="10490"/>
        <w:jc w:val="center"/>
        <w:outlineLvl w:val="1"/>
        <w:rPr>
          <w:rFonts w:ascii="Times New Roman" w:hAnsi="Times New Roman"/>
          <w:szCs w:val="28"/>
        </w:rPr>
      </w:pPr>
      <w:r w:rsidRPr="006440A2">
        <w:rPr>
          <w:rFonts w:ascii="Times New Roman" w:hAnsi="Times New Roman"/>
          <w:szCs w:val="28"/>
        </w:rPr>
        <w:lastRenderedPageBreak/>
        <w:t xml:space="preserve">Приложение </w:t>
      </w:r>
      <w:r w:rsidR="00891F59" w:rsidRPr="006440A2">
        <w:rPr>
          <w:rFonts w:ascii="Times New Roman" w:hAnsi="Times New Roman"/>
          <w:szCs w:val="28"/>
        </w:rPr>
        <w:t>№</w:t>
      </w:r>
      <w:r w:rsidRPr="006440A2">
        <w:rPr>
          <w:rFonts w:ascii="Times New Roman" w:hAnsi="Times New Roman"/>
          <w:szCs w:val="28"/>
        </w:rPr>
        <w:t xml:space="preserve"> 3</w:t>
      </w:r>
    </w:p>
    <w:p w14:paraId="7C92FC4E" w14:textId="570DE590" w:rsidR="00DC4E72" w:rsidRPr="006440A2" w:rsidRDefault="00DC4E72" w:rsidP="006440A2">
      <w:pPr>
        <w:widowControl w:val="0"/>
        <w:autoSpaceDE w:val="0"/>
        <w:autoSpaceDN w:val="0"/>
        <w:ind w:left="10490"/>
        <w:jc w:val="center"/>
        <w:rPr>
          <w:rFonts w:ascii="Times New Roman" w:hAnsi="Times New Roman"/>
          <w:szCs w:val="28"/>
        </w:rPr>
      </w:pPr>
      <w:r w:rsidRPr="006440A2">
        <w:rPr>
          <w:rFonts w:ascii="Times New Roman" w:hAnsi="Times New Roman"/>
          <w:szCs w:val="28"/>
        </w:rPr>
        <w:t>к Положению</w:t>
      </w:r>
      <w:r w:rsidR="006440A2">
        <w:rPr>
          <w:rFonts w:ascii="Times New Roman" w:hAnsi="Times New Roman"/>
          <w:szCs w:val="28"/>
        </w:rPr>
        <w:t xml:space="preserve"> </w:t>
      </w:r>
      <w:r w:rsidRPr="006440A2">
        <w:rPr>
          <w:rFonts w:ascii="Times New Roman" w:hAnsi="Times New Roman"/>
          <w:szCs w:val="28"/>
        </w:rPr>
        <w:t>о системе управления</w:t>
      </w:r>
      <w:r w:rsidR="006440A2">
        <w:rPr>
          <w:rFonts w:ascii="Times New Roman" w:hAnsi="Times New Roman"/>
          <w:szCs w:val="28"/>
        </w:rPr>
        <w:t xml:space="preserve"> </w:t>
      </w:r>
      <w:r w:rsidR="00891F59" w:rsidRPr="006440A2">
        <w:rPr>
          <w:rFonts w:ascii="Times New Roman" w:hAnsi="Times New Roman"/>
          <w:szCs w:val="28"/>
        </w:rPr>
        <w:t>муниципальными</w:t>
      </w:r>
      <w:r w:rsidRPr="006440A2">
        <w:rPr>
          <w:rFonts w:ascii="Times New Roman" w:hAnsi="Times New Roman"/>
          <w:szCs w:val="28"/>
        </w:rPr>
        <w:t xml:space="preserve"> программами</w:t>
      </w:r>
      <w:r w:rsidR="006440A2">
        <w:rPr>
          <w:rFonts w:ascii="Times New Roman" w:hAnsi="Times New Roman"/>
          <w:szCs w:val="28"/>
        </w:rPr>
        <w:t xml:space="preserve"> </w:t>
      </w:r>
      <w:r w:rsidR="00891F59" w:rsidRPr="006440A2">
        <w:rPr>
          <w:rFonts w:ascii="Times New Roman" w:hAnsi="Times New Roman"/>
          <w:szCs w:val="28"/>
        </w:rPr>
        <w:t>Сернурского муниципального района</w:t>
      </w:r>
    </w:p>
    <w:p w14:paraId="73403C3A" w14:textId="77777777" w:rsidR="00DC4E72" w:rsidRPr="005763D1" w:rsidRDefault="00DC4E72" w:rsidP="00DC4E72">
      <w:pPr>
        <w:widowControl w:val="0"/>
        <w:autoSpaceDE w:val="0"/>
        <w:autoSpaceDN w:val="0"/>
        <w:jc w:val="center"/>
        <w:rPr>
          <w:rFonts w:ascii="Times New Roman" w:hAnsi="Times New Roman"/>
          <w:szCs w:val="28"/>
        </w:rPr>
      </w:pPr>
      <w:bookmarkStart w:id="33" w:name="P1066"/>
      <w:bookmarkEnd w:id="33"/>
      <w:r w:rsidRPr="005763D1">
        <w:rPr>
          <w:rFonts w:ascii="Times New Roman" w:hAnsi="Times New Roman"/>
          <w:szCs w:val="28"/>
        </w:rPr>
        <w:t>ПАСПОРТ</w:t>
      </w:r>
    </w:p>
    <w:p w14:paraId="02536F1E" w14:textId="2721E17E" w:rsidR="00DC4E72" w:rsidRPr="005763D1" w:rsidRDefault="00680ADE" w:rsidP="00DC4E72">
      <w:pPr>
        <w:widowControl w:val="0"/>
        <w:autoSpaceDE w:val="0"/>
        <w:autoSpaceDN w:val="0"/>
        <w:jc w:val="center"/>
        <w:rPr>
          <w:rFonts w:ascii="Times New Roman" w:hAnsi="Times New Roman"/>
          <w:szCs w:val="28"/>
        </w:rPr>
      </w:pPr>
      <w:r w:rsidRPr="005763D1">
        <w:rPr>
          <w:rFonts w:ascii="Times New Roman" w:hAnsi="Times New Roman"/>
          <w:szCs w:val="28"/>
        </w:rPr>
        <w:t>муниципального</w:t>
      </w:r>
      <w:r w:rsidR="00DC4E72" w:rsidRPr="005763D1">
        <w:rPr>
          <w:rFonts w:ascii="Times New Roman" w:hAnsi="Times New Roman"/>
          <w:szCs w:val="28"/>
        </w:rPr>
        <w:t xml:space="preserve"> проекта (ведомственного проекта) (наименование</w:t>
      </w:r>
    </w:p>
    <w:p w14:paraId="55DA70B1" w14:textId="3B08F1A5" w:rsidR="00DC4E72" w:rsidRPr="00DC4E72" w:rsidRDefault="00680ADE" w:rsidP="00DC4E72">
      <w:pPr>
        <w:widowControl w:val="0"/>
        <w:autoSpaceDE w:val="0"/>
        <w:autoSpaceDN w:val="0"/>
        <w:jc w:val="center"/>
        <w:rPr>
          <w:rFonts w:ascii="Times New Roman" w:hAnsi="Times New Roman"/>
          <w:sz w:val="24"/>
          <w:szCs w:val="24"/>
        </w:rPr>
      </w:pPr>
      <w:r w:rsidRPr="005763D1">
        <w:rPr>
          <w:rFonts w:ascii="Times New Roman" w:hAnsi="Times New Roman"/>
          <w:szCs w:val="28"/>
        </w:rPr>
        <w:t>муниципального</w:t>
      </w:r>
      <w:r w:rsidR="00DC4E72" w:rsidRPr="005763D1">
        <w:rPr>
          <w:rFonts w:ascii="Times New Roman" w:hAnsi="Times New Roman"/>
          <w:szCs w:val="28"/>
        </w:rPr>
        <w:t xml:space="preserve"> проекта (ведомственного проекта)</w:t>
      </w:r>
      <w:r w:rsidR="00DC4E72" w:rsidRPr="00DC4E72">
        <w:rPr>
          <w:rFonts w:ascii="Times New Roman" w:hAnsi="Times New Roman"/>
          <w:sz w:val="24"/>
          <w:szCs w:val="24"/>
        </w:rPr>
        <w:t xml:space="preserve"> </w:t>
      </w:r>
      <w:hyperlink w:anchor="P1100">
        <w:r w:rsidR="00DC4E72" w:rsidRPr="00DC4E72">
          <w:rPr>
            <w:rFonts w:ascii="Times New Roman" w:hAnsi="Times New Roman"/>
            <w:color w:val="0000FF"/>
            <w:sz w:val="24"/>
            <w:szCs w:val="24"/>
          </w:rPr>
          <w:t>&lt;1&gt;</w:t>
        </w:r>
      </w:hyperlink>
    </w:p>
    <w:p w14:paraId="3822293E" w14:textId="77777777" w:rsidR="00DC4E72" w:rsidRPr="00DC4E72" w:rsidRDefault="00DC4E72" w:rsidP="00DC4E72">
      <w:pPr>
        <w:widowControl w:val="0"/>
        <w:autoSpaceDE w:val="0"/>
        <w:autoSpaceDN w:val="0"/>
        <w:jc w:val="both"/>
        <w:rPr>
          <w:rFonts w:ascii="Times New Roman" w:hAnsi="Times New Roman"/>
          <w:sz w:val="24"/>
          <w:szCs w:val="24"/>
        </w:rPr>
      </w:pPr>
    </w:p>
    <w:p w14:paraId="1195126F" w14:textId="77777777" w:rsidR="00DC4E72" w:rsidRPr="00035CD3" w:rsidRDefault="00DC4E72" w:rsidP="00DC4E72">
      <w:pPr>
        <w:widowControl w:val="0"/>
        <w:autoSpaceDE w:val="0"/>
        <w:autoSpaceDN w:val="0"/>
        <w:jc w:val="center"/>
        <w:outlineLvl w:val="2"/>
        <w:rPr>
          <w:rFonts w:ascii="Times New Roman" w:hAnsi="Times New Roman"/>
          <w:sz w:val="24"/>
          <w:szCs w:val="24"/>
        </w:rPr>
      </w:pPr>
      <w:r w:rsidRPr="00035CD3">
        <w:rPr>
          <w:rFonts w:ascii="Times New Roman" w:hAnsi="Times New Roman"/>
          <w:sz w:val="24"/>
          <w:szCs w:val="24"/>
        </w:rPr>
        <w:t>1. Основные положения</w:t>
      </w:r>
    </w:p>
    <w:p w14:paraId="1EF0D6D0" w14:textId="77777777" w:rsidR="00DC4E72" w:rsidRPr="00F3146C" w:rsidRDefault="00DC4E72" w:rsidP="00DC4E72">
      <w:pPr>
        <w:widowControl w:val="0"/>
        <w:autoSpaceDE w:val="0"/>
        <w:autoSpaceDN w:val="0"/>
        <w:jc w:val="both"/>
        <w:rPr>
          <w:rFonts w:ascii="Times New Roman" w:hAnsi="Times New Roman"/>
          <w:sz w:val="16"/>
          <w:szCs w:val="16"/>
        </w:r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799"/>
        <w:gridCol w:w="426"/>
        <w:gridCol w:w="3828"/>
        <w:gridCol w:w="13"/>
        <w:gridCol w:w="1418"/>
        <w:gridCol w:w="850"/>
        <w:gridCol w:w="1263"/>
        <w:gridCol w:w="13"/>
      </w:tblGrid>
      <w:tr w:rsidR="009E3C06" w:rsidRPr="00DC4E72" w14:paraId="56F660BB" w14:textId="77777777" w:rsidTr="00035CD3">
        <w:tc>
          <w:tcPr>
            <w:tcW w:w="6799" w:type="dxa"/>
          </w:tcPr>
          <w:p w14:paraId="186D9CAB" w14:textId="544DA095"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Краткое наименование </w:t>
            </w:r>
            <w:r w:rsidR="00680ADE">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w:t>
            </w:r>
          </w:p>
        </w:tc>
        <w:tc>
          <w:tcPr>
            <w:tcW w:w="4267" w:type="dxa"/>
            <w:gridSpan w:val="3"/>
          </w:tcPr>
          <w:p w14:paraId="401FFAF4" w14:textId="77777777" w:rsidR="00DC4E72" w:rsidRPr="00DC4E72" w:rsidRDefault="00DC4E72" w:rsidP="00DC4E72">
            <w:pPr>
              <w:widowControl w:val="0"/>
              <w:autoSpaceDE w:val="0"/>
              <w:autoSpaceDN w:val="0"/>
              <w:rPr>
                <w:rFonts w:ascii="Times New Roman" w:hAnsi="Times New Roman"/>
                <w:sz w:val="24"/>
                <w:szCs w:val="24"/>
              </w:rPr>
            </w:pPr>
          </w:p>
        </w:tc>
        <w:tc>
          <w:tcPr>
            <w:tcW w:w="1418" w:type="dxa"/>
          </w:tcPr>
          <w:p w14:paraId="25EB2A4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Срок реализации проекта </w:t>
            </w:r>
            <w:hyperlink w:anchor="P1101">
              <w:r w:rsidRPr="00DC4E72">
                <w:rPr>
                  <w:rFonts w:ascii="Times New Roman" w:hAnsi="Times New Roman"/>
                  <w:color w:val="0000FF"/>
                  <w:sz w:val="24"/>
                  <w:szCs w:val="24"/>
                </w:rPr>
                <w:t>&lt;2&gt;</w:t>
              </w:r>
            </w:hyperlink>
          </w:p>
        </w:tc>
        <w:tc>
          <w:tcPr>
            <w:tcW w:w="850" w:type="dxa"/>
          </w:tcPr>
          <w:p w14:paraId="49C18BC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дата начала</w:t>
            </w:r>
          </w:p>
        </w:tc>
        <w:tc>
          <w:tcPr>
            <w:tcW w:w="1276" w:type="dxa"/>
            <w:gridSpan w:val="2"/>
          </w:tcPr>
          <w:p w14:paraId="211C550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дата окончания</w:t>
            </w:r>
          </w:p>
        </w:tc>
      </w:tr>
      <w:tr w:rsidR="009E3C06" w:rsidRPr="00DC4E72" w14:paraId="3E84F42F" w14:textId="77777777" w:rsidTr="00035CD3">
        <w:tc>
          <w:tcPr>
            <w:tcW w:w="6799" w:type="dxa"/>
          </w:tcPr>
          <w:p w14:paraId="44E9BD73" w14:textId="1FBD9984"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 xml:space="preserve">Куратор </w:t>
            </w:r>
            <w:r w:rsidR="00680ADE">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w:t>
            </w:r>
          </w:p>
        </w:tc>
        <w:tc>
          <w:tcPr>
            <w:tcW w:w="4267" w:type="dxa"/>
            <w:gridSpan w:val="3"/>
          </w:tcPr>
          <w:p w14:paraId="5615C49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фамилия, имя, отчество (при наличии)</w:t>
            </w:r>
          </w:p>
        </w:tc>
        <w:tc>
          <w:tcPr>
            <w:tcW w:w="3544" w:type="dxa"/>
            <w:gridSpan w:val="4"/>
          </w:tcPr>
          <w:p w14:paraId="1C247AB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(должность)</w:t>
            </w:r>
          </w:p>
        </w:tc>
      </w:tr>
      <w:tr w:rsidR="009E3C06" w:rsidRPr="00DC4E72" w14:paraId="25651209" w14:textId="77777777" w:rsidTr="00F3146C">
        <w:tc>
          <w:tcPr>
            <w:tcW w:w="6799" w:type="dxa"/>
          </w:tcPr>
          <w:p w14:paraId="0D9874E9" w14:textId="688969F6" w:rsidR="00DC4E72" w:rsidRPr="00035CD3" w:rsidRDefault="005053BC" w:rsidP="00DC4E72">
            <w:pPr>
              <w:widowControl w:val="0"/>
              <w:autoSpaceDE w:val="0"/>
              <w:autoSpaceDN w:val="0"/>
              <w:jc w:val="both"/>
              <w:rPr>
                <w:rFonts w:ascii="Times New Roman" w:hAnsi="Times New Roman"/>
                <w:sz w:val="24"/>
                <w:szCs w:val="24"/>
                <w:highlight w:val="yellow"/>
              </w:rPr>
            </w:pPr>
            <w:r w:rsidRPr="00F3146C">
              <w:rPr>
                <w:rFonts w:ascii="Times New Roman" w:hAnsi="Times New Roman"/>
                <w:sz w:val="24"/>
                <w:szCs w:val="24"/>
              </w:rPr>
              <w:t>Ответственный исполнитель</w:t>
            </w:r>
            <w:r w:rsidR="00DC4E72" w:rsidRPr="00F3146C">
              <w:rPr>
                <w:rFonts w:ascii="Times New Roman" w:hAnsi="Times New Roman"/>
                <w:sz w:val="24"/>
                <w:szCs w:val="24"/>
              </w:rPr>
              <w:t xml:space="preserve"> </w:t>
            </w:r>
            <w:r w:rsidR="00680ADE" w:rsidRPr="00F3146C">
              <w:rPr>
                <w:rFonts w:ascii="Times New Roman" w:hAnsi="Times New Roman"/>
                <w:sz w:val="24"/>
                <w:szCs w:val="24"/>
              </w:rPr>
              <w:t>муниципального</w:t>
            </w:r>
            <w:r w:rsidR="00DC4E72" w:rsidRPr="00F3146C">
              <w:rPr>
                <w:rFonts w:ascii="Times New Roman" w:hAnsi="Times New Roman"/>
                <w:sz w:val="24"/>
                <w:szCs w:val="24"/>
              </w:rPr>
              <w:t xml:space="preserve"> проекта (ведомственного проекта)</w:t>
            </w:r>
          </w:p>
        </w:tc>
        <w:tc>
          <w:tcPr>
            <w:tcW w:w="4267" w:type="dxa"/>
            <w:gridSpan w:val="3"/>
            <w:vAlign w:val="center"/>
          </w:tcPr>
          <w:p w14:paraId="2CC9CD36" w14:textId="77777777" w:rsidR="00DC4E72" w:rsidRPr="00DC4E72" w:rsidRDefault="00DC4E72" w:rsidP="00F3146C">
            <w:pPr>
              <w:widowControl w:val="0"/>
              <w:autoSpaceDE w:val="0"/>
              <w:autoSpaceDN w:val="0"/>
              <w:jc w:val="center"/>
              <w:rPr>
                <w:rFonts w:ascii="Times New Roman" w:hAnsi="Times New Roman"/>
                <w:sz w:val="24"/>
                <w:szCs w:val="24"/>
              </w:rPr>
            </w:pPr>
            <w:r w:rsidRPr="00DC4E72">
              <w:rPr>
                <w:rFonts w:ascii="Times New Roman" w:hAnsi="Times New Roman"/>
                <w:sz w:val="24"/>
                <w:szCs w:val="24"/>
              </w:rPr>
              <w:t>фамилия, имя, отчество (при наличии)</w:t>
            </w:r>
          </w:p>
        </w:tc>
        <w:tc>
          <w:tcPr>
            <w:tcW w:w="3544" w:type="dxa"/>
            <w:gridSpan w:val="4"/>
            <w:vAlign w:val="center"/>
          </w:tcPr>
          <w:p w14:paraId="54D25DCB" w14:textId="77777777" w:rsidR="00DC4E72" w:rsidRPr="00DC4E72" w:rsidRDefault="00DC4E72" w:rsidP="00F3146C">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(должность)</w:t>
            </w:r>
          </w:p>
        </w:tc>
      </w:tr>
      <w:tr w:rsidR="009E3C06" w:rsidRPr="00DC4E72" w14:paraId="046506D3" w14:textId="77777777" w:rsidTr="00035CD3">
        <w:trPr>
          <w:gridAfter w:val="1"/>
          <w:wAfter w:w="13" w:type="dxa"/>
        </w:trPr>
        <w:tc>
          <w:tcPr>
            <w:tcW w:w="6799" w:type="dxa"/>
          </w:tcPr>
          <w:p w14:paraId="34FA634F" w14:textId="65291493"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Связь с государственными программами Российской Федерации</w:t>
            </w:r>
            <w:r w:rsidR="00035CD3">
              <w:rPr>
                <w:rFonts w:ascii="Times New Roman" w:hAnsi="Times New Roman"/>
                <w:sz w:val="24"/>
                <w:szCs w:val="24"/>
              </w:rPr>
              <w:t xml:space="preserve"> </w:t>
            </w:r>
            <w:r w:rsidR="00035CD3" w:rsidRPr="00035CD3">
              <w:rPr>
                <w:rFonts w:ascii="Times New Roman" w:hAnsi="Times New Roman"/>
                <w:sz w:val="24"/>
                <w:szCs w:val="24"/>
              </w:rPr>
              <w:t>и с государственными программами Республики Марий Эл</w:t>
            </w:r>
            <w:r w:rsidRPr="00DC4E72">
              <w:rPr>
                <w:rFonts w:ascii="Times New Roman" w:hAnsi="Times New Roman"/>
                <w:sz w:val="24"/>
                <w:szCs w:val="24"/>
              </w:rPr>
              <w:t xml:space="preserve"> </w:t>
            </w:r>
          </w:p>
        </w:tc>
        <w:tc>
          <w:tcPr>
            <w:tcW w:w="426" w:type="dxa"/>
          </w:tcPr>
          <w:p w14:paraId="04C0AFC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1.</w:t>
            </w:r>
          </w:p>
        </w:tc>
        <w:tc>
          <w:tcPr>
            <w:tcW w:w="3828" w:type="dxa"/>
          </w:tcPr>
          <w:p w14:paraId="6F245C94"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Государственная программа</w:t>
            </w:r>
          </w:p>
          <w:p w14:paraId="61007A32"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Российская Федерация</w:t>
            </w:r>
          </w:p>
        </w:tc>
        <w:tc>
          <w:tcPr>
            <w:tcW w:w="3544" w:type="dxa"/>
            <w:gridSpan w:val="4"/>
          </w:tcPr>
          <w:p w14:paraId="6A5CC7A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w:t>
            </w:r>
          </w:p>
        </w:tc>
      </w:tr>
      <w:tr w:rsidR="009E3C06" w:rsidRPr="00DC4E72" w14:paraId="22193B81" w14:textId="77777777" w:rsidTr="00035CD3">
        <w:trPr>
          <w:gridAfter w:val="1"/>
          <w:wAfter w:w="13" w:type="dxa"/>
        </w:trPr>
        <w:tc>
          <w:tcPr>
            <w:tcW w:w="6799" w:type="dxa"/>
          </w:tcPr>
          <w:p w14:paraId="32C3915D" w14:textId="185CB514" w:rsidR="00DC4E72" w:rsidRPr="00DC4E72" w:rsidRDefault="00DC4E72" w:rsidP="00DC4E72">
            <w:pPr>
              <w:widowControl w:val="0"/>
              <w:autoSpaceDE w:val="0"/>
              <w:autoSpaceDN w:val="0"/>
              <w:jc w:val="both"/>
              <w:rPr>
                <w:rFonts w:ascii="Times New Roman" w:hAnsi="Times New Roman"/>
                <w:sz w:val="24"/>
                <w:szCs w:val="24"/>
              </w:rPr>
            </w:pPr>
          </w:p>
        </w:tc>
        <w:tc>
          <w:tcPr>
            <w:tcW w:w="426" w:type="dxa"/>
          </w:tcPr>
          <w:p w14:paraId="13AC65EB" w14:textId="0F584675" w:rsidR="00DC4E72" w:rsidRPr="00DC4E72" w:rsidRDefault="00F3146C" w:rsidP="00DC4E72">
            <w:pPr>
              <w:widowControl w:val="0"/>
              <w:autoSpaceDE w:val="0"/>
              <w:autoSpaceDN w:val="0"/>
              <w:jc w:val="center"/>
              <w:rPr>
                <w:rFonts w:ascii="Times New Roman" w:hAnsi="Times New Roman"/>
                <w:sz w:val="24"/>
                <w:szCs w:val="24"/>
              </w:rPr>
            </w:pPr>
            <w:r>
              <w:rPr>
                <w:rFonts w:ascii="Times New Roman" w:hAnsi="Times New Roman"/>
                <w:sz w:val="24"/>
                <w:szCs w:val="24"/>
              </w:rPr>
              <w:t>2</w:t>
            </w:r>
            <w:r w:rsidR="00DC4E72" w:rsidRPr="00DC4E72">
              <w:rPr>
                <w:rFonts w:ascii="Times New Roman" w:hAnsi="Times New Roman"/>
                <w:sz w:val="24"/>
                <w:szCs w:val="24"/>
              </w:rPr>
              <w:t>.</w:t>
            </w:r>
          </w:p>
        </w:tc>
        <w:tc>
          <w:tcPr>
            <w:tcW w:w="3828" w:type="dxa"/>
          </w:tcPr>
          <w:p w14:paraId="57CEA6A3"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Государственная программа</w:t>
            </w:r>
          </w:p>
          <w:p w14:paraId="71BFEC09" w14:textId="148A185E" w:rsidR="00DC4E72" w:rsidRPr="00DC4E72" w:rsidRDefault="00F3146C" w:rsidP="00035CD3">
            <w:pPr>
              <w:widowControl w:val="0"/>
              <w:autoSpaceDE w:val="0"/>
              <w:autoSpaceDN w:val="0"/>
              <w:jc w:val="both"/>
              <w:rPr>
                <w:rFonts w:ascii="Times New Roman" w:hAnsi="Times New Roman"/>
                <w:sz w:val="24"/>
                <w:szCs w:val="24"/>
              </w:rPr>
            </w:pPr>
            <w:r w:rsidRPr="00F3146C">
              <w:rPr>
                <w:rFonts w:ascii="Times New Roman" w:hAnsi="Times New Roman"/>
                <w:sz w:val="24"/>
                <w:szCs w:val="24"/>
              </w:rPr>
              <w:t>Республики Марий Эл</w:t>
            </w:r>
          </w:p>
        </w:tc>
        <w:tc>
          <w:tcPr>
            <w:tcW w:w="3544" w:type="dxa"/>
            <w:gridSpan w:val="4"/>
          </w:tcPr>
          <w:p w14:paraId="6ACEFEF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w:t>
            </w:r>
          </w:p>
        </w:tc>
      </w:tr>
    </w:tbl>
    <w:p w14:paraId="3D0C86A0" w14:textId="77777777" w:rsidR="00DC4E72" w:rsidRPr="00F3146C" w:rsidRDefault="00DC4E72" w:rsidP="00DC4E72">
      <w:pPr>
        <w:widowControl w:val="0"/>
        <w:autoSpaceDE w:val="0"/>
        <w:autoSpaceDN w:val="0"/>
        <w:jc w:val="both"/>
        <w:rPr>
          <w:rFonts w:ascii="Times New Roman" w:hAnsi="Times New Roman"/>
          <w:sz w:val="16"/>
          <w:szCs w:val="16"/>
        </w:rPr>
      </w:pPr>
    </w:p>
    <w:p w14:paraId="24957BE6"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15BEDCE1" w14:textId="60493D54" w:rsidR="00DC4E72" w:rsidRPr="00DC4E72" w:rsidRDefault="00DC4E72" w:rsidP="00592EAD">
      <w:pPr>
        <w:widowControl w:val="0"/>
        <w:autoSpaceDE w:val="0"/>
        <w:autoSpaceDN w:val="0"/>
        <w:spacing w:before="120"/>
        <w:jc w:val="both"/>
        <w:rPr>
          <w:rFonts w:ascii="Times New Roman" w:hAnsi="Times New Roman"/>
          <w:sz w:val="24"/>
          <w:szCs w:val="24"/>
        </w:rPr>
      </w:pPr>
      <w:bookmarkStart w:id="34" w:name="P1100"/>
      <w:bookmarkEnd w:id="34"/>
      <w:r w:rsidRPr="00DC4E72">
        <w:rPr>
          <w:rFonts w:ascii="Times New Roman" w:hAnsi="Times New Roman"/>
          <w:sz w:val="24"/>
          <w:szCs w:val="24"/>
        </w:rPr>
        <w:t xml:space="preserve">&lt;1&gt; Наименование </w:t>
      </w:r>
      <w:r w:rsidR="00A45247">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 указывается в соответствии с утвержденным </w:t>
      </w:r>
      <w:r w:rsidR="003E7F52">
        <w:rPr>
          <w:rFonts w:ascii="Times New Roman" w:hAnsi="Times New Roman"/>
          <w:sz w:val="24"/>
          <w:szCs w:val="24"/>
        </w:rPr>
        <w:t>администрацией Сернурского муниципального района</w:t>
      </w:r>
      <w:r w:rsidRPr="00DC4E72">
        <w:rPr>
          <w:rFonts w:ascii="Times New Roman" w:hAnsi="Times New Roman"/>
          <w:sz w:val="24"/>
          <w:szCs w:val="24"/>
        </w:rPr>
        <w:t xml:space="preserve"> перечнем </w:t>
      </w:r>
      <w:r w:rsidR="00A45247">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(далее - перечень </w:t>
      </w:r>
      <w:r w:rsidR="003E7F52">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w:t>
      </w:r>
    </w:p>
    <w:p w14:paraId="562C71AA" w14:textId="748FFCA2" w:rsidR="00DC4E72" w:rsidRPr="00DC4E72" w:rsidRDefault="00DC4E72" w:rsidP="00592EAD">
      <w:pPr>
        <w:widowControl w:val="0"/>
        <w:autoSpaceDE w:val="0"/>
        <w:autoSpaceDN w:val="0"/>
        <w:spacing w:before="120"/>
        <w:jc w:val="both"/>
        <w:rPr>
          <w:rFonts w:ascii="Times New Roman" w:hAnsi="Times New Roman"/>
          <w:sz w:val="24"/>
          <w:szCs w:val="24"/>
        </w:rPr>
      </w:pPr>
      <w:bookmarkStart w:id="35" w:name="P1101"/>
      <w:bookmarkEnd w:id="35"/>
      <w:r w:rsidRPr="00DC4E72">
        <w:rPr>
          <w:rFonts w:ascii="Times New Roman" w:hAnsi="Times New Roman"/>
          <w:sz w:val="24"/>
          <w:szCs w:val="24"/>
        </w:rPr>
        <w:t xml:space="preserve">&lt;2&gt; Указывается в соответствии со сроками, указанными в перечне </w:t>
      </w:r>
      <w:r w:rsidR="003E7F52">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С момента начала реализации </w:t>
      </w:r>
      <w:r w:rsidR="003E7F52">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в соответствии с Положением о системе управления </w:t>
      </w:r>
      <w:r w:rsidR="003E7F52">
        <w:rPr>
          <w:rFonts w:ascii="Times New Roman" w:hAnsi="Times New Roman"/>
          <w:sz w:val="24"/>
          <w:szCs w:val="24"/>
        </w:rPr>
        <w:t>муниципальными</w:t>
      </w:r>
      <w:r w:rsidRPr="00DC4E72">
        <w:rPr>
          <w:rFonts w:ascii="Times New Roman" w:hAnsi="Times New Roman"/>
          <w:sz w:val="24"/>
          <w:szCs w:val="24"/>
        </w:rPr>
        <w:t xml:space="preserve"> программами </w:t>
      </w:r>
      <w:r w:rsidR="003E7F52">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утвержденным </w:t>
      </w:r>
      <w:r w:rsidR="003E7F52">
        <w:rPr>
          <w:rFonts w:ascii="Times New Roman" w:hAnsi="Times New Roman"/>
          <w:sz w:val="24"/>
          <w:szCs w:val="24"/>
        </w:rPr>
        <w:t>администрацией Сернурского муниципального района</w:t>
      </w:r>
      <w:r w:rsidRPr="00DC4E72">
        <w:rPr>
          <w:rFonts w:ascii="Times New Roman" w:hAnsi="Times New Roman"/>
          <w:sz w:val="24"/>
          <w:szCs w:val="24"/>
        </w:rPr>
        <w:t>, выделяется новый этап.</w:t>
      </w:r>
    </w:p>
    <w:p w14:paraId="02115D01" w14:textId="77777777" w:rsidR="00DC4E72" w:rsidRPr="00DC4E72" w:rsidRDefault="00DC4E72" w:rsidP="00DC4E72">
      <w:pPr>
        <w:widowControl w:val="0"/>
        <w:autoSpaceDE w:val="0"/>
        <w:autoSpaceDN w:val="0"/>
        <w:jc w:val="both"/>
        <w:rPr>
          <w:rFonts w:ascii="Times New Roman" w:hAnsi="Times New Roman"/>
          <w:sz w:val="24"/>
          <w:szCs w:val="24"/>
        </w:rPr>
      </w:pPr>
    </w:p>
    <w:p w14:paraId="6F29A575" w14:textId="337502AA" w:rsidR="00DC4E72" w:rsidRPr="00035CD3" w:rsidRDefault="00DC4E72" w:rsidP="00DC4E72">
      <w:pPr>
        <w:widowControl w:val="0"/>
        <w:autoSpaceDE w:val="0"/>
        <w:autoSpaceDN w:val="0"/>
        <w:jc w:val="center"/>
        <w:outlineLvl w:val="2"/>
        <w:rPr>
          <w:rFonts w:ascii="Times New Roman" w:hAnsi="Times New Roman"/>
          <w:szCs w:val="28"/>
        </w:rPr>
      </w:pPr>
      <w:r w:rsidRPr="00035CD3">
        <w:rPr>
          <w:rFonts w:ascii="Times New Roman" w:hAnsi="Times New Roman"/>
          <w:szCs w:val="28"/>
        </w:rPr>
        <w:t xml:space="preserve">2. Показатели </w:t>
      </w:r>
      <w:r w:rsidR="004F1028" w:rsidRPr="00035CD3">
        <w:rPr>
          <w:rFonts w:ascii="Times New Roman" w:hAnsi="Times New Roman"/>
          <w:szCs w:val="28"/>
        </w:rPr>
        <w:t>муниципального</w:t>
      </w:r>
      <w:r w:rsidRPr="00035CD3">
        <w:rPr>
          <w:rFonts w:ascii="Times New Roman" w:hAnsi="Times New Roman"/>
          <w:szCs w:val="28"/>
        </w:rPr>
        <w:t xml:space="preserve"> проекта (ведомственного проекта)</w:t>
      </w:r>
    </w:p>
    <w:p w14:paraId="2BBD7F41"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1699"/>
        <w:gridCol w:w="2348"/>
        <w:gridCol w:w="1286"/>
        <w:gridCol w:w="850"/>
        <w:gridCol w:w="566"/>
        <w:gridCol w:w="424"/>
        <w:gridCol w:w="586"/>
        <w:gridCol w:w="565"/>
        <w:gridCol w:w="571"/>
        <w:gridCol w:w="1815"/>
        <w:gridCol w:w="1430"/>
        <w:gridCol w:w="1547"/>
        <w:gridCol w:w="7"/>
      </w:tblGrid>
      <w:tr w:rsidR="001A0CBB" w:rsidRPr="00DC4E72" w14:paraId="6B2A8ADA" w14:textId="77777777" w:rsidTr="001A0CBB">
        <w:trPr>
          <w:gridAfter w:val="1"/>
          <w:wAfter w:w="7" w:type="dxa"/>
        </w:trPr>
        <w:tc>
          <w:tcPr>
            <w:tcW w:w="484" w:type="dxa"/>
            <w:vMerge w:val="restart"/>
          </w:tcPr>
          <w:p w14:paraId="1FC7B3DC" w14:textId="77777777" w:rsidR="001A0CBB" w:rsidRPr="00DC4E72" w:rsidRDefault="001A0CBB" w:rsidP="00DC4E72">
            <w:pPr>
              <w:widowControl w:val="0"/>
              <w:autoSpaceDE w:val="0"/>
              <w:autoSpaceDN w:val="0"/>
              <w:rPr>
                <w:rFonts w:ascii="Times New Roman" w:hAnsi="Times New Roman"/>
                <w:sz w:val="24"/>
                <w:szCs w:val="24"/>
              </w:rPr>
            </w:pPr>
          </w:p>
        </w:tc>
        <w:tc>
          <w:tcPr>
            <w:tcW w:w="1699" w:type="dxa"/>
            <w:vMerge w:val="restart"/>
          </w:tcPr>
          <w:p w14:paraId="4B4BD131" w14:textId="19A6317A"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Показатели </w:t>
            </w:r>
            <w:proofErr w:type="spellStart"/>
            <w:proofErr w:type="gramStart"/>
            <w:r>
              <w:rPr>
                <w:rFonts w:ascii="Times New Roman" w:hAnsi="Times New Roman"/>
                <w:sz w:val="24"/>
                <w:szCs w:val="24"/>
              </w:rPr>
              <w:t>муниципаль-ного</w:t>
            </w:r>
            <w:proofErr w:type="spellEnd"/>
            <w:proofErr w:type="gramEnd"/>
            <w:r w:rsidRPr="00DC4E72">
              <w:rPr>
                <w:rFonts w:ascii="Times New Roman" w:hAnsi="Times New Roman"/>
                <w:sz w:val="24"/>
                <w:szCs w:val="24"/>
              </w:rPr>
              <w:t xml:space="preserve"> (</w:t>
            </w:r>
            <w:proofErr w:type="spellStart"/>
            <w:r w:rsidRPr="00DC4E72">
              <w:rPr>
                <w:rFonts w:ascii="Times New Roman" w:hAnsi="Times New Roman"/>
                <w:sz w:val="24"/>
                <w:szCs w:val="24"/>
              </w:rPr>
              <w:t>ведомствен</w:t>
            </w:r>
            <w:r>
              <w:rPr>
                <w:rFonts w:ascii="Times New Roman" w:hAnsi="Times New Roman"/>
                <w:sz w:val="24"/>
                <w:szCs w:val="24"/>
              </w:rPr>
              <w:t>-</w:t>
            </w:r>
            <w:r w:rsidRPr="00DC4E72">
              <w:rPr>
                <w:rFonts w:ascii="Times New Roman" w:hAnsi="Times New Roman"/>
                <w:sz w:val="24"/>
                <w:szCs w:val="24"/>
              </w:rPr>
              <w:t>ного</w:t>
            </w:r>
            <w:proofErr w:type="spellEnd"/>
            <w:r w:rsidRPr="00DC4E72">
              <w:rPr>
                <w:rFonts w:ascii="Times New Roman" w:hAnsi="Times New Roman"/>
                <w:sz w:val="24"/>
                <w:szCs w:val="24"/>
              </w:rPr>
              <w:t xml:space="preserve">) проекта </w:t>
            </w:r>
            <w:hyperlink w:anchor="P1169">
              <w:r w:rsidRPr="00DC4E72">
                <w:rPr>
                  <w:rFonts w:ascii="Times New Roman" w:hAnsi="Times New Roman"/>
                  <w:color w:val="0000FF"/>
                  <w:sz w:val="24"/>
                  <w:szCs w:val="24"/>
                </w:rPr>
                <w:t>&lt;3&gt;</w:t>
              </w:r>
            </w:hyperlink>
          </w:p>
        </w:tc>
        <w:tc>
          <w:tcPr>
            <w:tcW w:w="2348" w:type="dxa"/>
            <w:vMerge w:val="restart"/>
          </w:tcPr>
          <w:p w14:paraId="36A52F93"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Уровень показателя </w:t>
            </w:r>
            <w:hyperlink w:anchor="P1170">
              <w:r w:rsidRPr="00DC4E72">
                <w:rPr>
                  <w:rFonts w:ascii="Times New Roman" w:hAnsi="Times New Roman"/>
                  <w:color w:val="0000FF"/>
                  <w:sz w:val="24"/>
                  <w:szCs w:val="24"/>
                </w:rPr>
                <w:t>&lt;4&gt;</w:t>
              </w:r>
            </w:hyperlink>
          </w:p>
        </w:tc>
        <w:tc>
          <w:tcPr>
            <w:tcW w:w="1286" w:type="dxa"/>
            <w:vMerge w:val="restart"/>
          </w:tcPr>
          <w:p w14:paraId="7A1EEE05" w14:textId="77777777" w:rsidR="001A0CBB" w:rsidRPr="00A70221" w:rsidRDefault="001A0CBB" w:rsidP="00DC4E72">
            <w:pPr>
              <w:widowControl w:val="0"/>
              <w:autoSpaceDE w:val="0"/>
              <w:autoSpaceDN w:val="0"/>
              <w:jc w:val="center"/>
              <w:rPr>
                <w:rFonts w:ascii="Times New Roman" w:hAnsi="Times New Roman"/>
                <w:sz w:val="24"/>
                <w:szCs w:val="24"/>
              </w:rPr>
            </w:pPr>
            <w:r w:rsidRPr="00A70221">
              <w:rPr>
                <w:rFonts w:ascii="Times New Roman" w:hAnsi="Times New Roman"/>
                <w:sz w:val="24"/>
                <w:szCs w:val="24"/>
              </w:rPr>
              <w:t xml:space="preserve">Единица измерения (по </w:t>
            </w:r>
            <w:hyperlink r:id="rId19">
              <w:r w:rsidRPr="00A70221">
                <w:rPr>
                  <w:rFonts w:ascii="Times New Roman" w:hAnsi="Times New Roman"/>
                  <w:sz w:val="24"/>
                  <w:szCs w:val="24"/>
                </w:rPr>
                <w:t>ОКЕИ</w:t>
              </w:r>
            </w:hyperlink>
            <w:r w:rsidRPr="00A70221">
              <w:rPr>
                <w:rFonts w:ascii="Times New Roman" w:hAnsi="Times New Roman"/>
                <w:sz w:val="24"/>
                <w:szCs w:val="24"/>
              </w:rPr>
              <w:t>)</w:t>
            </w:r>
          </w:p>
        </w:tc>
        <w:tc>
          <w:tcPr>
            <w:tcW w:w="1416" w:type="dxa"/>
            <w:gridSpan w:val="2"/>
          </w:tcPr>
          <w:p w14:paraId="0F9E2AEF"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Базовое значение </w:t>
            </w:r>
            <w:hyperlink w:anchor="P1171">
              <w:r w:rsidRPr="00DC4E72">
                <w:rPr>
                  <w:rFonts w:ascii="Times New Roman" w:hAnsi="Times New Roman"/>
                  <w:color w:val="0000FF"/>
                  <w:sz w:val="24"/>
                  <w:szCs w:val="24"/>
                </w:rPr>
                <w:t>&lt;5&gt;</w:t>
              </w:r>
            </w:hyperlink>
          </w:p>
        </w:tc>
        <w:tc>
          <w:tcPr>
            <w:tcW w:w="2146" w:type="dxa"/>
            <w:gridSpan w:val="4"/>
          </w:tcPr>
          <w:p w14:paraId="41E1C2B4"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Период, год</w:t>
            </w:r>
          </w:p>
        </w:tc>
        <w:tc>
          <w:tcPr>
            <w:tcW w:w="1815" w:type="dxa"/>
            <w:vMerge w:val="restart"/>
          </w:tcPr>
          <w:p w14:paraId="0CF74FDB" w14:textId="7277F014"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Признак возрастания / убывания</w:t>
            </w:r>
          </w:p>
        </w:tc>
        <w:tc>
          <w:tcPr>
            <w:tcW w:w="1430" w:type="dxa"/>
            <w:vMerge w:val="restart"/>
          </w:tcPr>
          <w:p w14:paraId="06BF3D95" w14:textId="73CDE67A" w:rsidR="001A0CBB" w:rsidRPr="00DC4E72" w:rsidRDefault="001A0CBB" w:rsidP="00DC4E72">
            <w:pPr>
              <w:widowControl w:val="0"/>
              <w:autoSpaceDE w:val="0"/>
              <w:autoSpaceDN w:val="0"/>
              <w:jc w:val="center"/>
              <w:rPr>
                <w:rFonts w:ascii="Times New Roman" w:hAnsi="Times New Roman"/>
                <w:sz w:val="24"/>
                <w:szCs w:val="24"/>
              </w:rPr>
            </w:pPr>
            <w:proofErr w:type="spellStart"/>
            <w:r w:rsidRPr="00DC4E72">
              <w:rPr>
                <w:rFonts w:ascii="Times New Roman" w:hAnsi="Times New Roman"/>
                <w:sz w:val="24"/>
                <w:szCs w:val="24"/>
              </w:rPr>
              <w:t>Нараста</w:t>
            </w:r>
            <w:r>
              <w:rPr>
                <w:rFonts w:ascii="Times New Roman" w:hAnsi="Times New Roman"/>
                <w:sz w:val="24"/>
                <w:szCs w:val="24"/>
              </w:rPr>
              <w:t>-</w:t>
            </w:r>
            <w:r w:rsidRPr="00DC4E72">
              <w:rPr>
                <w:rFonts w:ascii="Times New Roman" w:hAnsi="Times New Roman"/>
                <w:sz w:val="24"/>
                <w:szCs w:val="24"/>
              </w:rPr>
              <w:t>ющий</w:t>
            </w:r>
            <w:proofErr w:type="spellEnd"/>
            <w:r w:rsidRPr="00DC4E72">
              <w:rPr>
                <w:rFonts w:ascii="Times New Roman" w:hAnsi="Times New Roman"/>
                <w:sz w:val="24"/>
                <w:szCs w:val="24"/>
              </w:rPr>
              <w:t xml:space="preserve"> итог</w:t>
            </w:r>
          </w:p>
        </w:tc>
        <w:tc>
          <w:tcPr>
            <w:tcW w:w="1547" w:type="dxa"/>
            <w:vMerge w:val="restart"/>
          </w:tcPr>
          <w:p w14:paraId="2A67CCDA" w14:textId="5A2FAA5B" w:rsidR="001A0CBB" w:rsidRPr="00DC4E72" w:rsidRDefault="001A0CBB" w:rsidP="00DC4E72">
            <w:pPr>
              <w:widowControl w:val="0"/>
              <w:autoSpaceDE w:val="0"/>
              <w:autoSpaceDN w:val="0"/>
              <w:jc w:val="center"/>
              <w:rPr>
                <w:rFonts w:ascii="Times New Roman" w:hAnsi="Times New Roman"/>
                <w:sz w:val="24"/>
                <w:szCs w:val="24"/>
              </w:rPr>
            </w:pPr>
            <w:proofErr w:type="spellStart"/>
            <w:r w:rsidRPr="001A0CBB">
              <w:rPr>
                <w:rFonts w:ascii="Times New Roman" w:hAnsi="Times New Roman"/>
                <w:sz w:val="24"/>
                <w:szCs w:val="24"/>
              </w:rPr>
              <w:t>Информаци</w:t>
            </w:r>
            <w:r>
              <w:rPr>
                <w:rFonts w:ascii="Times New Roman" w:hAnsi="Times New Roman"/>
                <w:sz w:val="24"/>
                <w:szCs w:val="24"/>
              </w:rPr>
              <w:t>-</w:t>
            </w:r>
            <w:r w:rsidRPr="001A0CBB">
              <w:rPr>
                <w:rFonts w:ascii="Times New Roman" w:hAnsi="Times New Roman"/>
                <w:sz w:val="24"/>
                <w:szCs w:val="24"/>
              </w:rPr>
              <w:t>онная</w:t>
            </w:r>
            <w:proofErr w:type="spellEnd"/>
            <w:r w:rsidRPr="001A0CBB">
              <w:rPr>
                <w:rFonts w:ascii="Times New Roman" w:hAnsi="Times New Roman"/>
                <w:sz w:val="24"/>
                <w:szCs w:val="24"/>
              </w:rPr>
              <w:t xml:space="preserve"> система (источник данных)</w:t>
            </w:r>
          </w:p>
        </w:tc>
      </w:tr>
      <w:tr w:rsidR="001A0CBB" w:rsidRPr="00DC4E72" w14:paraId="43983DE1" w14:textId="77777777" w:rsidTr="001A0CBB">
        <w:trPr>
          <w:gridAfter w:val="1"/>
          <w:wAfter w:w="7" w:type="dxa"/>
        </w:trPr>
        <w:tc>
          <w:tcPr>
            <w:tcW w:w="484" w:type="dxa"/>
            <w:vMerge/>
          </w:tcPr>
          <w:p w14:paraId="5A1DCE38" w14:textId="77777777" w:rsidR="001A0CBB" w:rsidRPr="00DC4E72" w:rsidRDefault="001A0CBB" w:rsidP="00DC4E72">
            <w:pPr>
              <w:widowControl w:val="0"/>
              <w:autoSpaceDE w:val="0"/>
              <w:autoSpaceDN w:val="0"/>
              <w:rPr>
                <w:rFonts w:ascii="Times New Roman" w:hAnsi="Times New Roman"/>
                <w:sz w:val="24"/>
                <w:szCs w:val="24"/>
              </w:rPr>
            </w:pPr>
          </w:p>
        </w:tc>
        <w:tc>
          <w:tcPr>
            <w:tcW w:w="1699" w:type="dxa"/>
            <w:vMerge/>
          </w:tcPr>
          <w:p w14:paraId="447D3274" w14:textId="77777777" w:rsidR="001A0CBB" w:rsidRPr="00DC4E72" w:rsidRDefault="001A0CBB" w:rsidP="00DC4E72">
            <w:pPr>
              <w:widowControl w:val="0"/>
              <w:autoSpaceDE w:val="0"/>
              <w:autoSpaceDN w:val="0"/>
              <w:rPr>
                <w:rFonts w:ascii="Times New Roman" w:hAnsi="Times New Roman"/>
                <w:sz w:val="24"/>
                <w:szCs w:val="24"/>
              </w:rPr>
            </w:pPr>
          </w:p>
        </w:tc>
        <w:tc>
          <w:tcPr>
            <w:tcW w:w="2348" w:type="dxa"/>
            <w:vMerge/>
          </w:tcPr>
          <w:p w14:paraId="12056C80" w14:textId="77777777" w:rsidR="001A0CBB" w:rsidRPr="00DC4E72" w:rsidRDefault="001A0CBB" w:rsidP="00DC4E72">
            <w:pPr>
              <w:widowControl w:val="0"/>
              <w:autoSpaceDE w:val="0"/>
              <w:autoSpaceDN w:val="0"/>
              <w:rPr>
                <w:rFonts w:ascii="Times New Roman" w:hAnsi="Times New Roman"/>
                <w:sz w:val="24"/>
                <w:szCs w:val="24"/>
              </w:rPr>
            </w:pPr>
          </w:p>
        </w:tc>
        <w:tc>
          <w:tcPr>
            <w:tcW w:w="1286" w:type="dxa"/>
            <w:vMerge/>
          </w:tcPr>
          <w:p w14:paraId="7520349A" w14:textId="77777777" w:rsidR="001A0CBB" w:rsidRPr="00DC4E72" w:rsidRDefault="001A0CBB" w:rsidP="00DC4E72">
            <w:pPr>
              <w:widowControl w:val="0"/>
              <w:autoSpaceDE w:val="0"/>
              <w:autoSpaceDN w:val="0"/>
              <w:rPr>
                <w:rFonts w:ascii="Times New Roman" w:hAnsi="Times New Roman"/>
                <w:sz w:val="24"/>
                <w:szCs w:val="24"/>
              </w:rPr>
            </w:pPr>
          </w:p>
        </w:tc>
        <w:tc>
          <w:tcPr>
            <w:tcW w:w="850" w:type="dxa"/>
          </w:tcPr>
          <w:p w14:paraId="6F8EEA6F"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566" w:type="dxa"/>
          </w:tcPr>
          <w:p w14:paraId="58C49324"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424" w:type="dxa"/>
          </w:tcPr>
          <w:p w14:paraId="084DBECC"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586" w:type="dxa"/>
          </w:tcPr>
          <w:p w14:paraId="299D4F1C"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565" w:type="dxa"/>
          </w:tcPr>
          <w:p w14:paraId="12F0A517" w14:textId="77777777" w:rsidR="001A0CBB" w:rsidRPr="00DC4E72" w:rsidRDefault="001A0CBB" w:rsidP="00DC4E72">
            <w:pPr>
              <w:widowControl w:val="0"/>
              <w:autoSpaceDE w:val="0"/>
              <w:autoSpaceDN w:val="0"/>
              <w:rPr>
                <w:rFonts w:ascii="Times New Roman" w:hAnsi="Times New Roman"/>
                <w:sz w:val="24"/>
                <w:szCs w:val="24"/>
              </w:rPr>
            </w:pPr>
          </w:p>
        </w:tc>
        <w:tc>
          <w:tcPr>
            <w:tcW w:w="571" w:type="dxa"/>
          </w:tcPr>
          <w:p w14:paraId="34FA1482"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1815" w:type="dxa"/>
            <w:vMerge/>
          </w:tcPr>
          <w:p w14:paraId="78F19F0F" w14:textId="77777777" w:rsidR="001A0CBB" w:rsidRPr="00DC4E72" w:rsidRDefault="001A0CBB" w:rsidP="00DC4E72">
            <w:pPr>
              <w:widowControl w:val="0"/>
              <w:autoSpaceDE w:val="0"/>
              <w:autoSpaceDN w:val="0"/>
              <w:rPr>
                <w:rFonts w:ascii="Times New Roman" w:hAnsi="Times New Roman"/>
                <w:sz w:val="24"/>
                <w:szCs w:val="24"/>
              </w:rPr>
            </w:pPr>
          </w:p>
        </w:tc>
        <w:tc>
          <w:tcPr>
            <w:tcW w:w="1430" w:type="dxa"/>
            <w:vMerge/>
          </w:tcPr>
          <w:p w14:paraId="686FE880" w14:textId="77777777" w:rsidR="001A0CBB" w:rsidRPr="00DC4E72" w:rsidRDefault="001A0CBB" w:rsidP="00DC4E72">
            <w:pPr>
              <w:widowControl w:val="0"/>
              <w:autoSpaceDE w:val="0"/>
              <w:autoSpaceDN w:val="0"/>
              <w:rPr>
                <w:rFonts w:ascii="Times New Roman" w:hAnsi="Times New Roman"/>
                <w:sz w:val="24"/>
                <w:szCs w:val="24"/>
              </w:rPr>
            </w:pPr>
          </w:p>
        </w:tc>
        <w:tc>
          <w:tcPr>
            <w:tcW w:w="1547" w:type="dxa"/>
            <w:vMerge/>
          </w:tcPr>
          <w:p w14:paraId="6F5C50E4" w14:textId="77777777" w:rsidR="001A0CBB" w:rsidRPr="00DC4E72" w:rsidRDefault="001A0CBB" w:rsidP="00DC4E72">
            <w:pPr>
              <w:widowControl w:val="0"/>
              <w:autoSpaceDE w:val="0"/>
              <w:autoSpaceDN w:val="0"/>
              <w:rPr>
                <w:rFonts w:ascii="Times New Roman" w:hAnsi="Times New Roman"/>
                <w:sz w:val="24"/>
                <w:szCs w:val="24"/>
              </w:rPr>
            </w:pPr>
          </w:p>
        </w:tc>
      </w:tr>
      <w:tr w:rsidR="001A0CBB" w:rsidRPr="00DC4E72" w14:paraId="7ED87C36" w14:textId="77777777" w:rsidTr="001A0CBB">
        <w:trPr>
          <w:gridAfter w:val="1"/>
          <w:wAfter w:w="7" w:type="dxa"/>
        </w:trPr>
        <w:tc>
          <w:tcPr>
            <w:tcW w:w="484" w:type="dxa"/>
          </w:tcPr>
          <w:p w14:paraId="428AAEBD"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1</w:t>
            </w:r>
          </w:p>
        </w:tc>
        <w:tc>
          <w:tcPr>
            <w:tcW w:w="1699" w:type="dxa"/>
          </w:tcPr>
          <w:p w14:paraId="5D5E65DF"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2</w:t>
            </w:r>
          </w:p>
        </w:tc>
        <w:tc>
          <w:tcPr>
            <w:tcW w:w="2348" w:type="dxa"/>
          </w:tcPr>
          <w:p w14:paraId="0976F45B"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3</w:t>
            </w:r>
          </w:p>
        </w:tc>
        <w:tc>
          <w:tcPr>
            <w:tcW w:w="1286" w:type="dxa"/>
          </w:tcPr>
          <w:p w14:paraId="33890074"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4</w:t>
            </w:r>
          </w:p>
        </w:tc>
        <w:tc>
          <w:tcPr>
            <w:tcW w:w="850" w:type="dxa"/>
          </w:tcPr>
          <w:p w14:paraId="29E3413A"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5</w:t>
            </w:r>
          </w:p>
        </w:tc>
        <w:tc>
          <w:tcPr>
            <w:tcW w:w="566" w:type="dxa"/>
          </w:tcPr>
          <w:p w14:paraId="0E4A14CE"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6</w:t>
            </w:r>
          </w:p>
        </w:tc>
        <w:tc>
          <w:tcPr>
            <w:tcW w:w="424" w:type="dxa"/>
          </w:tcPr>
          <w:p w14:paraId="4B0CE84B"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7</w:t>
            </w:r>
          </w:p>
        </w:tc>
        <w:tc>
          <w:tcPr>
            <w:tcW w:w="586" w:type="dxa"/>
          </w:tcPr>
          <w:p w14:paraId="49386DB2"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8</w:t>
            </w:r>
          </w:p>
        </w:tc>
        <w:tc>
          <w:tcPr>
            <w:tcW w:w="565" w:type="dxa"/>
          </w:tcPr>
          <w:p w14:paraId="14D52773"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9</w:t>
            </w:r>
          </w:p>
        </w:tc>
        <w:tc>
          <w:tcPr>
            <w:tcW w:w="571" w:type="dxa"/>
          </w:tcPr>
          <w:p w14:paraId="50571BD3"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10</w:t>
            </w:r>
          </w:p>
        </w:tc>
        <w:tc>
          <w:tcPr>
            <w:tcW w:w="1815" w:type="dxa"/>
          </w:tcPr>
          <w:p w14:paraId="38D35E92"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И</w:t>
            </w:r>
          </w:p>
        </w:tc>
        <w:tc>
          <w:tcPr>
            <w:tcW w:w="1430" w:type="dxa"/>
          </w:tcPr>
          <w:p w14:paraId="1FDFD69D" w14:textId="7777777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12</w:t>
            </w:r>
          </w:p>
        </w:tc>
        <w:tc>
          <w:tcPr>
            <w:tcW w:w="1547" w:type="dxa"/>
          </w:tcPr>
          <w:p w14:paraId="4ED28F83" w14:textId="7B54C717" w:rsidR="001A0CBB" w:rsidRPr="00E77FE4" w:rsidRDefault="001A0CBB" w:rsidP="00DC4E72">
            <w:pPr>
              <w:widowControl w:val="0"/>
              <w:autoSpaceDE w:val="0"/>
              <w:autoSpaceDN w:val="0"/>
              <w:jc w:val="center"/>
              <w:rPr>
                <w:rFonts w:ascii="Times New Roman" w:hAnsi="Times New Roman"/>
                <w:sz w:val="20"/>
              </w:rPr>
            </w:pPr>
            <w:r w:rsidRPr="00E77FE4">
              <w:rPr>
                <w:rFonts w:ascii="Times New Roman" w:hAnsi="Times New Roman"/>
                <w:sz w:val="20"/>
              </w:rPr>
              <w:t>13</w:t>
            </w:r>
          </w:p>
        </w:tc>
      </w:tr>
      <w:tr w:rsidR="00DC4E72" w:rsidRPr="00DC4E72" w14:paraId="7236B8CC" w14:textId="77777777" w:rsidTr="001A0CBB">
        <w:tc>
          <w:tcPr>
            <w:tcW w:w="484" w:type="dxa"/>
          </w:tcPr>
          <w:p w14:paraId="52222BD6"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1.</w:t>
            </w:r>
          </w:p>
        </w:tc>
        <w:tc>
          <w:tcPr>
            <w:tcW w:w="13694" w:type="dxa"/>
            <w:gridSpan w:val="13"/>
          </w:tcPr>
          <w:p w14:paraId="03F89347"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Наименование общественно значимого результата (далее - ОЗР) </w:t>
            </w:r>
            <w:hyperlink w:anchor="P1172">
              <w:r w:rsidRPr="00DC4E72">
                <w:rPr>
                  <w:rFonts w:ascii="Times New Roman" w:hAnsi="Times New Roman"/>
                  <w:color w:val="0000FF"/>
                  <w:sz w:val="24"/>
                  <w:szCs w:val="24"/>
                </w:rPr>
                <w:t>&lt;6&gt;</w:t>
              </w:r>
            </w:hyperlink>
          </w:p>
        </w:tc>
      </w:tr>
      <w:tr w:rsidR="001A0CBB" w:rsidRPr="00DC4E72" w14:paraId="7FD7EEE7" w14:textId="77777777" w:rsidTr="001A0CBB">
        <w:trPr>
          <w:gridAfter w:val="1"/>
          <w:wAfter w:w="7" w:type="dxa"/>
        </w:trPr>
        <w:tc>
          <w:tcPr>
            <w:tcW w:w="484" w:type="dxa"/>
          </w:tcPr>
          <w:p w14:paraId="385C582E" w14:textId="77777777" w:rsidR="001A0CBB" w:rsidRPr="00DC4E72" w:rsidRDefault="001A0CBB"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1699" w:type="dxa"/>
          </w:tcPr>
          <w:p w14:paraId="49AFB01B" w14:textId="77777777" w:rsidR="001A0CBB" w:rsidRPr="00DC4E72" w:rsidRDefault="001A0CBB"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показателя</w:t>
            </w:r>
          </w:p>
        </w:tc>
        <w:tc>
          <w:tcPr>
            <w:tcW w:w="2348" w:type="dxa"/>
          </w:tcPr>
          <w:p w14:paraId="7403DC03" w14:textId="21985700" w:rsidR="001A0CBB" w:rsidRPr="00DC4E72" w:rsidRDefault="001A0CBB"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"НП", "ГП РФ", "ФП", "ГП", "</w:t>
            </w:r>
            <w:r>
              <w:rPr>
                <w:rFonts w:ascii="Times New Roman" w:hAnsi="Times New Roman"/>
                <w:sz w:val="24"/>
                <w:szCs w:val="24"/>
              </w:rPr>
              <w:t>М</w:t>
            </w:r>
            <w:r w:rsidRPr="00DC4E72">
              <w:rPr>
                <w:rFonts w:ascii="Times New Roman" w:hAnsi="Times New Roman"/>
                <w:sz w:val="24"/>
                <w:szCs w:val="24"/>
              </w:rPr>
              <w:t>П"</w:t>
            </w:r>
          </w:p>
        </w:tc>
        <w:tc>
          <w:tcPr>
            <w:tcW w:w="1286" w:type="dxa"/>
          </w:tcPr>
          <w:p w14:paraId="531C67FC" w14:textId="77777777" w:rsidR="001A0CBB" w:rsidRPr="00DC4E72" w:rsidRDefault="001A0CBB" w:rsidP="00DC4E72">
            <w:pPr>
              <w:widowControl w:val="0"/>
              <w:autoSpaceDE w:val="0"/>
              <w:autoSpaceDN w:val="0"/>
              <w:rPr>
                <w:rFonts w:ascii="Times New Roman" w:hAnsi="Times New Roman"/>
                <w:sz w:val="24"/>
                <w:szCs w:val="24"/>
              </w:rPr>
            </w:pPr>
          </w:p>
        </w:tc>
        <w:tc>
          <w:tcPr>
            <w:tcW w:w="850" w:type="dxa"/>
          </w:tcPr>
          <w:p w14:paraId="03CE02FF" w14:textId="77777777" w:rsidR="001A0CBB" w:rsidRPr="00DC4E72" w:rsidRDefault="001A0CBB" w:rsidP="00DC4E72">
            <w:pPr>
              <w:widowControl w:val="0"/>
              <w:autoSpaceDE w:val="0"/>
              <w:autoSpaceDN w:val="0"/>
              <w:rPr>
                <w:rFonts w:ascii="Times New Roman" w:hAnsi="Times New Roman"/>
                <w:sz w:val="24"/>
                <w:szCs w:val="24"/>
              </w:rPr>
            </w:pPr>
          </w:p>
        </w:tc>
        <w:tc>
          <w:tcPr>
            <w:tcW w:w="566" w:type="dxa"/>
          </w:tcPr>
          <w:p w14:paraId="115598F4" w14:textId="77777777" w:rsidR="001A0CBB" w:rsidRPr="00DC4E72" w:rsidRDefault="001A0CBB" w:rsidP="00DC4E72">
            <w:pPr>
              <w:widowControl w:val="0"/>
              <w:autoSpaceDE w:val="0"/>
              <w:autoSpaceDN w:val="0"/>
              <w:rPr>
                <w:rFonts w:ascii="Times New Roman" w:hAnsi="Times New Roman"/>
                <w:sz w:val="24"/>
                <w:szCs w:val="24"/>
              </w:rPr>
            </w:pPr>
          </w:p>
        </w:tc>
        <w:tc>
          <w:tcPr>
            <w:tcW w:w="424" w:type="dxa"/>
          </w:tcPr>
          <w:p w14:paraId="1BD9717B" w14:textId="77777777" w:rsidR="001A0CBB" w:rsidRPr="00DC4E72" w:rsidRDefault="001A0CBB" w:rsidP="00DC4E72">
            <w:pPr>
              <w:widowControl w:val="0"/>
              <w:autoSpaceDE w:val="0"/>
              <w:autoSpaceDN w:val="0"/>
              <w:rPr>
                <w:rFonts w:ascii="Times New Roman" w:hAnsi="Times New Roman"/>
                <w:sz w:val="24"/>
                <w:szCs w:val="24"/>
              </w:rPr>
            </w:pPr>
          </w:p>
        </w:tc>
        <w:tc>
          <w:tcPr>
            <w:tcW w:w="586" w:type="dxa"/>
          </w:tcPr>
          <w:p w14:paraId="7FE32EEE" w14:textId="77777777" w:rsidR="001A0CBB" w:rsidRPr="00DC4E72" w:rsidRDefault="001A0CBB" w:rsidP="00DC4E72">
            <w:pPr>
              <w:widowControl w:val="0"/>
              <w:autoSpaceDE w:val="0"/>
              <w:autoSpaceDN w:val="0"/>
              <w:rPr>
                <w:rFonts w:ascii="Times New Roman" w:hAnsi="Times New Roman"/>
                <w:sz w:val="24"/>
                <w:szCs w:val="24"/>
              </w:rPr>
            </w:pPr>
          </w:p>
        </w:tc>
        <w:tc>
          <w:tcPr>
            <w:tcW w:w="565" w:type="dxa"/>
          </w:tcPr>
          <w:p w14:paraId="498C69F4" w14:textId="77777777" w:rsidR="001A0CBB" w:rsidRPr="00DC4E72" w:rsidRDefault="001A0CBB" w:rsidP="00DC4E72">
            <w:pPr>
              <w:widowControl w:val="0"/>
              <w:autoSpaceDE w:val="0"/>
              <w:autoSpaceDN w:val="0"/>
              <w:rPr>
                <w:rFonts w:ascii="Times New Roman" w:hAnsi="Times New Roman"/>
                <w:sz w:val="24"/>
                <w:szCs w:val="24"/>
              </w:rPr>
            </w:pPr>
          </w:p>
        </w:tc>
        <w:tc>
          <w:tcPr>
            <w:tcW w:w="571" w:type="dxa"/>
          </w:tcPr>
          <w:p w14:paraId="2AC99B78" w14:textId="77777777" w:rsidR="001A0CBB" w:rsidRPr="00DC4E72" w:rsidRDefault="001A0CBB" w:rsidP="00DC4E72">
            <w:pPr>
              <w:widowControl w:val="0"/>
              <w:autoSpaceDE w:val="0"/>
              <w:autoSpaceDN w:val="0"/>
              <w:rPr>
                <w:rFonts w:ascii="Times New Roman" w:hAnsi="Times New Roman"/>
                <w:sz w:val="24"/>
                <w:szCs w:val="24"/>
              </w:rPr>
            </w:pPr>
          </w:p>
        </w:tc>
        <w:tc>
          <w:tcPr>
            <w:tcW w:w="1815" w:type="dxa"/>
          </w:tcPr>
          <w:p w14:paraId="135E1EAB" w14:textId="311B800B"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возрастающий / убывающий</w:t>
            </w:r>
          </w:p>
        </w:tc>
        <w:tc>
          <w:tcPr>
            <w:tcW w:w="1430" w:type="dxa"/>
          </w:tcPr>
          <w:p w14:paraId="1CCB31F5"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да / нет</w:t>
            </w:r>
          </w:p>
        </w:tc>
        <w:tc>
          <w:tcPr>
            <w:tcW w:w="1547" w:type="dxa"/>
          </w:tcPr>
          <w:p w14:paraId="01038A29" w14:textId="77777777" w:rsidR="001A0CBB" w:rsidRPr="00DC4E72" w:rsidRDefault="001A0CBB" w:rsidP="00DC4E72">
            <w:pPr>
              <w:widowControl w:val="0"/>
              <w:autoSpaceDE w:val="0"/>
              <w:autoSpaceDN w:val="0"/>
              <w:rPr>
                <w:rFonts w:ascii="Times New Roman" w:hAnsi="Times New Roman"/>
                <w:sz w:val="24"/>
                <w:szCs w:val="24"/>
              </w:rPr>
            </w:pPr>
          </w:p>
        </w:tc>
      </w:tr>
      <w:tr w:rsidR="00DC4E72" w:rsidRPr="00DC4E72" w14:paraId="6A6DF462" w14:textId="77777777" w:rsidTr="001A0CBB">
        <w:tc>
          <w:tcPr>
            <w:tcW w:w="484" w:type="dxa"/>
          </w:tcPr>
          <w:p w14:paraId="19F513F9"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2.</w:t>
            </w:r>
          </w:p>
        </w:tc>
        <w:tc>
          <w:tcPr>
            <w:tcW w:w="13694" w:type="dxa"/>
            <w:gridSpan w:val="13"/>
          </w:tcPr>
          <w:p w14:paraId="6A0C06CE"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задачи, не являющейся ОЗР</w:t>
            </w:r>
          </w:p>
        </w:tc>
      </w:tr>
      <w:tr w:rsidR="001A0CBB" w:rsidRPr="00DC4E72" w14:paraId="32B2745F" w14:textId="77777777" w:rsidTr="001A0CBB">
        <w:trPr>
          <w:gridAfter w:val="1"/>
          <w:wAfter w:w="7" w:type="dxa"/>
        </w:trPr>
        <w:tc>
          <w:tcPr>
            <w:tcW w:w="484" w:type="dxa"/>
          </w:tcPr>
          <w:p w14:paraId="174554DB" w14:textId="77777777" w:rsidR="001A0CBB" w:rsidRPr="00DC4E72" w:rsidRDefault="001A0CBB"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1699" w:type="dxa"/>
          </w:tcPr>
          <w:p w14:paraId="59D515B2" w14:textId="77777777" w:rsidR="001A0CBB" w:rsidRPr="00DC4E72" w:rsidRDefault="001A0CBB"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показателя</w:t>
            </w:r>
          </w:p>
        </w:tc>
        <w:tc>
          <w:tcPr>
            <w:tcW w:w="2348" w:type="dxa"/>
          </w:tcPr>
          <w:p w14:paraId="5EAE3A15" w14:textId="640E8F1D" w:rsidR="001A0CBB" w:rsidRPr="00DC4E72" w:rsidRDefault="001A0CBB" w:rsidP="00E77FE4">
            <w:pPr>
              <w:widowControl w:val="0"/>
              <w:autoSpaceDE w:val="0"/>
              <w:autoSpaceDN w:val="0"/>
              <w:ind w:right="-34" w:firstLine="14"/>
              <w:rPr>
                <w:rFonts w:ascii="Times New Roman" w:hAnsi="Times New Roman"/>
                <w:sz w:val="24"/>
                <w:szCs w:val="24"/>
              </w:rPr>
            </w:pPr>
            <w:r w:rsidRPr="00DC4E72">
              <w:rPr>
                <w:rFonts w:ascii="Times New Roman" w:hAnsi="Times New Roman"/>
                <w:sz w:val="24"/>
                <w:szCs w:val="24"/>
              </w:rPr>
              <w:t>"НП", "ГП РФ", ФП", "ГП" "</w:t>
            </w:r>
            <w:r>
              <w:rPr>
                <w:rFonts w:ascii="Times New Roman" w:hAnsi="Times New Roman"/>
                <w:sz w:val="24"/>
                <w:szCs w:val="24"/>
              </w:rPr>
              <w:t>М</w:t>
            </w:r>
            <w:r w:rsidRPr="00DC4E72">
              <w:rPr>
                <w:rFonts w:ascii="Times New Roman" w:hAnsi="Times New Roman"/>
                <w:sz w:val="24"/>
                <w:szCs w:val="24"/>
              </w:rPr>
              <w:t>П", "ВП"</w:t>
            </w:r>
            <w:r>
              <w:rPr>
                <w:rFonts w:ascii="Times New Roman" w:hAnsi="Times New Roman"/>
                <w:sz w:val="24"/>
                <w:szCs w:val="24"/>
              </w:rPr>
              <w:t xml:space="preserve">, </w:t>
            </w:r>
          </w:p>
        </w:tc>
        <w:tc>
          <w:tcPr>
            <w:tcW w:w="1286" w:type="dxa"/>
          </w:tcPr>
          <w:p w14:paraId="5CF73176" w14:textId="77777777" w:rsidR="001A0CBB" w:rsidRPr="00DC4E72" w:rsidRDefault="001A0CBB" w:rsidP="00DC4E72">
            <w:pPr>
              <w:widowControl w:val="0"/>
              <w:autoSpaceDE w:val="0"/>
              <w:autoSpaceDN w:val="0"/>
              <w:rPr>
                <w:rFonts w:ascii="Times New Roman" w:hAnsi="Times New Roman"/>
                <w:sz w:val="24"/>
                <w:szCs w:val="24"/>
              </w:rPr>
            </w:pPr>
          </w:p>
        </w:tc>
        <w:tc>
          <w:tcPr>
            <w:tcW w:w="850" w:type="dxa"/>
          </w:tcPr>
          <w:p w14:paraId="1231630C" w14:textId="77777777" w:rsidR="001A0CBB" w:rsidRPr="00DC4E72" w:rsidRDefault="001A0CBB" w:rsidP="00DC4E72">
            <w:pPr>
              <w:widowControl w:val="0"/>
              <w:autoSpaceDE w:val="0"/>
              <w:autoSpaceDN w:val="0"/>
              <w:rPr>
                <w:rFonts w:ascii="Times New Roman" w:hAnsi="Times New Roman"/>
                <w:sz w:val="24"/>
                <w:szCs w:val="24"/>
              </w:rPr>
            </w:pPr>
          </w:p>
        </w:tc>
        <w:tc>
          <w:tcPr>
            <w:tcW w:w="566" w:type="dxa"/>
          </w:tcPr>
          <w:p w14:paraId="0BB17B69" w14:textId="77777777" w:rsidR="001A0CBB" w:rsidRPr="00DC4E72" w:rsidRDefault="001A0CBB" w:rsidP="00DC4E72">
            <w:pPr>
              <w:widowControl w:val="0"/>
              <w:autoSpaceDE w:val="0"/>
              <w:autoSpaceDN w:val="0"/>
              <w:rPr>
                <w:rFonts w:ascii="Times New Roman" w:hAnsi="Times New Roman"/>
                <w:sz w:val="24"/>
                <w:szCs w:val="24"/>
              </w:rPr>
            </w:pPr>
          </w:p>
        </w:tc>
        <w:tc>
          <w:tcPr>
            <w:tcW w:w="424" w:type="dxa"/>
          </w:tcPr>
          <w:p w14:paraId="32D81987" w14:textId="77777777" w:rsidR="001A0CBB" w:rsidRPr="00DC4E72" w:rsidRDefault="001A0CBB" w:rsidP="00DC4E72">
            <w:pPr>
              <w:widowControl w:val="0"/>
              <w:autoSpaceDE w:val="0"/>
              <w:autoSpaceDN w:val="0"/>
              <w:rPr>
                <w:rFonts w:ascii="Times New Roman" w:hAnsi="Times New Roman"/>
                <w:sz w:val="24"/>
                <w:szCs w:val="24"/>
              </w:rPr>
            </w:pPr>
          </w:p>
        </w:tc>
        <w:tc>
          <w:tcPr>
            <w:tcW w:w="586" w:type="dxa"/>
          </w:tcPr>
          <w:p w14:paraId="2758143B" w14:textId="77777777" w:rsidR="001A0CBB" w:rsidRPr="00DC4E72" w:rsidRDefault="001A0CBB" w:rsidP="00DC4E72">
            <w:pPr>
              <w:widowControl w:val="0"/>
              <w:autoSpaceDE w:val="0"/>
              <w:autoSpaceDN w:val="0"/>
              <w:rPr>
                <w:rFonts w:ascii="Times New Roman" w:hAnsi="Times New Roman"/>
                <w:sz w:val="24"/>
                <w:szCs w:val="24"/>
              </w:rPr>
            </w:pPr>
          </w:p>
        </w:tc>
        <w:tc>
          <w:tcPr>
            <w:tcW w:w="565" w:type="dxa"/>
          </w:tcPr>
          <w:p w14:paraId="790CDA25" w14:textId="77777777" w:rsidR="001A0CBB" w:rsidRPr="00DC4E72" w:rsidRDefault="001A0CBB" w:rsidP="00DC4E72">
            <w:pPr>
              <w:widowControl w:val="0"/>
              <w:autoSpaceDE w:val="0"/>
              <w:autoSpaceDN w:val="0"/>
              <w:rPr>
                <w:rFonts w:ascii="Times New Roman" w:hAnsi="Times New Roman"/>
                <w:sz w:val="24"/>
                <w:szCs w:val="24"/>
              </w:rPr>
            </w:pPr>
          </w:p>
        </w:tc>
        <w:tc>
          <w:tcPr>
            <w:tcW w:w="571" w:type="dxa"/>
          </w:tcPr>
          <w:p w14:paraId="7D19BEEA" w14:textId="77777777" w:rsidR="001A0CBB" w:rsidRPr="00DC4E72" w:rsidRDefault="001A0CBB" w:rsidP="00DC4E72">
            <w:pPr>
              <w:widowControl w:val="0"/>
              <w:autoSpaceDE w:val="0"/>
              <w:autoSpaceDN w:val="0"/>
              <w:rPr>
                <w:rFonts w:ascii="Times New Roman" w:hAnsi="Times New Roman"/>
                <w:sz w:val="24"/>
                <w:szCs w:val="24"/>
              </w:rPr>
            </w:pPr>
          </w:p>
        </w:tc>
        <w:tc>
          <w:tcPr>
            <w:tcW w:w="1815" w:type="dxa"/>
          </w:tcPr>
          <w:p w14:paraId="5FBE126A" w14:textId="070BEC95"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возрастающий / убывающий</w:t>
            </w:r>
          </w:p>
        </w:tc>
        <w:tc>
          <w:tcPr>
            <w:tcW w:w="1430" w:type="dxa"/>
          </w:tcPr>
          <w:p w14:paraId="19D54CA5" w14:textId="77777777" w:rsidR="001A0CBB" w:rsidRPr="00DC4E72" w:rsidRDefault="001A0CBB"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да / нет</w:t>
            </w:r>
          </w:p>
        </w:tc>
        <w:tc>
          <w:tcPr>
            <w:tcW w:w="1547" w:type="dxa"/>
          </w:tcPr>
          <w:p w14:paraId="7BBA3C91" w14:textId="77777777" w:rsidR="001A0CBB" w:rsidRPr="00DC4E72" w:rsidRDefault="001A0CBB" w:rsidP="00DC4E72">
            <w:pPr>
              <w:widowControl w:val="0"/>
              <w:autoSpaceDE w:val="0"/>
              <w:autoSpaceDN w:val="0"/>
              <w:rPr>
                <w:rFonts w:ascii="Times New Roman" w:hAnsi="Times New Roman"/>
                <w:sz w:val="24"/>
                <w:szCs w:val="24"/>
              </w:rPr>
            </w:pPr>
          </w:p>
        </w:tc>
      </w:tr>
    </w:tbl>
    <w:p w14:paraId="0327375C" w14:textId="77777777" w:rsidR="00DC4E72" w:rsidRPr="00DC4E72" w:rsidRDefault="00DC4E72" w:rsidP="00DC4E72">
      <w:pPr>
        <w:widowControl w:val="0"/>
        <w:autoSpaceDE w:val="0"/>
        <w:autoSpaceDN w:val="0"/>
        <w:jc w:val="both"/>
        <w:rPr>
          <w:rFonts w:ascii="Times New Roman" w:hAnsi="Times New Roman"/>
          <w:sz w:val="24"/>
          <w:szCs w:val="24"/>
        </w:rPr>
      </w:pPr>
    </w:p>
    <w:p w14:paraId="1283658B"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55DB43EA" w14:textId="4DABBA87" w:rsidR="00DC4E72" w:rsidRPr="00DC4E72" w:rsidRDefault="00DC4E72" w:rsidP="00592EAD">
      <w:pPr>
        <w:widowControl w:val="0"/>
        <w:autoSpaceDE w:val="0"/>
        <w:autoSpaceDN w:val="0"/>
        <w:spacing w:before="120"/>
        <w:jc w:val="both"/>
        <w:rPr>
          <w:rFonts w:ascii="Times New Roman" w:hAnsi="Times New Roman"/>
          <w:sz w:val="24"/>
          <w:szCs w:val="24"/>
        </w:rPr>
      </w:pPr>
      <w:bookmarkStart w:id="36" w:name="P1169"/>
      <w:bookmarkEnd w:id="36"/>
      <w:r w:rsidRPr="00DC4E72">
        <w:rPr>
          <w:rFonts w:ascii="Times New Roman" w:hAnsi="Times New Roman"/>
          <w:sz w:val="24"/>
          <w:szCs w:val="24"/>
        </w:rPr>
        <w:t xml:space="preserve">&lt;3&gt; Приводятся показатели уровня </w:t>
      </w:r>
      <w:r w:rsidR="00173EAE">
        <w:rPr>
          <w:rFonts w:ascii="Times New Roman" w:hAnsi="Times New Roman"/>
          <w:sz w:val="24"/>
          <w:szCs w:val="24"/>
        </w:rPr>
        <w:t>муниципального</w:t>
      </w:r>
      <w:r w:rsidRPr="00DC4E72">
        <w:rPr>
          <w:rFonts w:ascii="Times New Roman" w:hAnsi="Times New Roman"/>
          <w:sz w:val="24"/>
          <w:szCs w:val="24"/>
        </w:rPr>
        <w:t xml:space="preserve"> (ведомственного) проекта.</w:t>
      </w:r>
    </w:p>
    <w:p w14:paraId="57C93E40" w14:textId="66C6B800" w:rsidR="00DC4E72" w:rsidRPr="00DC4E72" w:rsidRDefault="00DC4E72" w:rsidP="00592EAD">
      <w:pPr>
        <w:widowControl w:val="0"/>
        <w:autoSpaceDE w:val="0"/>
        <w:autoSpaceDN w:val="0"/>
        <w:spacing w:before="120"/>
        <w:jc w:val="both"/>
        <w:rPr>
          <w:rFonts w:ascii="Times New Roman" w:hAnsi="Times New Roman"/>
          <w:sz w:val="24"/>
          <w:szCs w:val="24"/>
        </w:rPr>
      </w:pPr>
      <w:bookmarkStart w:id="37" w:name="P1170"/>
      <w:bookmarkEnd w:id="37"/>
      <w:r w:rsidRPr="00DC4E72">
        <w:rPr>
          <w:rFonts w:ascii="Times New Roman" w:hAnsi="Times New Roman"/>
          <w:sz w:val="24"/>
          <w:szCs w:val="24"/>
        </w:rPr>
        <w:t xml:space="preserve">&lt;4&gt; Указывается уровень соответствия, декомпозированного до Республики Марий Эл показателя. Для </w:t>
      </w:r>
      <w:r w:rsidR="00592EAD">
        <w:rPr>
          <w:rFonts w:ascii="Times New Roman" w:hAnsi="Times New Roman"/>
          <w:sz w:val="24"/>
          <w:szCs w:val="24"/>
        </w:rPr>
        <w:t>муниципальных</w:t>
      </w:r>
      <w:r w:rsidRPr="00DC4E72">
        <w:rPr>
          <w:rFonts w:ascii="Times New Roman" w:hAnsi="Times New Roman"/>
          <w:sz w:val="24"/>
          <w:szCs w:val="24"/>
        </w:rPr>
        <w:t xml:space="preserve">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w:t>
      </w:r>
      <w:r w:rsidR="00CB687F">
        <w:rPr>
          <w:rFonts w:ascii="Times New Roman" w:hAnsi="Times New Roman"/>
          <w:sz w:val="24"/>
          <w:szCs w:val="24"/>
        </w:rPr>
        <w:t>М</w:t>
      </w:r>
      <w:r w:rsidRPr="00DC4E72">
        <w:rPr>
          <w:rFonts w:ascii="Times New Roman" w:hAnsi="Times New Roman"/>
          <w:sz w:val="24"/>
          <w:szCs w:val="24"/>
        </w:rPr>
        <w:t>П" (</w:t>
      </w:r>
      <w:r w:rsidR="00CB687F">
        <w:rPr>
          <w:rFonts w:ascii="Times New Roman" w:hAnsi="Times New Roman"/>
          <w:sz w:val="24"/>
          <w:szCs w:val="24"/>
        </w:rPr>
        <w:t>муниципальный</w:t>
      </w:r>
      <w:r w:rsidRPr="00DC4E72">
        <w:rPr>
          <w:rFonts w:ascii="Times New Roman" w:hAnsi="Times New Roman"/>
          <w:sz w:val="24"/>
          <w:szCs w:val="24"/>
        </w:rPr>
        <w:t xml:space="preserve"> проект) и для </w:t>
      </w:r>
      <w:r w:rsidR="00592EAD">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w:t>
      </w:r>
      <w:r w:rsidR="00CB687F">
        <w:rPr>
          <w:rFonts w:ascii="Times New Roman" w:hAnsi="Times New Roman"/>
          <w:sz w:val="24"/>
          <w:szCs w:val="24"/>
        </w:rPr>
        <w:t>М</w:t>
      </w:r>
      <w:r w:rsidRPr="00DC4E72">
        <w:rPr>
          <w:rFonts w:ascii="Times New Roman" w:hAnsi="Times New Roman"/>
          <w:sz w:val="24"/>
          <w:szCs w:val="24"/>
        </w:rPr>
        <w:t>П" (</w:t>
      </w:r>
      <w:r w:rsidR="00CB687F">
        <w:rPr>
          <w:rFonts w:ascii="Times New Roman" w:hAnsi="Times New Roman"/>
          <w:sz w:val="24"/>
          <w:szCs w:val="24"/>
        </w:rPr>
        <w:t>муниципальный</w:t>
      </w:r>
      <w:r w:rsidRPr="00DC4E72">
        <w:rPr>
          <w:rFonts w:ascii="Times New Roman" w:hAnsi="Times New Roman"/>
          <w:sz w:val="24"/>
          <w:szCs w:val="24"/>
        </w:rPr>
        <w:t xml:space="preserve"> проект), ВП (ведомственный проект), "ВДЛ" (показатели для оценки эффективности деятельности Главы </w:t>
      </w:r>
      <w:r w:rsidR="00592EAD">
        <w:rPr>
          <w:rFonts w:ascii="Times New Roman" w:hAnsi="Times New Roman"/>
          <w:sz w:val="24"/>
          <w:szCs w:val="24"/>
        </w:rPr>
        <w:t>администрации Сернурского муниципального района</w:t>
      </w:r>
      <w:r w:rsidRPr="00DC4E72">
        <w:rPr>
          <w:rFonts w:ascii="Times New Roman" w:hAnsi="Times New Roman"/>
          <w:sz w:val="24"/>
          <w:szCs w:val="24"/>
        </w:rPr>
        <w:t>). Допускается установление одновременно нескольких уровней.</w:t>
      </w:r>
    </w:p>
    <w:p w14:paraId="5E65F9B6" w14:textId="2E8E98A0" w:rsidR="00DC4E72" w:rsidRPr="00DC4E72" w:rsidRDefault="00DC4E72" w:rsidP="00592EAD">
      <w:pPr>
        <w:widowControl w:val="0"/>
        <w:autoSpaceDE w:val="0"/>
        <w:autoSpaceDN w:val="0"/>
        <w:spacing w:before="120"/>
        <w:jc w:val="both"/>
        <w:rPr>
          <w:rFonts w:ascii="Times New Roman" w:hAnsi="Times New Roman"/>
          <w:sz w:val="24"/>
          <w:szCs w:val="24"/>
        </w:rPr>
      </w:pPr>
      <w:bookmarkStart w:id="38" w:name="P1171"/>
      <w:bookmarkEnd w:id="38"/>
      <w:r w:rsidRPr="00DC4E72">
        <w:rPr>
          <w:rFonts w:ascii="Times New Roman" w:hAnsi="Times New Roman"/>
          <w:sz w:val="24"/>
          <w:szCs w:val="24"/>
        </w:rPr>
        <w:t xml:space="preserve">&lt;5&gt; В качестве базового значения показателя указывается фактическое значение за год, предшествующий году разработки проекта </w:t>
      </w:r>
      <w:r w:rsidR="00C10A88">
        <w:rPr>
          <w:rFonts w:ascii="Times New Roman" w:hAnsi="Times New Roman"/>
          <w:sz w:val="24"/>
          <w:szCs w:val="24"/>
        </w:rPr>
        <w:t>муниципального</w:t>
      </w:r>
      <w:r w:rsidRPr="00DC4E72">
        <w:rPr>
          <w:rFonts w:ascii="Times New Roman" w:hAnsi="Times New Roman"/>
          <w:sz w:val="24"/>
          <w:szCs w:val="24"/>
        </w:rPr>
        <w:t xml:space="preserve"> (ведомственного) проекта. В случае отсутствия фактических данных в качестве базового значения приводится плановое (прогнозное) значение.</w:t>
      </w:r>
    </w:p>
    <w:p w14:paraId="09299A81" w14:textId="6C48B3C8" w:rsidR="00DC4E72" w:rsidRPr="00DC4E72" w:rsidRDefault="00DC4E72" w:rsidP="00592EAD">
      <w:pPr>
        <w:widowControl w:val="0"/>
        <w:autoSpaceDE w:val="0"/>
        <w:autoSpaceDN w:val="0"/>
        <w:spacing w:before="120"/>
        <w:jc w:val="both"/>
        <w:rPr>
          <w:rFonts w:ascii="Times New Roman" w:hAnsi="Times New Roman"/>
          <w:sz w:val="24"/>
          <w:szCs w:val="24"/>
        </w:rPr>
      </w:pPr>
      <w:bookmarkStart w:id="39" w:name="P1172"/>
      <w:bookmarkEnd w:id="39"/>
      <w:r w:rsidRPr="00DC4E72">
        <w:rPr>
          <w:rFonts w:ascii="Times New Roman" w:hAnsi="Times New Roman"/>
          <w:sz w:val="24"/>
          <w:szCs w:val="24"/>
        </w:rPr>
        <w:t xml:space="preserve">&lt;6&gt; Здесь и далее только для </w:t>
      </w:r>
      <w:r w:rsidR="00C10A88">
        <w:rPr>
          <w:rFonts w:ascii="Times New Roman" w:hAnsi="Times New Roman"/>
          <w:sz w:val="24"/>
          <w:szCs w:val="24"/>
        </w:rPr>
        <w:t>муниципальных</w:t>
      </w:r>
      <w:r w:rsidRPr="00DC4E72">
        <w:rPr>
          <w:rFonts w:ascii="Times New Roman" w:hAnsi="Times New Roman"/>
          <w:sz w:val="24"/>
          <w:szCs w:val="24"/>
        </w:rPr>
        <w:t xml:space="preserve"> проектов, относящихся к реализации национальных проектов.</w:t>
      </w:r>
    </w:p>
    <w:p w14:paraId="1C19031C" w14:textId="77777777" w:rsidR="00DC4E72" w:rsidRPr="00DC4E72" w:rsidRDefault="00DC4E72" w:rsidP="00DC4E72">
      <w:pPr>
        <w:widowControl w:val="0"/>
        <w:autoSpaceDE w:val="0"/>
        <w:autoSpaceDN w:val="0"/>
        <w:jc w:val="both"/>
        <w:rPr>
          <w:rFonts w:ascii="Times New Roman" w:hAnsi="Times New Roman"/>
          <w:sz w:val="24"/>
          <w:szCs w:val="24"/>
        </w:rPr>
      </w:pPr>
    </w:p>
    <w:p w14:paraId="365ABB64" w14:textId="19C60342" w:rsidR="00DC4E72" w:rsidRPr="00302D5F" w:rsidRDefault="00DC4E72" w:rsidP="00DE310D">
      <w:pPr>
        <w:widowControl w:val="0"/>
        <w:autoSpaceDE w:val="0"/>
        <w:autoSpaceDN w:val="0"/>
        <w:jc w:val="center"/>
        <w:outlineLvl w:val="3"/>
        <w:rPr>
          <w:rFonts w:ascii="Times New Roman" w:hAnsi="Times New Roman"/>
          <w:szCs w:val="28"/>
        </w:rPr>
      </w:pPr>
      <w:r w:rsidRPr="00302D5F">
        <w:rPr>
          <w:rFonts w:ascii="Times New Roman" w:hAnsi="Times New Roman"/>
          <w:szCs w:val="28"/>
        </w:rPr>
        <w:lastRenderedPageBreak/>
        <w:t xml:space="preserve">2.1. Прокси-показатели </w:t>
      </w:r>
      <w:r w:rsidR="00481E2C" w:rsidRPr="00302D5F">
        <w:rPr>
          <w:rFonts w:ascii="Times New Roman" w:hAnsi="Times New Roman"/>
          <w:szCs w:val="28"/>
        </w:rPr>
        <w:t xml:space="preserve">муниципального </w:t>
      </w:r>
      <w:r w:rsidRPr="00302D5F">
        <w:rPr>
          <w:rFonts w:ascii="Times New Roman" w:hAnsi="Times New Roman"/>
          <w:szCs w:val="28"/>
        </w:rPr>
        <w:t>проекта (ведомственного</w:t>
      </w:r>
      <w:r w:rsidR="00DE310D" w:rsidRPr="00302D5F">
        <w:rPr>
          <w:rFonts w:ascii="Times New Roman" w:hAnsi="Times New Roman"/>
          <w:szCs w:val="28"/>
        </w:rPr>
        <w:t xml:space="preserve"> </w:t>
      </w:r>
      <w:r w:rsidRPr="00302D5F">
        <w:rPr>
          <w:rFonts w:ascii="Times New Roman" w:hAnsi="Times New Roman"/>
          <w:szCs w:val="28"/>
        </w:rPr>
        <w:t>проекта) в (текущем) году</w:t>
      </w:r>
    </w:p>
    <w:p w14:paraId="51D3BF06"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3"/>
        <w:gridCol w:w="2494"/>
        <w:gridCol w:w="1530"/>
        <w:gridCol w:w="1303"/>
        <w:gridCol w:w="1416"/>
        <w:gridCol w:w="850"/>
        <w:gridCol w:w="12"/>
        <w:gridCol w:w="838"/>
        <w:gridCol w:w="850"/>
        <w:gridCol w:w="850"/>
        <w:gridCol w:w="850"/>
        <w:gridCol w:w="12"/>
        <w:gridCol w:w="2968"/>
      </w:tblGrid>
      <w:tr w:rsidR="00DC4E72" w:rsidRPr="00DC4E72" w14:paraId="05C7710D" w14:textId="77777777" w:rsidTr="00481E2C">
        <w:tc>
          <w:tcPr>
            <w:tcW w:w="623" w:type="dxa"/>
            <w:vMerge w:val="restart"/>
          </w:tcPr>
          <w:p w14:paraId="43541EE6" w14:textId="77777777" w:rsidR="00DC4E72" w:rsidRPr="00DC4E72" w:rsidRDefault="00DC4E72" w:rsidP="00DC4E72">
            <w:pPr>
              <w:widowControl w:val="0"/>
              <w:autoSpaceDE w:val="0"/>
              <w:autoSpaceDN w:val="0"/>
              <w:rPr>
                <w:rFonts w:ascii="Times New Roman" w:hAnsi="Times New Roman"/>
                <w:sz w:val="24"/>
                <w:szCs w:val="24"/>
              </w:rPr>
            </w:pPr>
          </w:p>
        </w:tc>
        <w:tc>
          <w:tcPr>
            <w:tcW w:w="2494" w:type="dxa"/>
            <w:vMerge w:val="restart"/>
          </w:tcPr>
          <w:p w14:paraId="0D322F9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прокси-показателя </w:t>
            </w:r>
            <w:hyperlink w:anchor="P1251">
              <w:r w:rsidRPr="00DC4E72">
                <w:rPr>
                  <w:rFonts w:ascii="Times New Roman" w:hAnsi="Times New Roman"/>
                  <w:color w:val="0000FF"/>
                  <w:sz w:val="24"/>
                  <w:szCs w:val="24"/>
                </w:rPr>
                <w:t>&lt;7&gt;</w:t>
              </w:r>
            </w:hyperlink>
          </w:p>
        </w:tc>
        <w:tc>
          <w:tcPr>
            <w:tcW w:w="1530" w:type="dxa"/>
            <w:vMerge w:val="restart"/>
          </w:tcPr>
          <w:p w14:paraId="5958FCD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Признак возрастания / убывания</w:t>
            </w:r>
          </w:p>
        </w:tc>
        <w:tc>
          <w:tcPr>
            <w:tcW w:w="1303" w:type="dxa"/>
            <w:vMerge w:val="restart"/>
          </w:tcPr>
          <w:p w14:paraId="45E7978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20">
              <w:r w:rsidRPr="00302D5F">
                <w:rPr>
                  <w:rFonts w:ascii="Times New Roman" w:hAnsi="Times New Roman"/>
                  <w:sz w:val="24"/>
                  <w:szCs w:val="24"/>
                </w:rPr>
                <w:t>ОКЕИ</w:t>
              </w:r>
            </w:hyperlink>
            <w:r w:rsidRPr="00DC4E72">
              <w:rPr>
                <w:rFonts w:ascii="Times New Roman" w:hAnsi="Times New Roman"/>
                <w:sz w:val="24"/>
                <w:szCs w:val="24"/>
              </w:rPr>
              <w:t>)</w:t>
            </w:r>
          </w:p>
        </w:tc>
        <w:tc>
          <w:tcPr>
            <w:tcW w:w="2278" w:type="dxa"/>
            <w:gridSpan w:val="3"/>
          </w:tcPr>
          <w:p w14:paraId="60ADA37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Базовое значение</w:t>
            </w:r>
          </w:p>
        </w:tc>
        <w:tc>
          <w:tcPr>
            <w:tcW w:w="3400" w:type="dxa"/>
            <w:gridSpan w:val="5"/>
          </w:tcPr>
          <w:p w14:paraId="0065ACC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 показателя по кварталам / месяцам</w:t>
            </w:r>
          </w:p>
        </w:tc>
        <w:tc>
          <w:tcPr>
            <w:tcW w:w="2968" w:type="dxa"/>
          </w:tcPr>
          <w:p w14:paraId="57A23B3D"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Ответственный исполнитель за достижение прокси-показателя </w:t>
            </w:r>
            <w:hyperlink w:anchor="P1252">
              <w:r w:rsidRPr="00DC4E72">
                <w:rPr>
                  <w:rFonts w:ascii="Times New Roman" w:hAnsi="Times New Roman"/>
                  <w:color w:val="0000FF"/>
                  <w:sz w:val="24"/>
                  <w:szCs w:val="24"/>
                </w:rPr>
                <w:t>&lt;8&gt;</w:t>
              </w:r>
            </w:hyperlink>
          </w:p>
        </w:tc>
      </w:tr>
      <w:tr w:rsidR="00DC4E72" w:rsidRPr="00DC4E72" w14:paraId="1B391C4B" w14:textId="77777777" w:rsidTr="00481E2C">
        <w:tc>
          <w:tcPr>
            <w:tcW w:w="623" w:type="dxa"/>
            <w:vMerge/>
          </w:tcPr>
          <w:p w14:paraId="4F48B213" w14:textId="77777777" w:rsidR="00DC4E72" w:rsidRPr="00DC4E72" w:rsidRDefault="00DC4E72" w:rsidP="00DC4E72">
            <w:pPr>
              <w:widowControl w:val="0"/>
              <w:autoSpaceDE w:val="0"/>
              <w:autoSpaceDN w:val="0"/>
              <w:rPr>
                <w:rFonts w:ascii="Times New Roman" w:hAnsi="Times New Roman"/>
                <w:sz w:val="24"/>
                <w:szCs w:val="24"/>
              </w:rPr>
            </w:pPr>
          </w:p>
        </w:tc>
        <w:tc>
          <w:tcPr>
            <w:tcW w:w="2494" w:type="dxa"/>
            <w:vMerge/>
          </w:tcPr>
          <w:p w14:paraId="32E45F24" w14:textId="77777777" w:rsidR="00DC4E72" w:rsidRPr="00DC4E72" w:rsidRDefault="00DC4E72" w:rsidP="00DC4E72">
            <w:pPr>
              <w:widowControl w:val="0"/>
              <w:autoSpaceDE w:val="0"/>
              <w:autoSpaceDN w:val="0"/>
              <w:rPr>
                <w:rFonts w:ascii="Times New Roman" w:hAnsi="Times New Roman"/>
                <w:sz w:val="24"/>
                <w:szCs w:val="24"/>
              </w:rPr>
            </w:pPr>
          </w:p>
        </w:tc>
        <w:tc>
          <w:tcPr>
            <w:tcW w:w="1530" w:type="dxa"/>
            <w:vMerge/>
          </w:tcPr>
          <w:p w14:paraId="7E22B28E" w14:textId="77777777" w:rsidR="00DC4E72" w:rsidRPr="00DC4E72" w:rsidRDefault="00DC4E72" w:rsidP="00DC4E72">
            <w:pPr>
              <w:widowControl w:val="0"/>
              <w:autoSpaceDE w:val="0"/>
              <w:autoSpaceDN w:val="0"/>
              <w:rPr>
                <w:rFonts w:ascii="Times New Roman" w:hAnsi="Times New Roman"/>
                <w:sz w:val="24"/>
                <w:szCs w:val="24"/>
              </w:rPr>
            </w:pPr>
          </w:p>
        </w:tc>
        <w:tc>
          <w:tcPr>
            <w:tcW w:w="1303" w:type="dxa"/>
            <w:vMerge/>
          </w:tcPr>
          <w:p w14:paraId="1428E08F" w14:textId="77777777" w:rsidR="00DC4E72" w:rsidRPr="00DC4E72" w:rsidRDefault="00DC4E72" w:rsidP="00DC4E72">
            <w:pPr>
              <w:widowControl w:val="0"/>
              <w:autoSpaceDE w:val="0"/>
              <w:autoSpaceDN w:val="0"/>
              <w:rPr>
                <w:rFonts w:ascii="Times New Roman" w:hAnsi="Times New Roman"/>
                <w:sz w:val="24"/>
                <w:szCs w:val="24"/>
              </w:rPr>
            </w:pPr>
          </w:p>
        </w:tc>
        <w:tc>
          <w:tcPr>
            <w:tcW w:w="1416" w:type="dxa"/>
          </w:tcPr>
          <w:p w14:paraId="7F3B81D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850" w:type="dxa"/>
          </w:tcPr>
          <w:p w14:paraId="28F2437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850" w:type="dxa"/>
            <w:gridSpan w:val="2"/>
          </w:tcPr>
          <w:p w14:paraId="71141FCC" w14:textId="77777777" w:rsidR="00DC4E72" w:rsidRPr="00DC4E72" w:rsidRDefault="00DD1B28" w:rsidP="00DC4E72">
            <w:pPr>
              <w:widowControl w:val="0"/>
              <w:autoSpaceDE w:val="0"/>
              <w:autoSpaceDN w:val="0"/>
              <w:jc w:val="center"/>
              <w:rPr>
                <w:rFonts w:ascii="Times New Roman" w:hAnsi="Times New Roman"/>
                <w:sz w:val="24"/>
                <w:szCs w:val="24"/>
              </w:rPr>
            </w:pPr>
            <w:hyperlink w:anchor="P1253">
              <w:r w:rsidR="00DC4E72" w:rsidRPr="00302D5F">
                <w:rPr>
                  <w:rFonts w:ascii="Times New Roman" w:hAnsi="Times New Roman"/>
                  <w:sz w:val="24"/>
                  <w:szCs w:val="24"/>
                </w:rPr>
                <w:t xml:space="preserve">N </w:t>
              </w:r>
              <w:r w:rsidR="00DC4E72" w:rsidRPr="00862A5A">
                <w:rPr>
                  <w:rFonts w:ascii="Times New Roman" w:hAnsi="Times New Roman"/>
                  <w:color w:val="1F497D" w:themeColor="text2"/>
                  <w:sz w:val="24"/>
                  <w:szCs w:val="24"/>
                </w:rPr>
                <w:t>&lt;9&gt;</w:t>
              </w:r>
            </w:hyperlink>
          </w:p>
        </w:tc>
        <w:tc>
          <w:tcPr>
            <w:tcW w:w="850" w:type="dxa"/>
          </w:tcPr>
          <w:p w14:paraId="2C14CBF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34E0E00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200241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2980" w:type="dxa"/>
            <w:gridSpan w:val="2"/>
          </w:tcPr>
          <w:p w14:paraId="4A759099"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F833449" w14:textId="77777777" w:rsidTr="00481E2C">
        <w:tc>
          <w:tcPr>
            <w:tcW w:w="623" w:type="dxa"/>
          </w:tcPr>
          <w:p w14:paraId="78FF337F"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1</w:t>
            </w:r>
          </w:p>
        </w:tc>
        <w:tc>
          <w:tcPr>
            <w:tcW w:w="2494" w:type="dxa"/>
          </w:tcPr>
          <w:p w14:paraId="71678F90"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2</w:t>
            </w:r>
          </w:p>
        </w:tc>
        <w:tc>
          <w:tcPr>
            <w:tcW w:w="1530" w:type="dxa"/>
          </w:tcPr>
          <w:p w14:paraId="2CFB6E0A"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3</w:t>
            </w:r>
          </w:p>
        </w:tc>
        <w:tc>
          <w:tcPr>
            <w:tcW w:w="1303" w:type="dxa"/>
          </w:tcPr>
          <w:p w14:paraId="44B950AC"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4</w:t>
            </w:r>
          </w:p>
        </w:tc>
        <w:tc>
          <w:tcPr>
            <w:tcW w:w="1416" w:type="dxa"/>
          </w:tcPr>
          <w:p w14:paraId="1458A490"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5</w:t>
            </w:r>
          </w:p>
        </w:tc>
        <w:tc>
          <w:tcPr>
            <w:tcW w:w="850" w:type="dxa"/>
          </w:tcPr>
          <w:p w14:paraId="27ADE621"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6</w:t>
            </w:r>
          </w:p>
        </w:tc>
        <w:tc>
          <w:tcPr>
            <w:tcW w:w="850" w:type="dxa"/>
            <w:gridSpan w:val="2"/>
          </w:tcPr>
          <w:p w14:paraId="55625435"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7</w:t>
            </w:r>
          </w:p>
        </w:tc>
        <w:tc>
          <w:tcPr>
            <w:tcW w:w="850" w:type="dxa"/>
          </w:tcPr>
          <w:p w14:paraId="38455563"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8</w:t>
            </w:r>
          </w:p>
        </w:tc>
        <w:tc>
          <w:tcPr>
            <w:tcW w:w="850" w:type="dxa"/>
          </w:tcPr>
          <w:p w14:paraId="56E99287"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9</w:t>
            </w:r>
          </w:p>
        </w:tc>
        <w:tc>
          <w:tcPr>
            <w:tcW w:w="850" w:type="dxa"/>
          </w:tcPr>
          <w:p w14:paraId="59A71D88"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10</w:t>
            </w:r>
          </w:p>
        </w:tc>
        <w:tc>
          <w:tcPr>
            <w:tcW w:w="2980" w:type="dxa"/>
            <w:gridSpan w:val="2"/>
          </w:tcPr>
          <w:p w14:paraId="7B24D819" w14:textId="77777777" w:rsidR="00DC4E72" w:rsidRPr="00481E2C" w:rsidRDefault="00DC4E72" w:rsidP="00DC4E72">
            <w:pPr>
              <w:widowControl w:val="0"/>
              <w:autoSpaceDE w:val="0"/>
              <w:autoSpaceDN w:val="0"/>
              <w:jc w:val="center"/>
              <w:rPr>
                <w:rFonts w:ascii="Times New Roman" w:hAnsi="Times New Roman"/>
                <w:sz w:val="20"/>
              </w:rPr>
            </w:pPr>
            <w:r w:rsidRPr="00481E2C">
              <w:rPr>
                <w:rFonts w:ascii="Times New Roman" w:hAnsi="Times New Roman"/>
                <w:sz w:val="20"/>
              </w:rPr>
              <w:t>11</w:t>
            </w:r>
          </w:p>
        </w:tc>
      </w:tr>
      <w:tr w:rsidR="00DC4E72" w:rsidRPr="00DC4E72" w14:paraId="4E7339F5" w14:textId="77777777" w:rsidTr="00481E2C">
        <w:tc>
          <w:tcPr>
            <w:tcW w:w="623" w:type="dxa"/>
          </w:tcPr>
          <w:p w14:paraId="7779C270" w14:textId="77777777" w:rsidR="00DC4E72" w:rsidRPr="00DC4E72" w:rsidRDefault="00DC4E72" w:rsidP="00DC4E72">
            <w:pPr>
              <w:widowControl w:val="0"/>
              <w:autoSpaceDE w:val="0"/>
              <w:autoSpaceDN w:val="0"/>
              <w:outlineLvl w:val="4"/>
              <w:rPr>
                <w:rFonts w:ascii="Times New Roman" w:hAnsi="Times New Roman"/>
                <w:sz w:val="24"/>
                <w:szCs w:val="24"/>
              </w:rPr>
            </w:pPr>
            <w:r w:rsidRPr="00DC4E72">
              <w:rPr>
                <w:rFonts w:ascii="Times New Roman" w:hAnsi="Times New Roman"/>
                <w:sz w:val="24"/>
                <w:szCs w:val="24"/>
              </w:rPr>
              <w:t>1.</w:t>
            </w:r>
          </w:p>
        </w:tc>
        <w:tc>
          <w:tcPr>
            <w:tcW w:w="13973" w:type="dxa"/>
            <w:gridSpan w:val="12"/>
          </w:tcPr>
          <w:p w14:paraId="15252E70"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Показатель регионального (ведомственного) проекта "Наименование", единица измерения по </w:t>
            </w:r>
            <w:hyperlink r:id="rId21">
              <w:r w:rsidRPr="00302D5F">
                <w:rPr>
                  <w:rFonts w:ascii="Times New Roman" w:hAnsi="Times New Roman"/>
                  <w:sz w:val="24"/>
                  <w:szCs w:val="24"/>
                </w:rPr>
                <w:t>ОКЕИ</w:t>
              </w:r>
            </w:hyperlink>
          </w:p>
        </w:tc>
      </w:tr>
      <w:tr w:rsidR="00DC4E72" w:rsidRPr="00DC4E72" w14:paraId="56687E25" w14:textId="77777777" w:rsidTr="00481E2C">
        <w:tc>
          <w:tcPr>
            <w:tcW w:w="623" w:type="dxa"/>
          </w:tcPr>
          <w:p w14:paraId="3583397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2494" w:type="dxa"/>
          </w:tcPr>
          <w:p w14:paraId="0640F67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прокси-показателя</w:t>
            </w:r>
          </w:p>
        </w:tc>
        <w:tc>
          <w:tcPr>
            <w:tcW w:w="1530" w:type="dxa"/>
          </w:tcPr>
          <w:p w14:paraId="053C9B83" w14:textId="77777777" w:rsidR="00DC4E72" w:rsidRPr="00DC4E72" w:rsidRDefault="00DC4E72" w:rsidP="00DC4E72">
            <w:pPr>
              <w:widowControl w:val="0"/>
              <w:autoSpaceDE w:val="0"/>
              <w:autoSpaceDN w:val="0"/>
              <w:rPr>
                <w:rFonts w:ascii="Times New Roman" w:hAnsi="Times New Roman"/>
                <w:sz w:val="24"/>
                <w:szCs w:val="24"/>
              </w:rPr>
            </w:pPr>
          </w:p>
        </w:tc>
        <w:tc>
          <w:tcPr>
            <w:tcW w:w="1303" w:type="dxa"/>
          </w:tcPr>
          <w:p w14:paraId="0126A75E" w14:textId="77777777" w:rsidR="00DC4E72" w:rsidRPr="00DC4E72" w:rsidRDefault="00DC4E72" w:rsidP="00DC4E72">
            <w:pPr>
              <w:widowControl w:val="0"/>
              <w:autoSpaceDE w:val="0"/>
              <w:autoSpaceDN w:val="0"/>
              <w:rPr>
                <w:rFonts w:ascii="Times New Roman" w:hAnsi="Times New Roman"/>
                <w:sz w:val="24"/>
                <w:szCs w:val="24"/>
              </w:rPr>
            </w:pPr>
          </w:p>
        </w:tc>
        <w:tc>
          <w:tcPr>
            <w:tcW w:w="1416" w:type="dxa"/>
          </w:tcPr>
          <w:p w14:paraId="42EF6C28"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6151E6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gridSpan w:val="2"/>
          </w:tcPr>
          <w:p w14:paraId="233C8C5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64DFE81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CD7FDC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52F3D9F" w14:textId="77777777" w:rsidR="00DC4E72" w:rsidRPr="00DC4E72" w:rsidRDefault="00DC4E72" w:rsidP="00DC4E72">
            <w:pPr>
              <w:widowControl w:val="0"/>
              <w:autoSpaceDE w:val="0"/>
              <w:autoSpaceDN w:val="0"/>
              <w:rPr>
                <w:rFonts w:ascii="Times New Roman" w:hAnsi="Times New Roman"/>
                <w:sz w:val="24"/>
                <w:szCs w:val="24"/>
              </w:rPr>
            </w:pPr>
          </w:p>
        </w:tc>
        <w:tc>
          <w:tcPr>
            <w:tcW w:w="2980" w:type="dxa"/>
            <w:gridSpan w:val="2"/>
          </w:tcPr>
          <w:p w14:paraId="005BA228"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BEAE09A" w14:textId="77777777" w:rsidTr="00481E2C">
        <w:tc>
          <w:tcPr>
            <w:tcW w:w="623" w:type="dxa"/>
          </w:tcPr>
          <w:p w14:paraId="01BC3254"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1.2.</w:t>
            </w:r>
          </w:p>
        </w:tc>
        <w:tc>
          <w:tcPr>
            <w:tcW w:w="2494" w:type="dxa"/>
          </w:tcPr>
          <w:p w14:paraId="2BE37D0F" w14:textId="77777777" w:rsidR="00DC4E72" w:rsidRPr="00DC4E72" w:rsidRDefault="00DC4E72" w:rsidP="00DC4E72">
            <w:pPr>
              <w:widowControl w:val="0"/>
              <w:autoSpaceDE w:val="0"/>
              <w:autoSpaceDN w:val="0"/>
              <w:rPr>
                <w:rFonts w:ascii="Times New Roman" w:hAnsi="Times New Roman"/>
                <w:sz w:val="24"/>
                <w:szCs w:val="24"/>
              </w:rPr>
            </w:pPr>
          </w:p>
        </w:tc>
        <w:tc>
          <w:tcPr>
            <w:tcW w:w="1530" w:type="dxa"/>
          </w:tcPr>
          <w:p w14:paraId="5141794C" w14:textId="77777777" w:rsidR="00DC4E72" w:rsidRPr="00DC4E72" w:rsidRDefault="00DC4E72" w:rsidP="00DC4E72">
            <w:pPr>
              <w:widowControl w:val="0"/>
              <w:autoSpaceDE w:val="0"/>
              <w:autoSpaceDN w:val="0"/>
              <w:rPr>
                <w:rFonts w:ascii="Times New Roman" w:hAnsi="Times New Roman"/>
                <w:sz w:val="24"/>
                <w:szCs w:val="24"/>
              </w:rPr>
            </w:pPr>
          </w:p>
        </w:tc>
        <w:tc>
          <w:tcPr>
            <w:tcW w:w="1303" w:type="dxa"/>
          </w:tcPr>
          <w:p w14:paraId="57D74913" w14:textId="77777777" w:rsidR="00DC4E72" w:rsidRPr="00DC4E72" w:rsidRDefault="00DC4E72" w:rsidP="00DC4E72">
            <w:pPr>
              <w:widowControl w:val="0"/>
              <w:autoSpaceDE w:val="0"/>
              <w:autoSpaceDN w:val="0"/>
              <w:rPr>
                <w:rFonts w:ascii="Times New Roman" w:hAnsi="Times New Roman"/>
                <w:sz w:val="24"/>
                <w:szCs w:val="24"/>
              </w:rPr>
            </w:pPr>
          </w:p>
        </w:tc>
        <w:tc>
          <w:tcPr>
            <w:tcW w:w="1416" w:type="dxa"/>
          </w:tcPr>
          <w:p w14:paraId="791B506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7E7FB2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gridSpan w:val="2"/>
          </w:tcPr>
          <w:p w14:paraId="099AAD2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DF1B4E5"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CB5751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85A6454" w14:textId="77777777" w:rsidR="00DC4E72" w:rsidRPr="00DC4E72" w:rsidRDefault="00DC4E72" w:rsidP="00DC4E72">
            <w:pPr>
              <w:widowControl w:val="0"/>
              <w:autoSpaceDE w:val="0"/>
              <w:autoSpaceDN w:val="0"/>
              <w:rPr>
                <w:rFonts w:ascii="Times New Roman" w:hAnsi="Times New Roman"/>
                <w:sz w:val="24"/>
                <w:szCs w:val="24"/>
              </w:rPr>
            </w:pPr>
          </w:p>
        </w:tc>
        <w:tc>
          <w:tcPr>
            <w:tcW w:w="2980" w:type="dxa"/>
            <w:gridSpan w:val="2"/>
          </w:tcPr>
          <w:p w14:paraId="2EC7A3FD"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2E0CA96" w14:textId="77777777" w:rsidTr="00481E2C">
        <w:tc>
          <w:tcPr>
            <w:tcW w:w="623" w:type="dxa"/>
          </w:tcPr>
          <w:p w14:paraId="3CB7368F" w14:textId="77777777" w:rsidR="00DC4E72" w:rsidRPr="00DC4E72" w:rsidRDefault="00DC4E72" w:rsidP="00DC4E72">
            <w:pPr>
              <w:widowControl w:val="0"/>
              <w:autoSpaceDE w:val="0"/>
              <w:autoSpaceDN w:val="0"/>
              <w:outlineLvl w:val="4"/>
              <w:rPr>
                <w:rFonts w:ascii="Times New Roman" w:hAnsi="Times New Roman"/>
                <w:sz w:val="24"/>
                <w:szCs w:val="24"/>
              </w:rPr>
            </w:pPr>
            <w:r w:rsidRPr="00DC4E72">
              <w:rPr>
                <w:rFonts w:ascii="Times New Roman" w:hAnsi="Times New Roman"/>
                <w:sz w:val="24"/>
                <w:szCs w:val="24"/>
              </w:rPr>
              <w:t>2.</w:t>
            </w:r>
          </w:p>
        </w:tc>
        <w:tc>
          <w:tcPr>
            <w:tcW w:w="13973" w:type="dxa"/>
            <w:gridSpan w:val="12"/>
          </w:tcPr>
          <w:p w14:paraId="5BB4D1C8"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Показатель регионального (ведомственного) проекта "Наименование", единица измерения по </w:t>
            </w:r>
            <w:hyperlink r:id="rId22">
              <w:r w:rsidRPr="00302D5F">
                <w:rPr>
                  <w:rFonts w:ascii="Times New Roman" w:hAnsi="Times New Roman"/>
                  <w:sz w:val="24"/>
                  <w:szCs w:val="24"/>
                </w:rPr>
                <w:t>ОКЕИ</w:t>
              </w:r>
            </w:hyperlink>
          </w:p>
        </w:tc>
      </w:tr>
      <w:tr w:rsidR="00DC4E72" w:rsidRPr="00DC4E72" w14:paraId="6C84EAF0" w14:textId="77777777" w:rsidTr="00481E2C">
        <w:tc>
          <w:tcPr>
            <w:tcW w:w="623" w:type="dxa"/>
          </w:tcPr>
          <w:p w14:paraId="44C8A9A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2494" w:type="dxa"/>
          </w:tcPr>
          <w:p w14:paraId="6121E268"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прокси-показателя</w:t>
            </w:r>
          </w:p>
        </w:tc>
        <w:tc>
          <w:tcPr>
            <w:tcW w:w="1530" w:type="dxa"/>
          </w:tcPr>
          <w:p w14:paraId="6BF78F16" w14:textId="77777777" w:rsidR="00DC4E72" w:rsidRPr="00DC4E72" w:rsidRDefault="00DC4E72" w:rsidP="00DC4E72">
            <w:pPr>
              <w:widowControl w:val="0"/>
              <w:autoSpaceDE w:val="0"/>
              <w:autoSpaceDN w:val="0"/>
              <w:rPr>
                <w:rFonts w:ascii="Times New Roman" w:hAnsi="Times New Roman"/>
                <w:sz w:val="24"/>
                <w:szCs w:val="24"/>
              </w:rPr>
            </w:pPr>
          </w:p>
        </w:tc>
        <w:tc>
          <w:tcPr>
            <w:tcW w:w="1303" w:type="dxa"/>
          </w:tcPr>
          <w:p w14:paraId="133940FF" w14:textId="77777777" w:rsidR="00DC4E72" w:rsidRPr="00DC4E72" w:rsidRDefault="00DC4E72" w:rsidP="00DC4E72">
            <w:pPr>
              <w:widowControl w:val="0"/>
              <w:autoSpaceDE w:val="0"/>
              <w:autoSpaceDN w:val="0"/>
              <w:rPr>
                <w:rFonts w:ascii="Times New Roman" w:hAnsi="Times New Roman"/>
                <w:sz w:val="24"/>
                <w:szCs w:val="24"/>
              </w:rPr>
            </w:pPr>
          </w:p>
        </w:tc>
        <w:tc>
          <w:tcPr>
            <w:tcW w:w="1416" w:type="dxa"/>
          </w:tcPr>
          <w:p w14:paraId="167F2FCF"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859E261"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gridSpan w:val="2"/>
          </w:tcPr>
          <w:p w14:paraId="1B4E765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C1E859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9F74B6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F151ABF" w14:textId="77777777" w:rsidR="00DC4E72" w:rsidRPr="00DC4E72" w:rsidRDefault="00DC4E72" w:rsidP="00DC4E72">
            <w:pPr>
              <w:widowControl w:val="0"/>
              <w:autoSpaceDE w:val="0"/>
              <w:autoSpaceDN w:val="0"/>
              <w:rPr>
                <w:rFonts w:ascii="Times New Roman" w:hAnsi="Times New Roman"/>
                <w:sz w:val="24"/>
                <w:szCs w:val="24"/>
              </w:rPr>
            </w:pPr>
          </w:p>
        </w:tc>
        <w:tc>
          <w:tcPr>
            <w:tcW w:w="2980" w:type="dxa"/>
            <w:gridSpan w:val="2"/>
          </w:tcPr>
          <w:p w14:paraId="37AFC0D1"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6C78F56A" w14:textId="77777777" w:rsidTr="00481E2C">
        <w:tc>
          <w:tcPr>
            <w:tcW w:w="623" w:type="dxa"/>
          </w:tcPr>
          <w:p w14:paraId="4235F14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2.2.</w:t>
            </w:r>
          </w:p>
        </w:tc>
        <w:tc>
          <w:tcPr>
            <w:tcW w:w="2494" w:type="dxa"/>
          </w:tcPr>
          <w:p w14:paraId="2A76D10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прокси-показателя</w:t>
            </w:r>
          </w:p>
        </w:tc>
        <w:tc>
          <w:tcPr>
            <w:tcW w:w="1530" w:type="dxa"/>
          </w:tcPr>
          <w:p w14:paraId="2B3E6412" w14:textId="77777777" w:rsidR="00DC4E72" w:rsidRPr="00DC4E72" w:rsidRDefault="00DC4E72" w:rsidP="00DC4E72">
            <w:pPr>
              <w:widowControl w:val="0"/>
              <w:autoSpaceDE w:val="0"/>
              <w:autoSpaceDN w:val="0"/>
              <w:rPr>
                <w:rFonts w:ascii="Times New Roman" w:hAnsi="Times New Roman"/>
                <w:sz w:val="24"/>
                <w:szCs w:val="24"/>
              </w:rPr>
            </w:pPr>
          </w:p>
        </w:tc>
        <w:tc>
          <w:tcPr>
            <w:tcW w:w="1303" w:type="dxa"/>
          </w:tcPr>
          <w:p w14:paraId="1391CE8C" w14:textId="77777777" w:rsidR="00DC4E72" w:rsidRPr="00DC4E72" w:rsidRDefault="00DC4E72" w:rsidP="00DC4E72">
            <w:pPr>
              <w:widowControl w:val="0"/>
              <w:autoSpaceDE w:val="0"/>
              <w:autoSpaceDN w:val="0"/>
              <w:rPr>
                <w:rFonts w:ascii="Times New Roman" w:hAnsi="Times New Roman"/>
                <w:sz w:val="24"/>
                <w:szCs w:val="24"/>
              </w:rPr>
            </w:pPr>
          </w:p>
        </w:tc>
        <w:tc>
          <w:tcPr>
            <w:tcW w:w="1416" w:type="dxa"/>
          </w:tcPr>
          <w:p w14:paraId="5BAD99B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DEDE40F"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gridSpan w:val="2"/>
          </w:tcPr>
          <w:p w14:paraId="1A52D53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6CB4B11"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00BB71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C7B1CF6" w14:textId="77777777" w:rsidR="00DC4E72" w:rsidRPr="00DC4E72" w:rsidRDefault="00DC4E72" w:rsidP="00DC4E72">
            <w:pPr>
              <w:widowControl w:val="0"/>
              <w:autoSpaceDE w:val="0"/>
              <w:autoSpaceDN w:val="0"/>
              <w:rPr>
                <w:rFonts w:ascii="Times New Roman" w:hAnsi="Times New Roman"/>
                <w:sz w:val="24"/>
                <w:szCs w:val="24"/>
              </w:rPr>
            </w:pPr>
          </w:p>
        </w:tc>
        <w:tc>
          <w:tcPr>
            <w:tcW w:w="2980" w:type="dxa"/>
            <w:gridSpan w:val="2"/>
          </w:tcPr>
          <w:p w14:paraId="6A12C0BD" w14:textId="77777777" w:rsidR="00DC4E72" w:rsidRPr="00DC4E72" w:rsidRDefault="00DC4E72" w:rsidP="00DC4E72">
            <w:pPr>
              <w:widowControl w:val="0"/>
              <w:autoSpaceDE w:val="0"/>
              <w:autoSpaceDN w:val="0"/>
              <w:rPr>
                <w:rFonts w:ascii="Times New Roman" w:hAnsi="Times New Roman"/>
                <w:sz w:val="24"/>
                <w:szCs w:val="24"/>
              </w:rPr>
            </w:pPr>
          </w:p>
        </w:tc>
      </w:tr>
    </w:tbl>
    <w:p w14:paraId="776BCCC7" w14:textId="77777777" w:rsidR="00DC4E72" w:rsidRPr="00390AA0" w:rsidRDefault="00DC4E72" w:rsidP="00DC4E72">
      <w:pPr>
        <w:widowControl w:val="0"/>
        <w:autoSpaceDE w:val="0"/>
        <w:autoSpaceDN w:val="0"/>
        <w:jc w:val="both"/>
        <w:rPr>
          <w:rFonts w:ascii="Times New Roman" w:hAnsi="Times New Roman"/>
          <w:sz w:val="16"/>
          <w:szCs w:val="16"/>
        </w:rPr>
      </w:pPr>
    </w:p>
    <w:p w14:paraId="7D9BF66F"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634A022C" w14:textId="586FF597" w:rsidR="00DC4E72" w:rsidRPr="00DC4E72" w:rsidRDefault="00DC4E72" w:rsidP="00390AA0">
      <w:pPr>
        <w:widowControl w:val="0"/>
        <w:autoSpaceDE w:val="0"/>
        <w:autoSpaceDN w:val="0"/>
        <w:spacing w:before="120"/>
        <w:jc w:val="both"/>
        <w:rPr>
          <w:rFonts w:ascii="Times New Roman" w:hAnsi="Times New Roman"/>
          <w:sz w:val="24"/>
          <w:szCs w:val="24"/>
        </w:rPr>
      </w:pPr>
      <w:bookmarkStart w:id="40" w:name="P1251"/>
      <w:bookmarkEnd w:id="40"/>
      <w:r w:rsidRPr="00DC4E72">
        <w:rPr>
          <w:rFonts w:ascii="Times New Roman" w:hAnsi="Times New Roman"/>
          <w:sz w:val="24"/>
          <w:szCs w:val="24"/>
        </w:rPr>
        <w:t xml:space="preserve">&lt;7&gt; Приводятся показатели </w:t>
      </w:r>
      <w:r w:rsidR="00390AA0">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w:t>
      </w:r>
    </w:p>
    <w:p w14:paraId="294249F2" w14:textId="311E127E" w:rsidR="00DC4E72" w:rsidRPr="00DC4E72" w:rsidRDefault="00DC4E72" w:rsidP="00390AA0">
      <w:pPr>
        <w:widowControl w:val="0"/>
        <w:autoSpaceDE w:val="0"/>
        <w:autoSpaceDN w:val="0"/>
        <w:spacing w:before="120"/>
        <w:jc w:val="both"/>
        <w:rPr>
          <w:rFonts w:ascii="Times New Roman" w:hAnsi="Times New Roman"/>
          <w:sz w:val="24"/>
          <w:szCs w:val="24"/>
        </w:rPr>
      </w:pPr>
      <w:bookmarkStart w:id="41" w:name="P1252"/>
      <w:bookmarkEnd w:id="41"/>
      <w:r w:rsidRPr="00DC4E72">
        <w:rPr>
          <w:rFonts w:ascii="Times New Roman" w:hAnsi="Times New Roman"/>
          <w:sz w:val="24"/>
          <w:szCs w:val="24"/>
        </w:rPr>
        <w:t xml:space="preserve">&lt;8&gt; Указывается наименование ответственного за достижение показателя </w:t>
      </w:r>
      <w:r w:rsidR="00390AA0">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w:t>
      </w:r>
    </w:p>
    <w:p w14:paraId="6F1B9B55" w14:textId="44C13C48" w:rsidR="00DC4E72" w:rsidRDefault="00DC4E72" w:rsidP="00390AA0">
      <w:pPr>
        <w:widowControl w:val="0"/>
        <w:autoSpaceDE w:val="0"/>
        <w:autoSpaceDN w:val="0"/>
        <w:spacing w:before="120"/>
        <w:jc w:val="both"/>
        <w:rPr>
          <w:rFonts w:ascii="Times New Roman" w:hAnsi="Times New Roman"/>
          <w:sz w:val="24"/>
          <w:szCs w:val="24"/>
        </w:rPr>
      </w:pPr>
      <w:bookmarkStart w:id="42" w:name="P1253"/>
      <w:bookmarkEnd w:id="42"/>
      <w:r w:rsidRPr="00DC4E72">
        <w:rPr>
          <w:rFonts w:ascii="Times New Roman" w:hAnsi="Times New Roman"/>
          <w:sz w:val="24"/>
          <w:szCs w:val="24"/>
        </w:rPr>
        <w:t xml:space="preserve">&lt;9&gt; Здесь и далее за "N" принимается год начала реализации </w:t>
      </w:r>
      <w:r w:rsidR="00390AA0">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 или год начала реализации </w:t>
      </w:r>
      <w:r w:rsidR="00390AA0">
        <w:rPr>
          <w:rFonts w:ascii="Times New Roman" w:hAnsi="Times New Roman"/>
          <w:sz w:val="24"/>
          <w:szCs w:val="24"/>
        </w:rPr>
        <w:t>муниципального</w:t>
      </w:r>
      <w:r w:rsidRPr="00DC4E72">
        <w:rPr>
          <w:rFonts w:ascii="Times New Roman" w:hAnsi="Times New Roman"/>
          <w:sz w:val="24"/>
          <w:szCs w:val="24"/>
        </w:rPr>
        <w:t xml:space="preserve"> проекта (ведомственного проекта) (для новых программ).</w:t>
      </w:r>
    </w:p>
    <w:p w14:paraId="44326967" w14:textId="5D0266B0" w:rsidR="00302D5F" w:rsidRDefault="00302D5F" w:rsidP="00390AA0">
      <w:pPr>
        <w:widowControl w:val="0"/>
        <w:autoSpaceDE w:val="0"/>
        <w:autoSpaceDN w:val="0"/>
        <w:spacing w:before="120"/>
        <w:jc w:val="both"/>
        <w:rPr>
          <w:rFonts w:ascii="Times New Roman" w:hAnsi="Times New Roman"/>
          <w:sz w:val="24"/>
          <w:szCs w:val="24"/>
        </w:rPr>
      </w:pPr>
    </w:p>
    <w:p w14:paraId="4FCD20EF" w14:textId="44E295F9" w:rsidR="00104559" w:rsidRDefault="00104559" w:rsidP="00DC4E72">
      <w:pPr>
        <w:widowControl w:val="0"/>
        <w:autoSpaceDE w:val="0"/>
        <w:autoSpaceDN w:val="0"/>
        <w:jc w:val="center"/>
        <w:outlineLvl w:val="2"/>
        <w:rPr>
          <w:rFonts w:ascii="Times New Roman" w:hAnsi="Times New Roman"/>
          <w:szCs w:val="28"/>
        </w:rPr>
      </w:pPr>
    </w:p>
    <w:p w14:paraId="43A056E9" w14:textId="7933003C" w:rsidR="00862A5A" w:rsidRDefault="00862A5A" w:rsidP="00DC4E72">
      <w:pPr>
        <w:widowControl w:val="0"/>
        <w:autoSpaceDE w:val="0"/>
        <w:autoSpaceDN w:val="0"/>
        <w:jc w:val="center"/>
        <w:outlineLvl w:val="2"/>
        <w:rPr>
          <w:rFonts w:ascii="Times New Roman" w:hAnsi="Times New Roman"/>
          <w:szCs w:val="28"/>
        </w:rPr>
      </w:pPr>
    </w:p>
    <w:p w14:paraId="349CE499" w14:textId="01FAA384" w:rsidR="00862A5A" w:rsidRDefault="00862A5A" w:rsidP="00DC4E72">
      <w:pPr>
        <w:widowControl w:val="0"/>
        <w:autoSpaceDE w:val="0"/>
        <w:autoSpaceDN w:val="0"/>
        <w:jc w:val="center"/>
        <w:outlineLvl w:val="2"/>
        <w:rPr>
          <w:rFonts w:ascii="Times New Roman" w:hAnsi="Times New Roman"/>
          <w:szCs w:val="28"/>
        </w:rPr>
      </w:pPr>
    </w:p>
    <w:p w14:paraId="075FC1F1" w14:textId="7F9FFCDC" w:rsidR="00862A5A" w:rsidRDefault="00862A5A" w:rsidP="00DC4E72">
      <w:pPr>
        <w:widowControl w:val="0"/>
        <w:autoSpaceDE w:val="0"/>
        <w:autoSpaceDN w:val="0"/>
        <w:jc w:val="center"/>
        <w:outlineLvl w:val="2"/>
        <w:rPr>
          <w:rFonts w:ascii="Times New Roman" w:hAnsi="Times New Roman"/>
          <w:szCs w:val="28"/>
        </w:rPr>
      </w:pPr>
    </w:p>
    <w:p w14:paraId="37B4919A" w14:textId="25429E15" w:rsidR="00862A5A" w:rsidRDefault="00862A5A" w:rsidP="00DC4E72">
      <w:pPr>
        <w:widowControl w:val="0"/>
        <w:autoSpaceDE w:val="0"/>
        <w:autoSpaceDN w:val="0"/>
        <w:jc w:val="center"/>
        <w:outlineLvl w:val="2"/>
        <w:rPr>
          <w:rFonts w:ascii="Times New Roman" w:hAnsi="Times New Roman"/>
          <w:szCs w:val="28"/>
        </w:rPr>
      </w:pPr>
    </w:p>
    <w:p w14:paraId="07B75D01" w14:textId="77777777" w:rsidR="00862A5A" w:rsidRDefault="00862A5A" w:rsidP="00DC4E72">
      <w:pPr>
        <w:widowControl w:val="0"/>
        <w:autoSpaceDE w:val="0"/>
        <w:autoSpaceDN w:val="0"/>
        <w:jc w:val="center"/>
        <w:outlineLvl w:val="2"/>
        <w:rPr>
          <w:rFonts w:ascii="Times New Roman" w:hAnsi="Times New Roman"/>
          <w:szCs w:val="28"/>
        </w:rPr>
      </w:pPr>
    </w:p>
    <w:p w14:paraId="0773E050" w14:textId="225C73A4" w:rsidR="00DC4E72" w:rsidRPr="00302D5F" w:rsidRDefault="00DC4E72" w:rsidP="00DC4E72">
      <w:pPr>
        <w:widowControl w:val="0"/>
        <w:autoSpaceDE w:val="0"/>
        <w:autoSpaceDN w:val="0"/>
        <w:jc w:val="center"/>
        <w:outlineLvl w:val="2"/>
        <w:rPr>
          <w:rFonts w:ascii="Times New Roman" w:hAnsi="Times New Roman"/>
          <w:szCs w:val="28"/>
        </w:rPr>
      </w:pPr>
      <w:r w:rsidRPr="00302D5F">
        <w:rPr>
          <w:rFonts w:ascii="Times New Roman" w:hAnsi="Times New Roman"/>
          <w:szCs w:val="28"/>
        </w:rPr>
        <w:lastRenderedPageBreak/>
        <w:t xml:space="preserve">3. План достижения показателей </w:t>
      </w:r>
      <w:r w:rsidR="00DE310D" w:rsidRPr="00302D5F">
        <w:rPr>
          <w:rFonts w:ascii="Times New Roman" w:hAnsi="Times New Roman"/>
          <w:szCs w:val="28"/>
        </w:rPr>
        <w:t>муниципального</w:t>
      </w:r>
      <w:r w:rsidRPr="00302D5F">
        <w:rPr>
          <w:rFonts w:ascii="Times New Roman" w:hAnsi="Times New Roman"/>
          <w:szCs w:val="28"/>
        </w:rPr>
        <w:t xml:space="preserve"> проекта</w:t>
      </w:r>
    </w:p>
    <w:p w14:paraId="03710D2C" w14:textId="77777777" w:rsidR="00DC4E72" w:rsidRPr="00302D5F" w:rsidRDefault="00DC4E72" w:rsidP="00DC4E72">
      <w:pPr>
        <w:widowControl w:val="0"/>
        <w:autoSpaceDE w:val="0"/>
        <w:autoSpaceDN w:val="0"/>
        <w:jc w:val="center"/>
        <w:rPr>
          <w:rFonts w:ascii="Times New Roman" w:hAnsi="Times New Roman"/>
          <w:szCs w:val="28"/>
        </w:rPr>
      </w:pPr>
      <w:r w:rsidRPr="00302D5F">
        <w:rPr>
          <w:rFonts w:ascii="Times New Roman" w:hAnsi="Times New Roman"/>
          <w:szCs w:val="28"/>
        </w:rPr>
        <w:t xml:space="preserve">(ведомственного проекта) в (указывается год) году </w:t>
      </w:r>
      <w:hyperlink w:anchor="P1313">
        <w:r w:rsidRPr="00302D5F">
          <w:rPr>
            <w:rFonts w:ascii="Times New Roman" w:hAnsi="Times New Roman"/>
            <w:color w:val="0000FF"/>
            <w:szCs w:val="28"/>
          </w:rPr>
          <w:t>&lt;10&gt;</w:t>
        </w:r>
      </w:hyperlink>
    </w:p>
    <w:p w14:paraId="2312F5A0"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3"/>
        <w:gridCol w:w="2633"/>
        <w:gridCol w:w="1360"/>
        <w:gridCol w:w="1530"/>
        <w:gridCol w:w="1646"/>
        <w:gridCol w:w="1701"/>
        <w:gridCol w:w="1701"/>
        <w:gridCol w:w="1701"/>
        <w:gridCol w:w="1578"/>
        <w:gridCol w:w="14"/>
      </w:tblGrid>
      <w:tr w:rsidR="00DC4E72" w:rsidRPr="00DC4E72" w14:paraId="2BC03650" w14:textId="77777777" w:rsidTr="00862A5A">
        <w:trPr>
          <w:gridAfter w:val="1"/>
          <w:wAfter w:w="14" w:type="dxa"/>
        </w:trPr>
        <w:tc>
          <w:tcPr>
            <w:tcW w:w="623" w:type="dxa"/>
            <w:vMerge w:val="restart"/>
          </w:tcPr>
          <w:p w14:paraId="2965CE26" w14:textId="77777777" w:rsidR="00DC4E72" w:rsidRPr="00DC4E72" w:rsidRDefault="00DC4E72" w:rsidP="00DC4E72">
            <w:pPr>
              <w:widowControl w:val="0"/>
              <w:autoSpaceDE w:val="0"/>
              <w:autoSpaceDN w:val="0"/>
              <w:rPr>
                <w:rFonts w:ascii="Times New Roman" w:hAnsi="Times New Roman"/>
                <w:sz w:val="24"/>
                <w:szCs w:val="24"/>
              </w:rPr>
            </w:pPr>
          </w:p>
        </w:tc>
        <w:tc>
          <w:tcPr>
            <w:tcW w:w="2633" w:type="dxa"/>
            <w:vMerge w:val="restart"/>
          </w:tcPr>
          <w:p w14:paraId="41A2452C" w14:textId="523D06E9"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Показатели </w:t>
            </w:r>
            <w:r w:rsidR="00DE310D">
              <w:rPr>
                <w:rFonts w:ascii="Times New Roman" w:hAnsi="Times New Roman"/>
                <w:sz w:val="24"/>
                <w:szCs w:val="24"/>
              </w:rPr>
              <w:t>муниципального</w:t>
            </w:r>
            <w:r w:rsidRPr="00DC4E72">
              <w:rPr>
                <w:rFonts w:ascii="Times New Roman" w:hAnsi="Times New Roman"/>
                <w:sz w:val="24"/>
                <w:szCs w:val="24"/>
              </w:rPr>
              <w:t xml:space="preserve"> (ведомственного) проекта</w:t>
            </w:r>
          </w:p>
        </w:tc>
        <w:tc>
          <w:tcPr>
            <w:tcW w:w="1360" w:type="dxa"/>
            <w:vMerge w:val="restart"/>
          </w:tcPr>
          <w:p w14:paraId="094479C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Уровень показателя </w:t>
            </w:r>
            <w:hyperlink w:anchor="P1314">
              <w:r w:rsidRPr="00DC4E72">
                <w:rPr>
                  <w:rFonts w:ascii="Times New Roman" w:hAnsi="Times New Roman"/>
                  <w:color w:val="0000FF"/>
                  <w:sz w:val="24"/>
                  <w:szCs w:val="24"/>
                </w:rPr>
                <w:t>&lt;11&gt;</w:t>
              </w:r>
            </w:hyperlink>
          </w:p>
        </w:tc>
        <w:tc>
          <w:tcPr>
            <w:tcW w:w="1530" w:type="dxa"/>
            <w:vMerge w:val="restart"/>
          </w:tcPr>
          <w:p w14:paraId="22FFD9F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Единица измерени</w:t>
            </w:r>
            <w:r w:rsidRPr="001238AC">
              <w:rPr>
                <w:rFonts w:ascii="Times New Roman" w:hAnsi="Times New Roman"/>
                <w:sz w:val="24"/>
                <w:szCs w:val="24"/>
              </w:rPr>
              <w:t xml:space="preserve">я </w:t>
            </w:r>
            <w:hyperlink r:id="rId23">
              <w:r w:rsidRPr="001238AC">
                <w:rPr>
                  <w:rFonts w:ascii="Times New Roman" w:hAnsi="Times New Roman"/>
                  <w:sz w:val="24"/>
                  <w:szCs w:val="24"/>
                </w:rPr>
                <w:t>ОКЕИ</w:t>
              </w:r>
            </w:hyperlink>
          </w:p>
        </w:tc>
        <w:tc>
          <w:tcPr>
            <w:tcW w:w="6749" w:type="dxa"/>
            <w:gridSpan w:val="4"/>
          </w:tcPr>
          <w:p w14:paraId="4C59FEC5" w14:textId="494823BA"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Плановые значения по месяцам</w:t>
            </w:r>
            <w:r w:rsidR="00DE310D">
              <w:rPr>
                <w:rFonts w:ascii="Times New Roman" w:hAnsi="Times New Roman"/>
                <w:sz w:val="24"/>
                <w:szCs w:val="24"/>
              </w:rPr>
              <w:t xml:space="preserve"> </w:t>
            </w:r>
          </w:p>
        </w:tc>
        <w:tc>
          <w:tcPr>
            <w:tcW w:w="1578" w:type="dxa"/>
            <w:vMerge w:val="restart"/>
          </w:tcPr>
          <w:p w14:paraId="338FB93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 конец года (указывается год)</w:t>
            </w:r>
          </w:p>
        </w:tc>
      </w:tr>
      <w:tr w:rsidR="001238AC" w:rsidRPr="00DC4E72" w14:paraId="306EE3E2" w14:textId="77777777" w:rsidTr="00862A5A">
        <w:trPr>
          <w:gridAfter w:val="1"/>
          <w:wAfter w:w="14" w:type="dxa"/>
        </w:trPr>
        <w:tc>
          <w:tcPr>
            <w:tcW w:w="623" w:type="dxa"/>
            <w:vMerge/>
          </w:tcPr>
          <w:p w14:paraId="07F066AB" w14:textId="77777777" w:rsidR="001238AC" w:rsidRPr="00DC4E72" w:rsidRDefault="001238AC" w:rsidP="001238AC">
            <w:pPr>
              <w:widowControl w:val="0"/>
              <w:autoSpaceDE w:val="0"/>
              <w:autoSpaceDN w:val="0"/>
              <w:rPr>
                <w:rFonts w:ascii="Times New Roman" w:hAnsi="Times New Roman"/>
                <w:sz w:val="24"/>
                <w:szCs w:val="24"/>
              </w:rPr>
            </w:pPr>
          </w:p>
        </w:tc>
        <w:tc>
          <w:tcPr>
            <w:tcW w:w="2633" w:type="dxa"/>
            <w:vMerge/>
          </w:tcPr>
          <w:p w14:paraId="2C9F6C2A" w14:textId="77777777" w:rsidR="001238AC" w:rsidRPr="00DC4E72" w:rsidRDefault="001238AC" w:rsidP="001238AC">
            <w:pPr>
              <w:widowControl w:val="0"/>
              <w:autoSpaceDE w:val="0"/>
              <w:autoSpaceDN w:val="0"/>
              <w:rPr>
                <w:rFonts w:ascii="Times New Roman" w:hAnsi="Times New Roman"/>
                <w:sz w:val="24"/>
                <w:szCs w:val="24"/>
              </w:rPr>
            </w:pPr>
          </w:p>
        </w:tc>
        <w:tc>
          <w:tcPr>
            <w:tcW w:w="1360" w:type="dxa"/>
            <w:vMerge/>
          </w:tcPr>
          <w:p w14:paraId="7B054A04" w14:textId="77777777" w:rsidR="001238AC" w:rsidRPr="00DC4E72" w:rsidRDefault="001238AC" w:rsidP="001238AC">
            <w:pPr>
              <w:widowControl w:val="0"/>
              <w:autoSpaceDE w:val="0"/>
              <w:autoSpaceDN w:val="0"/>
              <w:rPr>
                <w:rFonts w:ascii="Times New Roman" w:hAnsi="Times New Roman"/>
                <w:sz w:val="24"/>
                <w:szCs w:val="24"/>
              </w:rPr>
            </w:pPr>
          </w:p>
        </w:tc>
        <w:tc>
          <w:tcPr>
            <w:tcW w:w="1530" w:type="dxa"/>
            <w:vMerge/>
          </w:tcPr>
          <w:p w14:paraId="14F57597" w14:textId="77777777" w:rsidR="001238AC" w:rsidRPr="00DC4E72" w:rsidRDefault="001238AC" w:rsidP="001238AC">
            <w:pPr>
              <w:widowControl w:val="0"/>
              <w:autoSpaceDE w:val="0"/>
              <w:autoSpaceDN w:val="0"/>
              <w:rPr>
                <w:rFonts w:ascii="Times New Roman" w:hAnsi="Times New Roman"/>
                <w:sz w:val="24"/>
                <w:szCs w:val="24"/>
              </w:rPr>
            </w:pPr>
          </w:p>
        </w:tc>
        <w:tc>
          <w:tcPr>
            <w:tcW w:w="1646" w:type="dxa"/>
          </w:tcPr>
          <w:p w14:paraId="2473593E" w14:textId="4F9FD240" w:rsidR="001238AC" w:rsidRPr="001238AC" w:rsidRDefault="001238AC" w:rsidP="001238AC">
            <w:pPr>
              <w:widowControl w:val="0"/>
              <w:autoSpaceDE w:val="0"/>
              <w:autoSpaceDN w:val="0"/>
              <w:jc w:val="center"/>
              <w:rPr>
                <w:rFonts w:ascii="Times New Roman" w:hAnsi="Times New Roman"/>
                <w:sz w:val="24"/>
                <w:szCs w:val="24"/>
                <w:highlight w:val="yellow"/>
              </w:rPr>
            </w:pPr>
            <w:r w:rsidRPr="001238AC">
              <w:rPr>
                <w:sz w:val="24"/>
                <w:szCs w:val="24"/>
              </w:rPr>
              <w:t>1 квартал</w:t>
            </w:r>
          </w:p>
        </w:tc>
        <w:tc>
          <w:tcPr>
            <w:tcW w:w="1701" w:type="dxa"/>
          </w:tcPr>
          <w:p w14:paraId="69C85507" w14:textId="4151CB80" w:rsidR="001238AC" w:rsidRPr="001238AC" w:rsidRDefault="001238AC" w:rsidP="001238AC">
            <w:pPr>
              <w:widowControl w:val="0"/>
              <w:autoSpaceDE w:val="0"/>
              <w:autoSpaceDN w:val="0"/>
              <w:jc w:val="center"/>
              <w:rPr>
                <w:rFonts w:ascii="Times New Roman" w:hAnsi="Times New Roman"/>
                <w:sz w:val="24"/>
                <w:szCs w:val="24"/>
                <w:highlight w:val="yellow"/>
              </w:rPr>
            </w:pPr>
            <w:r w:rsidRPr="001238AC">
              <w:rPr>
                <w:sz w:val="24"/>
                <w:szCs w:val="24"/>
              </w:rPr>
              <w:t>2 квартал</w:t>
            </w:r>
          </w:p>
        </w:tc>
        <w:tc>
          <w:tcPr>
            <w:tcW w:w="1701" w:type="dxa"/>
          </w:tcPr>
          <w:p w14:paraId="7D19DEFE" w14:textId="79F8B6B4" w:rsidR="001238AC" w:rsidRPr="001238AC" w:rsidRDefault="001238AC" w:rsidP="001238AC">
            <w:pPr>
              <w:widowControl w:val="0"/>
              <w:autoSpaceDE w:val="0"/>
              <w:autoSpaceDN w:val="0"/>
              <w:jc w:val="center"/>
              <w:rPr>
                <w:rFonts w:ascii="Times New Roman" w:hAnsi="Times New Roman"/>
                <w:sz w:val="24"/>
                <w:szCs w:val="24"/>
                <w:highlight w:val="yellow"/>
              </w:rPr>
            </w:pPr>
            <w:r w:rsidRPr="001238AC">
              <w:rPr>
                <w:sz w:val="24"/>
                <w:szCs w:val="24"/>
              </w:rPr>
              <w:t>3 квартал</w:t>
            </w:r>
          </w:p>
        </w:tc>
        <w:tc>
          <w:tcPr>
            <w:tcW w:w="1701" w:type="dxa"/>
          </w:tcPr>
          <w:p w14:paraId="06EAA4EE" w14:textId="558602FD" w:rsidR="001238AC" w:rsidRPr="001238AC" w:rsidRDefault="001238AC" w:rsidP="001238AC">
            <w:pPr>
              <w:widowControl w:val="0"/>
              <w:autoSpaceDE w:val="0"/>
              <w:autoSpaceDN w:val="0"/>
              <w:jc w:val="center"/>
              <w:rPr>
                <w:rFonts w:ascii="Times New Roman" w:hAnsi="Times New Roman"/>
                <w:sz w:val="24"/>
                <w:szCs w:val="24"/>
                <w:highlight w:val="yellow"/>
              </w:rPr>
            </w:pPr>
            <w:r w:rsidRPr="001238AC">
              <w:rPr>
                <w:sz w:val="24"/>
                <w:szCs w:val="24"/>
              </w:rPr>
              <w:t>4 квартал</w:t>
            </w:r>
          </w:p>
        </w:tc>
        <w:tc>
          <w:tcPr>
            <w:tcW w:w="1578" w:type="dxa"/>
            <w:vMerge/>
          </w:tcPr>
          <w:p w14:paraId="72C5FC59" w14:textId="77777777" w:rsidR="001238AC" w:rsidRPr="00DC4E72" w:rsidRDefault="001238AC" w:rsidP="001238AC">
            <w:pPr>
              <w:widowControl w:val="0"/>
              <w:autoSpaceDE w:val="0"/>
              <w:autoSpaceDN w:val="0"/>
              <w:rPr>
                <w:rFonts w:ascii="Times New Roman" w:hAnsi="Times New Roman"/>
                <w:sz w:val="24"/>
                <w:szCs w:val="24"/>
              </w:rPr>
            </w:pPr>
          </w:p>
        </w:tc>
      </w:tr>
      <w:tr w:rsidR="00DC4E72" w:rsidRPr="00DC4E72" w14:paraId="35E1BDD1" w14:textId="77777777" w:rsidTr="00862A5A">
        <w:tc>
          <w:tcPr>
            <w:tcW w:w="623" w:type="dxa"/>
          </w:tcPr>
          <w:p w14:paraId="29293131"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1.</w:t>
            </w:r>
          </w:p>
        </w:tc>
        <w:tc>
          <w:tcPr>
            <w:tcW w:w="13864" w:type="dxa"/>
            <w:gridSpan w:val="9"/>
          </w:tcPr>
          <w:p w14:paraId="2C50E158"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ОЗР</w:t>
            </w:r>
          </w:p>
        </w:tc>
      </w:tr>
      <w:tr w:rsidR="001238AC" w:rsidRPr="00DC4E72" w14:paraId="6B595FDC" w14:textId="77777777" w:rsidTr="00862A5A">
        <w:trPr>
          <w:gridAfter w:val="1"/>
          <w:wAfter w:w="14" w:type="dxa"/>
        </w:trPr>
        <w:tc>
          <w:tcPr>
            <w:tcW w:w="623" w:type="dxa"/>
          </w:tcPr>
          <w:p w14:paraId="303BD464"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2633" w:type="dxa"/>
          </w:tcPr>
          <w:p w14:paraId="024FD587"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показателя</w:t>
            </w:r>
          </w:p>
        </w:tc>
        <w:tc>
          <w:tcPr>
            <w:tcW w:w="1360" w:type="dxa"/>
          </w:tcPr>
          <w:p w14:paraId="4BBF3D50" w14:textId="77777777" w:rsidR="001238AC" w:rsidRPr="00DC4E72" w:rsidRDefault="001238AC" w:rsidP="00DC4E72">
            <w:pPr>
              <w:widowControl w:val="0"/>
              <w:autoSpaceDE w:val="0"/>
              <w:autoSpaceDN w:val="0"/>
              <w:rPr>
                <w:rFonts w:ascii="Times New Roman" w:hAnsi="Times New Roman"/>
                <w:sz w:val="24"/>
                <w:szCs w:val="24"/>
              </w:rPr>
            </w:pPr>
          </w:p>
        </w:tc>
        <w:tc>
          <w:tcPr>
            <w:tcW w:w="1530" w:type="dxa"/>
          </w:tcPr>
          <w:p w14:paraId="029FF26C" w14:textId="77777777" w:rsidR="001238AC" w:rsidRPr="00DC4E72" w:rsidRDefault="001238AC" w:rsidP="00DC4E72">
            <w:pPr>
              <w:widowControl w:val="0"/>
              <w:autoSpaceDE w:val="0"/>
              <w:autoSpaceDN w:val="0"/>
              <w:rPr>
                <w:rFonts w:ascii="Times New Roman" w:hAnsi="Times New Roman"/>
                <w:sz w:val="24"/>
                <w:szCs w:val="24"/>
              </w:rPr>
            </w:pPr>
          </w:p>
        </w:tc>
        <w:tc>
          <w:tcPr>
            <w:tcW w:w="1646" w:type="dxa"/>
          </w:tcPr>
          <w:p w14:paraId="0F67620E"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0D7DD850"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7CE7340E"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3D89025F" w14:textId="77777777" w:rsidR="001238AC" w:rsidRPr="00DC4E72" w:rsidRDefault="001238AC" w:rsidP="00DC4E72">
            <w:pPr>
              <w:widowControl w:val="0"/>
              <w:autoSpaceDE w:val="0"/>
              <w:autoSpaceDN w:val="0"/>
              <w:rPr>
                <w:rFonts w:ascii="Times New Roman" w:hAnsi="Times New Roman"/>
                <w:sz w:val="24"/>
                <w:szCs w:val="24"/>
              </w:rPr>
            </w:pPr>
          </w:p>
        </w:tc>
        <w:tc>
          <w:tcPr>
            <w:tcW w:w="1578" w:type="dxa"/>
          </w:tcPr>
          <w:p w14:paraId="4C2CBCF2" w14:textId="77777777" w:rsidR="001238AC" w:rsidRPr="00DC4E72" w:rsidRDefault="001238AC" w:rsidP="00DC4E72">
            <w:pPr>
              <w:widowControl w:val="0"/>
              <w:autoSpaceDE w:val="0"/>
              <w:autoSpaceDN w:val="0"/>
              <w:rPr>
                <w:rFonts w:ascii="Times New Roman" w:hAnsi="Times New Roman"/>
                <w:sz w:val="24"/>
                <w:szCs w:val="24"/>
              </w:rPr>
            </w:pPr>
          </w:p>
        </w:tc>
      </w:tr>
      <w:tr w:rsidR="00DC4E72" w:rsidRPr="00DC4E72" w14:paraId="4C4A7958" w14:textId="77777777" w:rsidTr="00862A5A">
        <w:tc>
          <w:tcPr>
            <w:tcW w:w="623" w:type="dxa"/>
          </w:tcPr>
          <w:p w14:paraId="5EBF73DB"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2.</w:t>
            </w:r>
          </w:p>
        </w:tc>
        <w:tc>
          <w:tcPr>
            <w:tcW w:w="13864" w:type="dxa"/>
            <w:gridSpan w:val="9"/>
          </w:tcPr>
          <w:p w14:paraId="71CC78FD"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задачи</w:t>
            </w:r>
          </w:p>
        </w:tc>
      </w:tr>
      <w:tr w:rsidR="001238AC" w:rsidRPr="00DC4E72" w14:paraId="7EFAF56C" w14:textId="77777777" w:rsidTr="00862A5A">
        <w:trPr>
          <w:gridAfter w:val="1"/>
          <w:wAfter w:w="14" w:type="dxa"/>
        </w:trPr>
        <w:tc>
          <w:tcPr>
            <w:tcW w:w="623" w:type="dxa"/>
          </w:tcPr>
          <w:p w14:paraId="601E137D"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2633" w:type="dxa"/>
          </w:tcPr>
          <w:p w14:paraId="7CDE792C"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показателя</w:t>
            </w:r>
          </w:p>
        </w:tc>
        <w:tc>
          <w:tcPr>
            <w:tcW w:w="1360" w:type="dxa"/>
          </w:tcPr>
          <w:p w14:paraId="7DDB9A39" w14:textId="77777777" w:rsidR="001238AC" w:rsidRPr="00DC4E72" w:rsidRDefault="001238AC" w:rsidP="00DC4E72">
            <w:pPr>
              <w:widowControl w:val="0"/>
              <w:autoSpaceDE w:val="0"/>
              <w:autoSpaceDN w:val="0"/>
              <w:rPr>
                <w:rFonts w:ascii="Times New Roman" w:hAnsi="Times New Roman"/>
                <w:sz w:val="24"/>
                <w:szCs w:val="24"/>
              </w:rPr>
            </w:pPr>
          </w:p>
        </w:tc>
        <w:tc>
          <w:tcPr>
            <w:tcW w:w="1530" w:type="dxa"/>
          </w:tcPr>
          <w:p w14:paraId="6CB865AE" w14:textId="77777777" w:rsidR="001238AC" w:rsidRPr="00DC4E72" w:rsidRDefault="001238AC" w:rsidP="00DC4E72">
            <w:pPr>
              <w:widowControl w:val="0"/>
              <w:autoSpaceDE w:val="0"/>
              <w:autoSpaceDN w:val="0"/>
              <w:rPr>
                <w:rFonts w:ascii="Times New Roman" w:hAnsi="Times New Roman"/>
                <w:sz w:val="24"/>
                <w:szCs w:val="24"/>
              </w:rPr>
            </w:pPr>
          </w:p>
        </w:tc>
        <w:tc>
          <w:tcPr>
            <w:tcW w:w="1646" w:type="dxa"/>
          </w:tcPr>
          <w:p w14:paraId="6748DF21"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079445AD"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31C4B226" w14:textId="77777777" w:rsidR="001238AC" w:rsidRPr="00DC4E72" w:rsidRDefault="001238AC" w:rsidP="00DC4E72">
            <w:pPr>
              <w:widowControl w:val="0"/>
              <w:autoSpaceDE w:val="0"/>
              <w:autoSpaceDN w:val="0"/>
              <w:rPr>
                <w:rFonts w:ascii="Times New Roman" w:hAnsi="Times New Roman"/>
                <w:sz w:val="24"/>
                <w:szCs w:val="24"/>
              </w:rPr>
            </w:pPr>
          </w:p>
        </w:tc>
        <w:tc>
          <w:tcPr>
            <w:tcW w:w="1701" w:type="dxa"/>
          </w:tcPr>
          <w:p w14:paraId="4721F1DC" w14:textId="77777777" w:rsidR="001238AC" w:rsidRPr="00DC4E72" w:rsidRDefault="001238AC" w:rsidP="00DC4E72">
            <w:pPr>
              <w:widowControl w:val="0"/>
              <w:autoSpaceDE w:val="0"/>
              <w:autoSpaceDN w:val="0"/>
              <w:rPr>
                <w:rFonts w:ascii="Times New Roman" w:hAnsi="Times New Roman"/>
                <w:sz w:val="24"/>
                <w:szCs w:val="24"/>
              </w:rPr>
            </w:pPr>
          </w:p>
        </w:tc>
        <w:tc>
          <w:tcPr>
            <w:tcW w:w="1578" w:type="dxa"/>
          </w:tcPr>
          <w:p w14:paraId="7C485BE9" w14:textId="77777777" w:rsidR="001238AC" w:rsidRPr="00DC4E72" w:rsidRDefault="001238AC" w:rsidP="00DC4E72">
            <w:pPr>
              <w:widowControl w:val="0"/>
              <w:autoSpaceDE w:val="0"/>
              <w:autoSpaceDN w:val="0"/>
              <w:rPr>
                <w:rFonts w:ascii="Times New Roman" w:hAnsi="Times New Roman"/>
                <w:sz w:val="24"/>
                <w:szCs w:val="24"/>
              </w:rPr>
            </w:pPr>
          </w:p>
        </w:tc>
      </w:tr>
    </w:tbl>
    <w:p w14:paraId="7CA63321" w14:textId="77777777" w:rsidR="00DC4E72" w:rsidRPr="00862A5A" w:rsidRDefault="00DC4E72" w:rsidP="00DC4E72">
      <w:pPr>
        <w:widowControl w:val="0"/>
        <w:autoSpaceDE w:val="0"/>
        <w:autoSpaceDN w:val="0"/>
        <w:jc w:val="both"/>
        <w:rPr>
          <w:rFonts w:ascii="Times New Roman" w:hAnsi="Times New Roman"/>
          <w:sz w:val="16"/>
          <w:szCs w:val="16"/>
        </w:rPr>
      </w:pPr>
    </w:p>
    <w:p w14:paraId="0F0485C8"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3B8D08D2" w14:textId="44373A87" w:rsidR="00DC4E72" w:rsidRPr="00DC4E72" w:rsidRDefault="00DC4E72" w:rsidP="00DE310D">
      <w:pPr>
        <w:widowControl w:val="0"/>
        <w:autoSpaceDE w:val="0"/>
        <w:autoSpaceDN w:val="0"/>
        <w:spacing w:before="120"/>
        <w:jc w:val="both"/>
        <w:rPr>
          <w:rFonts w:ascii="Times New Roman" w:hAnsi="Times New Roman"/>
          <w:sz w:val="24"/>
          <w:szCs w:val="24"/>
        </w:rPr>
      </w:pPr>
      <w:bookmarkStart w:id="43" w:name="P1313"/>
      <w:bookmarkEnd w:id="43"/>
      <w:r w:rsidRPr="00DC4E72">
        <w:rPr>
          <w:rFonts w:ascii="Times New Roman" w:hAnsi="Times New Roman"/>
          <w:sz w:val="24"/>
          <w:szCs w:val="24"/>
        </w:rPr>
        <w:t xml:space="preserve">&lt;10&gt; Заполняется при наличии соответствующих показателей в паспорте </w:t>
      </w:r>
      <w:r w:rsidR="00DE310D">
        <w:rPr>
          <w:rFonts w:ascii="Times New Roman" w:hAnsi="Times New Roman"/>
          <w:sz w:val="24"/>
          <w:szCs w:val="24"/>
        </w:rPr>
        <w:t>муниципального</w:t>
      </w:r>
      <w:r w:rsidRPr="00DC4E72">
        <w:rPr>
          <w:rFonts w:ascii="Times New Roman" w:hAnsi="Times New Roman"/>
          <w:sz w:val="24"/>
          <w:szCs w:val="24"/>
        </w:rPr>
        <w:t xml:space="preserve"> (ведомственного) проекта с учетом выбранной периодичности наблюдения.</w:t>
      </w:r>
    </w:p>
    <w:p w14:paraId="2C983EDA" w14:textId="77777777" w:rsidR="00DC4E72" w:rsidRPr="00DC4E72" w:rsidRDefault="00DC4E72" w:rsidP="00DE310D">
      <w:pPr>
        <w:widowControl w:val="0"/>
        <w:autoSpaceDE w:val="0"/>
        <w:autoSpaceDN w:val="0"/>
        <w:spacing w:before="120"/>
        <w:jc w:val="both"/>
        <w:rPr>
          <w:rFonts w:ascii="Times New Roman" w:hAnsi="Times New Roman"/>
          <w:sz w:val="24"/>
          <w:szCs w:val="24"/>
        </w:rPr>
      </w:pPr>
      <w:bookmarkStart w:id="44" w:name="P1314"/>
      <w:bookmarkEnd w:id="44"/>
      <w:r w:rsidRPr="00DC4E72">
        <w:rPr>
          <w:rFonts w:ascii="Times New Roman" w:hAnsi="Times New Roman"/>
          <w:sz w:val="24"/>
          <w:szCs w:val="24"/>
        </w:rPr>
        <w:t>&lt;11&gt; Заполняется с учетом установленной периодичности в таблице 2.</w:t>
      </w:r>
    </w:p>
    <w:p w14:paraId="67AFED83" w14:textId="77777777" w:rsidR="00DC4E72" w:rsidRPr="00DC4E72" w:rsidRDefault="00DC4E72" w:rsidP="00DC4E72">
      <w:pPr>
        <w:widowControl w:val="0"/>
        <w:autoSpaceDE w:val="0"/>
        <w:autoSpaceDN w:val="0"/>
        <w:jc w:val="both"/>
        <w:rPr>
          <w:rFonts w:ascii="Times New Roman" w:hAnsi="Times New Roman"/>
          <w:sz w:val="24"/>
          <w:szCs w:val="24"/>
        </w:rPr>
      </w:pPr>
    </w:p>
    <w:p w14:paraId="678AE304" w14:textId="41D5F0BD" w:rsidR="00DC4E72" w:rsidRPr="001238AC" w:rsidRDefault="00DC4E72" w:rsidP="0088040C">
      <w:pPr>
        <w:widowControl w:val="0"/>
        <w:autoSpaceDE w:val="0"/>
        <w:autoSpaceDN w:val="0"/>
        <w:jc w:val="center"/>
        <w:outlineLvl w:val="2"/>
        <w:rPr>
          <w:rFonts w:ascii="Times New Roman" w:hAnsi="Times New Roman"/>
          <w:szCs w:val="28"/>
        </w:rPr>
      </w:pPr>
      <w:r w:rsidRPr="001238AC">
        <w:rPr>
          <w:rFonts w:ascii="Times New Roman" w:hAnsi="Times New Roman"/>
          <w:szCs w:val="28"/>
        </w:rPr>
        <w:t xml:space="preserve">4. Мероприятия (результаты) </w:t>
      </w:r>
      <w:r w:rsidR="00D53DBE" w:rsidRPr="001238AC">
        <w:rPr>
          <w:rFonts w:ascii="Times New Roman" w:hAnsi="Times New Roman"/>
          <w:szCs w:val="28"/>
        </w:rPr>
        <w:t>муниципального</w:t>
      </w:r>
      <w:r w:rsidRPr="001238AC">
        <w:rPr>
          <w:rFonts w:ascii="Times New Roman" w:hAnsi="Times New Roman"/>
          <w:szCs w:val="28"/>
        </w:rPr>
        <w:t xml:space="preserve"> проекта</w:t>
      </w:r>
      <w:r w:rsidR="0088040C" w:rsidRPr="001238AC">
        <w:rPr>
          <w:rFonts w:ascii="Times New Roman" w:hAnsi="Times New Roman"/>
          <w:szCs w:val="28"/>
        </w:rPr>
        <w:t xml:space="preserve"> </w:t>
      </w:r>
      <w:r w:rsidRPr="001238AC">
        <w:rPr>
          <w:rFonts w:ascii="Times New Roman" w:hAnsi="Times New Roman"/>
          <w:szCs w:val="28"/>
        </w:rPr>
        <w:t>(ведомственного проекта)</w:t>
      </w:r>
    </w:p>
    <w:p w14:paraId="56340AE3"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1"/>
        <w:gridCol w:w="2391"/>
        <w:gridCol w:w="2977"/>
        <w:gridCol w:w="1319"/>
        <w:gridCol w:w="794"/>
        <w:gridCol w:w="528"/>
        <w:gridCol w:w="499"/>
        <w:gridCol w:w="446"/>
        <w:gridCol w:w="418"/>
        <w:gridCol w:w="576"/>
        <w:gridCol w:w="1417"/>
        <w:gridCol w:w="1134"/>
        <w:gridCol w:w="1516"/>
      </w:tblGrid>
      <w:tr w:rsidR="001238AC" w:rsidRPr="00DC4E72" w14:paraId="726E2B1F" w14:textId="77777777" w:rsidTr="00862A5A">
        <w:tc>
          <w:tcPr>
            <w:tcW w:w="581" w:type="dxa"/>
            <w:vMerge w:val="restart"/>
          </w:tcPr>
          <w:p w14:paraId="259278AA" w14:textId="77777777" w:rsidR="001238AC" w:rsidRPr="00DC4E72" w:rsidRDefault="001238AC" w:rsidP="00DC4E72">
            <w:pPr>
              <w:widowControl w:val="0"/>
              <w:autoSpaceDE w:val="0"/>
              <w:autoSpaceDN w:val="0"/>
              <w:rPr>
                <w:rFonts w:ascii="Times New Roman" w:hAnsi="Times New Roman"/>
                <w:sz w:val="24"/>
                <w:szCs w:val="24"/>
              </w:rPr>
            </w:pPr>
          </w:p>
        </w:tc>
        <w:tc>
          <w:tcPr>
            <w:tcW w:w="2391" w:type="dxa"/>
            <w:vMerge w:val="restart"/>
          </w:tcPr>
          <w:p w14:paraId="7F2BCF32"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 мероприятия (результата)</w:t>
            </w:r>
          </w:p>
        </w:tc>
        <w:tc>
          <w:tcPr>
            <w:tcW w:w="2977" w:type="dxa"/>
            <w:vMerge w:val="restart"/>
          </w:tcPr>
          <w:p w14:paraId="4EB8AF45" w14:textId="6EE954D9"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структурных элементов </w:t>
            </w:r>
            <w:r>
              <w:rPr>
                <w:rFonts w:ascii="Times New Roman" w:hAnsi="Times New Roman"/>
                <w:sz w:val="24"/>
                <w:szCs w:val="24"/>
              </w:rPr>
              <w:t>муниципальных</w:t>
            </w:r>
            <w:r w:rsidRPr="00DC4E72">
              <w:rPr>
                <w:rFonts w:ascii="Times New Roman" w:hAnsi="Times New Roman"/>
                <w:sz w:val="24"/>
                <w:szCs w:val="24"/>
              </w:rPr>
              <w:t xml:space="preserve"> программ вместе с наименованием </w:t>
            </w:r>
            <w:r w:rsidR="00EB0822">
              <w:rPr>
                <w:rFonts w:ascii="Times New Roman" w:hAnsi="Times New Roman"/>
                <w:sz w:val="24"/>
                <w:szCs w:val="24"/>
              </w:rPr>
              <w:t>муниципальной</w:t>
            </w:r>
            <w:r w:rsidRPr="00DC4E72">
              <w:rPr>
                <w:rFonts w:ascii="Times New Roman" w:hAnsi="Times New Roman"/>
                <w:sz w:val="24"/>
                <w:szCs w:val="24"/>
              </w:rPr>
              <w:t xml:space="preserve"> программы </w:t>
            </w:r>
          </w:p>
        </w:tc>
        <w:tc>
          <w:tcPr>
            <w:tcW w:w="1319" w:type="dxa"/>
            <w:vMerge w:val="restart"/>
          </w:tcPr>
          <w:p w14:paraId="1E28B885"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24">
              <w:r w:rsidRPr="001238AC">
                <w:rPr>
                  <w:rFonts w:ascii="Times New Roman" w:hAnsi="Times New Roman"/>
                  <w:sz w:val="24"/>
                  <w:szCs w:val="24"/>
                </w:rPr>
                <w:t>ОКЕИ</w:t>
              </w:r>
            </w:hyperlink>
            <w:r w:rsidRPr="00DC4E72">
              <w:rPr>
                <w:rFonts w:ascii="Times New Roman" w:hAnsi="Times New Roman"/>
                <w:sz w:val="24"/>
                <w:szCs w:val="24"/>
              </w:rPr>
              <w:t>)</w:t>
            </w:r>
          </w:p>
        </w:tc>
        <w:tc>
          <w:tcPr>
            <w:tcW w:w="1322" w:type="dxa"/>
            <w:gridSpan w:val="2"/>
          </w:tcPr>
          <w:p w14:paraId="1B3B809D"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Базовое значение </w:t>
            </w:r>
            <w:hyperlink w:anchor="P1431">
              <w:r w:rsidRPr="00DC4E72">
                <w:rPr>
                  <w:rFonts w:ascii="Times New Roman" w:hAnsi="Times New Roman"/>
                  <w:color w:val="0000FF"/>
                  <w:sz w:val="24"/>
                  <w:szCs w:val="24"/>
                </w:rPr>
                <w:t>&lt;12&gt;</w:t>
              </w:r>
            </w:hyperlink>
          </w:p>
        </w:tc>
        <w:tc>
          <w:tcPr>
            <w:tcW w:w="1939" w:type="dxa"/>
            <w:gridSpan w:val="4"/>
          </w:tcPr>
          <w:p w14:paraId="54C1C6A6"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Период, год</w:t>
            </w:r>
          </w:p>
        </w:tc>
        <w:tc>
          <w:tcPr>
            <w:tcW w:w="1417" w:type="dxa"/>
            <w:vMerge w:val="restart"/>
          </w:tcPr>
          <w:p w14:paraId="28EEB050" w14:textId="2C619B85"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Характеристика </w:t>
            </w:r>
            <w:proofErr w:type="spellStart"/>
            <w:r w:rsidRPr="00DC4E72">
              <w:rPr>
                <w:rFonts w:ascii="Times New Roman" w:hAnsi="Times New Roman"/>
                <w:sz w:val="24"/>
                <w:szCs w:val="24"/>
              </w:rPr>
              <w:t>меропри</w:t>
            </w:r>
            <w:r w:rsidR="00D05E30">
              <w:rPr>
                <w:rFonts w:ascii="Times New Roman" w:hAnsi="Times New Roman"/>
                <w:sz w:val="24"/>
                <w:szCs w:val="24"/>
              </w:rPr>
              <w:t>-</w:t>
            </w:r>
            <w:r w:rsidRPr="00DC4E72">
              <w:rPr>
                <w:rFonts w:ascii="Times New Roman" w:hAnsi="Times New Roman"/>
                <w:sz w:val="24"/>
                <w:szCs w:val="24"/>
              </w:rPr>
              <w:t>ятия</w:t>
            </w:r>
            <w:proofErr w:type="spellEnd"/>
            <w:r w:rsidRPr="00DC4E72">
              <w:rPr>
                <w:rFonts w:ascii="Times New Roman" w:hAnsi="Times New Roman"/>
                <w:sz w:val="24"/>
                <w:szCs w:val="24"/>
              </w:rPr>
              <w:t xml:space="preserve"> (результата)</w:t>
            </w:r>
          </w:p>
        </w:tc>
        <w:tc>
          <w:tcPr>
            <w:tcW w:w="1134" w:type="dxa"/>
            <w:vMerge w:val="restart"/>
          </w:tcPr>
          <w:p w14:paraId="67EEB704" w14:textId="6B361AC0"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Тип </w:t>
            </w:r>
            <w:proofErr w:type="spellStart"/>
            <w:r w:rsidRPr="00DC4E72">
              <w:rPr>
                <w:rFonts w:ascii="Times New Roman" w:hAnsi="Times New Roman"/>
                <w:sz w:val="24"/>
                <w:szCs w:val="24"/>
              </w:rPr>
              <w:t>меропри</w:t>
            </w:r>
            <w:r w:rsidR="00D05E30">
              <w:rPr>
                <w:rFonts w:ascii="Times New Roman" w:hAnsi="Times New Roman"/>
                <w:sz w:val="24"/>
                <w:szCs w:val="24"/>
              </w:rPr>
              <w:t>-</w:t>
            </w:r>
            <w:r w:rsidRPr="00DC4E72">
              <w:rPr>
                <w:rFonts w:ascii="Times New Roman" w:hAnsi="Times New Roman"/>
                <w:sz w:val="24"/>
                <w:szCs w:val="24"/>
              </w:rPr>
              <w:t>ятия</w:t>
            </w:r>
            <w:proofErr w:type="spellEnd"/>
            <w:r w:rsidRPr="00DC4E72">
              <w:rPr>
                <w:rFonts w:ascii="Times New Roman" w:hAnsi="Times New Roman"/>
                <w:sz w:val="24"/>
                <w:szCs w:val="24"/>
              </w:rPr>
              <w:t xml:space="preserve"> (</w:t>
            </w:r>
            <w:proofErr w:type="spellStart"/>
            <w:proofErr w:type="gramStart"/>
            <w:r w:rsidRPr="00DC4E72">
              <w:rPr>
                <w:rFonts w:ascii="Times New Roman" w:hAnsi="Times New Roman"/>
                <w:sz w:val="24"/>
                <w:szCs w:val="24"/>
              </w:rPr>
              <w:t>резуль</w:t>
            </w:r>
            <w:proofErr w:type="spellEnd"/>
            <w:r w:rsidR="00862A5A">
              <w:rPr>
                <w:rFonts w:ascii="Times New Roman" w:hAnsi="Times New Roman"/>
                <w:sz w:val="24"/>
                <w:szCs w:val="24"/>
              </w:rPr>
              <w:t>-</w:t>
            </w:r>
            <w:r w:rsidRPr="00DC4E72">
              <w:rPr>
                <w:rFonts w:ascii="Times New Roman" w:hAnsi="Times New Roman"/>
                <w:sz w:val="24"/>
                <w:szCs w:val="24"/>
              </w:rPr>
              <w:t>тата</w:t>
            </w:r>
            <w:proofErr w:type="gramEnd"/>
            <w:r w:rsidRPr="00DC4E72">
              <w:rPr>
                <w:rFonts w:ascii="Times New Roman" w:hAnsi="Times New Roman"/>
                <w:sz w:val="24"/>
                <w:szCs w:val="24"/>
              </w:rPr>
              <w:t>)</w:t>
            </w:r>
          </w:p>
        </w:tc>
        <w:tc>
          <w:tcPr>
            <w:tcW w:w="1516" w:type="dxa"/>
            <w:vMerge w:val="restart"/>
          </w:tcPr>
          <w:p w14:paraId="5030926C" w14:textId="1E283D21"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Связь с показателями (</w:t>
            </w:r>
            <w:r>
              <w:rPr>
                <w:rFonts w:ascii="Times New Roman" w:hAnsi="Times New Roman"/>
                <w:sz w:val="24"/>
                <w:szCs w:val="24"/>
              </w:rPr>
              <w:t>муниципального</w:t>
            </w:r>
            <w:r w:rsidRPr="00DC4E72">
              <w:rPr>
                <w:rFonts w:ascii="Times New Roman" w:hAnsi="Times New Roman"/>
                <w:sz w:val="24"/>
                <w:szCs w:val="24"/>
              </w:rPr>
              <w:t>) ведомственного проекта</w:t>
            </w:r>
          </w:p>
        </w:tc>
      </w:tr>
      <w:tr w:rsidR="001238AC" w:rsidRPr="00DC4E72" w14:paraId="4764B467" w14:textId="77777777" w:rsidTr="00862A5A">
        <w:tc>
          <w:tcPr>
            <w:tcW w:w="581" w:type="dxa"/>
            <w:vMerge/>
          </w:tcPr>
          <w:p w14:paraId="07794810" w14:textId="77777777" w:rsidR="001238AC" w:rsidRPr="00DC4E72" w:rsidRDefault="001238AC" w:rsidP="00DC4E72">
            <w:pPr>
              <w:widowControl w:val="0"/>
              <w:autoSpaceDE w:val="0"/>
              <w:autoSpaceDN w:val="0"/>
              <w:rPr>
                <w:rFonts w:ascii="Times New Roman" w:hAnsi="Times New Roman"/>
                <w:sz w:val="24"/>
                <w:szCs w:val="24"/>
              </w:rPr>
            </w:pPr>
          </w:p>
        </w:tc>
        <w:tc>
          <w:tcPr>
            <w:tcW w:w="2391" w:type="dxa"/>
            <w:vMerge/>
          </w:tcPr>
          <w:p w14:paraId="52CE54C5" w14:textId="77777777" w:rsidR="001238AC" w:rsidRPr="00DC4E72" w:rsidRDefault="001238AC" w:rsidP="00DC4E72">
            <w:pPr>
              <w:widowControl w:val="0"/>
              <w:autoSpaceDE w:val="0"/>
              <w:autoSpaceDN w:val="0"/>
              <w:rPr>
                <w:rFonts w:ascii="Times New Roman" w:hAnsi="Times New Roman"/>
                <w:sz w:val="24"/>
                <w:szCs w:val="24"/>
              </w:rPr>
            </w:pPr>
          </w:p>
        </w:tc>
        <w:tc>
          <w:tcPr>
            <w:tcW w:w="2977" w:type="dxa"/>
            <w:vMerge/>
          </w:tcPr>
          <w:p w14:paraId="5096E3EE" w14:textId="77777777" w:rsidR="001238AC" w:rsidRPr="00DC4E72" w:rsidRDefault="001238AC" w:rsidP="00DC4E72">
            <w:pPr>
              <w:widowControl w:val="0"/>
              <w:autoSpaceDE w:val="0"/>
              <w:autoSpaceDN w:val="0"/>
              <w:rPr>
                <w:rFonts w:ascii="Times New Roman" w:hAnsi="Times New Roman"/>
                <w:sz w:val="24"/>
                <w:szCs w:val="24"/>
              </w:rPr>
            </w:pPr>
          </w:p>
        </w:tc>
        <w:tc>
          <w:tcPr>
            <w:tcW w:w="1319" w:type="dxa"/>
            <w:vMerge/>
          </w:tcPr>
          <w:p w14:paraId="47B2FD8C" w14:textId="77777777" w:rsidR="001238AC" w:rsidRPr="00DC4E72" w:rsidRDefault="001238AC" w:rsidP="00DC4E72">
            <w:pPr>
              <w:widowControl w:val="0"/>
              <w:autoSpaceDE w:val="0"/>
              <w:autoSpaceDN w:val="0"/>
              <w:rPr>
                <w:rFonts w:ascii="Times New Roman" w:hAnsi="Times New Roman"/>
                <w:sz w:val="24"/>
                <w:szCs w:val="24"/>
              </w:rPr>
            </w:pPr>
          </w:p>
        </w:tc>
        <w:tc>
          <w:tcPr>
            <w:tcW w:w="794" w:type="dxa"/>
          </w:tcPr>
          <w:p w14:paraId="38B5C6C4"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528" w:type="dxa"/>
          </w:tcPr>
          <w:p w14:paraId="30971E0D"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499" w:type="dxa"/>
          </w:tcPr>
          <w:p w14:paraId="3068B230"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446" w:type="dxa"/>
          </w:tcPr>
          <w:p w14:paraId="3B88B0A2"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418" w:type="dxa"/>
          </w:tcPr>
          <w:p w14:paraId="05ECFE7D" w14:textId="77777777" w:rsidR="001238AC" w:rsidRPr="00DC4E72" w:rsidRDefault="001238AC" w:rsidP="00DC4E72">
            <w:pPr>
              <w:widowControl w:val="0"/>
              <w:autoSpaceDE w:val="0"/>
              <w:autoSpaceDN w:val="0"/>
              <w:rPr>
                <w:rFonts w:ascii="Times New Roman" w:hAnsi="Times New Roman"/>
                <w:sz w:val="24"/>
                <w:szCs w:val="24"/>
              </w:rPr>
            </w:pPr>
          </w:p>
        </w:tc>
        <w:tc>
          <w:tcPr>
            <w:tcW w:w="576" w:type="dxa"/>
          </w:tcPr>
          <w:p w14:paraId="6FEBA765" w14:textId="77777777" w:rsidR="001238AC" w:rsidRPr="00DC4E72" w:rsidRDefault="001238AC"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1417" w:type="dxa"/>
            <w:vMerge/>
          </w:tcPr>
          <w:p w14:paraId="3E81D16A" w14:textId="77777777" w:rsidR="001238AC" w:rsidRPr="00DC4E72" w:rsidRDefault="001238AC" w:rsidP="00DC4E72">
            <w:pPr>
              <w:widowControl w:val="0"/>
              <w:autoSpaceDE w:val="0"/>
              <w:autoSpaceDN w:val="0"/>
              <w:rPr>
                <w:rFonts w:ascii="Times New Roman" w:hAnsi="Times New Roman"/>
                <w:sz w:val="24"/>
                <w:szCs w:val="24"/>
              </w:rPr>
            </w:pPr>
          </w:p>
        </w:tc>
        <w:tc>
          <w:tcPr>
            <w:tcW w:w="1134" w:type="dxa"/>
            <w:vMerge/>
          </w:tcPr>
          <w:p w14:paraId="154BB5F0" w14:textId="77777777" w:rsidR="001238AC" w:rsidRPr="00DC4E72" w:rsidRDefault="001238AC" w:rsidP="00DC4E72">
            <w:pPr>
              <w:widowControl w:val="0"/>
              <w:autoSpaceDE w:val="0"/>
              <w:autoSpaceDN w:val="0"/>
              <w:rPr>
                <w:rFonts w:ascii="Times New Roman" w:hAnsi="Times New Roman"/>
                <w:sz w:val="24"/>
                <w:szCs w:val="24"/>
              </w:rPr>
            </w:pPr>
          </w:p>
        </w:tc>
        <w:tc>
          <w:tcPr>
            <w:tcW w:w="1516" w:type="dxa"/>
            <w:vMerge/>
          </w:tcPr>
          <w:p w14:paraId="5EDFB662" w14:textId="77777777" w:rsidR="001238AC" w:rsidRPr="00DC4E72" w:rsidRDefault="001238AC" w:rsidP="00DC4E72">
            <w:pPr>
              <w:widowControl w:val="0"/>
              <w:autoSpaceDE w:val="0"/>
              <w:autoSpaceDN w:val="0"/>
              <w:rPr>
                <w:rFonts w:ascii="Times New Roman" w:hAnsi="Times New Roman"/>
                <w:sz w:val="24"/>
                <w:szCs w:val="24"/>
              </w:rPr>
            </w:pPr>
          </w:p>
        </w:tc>
      </w:tr>
      <w:tr w:rsidR="001238AC" w:rsidRPr="00DC4E72" w14:paraId="09769466" w14:textId="77777777" w:rsidTr="00862A5A">
        <w:tc>
          <w:tcPr>
            <w:tcW w:w="581" w:type="dxa"/>
          </w:tcPr>
          <w:p w14:paraId="7D69B559"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1</w:t>
            </w:r>
          </w:p>
        </w:tc>
        <w:tc>
          <w:tcPr>
            <w:tcW w:w="2391" w:type="dxa"/>
          </w:tcPr>
          <w:p w14:paraId="5B5F00AE"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2</w:t>
            </w:r>
          </w:p>
        </w:tc>
        <w:tc>
          <w:tcPr>
            <w:tcW w:w="2977" w:type="dxa"/>
          </w:tcPr>
          <w:p w14:paraId="66A9FC09"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3</w:t>
            </w:r>
          </w:p>
        </w:tc>
        <w:tc>
          <w:tcPr>
            <w:tcW w:w="1319" w:type="dxa"/>
          </w:tcPr>
          <w:p w14:paraId="2236C388"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4</w:t>
            </w:r>
          </w:p>
        </w:tc>
        <w:tc>
          <w:tcPr>
            <w:tcW w:w="794" w:type="dxa"/>
          </w:tcPr>
          <w:p w14:paraId="29F7FF37"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5</w:t>
            </w:r>
          </w:p>
        </w:tc>
        <w:tc>
          <w:tcPr>
            <w:tcW w:w="528" w:type="dxa"/>
          </w:tcPr>
          <w:p w14:paraId="2A06AD69"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6</w:t>
            </w:r>
          </w:p>
        </w:tc>
        <w:tc>
          <w:tcPr>
            <w:tcW w:w="499" w:type="dxa"/>
          </w:tcPr>
          <w:p w14:paraId="5D37531C"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7</w:t>
            </w:r>
          </w:p>
        </w:tc>
        <w:tc>
          <w:tcPr>
            <w:tcW w:w="446" w:type="dxa"/>
          </w:tcPr>
          <w:p w14:paraId="2E7C3B54"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8</w:t>
            </w:r>
          </w:p>
        </w:tc>
        <w:tc>
          <w:tcPr>
            <w:tcW w:w="418" w:type="dxa"/>
          </w:tcPr>
          <w:p w14:paraId="6EFCDD67"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9</w:t>
            </w:r>
          </w:p>
        </w:tc>
        <w:tc>
          <w:tcPr>
            <w:tcW w:w="576" w:type="dxa"/>
          </w:tcPr>
          <w:p w14:paraId="75C6BB17"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10</w:t>
            </w:r>
          </w:p>
        </w:tc>
        <w:tc>
          <w:tcPr>
            <w:tcW w:w="1417" w:type="dxa"/>
          </w:tcPr>
          <w:p w14:paraId="6404592A"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11</w:t>
            </w:r>
          </w:p>
        </w:tc>
        <w:tc>
          <w:tcPr>
            <w:tcW w:w="1134" w:type="dxa"/>
          </w:tcPr>
          <w:p w14:paraId="15DD8B2F" w14:textId="7777777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12</w:t>
            </w:r>
          </w:p>
        </w:tc>
        <w:tc>
          <w:tcPr>
            <w:tcW w:w="1516" w:type="dxa"/>
          </w:tcPr>
          <w:p w14:paraId="503B2E93" w14:textId="49DC9D37" w:rsidR="001238AC" w:rsidRPr="0088040C" w:rsidRDefault="001238AC" w:rsidP="00DC4E72">
            <w:pPr>
              <w:widowControl w:val="0"/>
              <w:autoSpaceDE w:val="0"/>
              <w:autoSpaceDN w:val="0"/>
              <w:jc w:val="center"/>
              <w:rPr>
                <w:rFonts w:ascii="Times New Roman" w:hAnsi="Times New Roman"/>
                <w:sz w:val="20"/>
              </w:rPr>
            </w:pPr>
            <w:r w:rsidRPr="0088040C">
              <w:rPr>
                <w:rFonts w:ascii="Times New Roman" w:hAnsi="Times New Roman"/>
                <w:sz w:val="20"/>
              </w:rPr>
              <w:t>13</w:t>
            </w:r>
          </w:p>
        </w:tc>
      </w:tr>
      <w:tr w:rsidR="00DC4E72" w:rsidRPr="00DC4E72" w14:paraId="3E6CB81B" w14:textId="77777777" w:rsidTr="00862A5A">
        <w:tc>
          <w:tcPr>
            <w:tcW w:w="581" w:type="dxa"/>
          </w:tcPr>
          <w:p w14:paraId="2527BC1D"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1.</w:t>
            </w:r>
          </w:p>
        </w:tc>
        <w:tc>
          <w:tcPr>
            <w:tcW w:w="14015" w:type="dxa"/>
            <w:gridSpan w:val="12"/>
          </w:tcPr>
          <w:p w14:paraId="00685AB6"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ОЗР</w:t>
            </w:r>
          </w:p>
        </w:tc>
      </w:tr>
      <w:tr w:rsidR="001238AC" w:rsidRPr="00DC4E72" w14:paraId="62FA4E03" w14:textId="77777777" w:rsidTr="00862A5A">
        <w:tc>
          <w:tcPr>
            <w:tcW w:w="581" w:type="dxa"/>
          </w:tcPr>
          <w:p w14:paraId="6BDFC24B"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2391" w:type="dxa"/>
          </w:tcPr>
          <w:p w14:paraId="022DA159"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(указываются </w:t>
            </w:r>
            <w:r w:rsidRPr="00DC4E72">
              <w:rPr>
                <w:rFonts w:ascii="Times New Roman" w:hAnsi="Times New Roman"/>
                <w:sz w:val="24"/>
                <w:szCs w:val="24"/>
              </w:rPr>
              <w:lastRenderedPageBreak/>
              <w:t>мероприятия (результаты), направленные на достижение ОЗР)</w:t>
            </w:r>
          </w:p>
        </w:tc>
        <w:tc>
          <w:tcPr>
            <w:tcW w:w="2977" w:type="dxa"/>
          </w:tcPr>
          <w:p w14:paraId="2B938E9A" w14:textId="77777777" w:rsidR="001238AC" w:rsidRPr="00DC4E72" w:rsidRDefault="001238AC" w:rsidP="00DC4E72">
            <w:pPr>
              <w:widowControl w:val="0"/>
              <w:autoSpaceDE w:val="0"/>
              <w:autoSpaceDN w:val="0"/>
              <w:rPr>
                <w:rFonts w:ascii="Times New Roman" w:hAnsi="Times New Roman"/>
                <w:sz w:val="24"/>
                <w:szCs w:val="24"/>
              </w:rPr>
            </w:pPr>
          </w:p>
        </w:tc>
        <w:tc>
          <w:tcPr>
            <w:tcW w:w="1319" w:type="dxa"/>
          </w:tcPr>
          <w:p w14:paraId="56D2776C" w14:textId="77777777" w:rsidR="001238AC" w:rsidRPr="00DC4E72" w:rsidRDefault="001238AC" w:rsidP="00DC4E72">
            <w:pPr>
              <w:widowControl w:val="0"/>
              <w:autoSpaceDE w:val="0"/>
              <w:autoSpaceDN w:val="0"/>
              <w:rPr>
                <w:rFonts w:ascii="Times New Roman" w:hAnsi="Times New Roman"/>
                <w:sz w:val="24"/>
                <w:szCs w:val="24"/>
              </w:rPr>
            </w:pPr>
          </w:p>
        </w:tc>
        <w:tc>
          <w:tcPr>
            <w:tcW w:w="794" w:type="dxa"/>
          </w:tcPr>
          <w:p w14:paraId="633C5408" w14:textId="77777777" w:rsidR="001238AC" w:rsidRPr="00DC4E72" w:rsidRDefault="001238AC" w:rsidP="00DC4E72">
            <w:pPr>
              <w:widowControl w:val="0"/>
              <w:autoSpaceDE w:val="0"/>
              <w:autoSpaceDN w:val="0"/>
              <w:rPr>
                <w:rFonts w:ascii="Times New Roman" w:hAnsi="Times New Roman"/>
                <w:sz w:val="24"/>
                <w:szCs w:val="24"/>
              </w:rPr>
            </w:pPr>
          </w:p>
        </w:tc>
        <w:tc>
          <w:tcPr>
            <w:tcW w:w="528" w:type="dxa"/>
          </w:tcPr>
          <w:p w14:paraId="1C70A308" w14:textId="77777777" w:rsidR="001238AC" w:rsidRPr="00DC4E72" w:rsidRDefault="001238AC" w:rsidP="00DC4E72">
            <w:pPr>
              <w:widowControl w:val="0"/>
              <w:autoSpaceDE w:val="0"/>
              <w:autoSpaceDN w:val="0"/>
              <w:rPr>
                <w:rFonts w:ascii="Times New Roman" w:hAnsi="Times New Roman"/>
                <w:sz w:val="24"/>
                <w:szCs w:val="24"/>
              </w:rPr>
            </w:pPr>
          </w:p>
        </w:tc>
        <w:tc>
          <w:tcPr>
            <w:tcW w:w="499" w:type="dxa"/>
          </w:tcPr>
          <w:p w14:paraId="282B2181" w14:textId="77777777" w:rsidR="001238AC" w:rsidRPr="00DC4E72" w:rsidRDefault="001238AC" w:rsidP="00DC4E72">
            <w:pPr>
              <w:widowControl w:val="0"/>
              <w:autoSpaceDE w:val="0"/>
              <w:autoSpaceDN w:val="0"/>
              <w:rPr>
                <w:rFonts w:ascii="Times New Roman" w:hAnsi="Times New Roman"/>
                <w:sz w:val="24"/>
                <w:szCs w:val="24"/>
              </w:rPr>
            </w:pPr>
          </w:p>
        </w:tc>
        <w:tc>
          <w:tcPr>
            <w:tcW w:w="446" w:type="dxa"/>
          </w:tcPr>
          <w:p w14:paraId="19B1232A" w14:textId="77777777" w:rsidR="001238AC" w:rsidRPr="00DC4E72" w:rsidRDefault="001238AC" w:rsidP="00DC4E72">
            <w:pPr>
              <w:widowControl w:val="0"/>
              <w:autoSpaceDE w:val="0"/>
              <w:autoSpaceDN w:val="0"/>
              <w:rPr>
                <w:rFonts w:ascii="Times New Roman" w:hAnsi="Times New Roman"/>
                <w:sz w:val="24"/>
                <w:szCs w:val="24"/>
              </w:rPr>
            </w:pPr>
          </w:p>
        </w:tc>
        <w:tc>
          <w:tcPr>
            <w:tcW w:w="418" w:type="dxa"/>
          </w:tcPr>
          <w:p w14:paraId="3B9EB8CE" w14:textId="77777777" w:rsidR="001238AC" w:rsidRPr="00DC4E72" w:rsidRDefault="001238AC" w:rsidP="00DC4E72">
            <w:pPr>
              <w:widowControl w:val="0"/>
              <w:autoSpaceDE w:val="0"/>
              <w:autoSpaceDN w:val="0"/>
              <w:rPr>
                <w:rFonts w:ascii="Times New Roman" w:hAnsi="Times New Roman"/>
                <w:sz w:val="24"/>
                <w:szCs w:val="24"/>
              </w:rPr>
            </w:pPr>
          </w:p>
        </w:tc>
        <w:tc>
          <w:tcPr>
            <w:tcW w:w="576" w:type="dxa"/>
          </w:tcPr>
          <w:p w14:paraId="532499AA" w14:textId="77777777" w:rsidR="001238AC" w:rsidRPr="00DC4E72" w:rsidRDefault="001238AC" w:rsidP="00DC4E72">
            <w:pPr>
              <w:widowControl w:val="0"/>
              <w:autoSpaceDE w:val="0"/>
              <w:autoSpaceDN w:val="0"/>
              <w:rPr>
                <w:rFonts w:ascii="Times New Roman" w:hAnsi="Times New Roman"/>
                <w:sz w:val="24"/>
                <w:szCs w:val="24"/>
              </w:rPr>
            </w:pPr>
          </w:p>
        </w:tc>
        <w:tc>
          <w:tcPr>
            <w:tcW w:w="1417" w:type="dxa"/>
          </w:tcPr>
          <w:p w14:paraId="3E27FF00" w14:textId="77777777" w:rsidR="001238AC" w:rsidRPr="00DC4E72" w:rsidRDefault="001238AC" w:rsidP="00DC4E72">
            <w:pPr>
              <w:widowControl w:val="0"/>
              <w:autoSpaceDE w:val="0"/>
              <w:autoSpaceDN w:val="0"/>
              <w:rPr>
                <w:rFonts w:ascii="Times New Roman" w:hAnsi="Times New Roman"/>
                <w:sz w:val="24"/>
                <w:szCs w:val="24"/>
              </w:rPr>
            </w:pPr>
          </w:p>
        </w:tc>
        <w:tc>
          <w:tcPr>
            <w:tcW w:w="1134" w:type="dxa"/>
          </w:tcPr>
          <w:p w14:paraId="1F6E8096" w14:textId="77777777" w:rsidR="001238AC" w:rsidRPr="00DC4E72" w:rsidRDefault="001238AC" w:rsidP="00DC4E72">
            <w:pPr>
              <w:widowControl w:val="0"/>
              <w:autoSpaceDE w:val="0"/>
              <w:autoSpaceDN w:val="0"/>
              <w:rPr>
                <w:rFonts w:ascii="Times New Roman" w:hAnsi="Times New Roman"/>
                <w:sz w:val="24"/>
                <w:szCs w:val="24"/>
              </w:rPr>
            </w:pPr>
          </w:p>
        </w:tc>
        <w:tc>
          <w:tcPr>
            <w:tcW w:w="1516" w:type="dxa"/>
          </w:tcPr>
          <w:p w14:paraId="76E8FB36" w14:textId="77777777" w:rsidR="001238AC" w:rsidRPr="00DC4E72" w:rsidRDefault="001238AC" w:rsidP="00DC4E72">
            <w:pPr>
              <w:widowControl w:val="0"/>
              <w:autoSpaceDE w:val="0"/>
              <w:autoSpaceDN w:val="0"/>
              <w:rPr>
                <w:rFonts w:ascii="Times New Roman" w:hAnsi="Times New Roman"/>
                <w:sz w:val="24"/>
                <w:szCs w:val="24"/>
              </w:rPr>
            </w:pPr>
          </w:p>
        </w:tc>
      </w:tr>
      <w:tr w:rsidR="001238AC" w:rsidRPr="00DC4E72" w14:paraId="344C19D3" w14:textId="77777777" w:rsidTr="00862A5A">
        <w:tc>
          <w:tcPr>
            <w:tcW w:w="581" w:type="dxa"/>
          </w:tcPr>
          <w:p w14:paraId="378FAB9F"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1.2.</w:t>
            </w:r>
          </w:p>
        </w:tc>
        <w:tc>
          <w:tcPr>
            <w:tcW w:w="2391" w:type="dxa"/>
          </w:tcPr>
          <w:p w14:paraId="1DB7C722" w14:textId="4AFACF5D"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(указываются при необходимости</w:t>
            </w:r>
          </w:p>
          <w:p w14:paraId="1403B1C6" w14:textId="352180A1" w:rsidR="001238AC" w:rsidRPr="00DC4E72" w:rsidRDefault="001238AC" w:rsidP="00104559">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мероприятия (результаты) из иных</w:t>
            </w:r>
            <w:r w:rsidR="00104559">
              <w:rPr>
                <w:rFonts w:ascii="Times New Roman" w:hAnsi="Times New Roman"/>
                <w:sz w:val="24"/>
                <w:szCs w:val="24"/>
              </w:rPr>
              <w:t xml:space="preserve"> </w:t>
            </w:r>
            <w:r w:rsidRPr="00DC4E72">
              <w:rPr>
                <w:rFonts w:ascii="Times New Roman" w:hAnsi="Times New Roman"/>
                <w:sz w:val="24"/>
                <w:szCs w:val="24"/>
              </w:rPr>
              <w:t>структурных элементов</w:t>
            </w:r>
            <w:r w:rsidR="009869D4">
              <w:rPr>
                <w:rFonts w:ascii="Times New Roman" w:hAnsi="Times New Roman"/>
                <w:sz w:val="24"/>
                <w:szCs w:val="24"/>
              </w:rPr>
              <w:t xml:space="preserve"> </w:t>
            </w:r>
            <w:r w:rsidR="009869D4" w:rsidRPr="009869D4">
              <w:rPr>
                <w:rFonts w:ascii="Times New Roman" w:hAnsi="Times New Roman"/>
                <w:sz w:val="24"/>
                <w:szCs w:val="24"/>
              </w:rPr>
              <w:t>муниципальных программ, необходимые для достижения ОЗР)</w:t>
            </w:r>
          </w:p>
        </w:tc>
        <w:tc>
          <w:tcPr>
            <w:tcW w:w="2977" w:type="dxa"/>
          </w:tcPr>
          <w:p w14:paraId="6CC7ABCE" w14:textId="77777777" w:rsidR="001238AC" w:rsidRPr="00DC4E72" w:rsidRDefault="001238AC" w:rsidP="00DC4E72">
            <w:pPr>
              <w:widowControl w:val="0"/>
              <w:autoSpaceDE w:val="0"/>
              <w:autoSpaceDN w:val="0"/>
              <w:rPr>
                <w:rFonts w:ascii="Times New Roman" w:hAnsi="Times New Roman"/>
                <w:sz w:val="24"/>
                <w:szCs w:val="24"/>
              </w:rPr>
            </w:pPr>
          </w:p>
        </w:tc>
        <w:tc>
          <w:tcPr>
            <w:tcW w:w="1319" w:type="dxa"/>
          </w:tcPr>
          <w:p w14:paraId="4316E47D" w14:textId="77777777" w:rsidR="001238AC" w:rsidRPr="00DC4E72" w:rsidRDefault="001238AC" w:rsidP="00DC4E72">
            <w:pPr>
              <w:widowControl w:val="0"/>
              <w:autoSpaceDE w:val="0"/>
              <w:autoSpaceDN w:val="0"/>
              <w:rPr>
                <w:rFonts w:ascii="Times New Roman" w:hAnsi="Times New Roman"/>
                <w:sz w:val="24"/>
                <w:szCs w:val="24"/>
              </w:rPr>
            </w:pPr>
          </w:p>
        </w:tc>
        <w:tc>
          <w:tcPr>
            <w:tcW w:w="794" w:type="dxa"/>
          </w:tcPr>
          <w:p w14:paraId="6048638E" w14:textId="77777777" w:rsidR="001238AC" w:rsidRPr="00DC4E72" w:rsidRDefault="001238AC" w:rsidP="00DC4E72">
            <w:pPr>
              <w:widowControl w:val="0"/>
              <w:autoSpaceDE w:val="0"/>
              <w:autoSpaceDN w:val="0"/>
              <w:rPr>
                <w:rFonts w:ascii="Times New Roman" w:hAnsi="Times New Roman"/>
                <w:sz w:val="24"/>
                <w:szCs w:val="24"/>
              </w:rPr>
            </w:pPr>
          </w:p>
        </w:tc>
        <w:tc>
          <w:tcPr>
            <w:tcW w:w="528" w:type="dxa"/>
          </w:tcPr>
          <w:p w14:paraId="542017C0" w14:textId="77777777" w:rsidR="001238AC" w:rsidRPr="00DC4E72" w:rsidRDefault="001238AC" w:rsidP="00DC4E72">
            <w:pPr>
              <w:widowControl w:val="0"/>
              <w:autoSpaceDE w:val="0"/>
              <w:autoSpaceDN w:val="0"/>
              <w:rPr>
                <w:rFonts w:ascii="Times New Roman" w:hAnsi="Times New Roman"/>
                <w:sz w:val="24"/>
                <w:szCs w:val="24"/>
              </w:rPr>
            </w:pPr>
          </w:p>
        </w:tc>
        <w:tc>
          <w:tcPr>
            <w:tcW w:w="499" w:type="dxa"/>
          </w:tcPr>
          <w:p w14:paraId="6E3C006E" w14:textId="77777777" w:rsidR="001238AC" w:rsidRPr="00DC4E72" w:rsidRDefault="001238AC" w:rsidP="00DC4E72">
            <w:pPr>
              <w:widowControl w:val="0"/>
              <w:autoSpaceDE w:val="0"/>
              <w:autoSpaceDN w:val="0"/>
              <w:rPr>
                <w:rFonts w:ascii="Times New Roman" w:hAnsi="Times New Roman"/>
                <w:sz w:val="24"/>
                <w:szCs w:val="24"/>
              </w:rPr>
            </w:pPr>
          </w:p>
        </w:tc>
        <w:tc>
          <w:tcPr>
            <w:tcW w:w="446" w:type="dxa"/>
          </w:tcPr>
          <w:p w14:paraId="0EE97A71" w14:textId="77777777" w:rsidR="001238AC" w:rsidRPr="00DC4E72" w:rsidRDefault="001238AC" w:rsidP="00DC4E72">
            <w:pPr>
              <w:widowControl w:val="0"/>
              <w:autoSpaceDE w:val="0"/>
              <w:autoSpaceDN w:val="0"/>
              <w:rPr>
                <w:rFonts w:ascii="Times New Roman" w:hAnsi="Times New Roman"/>
                <w:sz w:val="24"/>
                <w:szCs w:val="24"/>
              </w:rPr>
            </w:pPr>
          </w:p>
        </w:tc>
        <w:tc>
          <w:tcPr>
            <w:tcW w:w="418" w:type="dxa"/>
          </w:tcPr>
          <w:p w14:paraId="2E0B0BE8" w14:textId="77777777" w:rsidR="001238AC" w:rsidRPr="00DC4E72" w:rsidRDefault="001238AC" w:rsidP="00DC4E72">
            <w:pPr>
              <w:widowControl w:val="0"/>
              <w:autoSpaceDE w:val="0"/>
              <w:autoSpaceDN w:val="0"/>
              <w:rPr>
                <w:rFonts w:ascii="Times New Roman" w:hAnsi="Times New Roman"/>
                <w:sz w:val="24"/>
                <w:szCs w:val="24"/>
              </w:rPr>
            </w:pPr>
          </w:p>
        </w:tc>
        <w:tc>
          <w:tcPr>
            <w:tcW w:w="576" w:type="dxa"/>
          </w:tcPr>
          <w:p w14:paraId="78D4885D" w14:textId="77777777" w:rsidR="001238AC" w:rsidRPr="00DC4E72" w:rsidRDefault="001238AC" w:rsidP="00DC4E72">
            <w:pPr>
              <w:widowControl w:val="0"/>
              <w:autoSpaceDE w:val="0"/>
              <w:autoSpaceDN w:val="0"/>
              <w:rPr>
                <w:rFonts w:ascii="Times New Roman" w:hAnsi="Times New Roman"/>
                <w:sz w:val="24"/>
                <w:szCs w:val="24"/>
              </w:rPr>
            </w:pPr>
          </w:p>
        </w:tc>
        <w:tc>
          <w:tcPr>
            <w:tcW w:w="1417" w:type="dxa"/>
          </w:tcPr>
          <w:p w14:paraId="0C8043C3" w14:textId="77777777" w:rsidR="001238AC" w:rsidRPr="00DC4E72" w:rsidRDefault="001238AC" w:rsidP="00DC4E72">
            <w:pPr>
              <w:widowControl w:val="0"/>
              <w:autoSpaceDE w:val="0"/>
              <w:autoSpaceDN w:val="0"/>
              <w:rPr>
                <w:rFonts w:ascii="Times New Roman" w:hAnsi="Times New Roman"/>
                <w:sz w:val="24"/>
                <w:szCs w:val="24"/>
              </w:rPr>
            </w:pPr>
          </w:p>
        </w:tc>
        <w:tc>
          <w:tcPr>
            <w:tcW w:w="1134" w:type="dxa"/>
          </w:tcPr>
          <w:p w14:paraId="2FB43994" w14:textId="77777777" w:rsidR="001238AC" w:rsidRPr="00DC4E72" w:rsidRDefault="001238AC" w:rsidP="00DC4E72">
            <w:pPr>
              <w:widowControl w:val="0"/>
              <w:autoSpaceDE w:val="0"/>
              <w:autoSpaceDN w:val="0"/>
              <w:rPr>
                <w:rFonts w:ascii="Times New Roman" w:hAnsi="Times New Roman"/>
                <w:sz w:val="24"/>
                <w:szCs w:val="24"/>
              </w:rPr>
            </w:pPr>
          </w:p>
        </w:tc>
        <w:tc>
          <w:tcPr>
            <w:tcW w:w="1516" w:type="dxa"/>
          </w:tcPr>
          <w:p w14:paraId="2EBD6EB0" w14:textId="77777777" w:rsidR="001238AC" w:rsidRPr="00DC4E72" w:rsidRDefault="001238AC" w:rsidP="00DC4E72">
            <w:pPr>
              <w:widowControl w:val="0"/>
              <w:autoSpaceDE w:val="0"/>
              <w:autoSpaceDN w:val="0"/>
              <w:rPr>
                <w:rFonts w:ascii="Times New Roman" w:hAnsi="Times New Roman"/>
                <w:sz w:val="24"/>
                <w:szCs w:val="24"/>
              </w:rPr>
            </w:pPr>
          </w:p>
        </w:tc>
      </w:tr>
      <w:tr w:rsidR="00DC4E72" w:rsidRPr="00DC4E72" w14:paraId="179AD3BE" w14:textId="77777777" w:rsidTr="00862A5A">
        <w:tc>
          <w:tcPr>
            <w:tcW w:w="581" w:type="dxa"/>
          </w:tcPr>
          <w:p w14:paraId="6E194507"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2.</w:t>
            </w:r>
          </w:p>
        </w:tc>
        <w:tc>
          <w:tcPr>
            <w:tcW w:w="14015" w:type="dxa"/>
            <w:gridSpan w:val="12"/>
          </w:tcPr>
          <w:p w14:paraId="5A7A0EE8"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задачи, не являющейся ОЗР</w:t>
            </w:r>
          </w:p>
        </w:tc>
      </w:tr>
      <w:tr w:rsidR="001238AC" w:rsidRPr="00DC4E72" w14:paraId="253F334A" w14:textId="77777777" w:rsidTr="00862A5A">
        <w:tc>
          <w:tcPr>
            <w:tcW w:w="581" w:type="dxa"/>
          </w:tcPr>
          <w:p w14:paraId="29B9E45C"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2391" w:type="dxa"/>
          </w:tcPr>
          <w:p w14:paraId="5B7A6A12"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(указываются мероприятия (результаты), направленные на достижение задачи)</w:t>
            </w:r>
          </w:p>
        </w:tc>
        <w:tc>
          <w:tcPr>
            <w:tcW w:w="2977" w:type="dxa"/>
          </w:tcPr>
          <w:p w14:paraId="02442DC7" w14:textId="77777777" w:rsidR="001238AC" w:rsidRPr="00DC4E72" w:rsidRDefault="001238AC" w:rsidP="00DC4E72">
            <w:pPr>
              <w:widowControl w:val="0"/>
              <w:autoSpaceDE w:val="0"/>
              <w:autoSpaceDN w:val="0"/>
              <w:rPr>
                <w:rFonts w:ascii="Times New Roman" w:hAnsi="Times New Roman"/>
                <w:sz w:val="24"/>
                <w:szCs w:val="24"/>
              </w:rPr>
            </w:pPr>
          </w:p>
        </w:tc>
        <w:tc>
          <w:tcPr>
            <w:tcW w:w="1319" w:type="dxa"/>
          </w:tcPr>
          <w:p w14:paraId="0C9CDABA" w14:textId="77777777" w:rsidR="001238AC" w:rsidRPr="00DC4E72" w:rsidRDefault="001238AC" w:rsidP="00DC4E72">
            <w:pPr>
              <w:widowControl w:val="0"/>
              <w:autoSpaceDE w:val="0"/>
              <w:autoSpaceDN w:val="0"/>
              <w:rPr>
                <w:rFonts w:ascii="Times New Roman" w:hAnsi="Times New Roman"/>
                <w:sz w:val="24"/>
                <w:szCs w:val="24"/>
              </w:rPr>
            </w:pPr>
          </w:p>
        </w:tc>
        <w:tc>
          <w:tcPr>
            <w:tcW w:w="794" w:type="dxa"/>
          </w:tcPr>
          <w:p w14:paraId="787FC439" w14:textId="77777777" w:rsidR="001238AC" w:rsidRPr="00DC4E72" w:rsidRDefault="001238AC" w:rsidP="00DC4E72">
            <w:pPr>
              <w:widowControl w:val="0"/>
              <w:autoSpaceDE w:val="0"/>
              <w:autoSpaceDN w:val="0"/>
              <w:rPr>
                <w:rFonts w:ascii="Times New Roman" w:hAnsi="Times New Roman"/>
                <w:sz w:val="24"/>
                <w:szCs w:val="24"/>
              </w:rPr>
            </w:pPr>
          </w:p>
        </w:tc>
        <w:tc>
          <w:tcPr>
            <w:tcW w:w="528" w:type="dxa"/>
          </w:tcPr>
          <w:p w14:paraId="5897A772" w14:textId="77777777" w:rsidR="001238AC" w:rsidRPr="00DC4E72" w:rsidRDefault="001238AC" w:rsidP="00DC4E72">
            <w:pPr>
              <w:widowControl w:val="0"/>
              <w:autoSpaceDE w:val="0"/>
              <w:autoSpaceDN w:val="0"/>
              <w:rPr>
                <w:rFonts w:ascii="Times New Roman" w:hAnsi="Times New Roman"/>
                <w:sz w:val="24"/>
                <w:szCs w:val="24"/>
              </w:rPr>
            </w:pPr>
          </w:p>
        </w:tc>
        <w:tc>
          <w:tcPr>
            <w:tcW w:w="499" w:type="dxa"/>
          </w:tcPr>
          <w:p w14:paraId="4CFFAEEF" w14:textId="77777777" w:rsidR="001238AC" w:rsidRPr="00DC4E72" w:rsidRDefault="001238AC" w:rsidP="00DC4E72">
            <w:pPr>
              <w:widowControl w:val="0"/>
              <w:autoSpaceDE w:val="0"/>
              <w:autoSpaceDN w:val="0"/>
              <w:rPr>
                <w:rFonts w:ascii="Times New Roman" w:hAnsi="Times New Roman"/>
                <w:sz w:val="24"/>
                <w:szCs w:val="24"/>
              </w:rPr>
            </w:pPr>
          </w:p>
        </w:tc>
        <w:tc>
          <w:tcPr>
            <w:tcW w:w="446" w:type="dxa"/>
          </w:tcPr>
          <w:p w14:paraId="07E6DD98" w14:textId="77777777" w:rsidR="001238AC" w:rsidRPr="00DC4E72" w:rsidRDefault="001238AC" w:rsidP="00DC4E72">
            <w:pPr>
              <w:widowControl w:val="0"/>
              <w:autoSpaceDE w:val="0"/>
              <w:autoSpaceDN w:val="0"/>
              <w:rPr>
                <w:rFonts w:ascii="Times New Roman" w:hAnsi="Times New Roman"/>
                <w:sz w:val="24"/>
                <w:szCs w:val="24"/>
              </w:rPr>
            </w:pPr>
          </w:p>
        </w:tc>
        <w:tc>
          <w:tcPr>
            <w:tcW w:w="418" w:type="dxa"/>
          </w:tcPr>
          <w:p w14:paraId="3ECFD0BB" w14:textId="77777777" w:rsidR="001238AC" w:rsidRPr="00DC4E72" w:rsidRDefault="001238AC" w:rsidP="00DC4E72">
            <w:pPr>
              <w:widowControl w:val="0"/>
              <w:autoSpaceDE w:val="0"/>
              <w:autoSpaceDN w:val="0"/>
              <w:rPr>
                <w:rFonts w:ascii="Times New Roman" w:hAnsi="Times New Roman"/>
                <w:sz w:val="24"/>
                <w:szCs w:val="24"/>
              </w:rPr>
            </w:pPr>
          </w:p>
        </w:tc>
        <w:tc>
          <w:tcPr>
            <w:tcW w:w="576" w:type="dxa"/>
          </w:tcPr>
          <w:p w14:paraId="45877ED5" w14:textId="77777777" w:rsidR="001238AC" w:rsidRPr="00DC4E72" w:rsidRDefault="001238AC" w:rsidP="00DC4E72">
            <w:pPr>
              <w:widowControl w:val="0"/>
              <w:autoSpaceDE w:val="0"/>
              <w:autoSpaceDN w:val="0"/>
              <w:rPr>
                <w:rFonts w:ascii="Times New Roman" w:hAnsi="Times New Roman"/>
                <w:sz w:val="24"/>
                <w:szCs w:val="24"/>
              </w:rPr>
            </w:pPr>
          </w:p>
        </w:tc>
        <w:tc>
          <w:tcPr>
            <w:tcW w:w="1417" w:type="dxa"/>
          </w:tcPr>
          <w:p w14:paraId="7A19969B" w14:textId="77777777" w:rsidR="001238AC" w:rsidRPr="00DC4E72" w:rsidRDefault="001238AC" w:rsidP="00DC4E72">
            <w:pPr>
              <w:widowControl w:val="0"/>
              <w:autoSpaceDE w:val="0"/>
              <w:autoSpaceDN w:val="0"/>
              <w:rPr>
                <w:rFonts w:ascii="Times New Roman" w:hAnsi="Times New Roman"/>
                <w:sz w:val="24"/>
                <w:szCs w:val="24"/>
              </w:rPr>
            </w:pPr>
          </w:p>
        </w:tc>
        <w:tc>
          <w:tcPr>
            <w:tcW w:w="1134" w:type="dxa"/>
          </w:tcPr>
          <w:p w14:paraId="42B3A15C" w14:textId="77777777" w:rsidR="001238AC" w:rsidRPr="00DC4E72" w:rsidRDefault="001238AC" w:rsidP="00DC4E72">
            <w:pPr>
              <w:widowControl w:val="0"/>
              <w:autoSpaceDE w:val="0"/>
              <w:autoSpaceDN w:val="0"/>
              <w:rPr>
                <w:rFonts w:ascii="Times New Roman" w:hAnsi="Times New Roman"/>
                <w:sz w:val="24"/>
                <w:szCs w:val="24"/>
              </w:rPr>
            </w:pPr>
          </w:p>
        </w:tc>
        <w:tc>
          <w:tcPr>
            <w:tcW w:w="1516" w:type="dxa"/>
          </w:tcPr>
          <w:p w14:paraId="01EE1243" w14:textId="77777777" w:rsidR="001238AC" w:rsidRPr="00DC4E72" w:rsidRDefault="001238AC" w:rsidP="00DC4E72">
            <w:pPr>
              <w:widowControl w:val="0"/>
              <w:autoSpaceDE w:val="0"/>
              <w:autoSpaceDN w:val="0"/>
              <w:rPr>
                <w:rFonts w:ascii="Times New Roman" w:hAnsi="Times New Roman"/>
                <w:sz w:val="24"/>
                <w:szCs w:val="24"/>
              </w:rPr>
            </w:pPr>
          </w:p>
        </w:tc>
      </w:tr>
      <w:tr w:rsidR="001238AC" w:rsidRPr="00DC4E72" w14:paraId="4859F120" w14:textId="77777777" w:rsidTr="00862A5A">
        <w:tc>
          <w:tcPr>
            <w:tcW w:w="581" w:type="dxa"/>
          </w:tcPr>
          <w:p w14:paraId="049F6069"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2.2.</w:t>
            </w:r>
          </w:p>
        </w:tc>
        <w:tc>
          <w:tcPr>
            <w:tcW w:w="2391" w:type="dxa"/>
          </w:tcPr>
          <w:p w14:paraId="71425B1E" w14:textId="6B861FF4"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(указываются при необходимости</w:t>
            </w:r>
          </w:p>
          <w:p w14:paraId="19AE9496"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мероприятия (результаты)</w:t>
            </w:r>
          </w:p>
          <w:p w14:paraId="5986F1F7"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из иных</w:t>
            </w:r>
          </w:p>
          <w:p w14:paraId="28FD88C4" w14:textId="77777777" w:rsidR="001238AC" w:rsidRPr="00DC4E72" w:rsidRDefault="001238AC" w:rsidP="00DC4E72">
            <w:pPr>
              <w:widowControl w:val="0"/>
              <w:autoSpaceDE w:val="0"/>
              <w:autoSpaceDN w:val="0"/>
              <w:rPr>
                <w:rFonts w:ascii="Times New Roman" w:hAnsi="Times New Roman"/>
                <w:sz w:val="24"/>
                <w:szCs w:val="24"/>
              </w:rPr>
            </w:pPr>
            <w:r w:rsidRPr="00DC4E72">
              <w:rPr>
                <w:rFonts w:ascii="Times New Roman" w:hAnsi="Times New Roman"/>
                <w:sz w:val="24"/>
                <w:szCs w:val="24"/>
              </w:rPr>
              <w:t>структурных элементов</w:t>
            </w:r>
          </w:p>
          <w:p w14:paraId="2174A098" w14:textId="1C6A0BFC" w:rsidR="001238AC" w:rsidRPr="00DC4E72" w:rsidRDefault="00104559" w:rsidP="00DC4E72">
            <w:pPr>
              <w:widowControl w:val="0"/>
              <w:autoSpaceDE w:val="0"/>
              <w:autoSpaceDN w:val="0"/>
              <w:rPr>
                <w:rFonts w:ascii="Times New Roman" w:hAnsi="Times New Roman"/>
                <w:sz w:val="24"/>
                <w:szCs w:val="24"/>
              </w:rPr>
            </w:pPr>
            <w:r>
              <w:rPr>
                <w:rFonts w:ascii="Times New Roman" w:hAnsi="Times New Roman"/>
                <w:sz w:val="24"/>
                <w:szCs w:val="24"/>
              </w:rPr>
              <w:t xml:space="preserve">муниципальных </w:t>
            </w:r>
            <w:r w:rsidR="001238AC" w:rsidRPr="00DC4E72">
              <w:rPr>
                <w:rFonts w:ascii="Times New Roman" w:hAnsi="Times New Roman"/>
                <w:sz w:val="24"/>
                <w:szCs w:val="24"/>
              </w:rPr>
              <w:t>программ, необходимые для достижения задачи)</w:t>
            </w:r>
          </w:p>
        </w:tc>
        <w:tc>
          <w:tcPr>
            <w:tcW w:w="2977" w:type="dxa"/>
          </w:tcPr>
          <w:p w14:paraId="1241B572" w14:textId="77777777" w:rsidR="001238AC" w:rsidRPr="00DC4E72" w:rsidRDefault="001238AC" w:rsidP="00DC4E72">
            <w:pPr>
              <w:widowControl w:val="0"/>
              <w:autoSpaceDE w:val="0"/>
              <w:autoSpaceDN w:val="0"/>
              <w:rPr>
                <w:rFonts w:ascii="Times New Roman" w:hAnsi="Times New Roman"/>
                <w:sz w:val="24"/>
                <w:szCs w:val="24"/>
              </w:rPr>
            </w:pPr>
          </w:p>
        </w:tc>
        <w:tc>
          <w:tcPr>
            <w:tcW w:w="1319" w:type="dxa"/>
          </w:tcPr>
          <w:p w14:paraId="7DDAA22A" w14:textId="77777777" w:rsidR="001238AC" w:rsidRPr="00DC4E72" w:rsidRDefault="001238AC" w:rsidP="00DC4E72">
            <w:pPr>
              <w:widowControl w:val="0"/>
              <w:autoSpaceDE w:val="0"/>
              <w:autoSpaceDN w:val="0"/>
              <w:rPr>
                <w:rFonts w:ascii="Times New Roman" w:hAnsi="Times New Roman"/>
                <w:sz w:val="24"/>
                <w:szCs w:val="24"/>
              </w:rPr>
            </w:pPr>
          </w:p>
        </w:tc>
        <w:tc>
          <w:tcPr>
            <w:tcW w:w="794" w:type="dxa"/>
          </w:tcPr>
          <w:p w14:paraId="478C1799" w14:textId="77777777" w:rsidR="001238AC" w:rsidRPr="00DC4E72" w:rsidRDefault="001238AC" w:rsidP="00DC4E72">
            <w:pPr>
              <w:widowControl w:val="0"/>
              <w:autoSpaceDE w:val="0"/>
              <w:autoSpaceDN w:val="0"/>
              <w:rPr>
                <w:rFonts w:ascii="Times New Roman" w:hAnsi="Times New Roman"/>
                <w:sz w:val="24"/>
                <w:szCs w:val="24"/>
              </w:rPr>
            </w:pPr>
          </w:p>
        </w:tc>
        <w:tc>
          <w:tcPr>
            <w:tcW w:w="528" w:type="dxa"/>
          </w:tcPr>
          <w:p w14:paraId="6472299D" w14:textId="77777777" w:rsidR="001238AC" w:rsidRPr="00DC4E72" w:rsidRDefault="001238AC" w:rsidP="00DC4E72">
            <w:pPr>
              <w:widowControl w:val="0"/>
              <w:autoSpaceDE w:val="0"/>
              <w:autoSpaceDN w:val="0"/>
              <w:rPr>
                <w:rFonts w:ascii="Times New Roman" w:hAnsi="Times New Roman"/>
                <w:sz w:val="24"/>
                <w:szCs w:val="24"/>
              </w:rPr>
            </w:pPr>
          </w:p>
        </w:tc>
        <w:tc>
          <w:tcPr>
            <w:tcW w:w="499" w:type="dxa"/>
          </w:tcPr>
          <w:p w14:paraId="0AB34E7F" w14:textId="77777777" w:rsidR="001238AC" w:rsidRPr="00DC4E72" w:rsidRDefault="001238AC" w:rsidP="00DC4E72">
            <w:pPr>
              <w:widowControl w:val="0"/>
              <w:autoSpaceDE w:val="0"/>
              <w:autoSpaceDN w:val="0"/>
              <w:rPr>
                <w:rFonts w:ascii="Times New Roman" w:hAnsi="Times New Roman"/>
                <w:sz w:val="24"/>
                <w:szCs w:val="24"/>
              </w:rPr>
            </w:pPr>
          </w:p>
        </w:tc>
        <w:tc>
          <w:tcPr>
            <w:tcW w:w="446" w:type="dxa"/>
          </w:tcPr>
          <w:p w14:paraId="1BD7052D" w14:textId="77777777" w:rsidR="001238AC" w:rsidRPr="00DC4E72" w:rsidRDefault="001238AC" w:rsidP="00DC4E72">
            <w:pPr>
              <w:widowControl w:val="0"/>
              <w:autoSpaceDE w:val="0"/>
              <w:autoSpaceDN w:val="0"/>
              <w:rPr>
                <w:rFonts w:ascii="Times New Roman" w:hAnsi="Times New Roman"/>
                <w:sz w:val="24"/>
                <w:szCs w:val="24"/>
              </w:rPr>
            </w:pPr>
          </w:p>
        </w:tc>
        <w:tc>
          <w:tcPr>
            <w:tcW w:w="418" w:type="dxa"/>
          </w:tcPr>
          <w:p w14:paraId="22EE5B2D" w14:textId="77777777" w:rsidR="001238AC" w:rsidRPr="00DC4E72" w:rsidRDefault="001238AC" w:rsidP="00DC4E72">
            <w:pPr>
              <w:widowControl w:val="0"/>
              <w:autoSpaceDE w:val="0"/>
              <w:autoSpaceDN w:val="0"/>
              <w:rPr>
                <w:rFonts w:ascii="Times New Roman" w:hAnsi="Times New Roman"/>
                <w:sz w:val="24"/>
                <w:szCs w:val="24"/>
              </w:rPr>
            </w:pPr>
          </w:p>
        </w:tc>
        <w:tc>
          <w:tcPr>
            <w:tcW w:w="576" w:type="dxa"/>
          </w:tcPr>
          <w:p w14:paraId="2D2CA04B" w14:textId="77777777" w:rsidR="001238AC" w:rsidRPr="00DC4E72" w:rsidRDefault="001238AC" w:rsidP="00DC4E72">
            <w:pPr>
              <w:widowControl w:val="0"/>
              <w:autoSpaceDE w:val="0"/>
              <w:autoSpaceDN w:val="0"/>
              <w:rPr>
                <w:rFonts w:ascii="Times New Roman" w:hAnsi="Times New Roman"/>
                <w:sz w:val="24"/>
                <w:szCs w:val="24"/>
              </w:rPr>
            </w:pPr>
          </w:p>
        </w:tc>
        <w:tc>
          <w:tcPr>
            <w:tcW w:w="1417" w:type="dxa"/>
          </w:tcPr>
          <w:p w14:paraId="240E3A02" w14:textId="77777777" w:rsidR="001238AC" w:rsidRPr="00DC4E72" w:rsidRDefault="001238AC" w:rsidP="00DC4E72">
            <w:pPr>
              <w:widowControl w:val="0"/>
              <w:autoSpaceDE w:val="0"/>
              <w:autoSpaceDN w:val="0"/>
              <w:rPr>
                <w:rFonts w:ascii="Times New Roman" w:hAnsi="Times New Roman"/>
                <w:sz w:val="24"/>
                <w:szCs w:val="24"/>
              </w:rPr>
            </w:pPr>
          </w:p>
        </w:tc>
        <w:tc>
          <w:tcPr>
            <w:tcW w:w="1134" w:type="dxa"/>
          </w:tcPr>
          <w:p w14:paraId="50D4339F" w14:textId="77777777" w:rsidR="001238AC" w:rsidRPr="00DC4E72" w:rsidRDefault="001238AC" w:rsidP="00DC4E72">
            <w:pPr>
              <w:widowControl w:val="0"/>
              <w:autoSpaceDE w:val="0"/>
              <w:autoSpaceDN w:val="0"/>
              <w:rPr>
                <w:rFonts w:ascii="Times New Roman" w:hAnsi="Times New Roman"/>
                <w:sz w:val="24"/>
                <w:szCs w:val="24"/>
              </w:rPr>
            </w:pPr>
          </w:p>
        </w:tc>
        <w:tc>
          <w:tcPr>
            <w:tcW w:w="1516" w:type="dxa"/>
          </w:tcPr>
          <w:p w14:paraId="153FB6F1" w14:textId="77777777" w:rsidR="001238AC" w:rsidRPr="00DC4E72" w:rsidRDefault="001238AC" w:rsidP="00DC4E72">
            <w:pPr>
              <w:widowControl w:val="0"/>
              <w:autoSpaceDE w:val="0"/>
              <w:autoSpaceDN w:val="0"/>
              <w:rPr>
                <w:rFonts w:ascii="Times New Roman" w:hAnsi="Times New Roman"/>
                <w:sz w:val="24"/>
                <w:szCs w:val="24"/>
              </w:rPr>
            </w:pPr>
          </w:p>
        </w:tc>
      </w:tr>
    </w:tbl>
    <w:p w14:paraId="12D5F950"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35CA246A" w14:textId="77777777" w:rsidR="00DC4E72" w:rsidRPr="00DC4E72" w:rsidRDefault="00DC4E72" w:rsidP="008D39D3">
      <w:pPr>
        <w:widowControl w:val="0"/>
        <w:autoSpaceDE w:val="0"/>
        <w:autoSpaceDN w:val="0"/>
        <w:spacing w:before="120"/>
        <w:jc w:val="both"/>
        <w:rPr>
          <w:rFonts w:ascii="Times New Roman" w:hAnsi="Times New Roman"/>
          <w:sz w:val="24"/>
          <w:szCs w:val="24"/>
        </w:rPr>
      </w:pPr>
      <w:bookmarkStart w:id="45" w:name="P1431"/>
      <w:bookmarkEnd w:id="45"/>
      <w:r w:rsidRPr="00DC4E72">
        <w:rPr>
          <w:rFonts w:ascii="Times New Roman" w:hAnsi="Times New Roman"/>
          <w:sz w:val="24"/>
          <w:szCs w:val="24"/>
        </w:rPr>
        <w:t>&lt;12&gt; Указывается значение мероприятия за предыдущий год.</w:t>
      </w:r>
    </w:p>
    <w:p w14:paraId="26E3D2BF" w14:textId="77777777" w:rsidR="00DC4E72" w:rsidRPr="00DC4E72" w:rsidRDefault="00DC4E72" w:rsidP="00DC4E72">
      <w:pPr>
        <w:widowControl w:val="0"/>
        <w:autoSpaceDE w:val="0"/>
        <w:autoSpaceDN w:val="0"/>
        <w:jc w:val="both"/>
        <w:rPr>
          <w:rFonts w:ascii="Times New Roman" w:hAnsi="Times New Roman"/>
          <w:sz w:val="24"/>
          <w:szCs w:val="24"/>
        </w:rPr>
      </w:pPr>
    </w:p>
    <w:p w14:paraId="0D18B3DE" w14:textId="42C4609E" w:rsidR="00DC4E72" w:rsidRPr="00104559" w:rsidRDefault="00DC4E72" w:rsidP="00DC4E72">
      <w:pPr>
        <w:widowControl w:val="0"/>
        <w:autoSpaceDE w:val="0"/>
        <w:autoSpaceDN w:val="0"/>
        <w:jc w:val="center"/>
        <w:outlineLvl w:val="2"/>
        <w:rPr>
          <w:rFonts w:ascii="Times New Roman" w:hAnsi="Times New Roman"/>
          <w:szCs w:val="28"/>
        </w:rPr>
      </w:pPr>
      <w:r w:rsidRPr="00104559">
        <w:rPr>
          <w:rFonts w:ascii="Times New Roman" w:hAnsi="Times New Roman"/>
          <w:szCs w:val="28"/>
        </w:rPr>
        <w:t xml:space="preserve">5. Финансовое обеспечение реализации </w:t>
      </w:r>
      <w:r w:rsidR="008D39D3" w:rsidRPr="00104559">
        <w:rPr>
          <w:rFonts w:ascii="Times New Roman" w:hAnsi="Times New Roman"/>
          <w:szCs w:val="28"/>
        </w:rPr>
        <w:t>муниципального</w:t>
      </w:r>
      <w:r w:rsidRPr="00104559">
        <w:rPr>
          <w:rFonts w:ascii="Times New Roman" w:hAnsi="Times New Roman"/>
          <w:szCs w:val="28"/>
        </w:rPr>
        <w:t xml:space="preserve"> проекта</w:t>
      </w:r>
    </w:p>
    <w:p w14:paraId="07B91442" w14:textId="77777777" w:rsidR="00DC4E72" w:rsidRPr="00104559" w:rsidRDefault="00DC4E72" w:rsidP="00DC4E72">
      <w:pPr>
        <w:widowControl w:val="0"/>
        <w:autoSpaceDE w:val="0"/>
        <w:autoSpaceDN w:val="0"/>
        <w:jc w:val="center"/>
        <w:rPr>
          <w:rFonts w:ascii="Times New Roman" w:hAnsi="Times New Roman"/>
          <w:szCs w:val="28"/>
        </w:rPr>
      </w:pPr>
      <w:r w:rsidRPr="00104559">
        <w:rPr>
          <w:rFonts w:ascii="Times New Roman" w:hAnsi="Times New Roman"/>
          <w:szCs w:val="28"/>
        </w:rPr>
        <w:t>(ведомственного проекта)</w:t>
      </w:r>
    </w:p>
    <w:p w14:paraId="624ADBD3"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64"/>
        <w:gridCol w:w="8120"/>
        <w:gridCol w:w="850"/>
        <w:gridCol w:w="850"/>
        <w:gridCol w:w="850"/>
        <w:gridCol w:w="1431"/>
        <w:gridCol w:w="1290"/>
      </w:tblGrid>
      <w:tr w:rsidR="00DC4E72" w:rsidRPr="00DC4E72" w14:paraId="39395195" w14:textId="77777777" w:rsidTr="00104559">
        <w:tc>
          <w:tcPr>
            <w:tcW w:w="664" w:type="dxa"/>
            <w:vMerge w:val="restart"/>
          </w:tcPr>
          <w:p w14:paraId="6CE0222A" w14:textId="77777777" w:rsidR="00DC4E72" w:rsidRPr="00DC4E72" w:rsidRDefault="00DC4E72" w:rsidP="00DC4E72">
            <w:pPr>
              <w:widowControl w:val="0"/>
              <w:autoSpaceDE w:val="0"/>
              <w:autoSpaceDN w:val="0"/>
              <w:rPr>
                <w:rFonts w:ascii="Times New Roman" w:hAnsi="Times New Roman"/>
                <w:sz w:val="24"/>
                <w:szCs w:val="24"/>
              </w:rPr>
            </w:pPr>
          </w:p>
        </w:tc>
        <w:tc>
          <w:tcPr>
            <w:tcW w:w="8120" w:type="dxa"/>
            <w:vMerge w:val="restart"/>
            <w:vAlign w:val="center"/>
          </w:tcPr>
          <w:p w14:paraId="6D8B9067" w14:textId="77777777" w:rsidR="00DC4E72" w:rsidRPr="00DC4E72" w:rsidRDefault="00DC4E72" w:rsidP="00104559">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 мероприятия (результата) и источники финансирования</w:t>
            </w:r>
          </w:p>
        </w:tc>
        <w:tc>
          <w:tcPr>
            <w:tcW w:w="3981" w:type="dxa"/>
            <w:gridSpan w:val="4"/>
          </w:tcPr>
          <w:p w14:paraId="1E2FB60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Объем финансового обеспечения по годам реализации (тыс. рублей)</w:t>
            </w:r>
          </w:p>
        </w:tc>
        <w:tc>
          <w:tcPr>
            <w:tcW w:w="1290" w:type="dxa"/>
            <w:vMerge w:val="restart"/>
          </w:tcPr>
          <w:p w14:paraId="2767191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Всего (тыс. рублей)</w:t>
            </w:r>
          </w:p>
        </w:tc>
      </w:tr>
      <w:tr w:rsidR="00DC4E72" w:rsidRPr="00DC4E72" w14:paraId="0AB41BBF" w14:textId="77777777" w:rsidTr="008D39D3">
        <w:tc>
          <w:tcPr>
            <w:tcW w:w="664" w:type="dxa"/>
            <w:vMerge/>
          </w:tcPr>
          <w:p w14:paraId="66FB81A4" w14:textId="77777777" w:rsidR="00DC4E72" w:rsidRPr="00DC4E72" w:rsidRDefault="00DC4E72" w:rsidP="00DC4E72">
            <w:pPr>
              <w:widowControl w:val="0"/>
              <w:autoSpaceDE w:val="0"/>
              <w:autoSpaceDN w:val="0"/>
              <w:rPr>
                <w:rFonts w:ascii="Times New Roman" w:hAnsi="Times New Roman"/>
                <w:sz w:val="24"/>
                <w:szCs w:val="24"/>
              </w:rPr>
            </w:pPr>
          </w:p>
        </w:tc>
        <w:tc>
          <w:tcPr>
            <w:tcW w:w="8120" w:type="dxa"/>
            <w:vMerge/>
          </w:tcPr>
          <w:p w14:paraId="59A9597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0DA828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850" w:type="dxa"/>
          </w:tcPr>
          <w:p w14:paraId="69CF1DE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49BB4072"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2FA4363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1290" w:type="dxa"/>
            <w:vMerge/>
          </w:tcPr>
          <w:p w14:paraId="49C0F642"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09AD557A" w14:textId="77777777" w:rsidTr="008D39D3">
        <w:tc>
          <w:tcPr>
            <w:tcW w:w="664" w:type="dxa"/>
          </w:tcPr>
          <w:p w14:paraId="3A9912BA"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w:t>
            </w:r>
          </w:p>
        </w:tc>
        <w:tc>
          <w:tcPr>
            <w:tcW w:w="8120" w:type="dxa"/>
          </w:tcPr>
          <w:p w14:paraId="1D70471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(указывается наименование ОЗР или задачи, не являющейся ОЗР)</w:t>
            </w:r>
          </w:p>
        </w:tc>
        <w:tc>
          <w:tcPr>
            <w:tcW w:w="850" w:type="dxa"/>
          </w:tcPr>
          <w:p w14:paraId="7763BE7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88F43F5"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B2EEEBD"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12898F3F"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42491B69"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DCA16C2" w14:textId="77777777" w:rsidTr="008D39D3">
        <w:tc>
          <w:tcPr>
            <w:tcW w:w="664" w:type="dxa"/>
          </w:tcPr>
          <w:p w14:paraId="59B4E3FD"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8120" w:type="dxa"/>
          </w:tcPr>
          <w:p w14:paraId="0B9B435F"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(указывается наименование мероприятия (результата), всего</w:t>
            </w:r>
          </w:p>
        </w:tc>
        <w:tc>
          <w:tcPr>
            <w:tcW w:w="850" w:type="dxa"/>
          </w:tcPr>
          <w:p w14:paraId="5E743A8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BF6FF0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DA368AB"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40F344E2"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4FA666FF"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64E86A0C" w14:textId="77777777" w:rsidTr="008D39D3">
        <w:tc>
          <w:tcPr>
            <w:tcW w:w="664" w:type="dxa"/>
          </w:tcPr>
          <w:p w14:paraId="0CD7ED51"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1.1.1.</w:t>
            </w:r>
          </w:p>
        </w:tc>
        <w:tc>
          <w:tcPr>
            <w:tcW w:w="8120" w:type="dxa"/>
          </w:tcPr>
          <w:p w14:paraId="52B7F1EC" w14:textId="0840DAF9" w:rsidR="00DC4E72" w:rsidRPr="00DC4E72" w:rsidRDefault="008D39D3" w:rsidP="00DC4E72">
            <w:pPr>
              <w:widowControl w:val="0"/>
              <w:autoSpaceDE w:val="0"/>
              <w:autoSpaceDN w:val="0"/>
              <w:rPr>
                <w:rFonts w:ascii="Times New Roman" w:hAnsi="Times New Roman"/>
                <w:sz w:val="24"/>
                <w:szCs w:val="24"/>
              </w:rPr>
            </w:pPr>
            <w:r>
              <w:rPr>
                <w:rFonts w:ascii="Times New Roman" w:hAnsi="Times New Roman"/>
                <w:sz w:val="24"/>
                <w:szCs w:val="24"/>
              </w:rPr>
              <w:t>Б</w:t>
            </w:r>
            <w:r w:rsidR="00DC4E72" w:rsidRPr="00DC4E72">
              <w:rPr>
                <w:rFonts w:ascii="Times New Roman" w:hAnsi="Times New Roman"/>
                <w:sz w:val="24"/>
                <w:szCs w:val="24"/>
              </w:rPr>
              <w:t xml:space="preserve">юджет </w:t>
            </w:r>
            <w:r>
              <w:rPr>
                <w:rFonts w:ascii="Times New Roman" w:hAnsi="Times New Roman"/>
                <w:sz w:val="24"/>
                <w:szCs w:val="24"/>
              </w:rPr>
              <w:t>Сернурского муниципального района</w:t>
            </w:r>
            <w:r w:rsidR="00DC4E72" w:rsidRPr="00DC4E72">
              <w:rPr>
                <w:rFonts w:ascii="Times New Roman" w:hAnsi="Times New Roman"/>
                <w:sz w:val="24"/>
                <w:szCs w:val="24"/>
              </w:rPr>
              <w:t xml:space="preserve"> (всего)</w:t>
            </w:r>
          </w:p>
        </w:tc>
        <w:tc>
          <w:tcPr>
            <w:tcW w:w="850" w:type="dxa"/>
          </w:tcPr>
          <w:p w14:paraId="75C8DF18"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6239F4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FA2D897"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755BD23F"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5E9DC055"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3BAE8475" w14:textId="77777777" w:rsidTr="008D39D3">
        <w:tc>
          <w:tcPr>
            <w:tcW w:w="664" w:type="dxa"/>
          </w:tcPr>
          <w:p w14:paraId="649A5F07" w14:textId="6B90D926"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r w:rsidR="008D39D3">
              <w:rPr>
                <w:rFonts w:ascii="Times New Roman" w:hAnsi="Times New Roman"/>
                <w:sz w:val="24"/>
                <w:szCs w:val="24"/>
              </w:rPr>
              <w:t>2</w:t>
            </w:r>
            <w:r w:rsidRPr="00DC4E72">
              <w:rPr>
                <w:rFonts w:ascii="Times New Roman" w:hAnsi="Times New Roman"/>
                <w:sz w:val="24"/>
                <w:szCs w:val="24"/>
              </w:rPr>
              <w:t>.</w:t>
            </w:r>
          </w:p>
        </w:tc>
        <w:tc>
          <w:tcPr>
            <w:tcW w:w="8120" w:type="dxa"/>
          </w:tcPr>
          <w:p w14:paraId="113C6D35" w14:textId="4BA637FF"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Внебюджетные источники</w:t>
            </w:r>
            <w:r w:rsidR="00104559">
              <w:rPr>
                <w:rFonts w:ascii="Times New Roman" w:hAnsi="Times New Roman"/>
                <w:sz w:val="24"/>
                <w:szCs w:val="24"/>
              </w:rPr>
              <w:t>, инициативные платежи</w:t>
            </w:r>
          </w:p>
        </w:tc>
        <w:tc>
          <w:tcPr>
            <w:tcW w:w="850" w:type="dxa"/>
          </w:tcPr>
          <w:p w14:paraId="56363FA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A35BD3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AA9D4DA"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6057AD99"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1EABB0E8"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0BA23BD" w14:textId="77777777" w:rsidTr="008D39D3">
        <w:tc>
          <w:tcPr>
            <w:tcW w:w="8784" w:type="dxa"/>
            <w:gridSpan w:val="2"/>
          </w:tcPr>
          <w:p w14:paraId="311C3D9E" w14:textId="6860C6E0"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Итого по </w:t>
            </w:r>
            <w:r w:rsidR="008D39D3">
              <w:rPr>
                <w:rFonts w:ascii="Times New Roman" w:hAnsi="Times New Roman"/>
                <w:sz w:val="24"/>
                <w:szCs w:val="24"/>
              </w:rPr>
              <w:t>муниципальному</w:t>
            </w:r>
            <w:r w:rsidRPr="00DC4E72">
              <w:rPr>
                <w:rFonts w:ascii="Times New Roman" w:hAnsi="Times New Roman"/>
                <w:sz w:val="24"/>
                <w:szCs w:val="24"/>
              </w:rPr>
              <w:t xml:space="preserve"> проекту (ведомственному проекту):</w:t>
            </w:r>
          </w:p>
        </w:tc>
        <w:tc>
          <w:tcPr>
            <w:tcW w:w="850" w:type="dxa"/>
          </w:tcPr>
          <w:p w14:paraId="2374AA5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DB6D00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9584867"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4ADE94C6"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57FE456C"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2042C8B" w14:textId="77777777" w:rsidTr="008D39D3">
        <w:tc>
          <w:tcPr>
            <w:tcW w:w="8784" w:type="dxa"/>
            <w:gridSpan w:val="2"/>
          </w:tcPr>
          <w:p w14:paraId="01DB68B1" w14:textId="163DBAD8" w:rsidR="00DC4E72" w:rsidRPr="00DC4E72" w:rsidRDefault="00DC4E72" w:rsidP="00104559">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в том </w:t>
            </w:r>
            <w:proofErr w:type="gramStart"/>
            <w:r w:rsidRPr="00DC4E72">
              <w:rPr>
                <w:rFonts w:ascii="Times New Roman" w:hAnsi="Times New Roman"/>
                <w:sz w:val="24"/>
                <w:szCs w:val="24"/>
              </w:rPr>
              <w:t>числе:</w:t>
            </w:r>
            <w:r w:rsidR="00104559">
              <w:rPr>
                <w:rFonts w:ascii="Times New Roman" w:hAnsi="Times New Roman"/>
                <w:sz w:val="24"/>
                <w:szCs w:val="24"/>
              </w:rPr>
              <w:t xml:space="preserve">   </w:t>
            </w:r>
            <w:proofErr w:type="gramEnd"/>
            <w:r w:rsidR="00104559">
              <w:rPr>
                <w:rFonts w:ascii="Times New Roman" w:hAnsi="Times New Roman"/>
                <w:sz w:val="24"/>
                <w:szCs w:val="24"/>
              </w:rPr>
              <w:t xml:space="preserve">  </w:t>
            </w:r>
            <w:r w:rsidRPr="00DC4E72">
              <w:rPr>
                <w:rFonts w:ascii="Times New Roman" w:hAnsi="Times New Roman"/>
                <w:sz w:val="24"/>
                <w:szCs w:val="24"/>
              </w:rPr>
              <w:t xml:space="preserve">бюджет </w:t>
            </w:r>
            <w:r w:rsidR="008D39D3">
              <w:rPr>
                <w:rFonts w:ascii="Times New Roman" w:hAnsi="Times New Roman"/>
                <w:sz w:val="24"/>
                <w:szCs w:val="24"/>
              </w:rPr>
              <w:t>Сернурского муниципального района</w:t>
            </w:r>
          </w:p>
        </w:tc>
        <w:tc>
          <w:tcPr>
            <w:tcW w:w="850" w:type="dxa"/>
          </w:tcPr>
          <w:p w14:paraId="594C002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3ADC3D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C3DDA87"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7BF55052"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0D174D7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2B230A7" w14:textId="77777777" w:rsidTr="008D39D3">
        <w:tc>
          <w:tcPr>
            <w:tcW w:w="8784" w:type="dxa"/>
            <w:gridSpan w:val="2"/>
          </w:tcPr>
          <w:p w14:paraId="2BA9A0CA" w14:textId="659C6AC9" w:rsidR="00DC4E72" w:rsidRPr="00DC4E72" w:rsidRDefault="00104559" w:rsidP="00DC4E72">
            <w:pPr>
              <w:widowControl w:val="0"/>
              <w:autoSpaceDE w:val="0"/>
              <w:autoSpaceDN w:val="0"/>
              <w:rPr>
                <w:rFonts w:ascii="Times New Roman" w:hAnsi="Times New Roman"/>
                <w:sz w:val="24"/>
                <w:szCs w:val="24"/>
              </w:rPr>
            </w:pPr>
            <w:r>
              <w:rPr>
                <w:rFonts w:ascii="Times New Roman" w:hAnsi="Times New Roman"/>
                <w:sz w:val="24"/>
                <w:szCs w:val="24"/>
              </w:rPr>
              <w:t xml:space="preserve">                          </w:t>
            </w:r>
            <w:r w:rsidR="00DC4E72" w:rsidRPr="00DC4E72">
              <w:rPr>
                <w:rFonts w:ascii="Times New Roman" w:hAnsi="Times New Roman"/>
                <w:sz w:val="24"/>
                <w:szCs w:val="24"/>
              </w:rPr>
              <w:t>внебюджетные источники</w:t>
            </w:r>
            <w:r>
              <w:rPr>
                <w:rFonts w:ascii="Times New Roman" w:hAnsi="Times New Roman"/>
                <w:sz w:val="24"/>
                <w:szCs w:val="24"/>
              </w:rPr>
              <w:t>, инициативные платежи</w:t>
            </w:r>
          </w:p>
        </w:tc>
        <w:tc>
          <w:tcPr>
            <w:tcW w:w="850" w:type="dxa"/>
          </w:tcPr>
          <w:p w14:paraId="258A267F"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FF3AA0F"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1CFC5B7" w14:textId="77777777" w:rsidR="00DC4E72" w:rsidRPr="00DC4E72" w:rsidRDefault="00DC4E72" w:rsidP="00DC4E72">
            <w:pPr>
              <w:widowControl w:val="0"/>
              <w:autoSpaceDE w:val="0"/>
              <w:autoSpaceDN w:val="0"/>
              <w:rPr>
                <w:rFonts w:ascii="Times New Roman" w:hAnsi="Times New Roman"/>
                <w:sz w:val="24"/>
                <w:szCs w:val="24"/>
              </w:rPr>
            </w:pPr>
          </w:p>
        </w:tc>
        <w:tc>
          <w:tcPr>
            <w:tcW w:w="1431" w:type="dxa"/>
          </w:tcPr>
          <w:p w14:paraId="1AE09CCE" w14:textId="77777777" w:rsidR="00DC4E72" w:rsidRPr="00DC4E72" w:rsidRDefault="00DC4E72" w:rsidP="00DC4E72">
            <w:pPr>
              <w:widowControl w:val="0"/>
              <w:autoSpaceDE w:val="0"/>
              <w:autoSpaceDN w:val="0"/>
              <w:rPr>
                <w:rFonts w:ascii="Times New Roman" w:hAnsi="Times New Roman"/>
                <w:sz w:val="24"/>
                <w:szCs w:val="24"/>
              </w:rPr>
            </w:pPr>
          </w:p>
        </w:tc>
        <w:tc>
          <w:tcPr>
            <w:tcW w:w="1290" w:type="dxa"/>
          </w:tcPr>
          <w:p w14:paraId="35EC3B78" w14:textId="77777777" w:rsidR="00DC4E72" w:rsidRPr="00DC4E72" w:rsidRDefault="00DC4E72" w:rsidP="00DC4E72">
            <w:pPr>
              <w:widowControl w:val="0"/>
              <w:autoSpaceDE w:val="0"/>
              <w:autoSpaceDN w:val="0"/>
              <w:rPr>
                <w:rFonts w:ascii="Times New Roman" w:hAnsi="Times New Roman"/>
                <w:sz w:val="24"/>
                <w:szCs w:val="24"/>
              </w:rPr>
            </w:pPr>
          </w:p>
        </w:tc>
      </w:tr>
    </w:tbl>
    <w:p w14:paraId="79302B82" w14:textId="77777777" w:rsidR="00DC4E72" w:rsidRDefault="00DC4E72" w:rsidP="00DC4E72">
      <w:pPr>
        <w:widowControl w:val="0"/>
        <w:autoSpaceDE w:val="0"/>
        <w:autoSpaceDN w:val="0"/>
        <w:rPr>
          <w:rFonts w:ascii="Times New Roman" w:hAnsi="Times New Roman"/>
          <w:sz w:val="24"/>
          <w:szCs w:val="24"/>
        </w:rPr>
      </w:pPr>
    </w:p>
    <w:p w14:paraId="617A6A6B" w14:textId="77777777" w:rsidR="00DC4E72" w:rsidRPr="00DC4E72" w:rsidRDefault="00DC4E72" w:rsidP="00DC4E72">
      <w:pPr>
        <w:widowControl w:val="0"/>
        <w:autoSpaceDE w:val="0"/>
        <w:autoSpaceDN w:val="0"/>
        <w:jc w:val="both"/>
        <w:rPr>
          <w:rFonts w:ascii="Times New Roman" w:hAnsi="Times New Roman"/>
          <w:sz w:val="24"/>
          <w:szCs w:val="24"/>
        </w:rPr>
      </w:pPr>
    </w:p>
    <w:p w14:paraId="305181B5" w14:textId="77777777" w:rsidR="00DC4E72" w:rsidRPr="00DC4E72" w:rsidRDefault="00DC4E72" w:rsidP="00DC4E72">
      <w:pPr>
        <w:widowControl w:val="0"/>
        <w:autoSpaceDE w:val="0"/>
        <w:autoSpaceDN w:val="0"/>
        <w:jc w:val="both"/>
        <w:rPr>
          <w:rFonts w:ascii="Times New Roman" w:hAnsi="Times New Roman"/>
          <w:sz w:val="24"/>
          <w:szCs w:val="24"/>
        </w:rPr>
      </w:pPr>
    </w:p>
    <w:p w14:paraId="41E9D9BD" w14:textId="366B4F44" w:rsidR="00DC4E72" w:rsidRDefault="00DC4E72" w:rsidP="00DC4E72">
      <w:pPr>
        <w:widowControl w:val="0"/>
        <w:autoSpaceDE w:val="0"/>
        <w:autoSpaceDN w:val="0"/>
        <w:jc w:val="both"/>
        <w:rPr>
          <w:rFonts w:ascii="Times New Roman" w:hAnsi="Times New Roman"/>
          <w:sz w:val="24"/>
          <w:szCs w:val="24"/>
        </w:rPr>
      </w:pPr>
    </w:p>
    <w:p w14:paraId="4DCCBE4A" w14:textId="42AD0DE0" w:rsidR="006067F1" w:rsidRDefault="006067F1" w:rsidP="00DC4E72">
      <w:pPr>
        <w:widowControl w:val="0"/>
        <w:autoSpaceDE w:val="0"/>
        <w:autoSpaceDN w:val="0"/>
        <w:jc w:val="both"/>
        <w:rPr>
          <w:rFonts w:ascii="Times New Roman" w:hAnsi="Times New Roman"/>
          <w:sz w:val="24"/>
          <w:szCs w:val="24"/>
        </w:rPr>
      </w:pPr>
    </w:p>
    <w:p w14:paraId="03FA20EC" w14:textId="2DCDA958" w:rsidR="006067F1" w:rsidRDefault="006067F1" w:rsidP="00DC4E72">
      <w:pPr>
        <w:widowControl w:val="0"/>
        <w:autoSpaceDE w:val="0"/>
        <w:autoSpaceDN w:val="0"/>
        <w:jc w:val="both"/>
        <w:rPr>
          <w:rFonts w:ascii="Times New Roman" w:hAnsi="Times New Roman"/>
          <w:sz w:val="24"/>
          <w:szCs w:val="24"/>
        </w:rPr>
      </w:pPr>
    </w:p>
    <w:p w14:paraId="45E663DE" w14:textId="32921FC1" w:rsidR="006067F1" w:rsidRDefault="006067F1" w:rsidP="00DC4E72">
      <w:pPr>
        <w:widowControl w:val="0"/>
        <w:autoSpaceDE w:val="0"/>
        <w:autoSpaceDN w:val="0"/>
        <w:jc w:val="both"/>
        <w:rPr>
          <w:rFonts w:ascii="Times New Roman" w:hAnsi="Times New Roman"/>
          <w:sz w:val="24"/>
          <w:szCs w:val="24"/>
        </w:rPr>
      </w:pPr>
    </w:p>
    <w:p w14:paraId="2AD8FC5E" w14:textId="6156600A" w:rsidR="006067F1" w:rsidRDefault="006067F1" w:rsidP="00DC4E72">
      <w:pPr>
        <w:widowControl w:val="0"/>
        <w:autoSpaceDE w:val="0"/>
        <w:autoSpaceDN w:val="0"/>
        <w:jc w:val="both"/>
        <w:rPr>
          <w:rFonts w:ascii="Times New Roman" w:hAnsi="Times New Roman"/>
          <w:sz w:val="24"/>
          <w:szCs w:val="24"/>
        </w:rPr>
      </w:pPr>
    </w:p>
    <w:p w14:paraId="49AF3AD2" w14:textId="77777777" w:rsidR="006067F1" w:rsidRPr="00DC4E72" w:rsidRDefault="006067F1" w:rsidP="00DC4E72">
      <w:pPr>
        <w:widowControl w:val="0"/>
        <w:autoSpaceDE w:val="0"/>
        <w:autoSpaceDN w:val="0"/>
        <w:jc w:val="both"/>
        <w:rPr>
          <w:rFonts w:ascii="Times New Roman" w:hAnsi="Times New Roman"/>
          <w:sz w:val="24"/>
          <w:szCs w:val="24"/>
        </w:rPr>
      </w:pPr>
    </w:p>
    <w:p w14:paraId="43531176" w14:textId="77777777" w:rsidR="00DC4E72" w:rsidRPr="00DC4E72" w:rsidRDefault="00DC4E72" w:rsidP="00DC4E72">
      <w:pPr>
        <w:widowControl w:val="0"/>
        <w:autoSpaceDE w:val="0"/>
        <w:autoSpaceDN w:val="0"/>
        <w:jc w:val="both"/>
        <w:rPr>
          <w:rFonts w:ascii="Times New Roman" w:hAnsi="Times New Roman"/>
          <w:sz w:val="24"/>
          <w:szCs w:val="24"/>
        </w:rPr>
      </w:pPr>
    </w:p>
    <w:p w14:paraId="64D1A1A0" w14:textId="77777777" w:rsidR="00DC4E72" w:rsidRPr="00DC4E72" w:rsidRDefault="00DC4E72" w:rsidP="00DC4E72">
      <w:pPr>
        <w:widowControl w:val="0"/>
        <w:autoSpaceDE w:val="0"/>
        <w:autoSpaceDN w:val="0"/>
        <w:jc w:val="both"/>
        <w:rPr>
          <w:rFonts w:ascii="Times New Roman" w:hAnsi="Times New Roman"/>
          <w:sz w:val="24"/>
          <w:szCs w:val="24"/>
        </w:rPr>
      </w:pPr>
    </w:p>
    <w:p w14:paraId="38CFB910" w14:textId="77777777" w:rsidR="00455C38" w:rsidRDefault="00455C38" w:rsidP="00455C38">
      <w:pPr>
        <w:tabs>
          <w:tab w:val="left" w:pos="1290"/>
        </w:tabs>
        <w:spacing w:before="120"/>
        <w:rPr>
          <w:rFonts w:ascii="Times New Roman" w:hAnsi="Times New Roman"/>
          <w:sz w:val="24"/>
          <w:szCs w:val="24"/>
        </w:rPr>
      </w:pPr>
    </w:p>
    <w:p w14:paraId="63A9DF31" w14:textId="77777777" w:rsidR="00DC4E72" w:rsidRPr="00DC4E72" w:rsidRDefault="00DC4E72" w:rsidP="00DC4E72">
      <w:pPr>
        <w:widowControl w:val="0"/>
        <w:autoSpaceDE w:val="0"/>
        <w:autoSpaceDN w:val="0"/>
        <w:rPr>
          <w:rFonts w:ascii="Times New Roman" w:hAnsi="Times New Roman"/>
          <w:sz w:val="24"/>
          <w:szCs w:val="24"/>
        </w:rPr>
        <w:sectPr w:rsidR="00DC4E72" w:rsidRPr="00DC4E72" w:rsidSect="00071C15">
          <w:pgSz w:w="16838" w:h="11905" w:orient="landscape"/>
          <w:pgMar w:top="1701" w:right="1134" w:bottom="850" w:left="1134" w:header="1020" w:footer="0" w:gutter="0"/>
          <w:cols w:space="720"/>
          <w:titlePg/>
          <w:docGrid w:linePitch="381"/>
        </w:sectPr>
      </w:pPr>
    </w:p>
    <w:p w14:paraId="03063EDF" w14:textId="215A8048" w:rsidR="00DC4E72" w:rsidRPr="0028541C" w:rsidRDefault="00DC4E72" w:rsidP="0028541C">
      <w:pPr>
        <w:widowControl w:val="0"/>
        <w:autoSpaceDE w:val="0"/>
        <w:autoSpaceDN w:val="0"/>
        <w:ind w:left="10206"/>
        <w:jc w:val="center"/>
        <w:outlineLvl w:val="1"/>
        <w:rPr>
          <w:rFonts w:ascii="Times New Roman" w:hAnsi="Times New Roman"/>
          <w:szCs w:val="28"/>
        </w:rPr>
      </w:pPr>
      <w:r w:rsidRPr="0028541C">
        <w:rPr>
          <w:rFonts w:ascii="Times New Roman" w:hAnsi="Times New Roman"/>
          <w:szCs w:val="28"/>
        </w:rPr>
        <w:lastRenderedPageBreak/>
        <w:t xml:space="preserve">Приложение </w:t>
      </w:r>
      <w:r w:rsidR="009E3C06" w:rsidRPr="0028541C">
        <w:rPr>
          <w:rFonts w:ascii="Times New Roman" w:hAnsi="Times New Roman"/>
          <w:szCs w:val="28"/>
        </w:rPr>
        <w:t>№</w:t>
      </w:r>
      <w:r w:rsidRPr="0028541C">
        <w:rPr>
          <w:rFonts w:ascii="Times New Roman" w:hAnsi="Times New Roman"/>
          <w:szCs w:val="28"/>
        </w:rPr>
        <w:t xml:space="preserve"> 4</w:t>
      </w:r>
    </w:p>
    <w:p w14:paraId="0EDC19CA" w14:textId="64BD236D" w:rsidR="00DC4E72" w:rsidRPr="0028541C" w:rsidRDefault="00DC4E72"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к Положению</w:t>
      </w:r>
      <w:r w:rsidR="0028541C">
        <w:rPr>
          <w:rFonts w:ascii="Times New Roman" w:hAnsi="Times New Roman"/>
          <w:szCs w:val="28"/>
        </w:rPr>
        <w:t xml:space="preserve"> </w:t>
      </w:r>
      <w:r w:rsidRPr="0028541C">
        <w:rPr>
          <w:rFonts w:ascii="Times New Roman" w:hAnsi="Times New Roman"/>
          <w:szCs w:val="28"/>
        </w:rPr>
        <w:t>о системе управления</w:t>
      </w:r>
    </w:p>
    <w:p w14:paraId="2CD611E8" w14:textId="64CC44E3" w:rsidR="00DC4E72" w:rsidRPr="0028541C" w:rsidRDefault="009E3C06"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муниципальными</w:t>
      </w:r>
      <w:r w:rsidR="00DC4E72" w:rsidRPr="0028541C">
        <w:rPr>
          <w:rFonts w:ascii="Times New Roman" w:hAnsi="Times New Roman"/>
          <w:szCs w:val="28"/>
        </w:rPr>
        <w:t xml:space="preserve"> программами</w:t>
      </w:r>
    </w:p>
    <w:p w14:paraId="2B79BB9D" w14:textId="4EA849E6" w:rsidR="00DC4E72" w:rsidRPr="0028541C" w:rsidRDefault="009E3C06"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Сернурского муниципального района</w:t>
      </w:r>
    </w:p>
    <w:p w14:paraId="781F30B3" w14:textId="77777777" w:rsidR="00DC4E72" w:rsidRPr="0028541C" w:rsidRDefault="00DC4E72" w:rsidP="0028541C">
      <w:pPr>
        <w:widowControl w:val="0"/>
        <w:autoSpaceDE w:val="0"/>
        <w:autoSpaceDN w:val="0"/>
        <w:ind w:left="10206"/>
        <w:jc w:val="center"/>
        <w:rPr>
          <w:rFonts w:ascii="Times New Roman" w:hAnsi="Times New Roman"/>
          <w:szCs w:val="28"/>
        </w:rPr>
      </w:pPr>
    </w:p>
    <w:p w14:paraId="5F9C4BD8" w14:textId="77777777" w:rsidR="00DC4E72" w:rsidRPr="0028541C" w:rsidRDefault="00DC4E72"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Утвержден</w:t>
      </w:r>
    </w:p>
    <w:p w14:paraId="06E422B8" w14:textId="28628F6F" w:rsidR="009E3C06" w:rsidRPr="0028541C" w:rsidRDefault="009E3C06"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постановлением администрации</w:t>
      </w:r>
    </w:p>
    <w:p w14:paraId="1BAD4EB5" w14:textId="298BD128" w:rsidR="00DC4E72" w:rsidRPr="0028541C" w:rsidRDefault="009E3C06" w:rsidP="0028541C">
      <w:pPr>
        <w:widowControl w:val="0"/>
        <w:autoSpaceDE w:val="0"/>
        <w:autoSpaceDN w:val="0"/>
        <w:ind w:left="10206"/>
        <w:jc w:val="center"/>
        <w:rPr>
          <w:rFonts w:ascii="Times New Roman" w:hAnsi="Times New Roman"/>
          <w:szCs w:val="28"/>
        </w:rPr>
      </w:pPr>
      <w:r w:rsidRPr="0028541C">
        <w:rPr>
          <w:rFonts w:ascii="Times New Roman" w:hAnsi="Times New Roman"/>
          <w:szCs w:val="28"/>
        </w:rPr>
        <w:t>Сернурского муниципального района</w:t>
      </w:r>
    </w:p>
    <w:p w14:paraId="7F266FED" w14:textId="529C37F0" w:rsidR="009E3C06" w:rsidRPr="00DC4E72" w:rsidRDefault="009E3C06" w:rsidP="0028541C">
      <w:pPr>
        <w:widowControl w:val="0"/>
        <w:autoSpaceDE w:val="0"/>
        <w:autoSpaceDN w:val="0"/>
        <w:ind w:left="10206"/>
        <w:jc w:val="center"/>
        <w:rPr>
          <w:rFonts w:ascii="Times New Roman" w:hAnsi="Times New Roman"/>
          <w:sz w:val="24"/>
          <w:szCs w:val="24"/>
        </w:rPr>
      </w:pPr>
      <w:r w:rsidRPr="0028541C">
        <w:rPr>
          <w:rFonts w:ascii="Times New Roman" w:hAnsi="Times New Roman"/>
          <w:szCs w:val="28"/>
        </w:rPr>
        <w:t>от   __</w:t>
      </w:r>
      <w:r w:rsidR="0028541C">
        <w:rPr>
          <w:rFonts w:ascii="Times New Roman" w:hAnsi="Times New Roman"/>
          <w:szCs w:val="28"/>
        </w:rPr>
        <w:t>___________</w:t>
      </w:r>
      <w:r w:rsidRPr="0028541C">
        <w:rPr>
          <w:rFonts w:ascii="Times New Roman" w:hAnsi="Times New Roman"/>
          <w:szCs w:val="28"/>
        </w:rPr>
        <w:t>_ 202</w:t>
      </w:r>
      <w:r w:rsidR="0028541C">
        <w:rPr>
          <w:rFonts w:ascii="Times New Roman" w:hAnsi="Times New Roman"/>
          <w:szCs w:val="28"/>
        </w:rPr>
        <w:t>__</w:t>
      </w:r>
      <w:r w:rsidRPr="0028541C">
        <w:rPr>
          <w:rFonts w:ascii="Times New Roman" w:hAnsi="Times New Roman"/>
          <w:szCs w:val="28"/>
        </w:rPr>
        <w:t xml:space="preserve"> г</w:t>
      </w:r>
      <w:r>
        <w:rPr>
          <w:rFonts w:ascii="Times New Roman" w:hAnsi="Times New Roman"/>
          <w:sz w:val="24"/>
          <w:szCs w:val="24"/>
        </w:rPr>
        <w:t>.</w:t>
      </w:r>
    </w:p>
    <w:p w14:paraId="457B6095" w14:textId="77777777" w:rsidR="00DC4E72" w:rsidRPr="00AF5DC3" w:rsidRDefault="00DC4E72" w:rsidP="00DC4E72">
      <w:pPr>
        <w:widowControl w:val="0"/>
        <w:autoSpaceDE w:val="0"/>
        <w:autoSpaceDN w:val="0"/>
        <w:jc w:val="center"/>
        <w:rPr>
          <w:rFonts w:ascii="Times New Roman" w:hAnsi="Times New Roman"/>
          <w:szCs w:val="28"/>
        </w:rPr>
      </w:pPr>
      <w:bookmarkStart w:id="46" w:name="P1949"/>
      <w:bookmarkEnd w:id="46"/>
      <w:r w:rsidRPr="00AF5DC3">
        <w:rPr>
          <w:rFonts w:ascii="Times New Roman" w:hAnsi="Times New Roman"/>
          <w:szCs w:val="28"/>
        </w:rPr>
        <w:t>ПАСПОРТ</w:t>
      </w:r>
    </w:p>
    <w:p w14:paraId="293514B7" w14:textId="77777777" w:rsidR="00DC4E72" w:rsidRPr="00AF5DC3" w:rsidRDefault="00DC4E72" w:rsidP="00DC4E72">
      <w:pPr>
        <w:widowControl w:val="0"/>
        <w:autoSpaceDE w:val="0"/>
        <w:autoSpaceDN w:val="0"/>
        <w:jc w:val="center"/>
        <w:rPr>
          <w:rFonts w:ascii="Times New Roman" w:hAnsi="Times New Roman"/>
          <w:szCs w:val="28"/>
        </w:rPr>
      </w:pPr>
      <w:r w:rsidRPr="00AF5DC3">
        <w:rPr>
          <w:rFonts w:ascii="Times New Roman" w:hAnsi="Times New Roman"/>
          <w:szCs w:val="28"/>
        </w:rPr>
        <w:t>комплекса процессных мероприятий "Наименование"</w:t>
      </w:r>
    </w:p>
    <w:p w14:paraId="74686920" w14:textId="77777777" w:rsidR="00DC4E72" w:rsidRPr="00DC4E72" w:rsidRDefault="00DC4E72" w:rsidP="00DC4E72">
      <w:pPr>
        <w:widowControl w:val="0"/>
        <w:autoSpaceDE w:val="0"/>
        <w:autoSpaceDN w:val="0"/>
        <w:jc w:val="both"/>
        <w:rPr>
          <w:rFonts w:ascii="Times New Roman" w:hAnsi="Times New Roman"/>
          <w:sz w:val="24"/>
          <w:szCs w:val="24"/>
        </w:rPr>
      </w:pPr>
    </w:p>
    <w:p w14:paraId="6495D6C0" w14:textId="77777777" w:rsidR="00DC4E72" w:rsidRPr="00AF5DC3" w:rsidRDefault="00DC4E72" w:rsidP="00DC4E72">
      <w:pPr>
        <w:widowControl w:val="0"/>
        <w:autoSpaceDE w:val="0"/>
        <w:autoSpaceDN w:val="0"/>
        <w:jc w:val="center"/>
        <w:outlineLvl w:val="2"/>
        <w:rPr>
          <w:rFonts w:ascii="Times New Roman" w:hAnsi="Times New Roman"/>
          <w:szCs w:val="28"/>
        </w:rPr>
      </w:pPr>
      <w:r w:rsidRPr="00AF5DC3">
        <w:rPr>
          <w:rFonts w:ascii="Times New Roman" w:hAnsi="Times New Roman"/>
          <w:szCs w:val="28"/>
        </w:rPr>
        <w:t>1. Общие положения</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0"/>
        <w:gridCol w:w="7414"/>
      </w:tblGrid>
      <w:tr w:rsidR="00D578C3" w:rsidRPr="00DC4E72" w14:paraId="68AE5713" w14:textId="77777777" w:rsidTr="00455C38">
        <w:tc>
          <w:tcPr>
            <w:tcW w:w="7040" w:type="dxa"/>
          </w:tcPr>
          <w:p w14:paraId="5691D865" w14:textId="77777777" w:rsidR="00D578C3" w:rsidRPr="00DC4E72" w:rsidRDefault="00D578C3" w:rsidP="00D578C3">
            <w:pPr>
              <w:widowControl w:val="0"/>
              <w:autoSpaceDE w:val="0"/>
              <w:autoSpaceDN w:val="0"/>
              <w:jc w:val="both"/>
              <w:rPr>
                <w:rFonts w:ascii="Times New Roman" w:hAnsi="Times New Roman"/>
                <w:sz w:val="24"/>
                <w:szCs w:val="24"/>
              </w:rPr>
            </w:pPr>
            <w:r w:rsidRPr="00DC4E72">
              <w:rPr>
                <w:rFonts w:ascii="Times New Roman" w:hAnsi="Times New Roman"/>
                <w:sz w:val="24"/>
                <w:szCs w:val="24"/>
              </w:rPr>
              <w:t>Ответственн</w:t>
            </w:r>
            <w:r>
              <w:rPr>
                <w:rFonts w:ascii="Times New Roman" w:hAnsi="Times New Roman"/>
                <w:sz w:val="24"/>
                <w:szCs w:val="24"/>
              </w:rPr>
              <w:t>ое структурное подразделение администрации Сернурского муниципального района (отдел, финансовое управление,</w:t>
            </w:r>
            <w:r w:rsidRPr="00DC4E72">
              <w:rPr>
                <w:rFonts w:ascii="Times New Roman" w:hAnsi="Times New Roman"/>
                <w:sz w:val="24"/>
                <w:szCs w:val="24"/>
              </w:rPr>
              <w:t xml:space="preserve"> иной </w:t>
            </w:r>
            <w:r>
              <w:rPr>
                <w:rFonts w:ascii="Times New Roman" w:hAnsi="Times New Roman"/>
                <w:sz w:val="24"/>
                <w:szCs w:val="24"/>
              </w:rPr>
              <w:t>муниципальный</w:t>
            </w:r>
            <w:r w:rsidRPr="00DC4E72">
              <w:rPr>
                <w:rFonts w:ascii="Times New Roman" w:hAnsi="Times New Roman"/>
                <w:sz w:val="24"/>
                <w:szCs w:val="24"/>
              </w:rPr>
              <w:t xml:space="preserve"> орган, организация)</w:t>
            </w:r>
          </w:p>
        </w:tc>
        <w:tc>
          <w:tcPr>
            <w:tcW w:w="7414" w:type="dxa"/>
          </w:tcPr>
          <w:p w14:paraId="34277488" w14:textId="011FEB34" w:rsidR="00D578C3" w:rsidRPr="00DC4E72" w:rsidRDefault="00D578C3" w:rsidP="00D578C3">
            <w:pPr>
              <w:widowControl w:val="0"/>
              <w:autoSpaceDE w:val="0"/>
              <w:autoSpaceDN w:val="0"/>
              <w:jc w:val="both"/>
              <w:rPr>
                <w:rFonts w:ascii="Times New Roman" w:hAnsi="Times New Roman"/>
                <w:sz w:val="24"/>
                <w:szCs w:val="24"/>
              </w:rPr>
            </w:pPr>
            <w:r w:rsidRPr="00DC4E72">
              <w:rPr>
                <w:rFonts w:ascii="Times New Roman" w:hAnsi="Times New Roman"/>
                <w:sz w:val="24"/>
                <w:szCs w:val="24"/>
              </w:rPr>
              <w:t xml:space="preserve">Наименование </w:t>
            </w:r>
            <w:r w:rsidR="009E329A">
              <w:rPr>
                <w:rFonts w:ascii="Times New Roman" w:hAnsi="Times New Roman"/>
                <w:sz w:val="24"/>
                <w:szCs w:val="24"/>
              </w:rPr>
              <w:t xml:space="preserve">ответственного исполнителя </w:t>
            </w:r>
            <w:r w:rsidRPr="00DC4E72">
              <w:rPr>
                <w:rFonts w:ascii="Times New Roman" w:hAnsi="Times New Roman"/>
                <w:sz w:val="24"/>
                <w:szCs w:val="24"/>
              </w:rPr>
              <w:t>(фамилия, имя, отчество) руководителя (заместителя руководителя), должность)</w:t>
            </w:r>
          </w:p>
        </w:tc>
      </w:tr>
      <w:tr w:rsidR="00D578C3" w:rsidRPr="00DC4E72" w14:paraId="296D29BC" w14:textId="77777777" w:rsidTr="00455C38">
        <w:tc>
          <w:tcPr>
            <w:tcW w:w="7040" w:type="dxa"/>
          </w:tcPr>
          <w:p w14:paraId="034F73A9" w14:textId="6446E5A7" w:rsidR="00D578C3" w:rsidRPr="00DC4E72" w:rsidRDefault="00D578C3" w:rsidP="00D578C3">
            <w:pPr>
              <w:widowControl w:val="0"/>
              <w:autoSpaceDE w:val="0"/>
              <w:autoSpaceDN w:val="0"/>
              <w:jc w:val="both"/>
              <w:rPr>
                <w:rFonts w:ascii="Times New Roman" w:hAnsi="Times New Roman"/>
                <w:sz w:val="24"/>
                <w:szCs w:val="24"/>
              </w:rPr>
            </w:pPr>
            <w:r w:rsidRPr="00DC4E72">
              <w:rPr>
                <w:rFonts w:ascii="Times New Roman" w:hAnsi="Times New Roman"/>
                <w:sz w:val="24"/>
                <w:szCs w:val="24"/>
              </w:rPr>
              <w:t xml:space="preserve">Связь </w:t>
            </w:r>
            <w:r w:rsidRPr="000169D9">
              <w:rPr>
                <w:rFonts w:ascii="Times New Roman" w:hAnsi="Times New Roman"/>
                <w:sz w:val="24"/>
                <w:szCs w:val="24"/>
              </w:rPr>
              <w:t xml:space="preserve">с </w:t>
            </w:r>
            <w:r w:rsidR="00C27D4E" w:rsidRPr="000169D9">
              <w:rPr>
                <w:rFonts w:ascii="Times New Roman" w:hAnsi="Times New Roman"/>
                <w:sz w:val="24"/>
                <w:szCs w:val="24"/>
              </w:rPr>
              <w:t xml:space="preserve">муниципальной </w:t>
            </w:r>
            <w:r w:rsidRPr="00DC4E72">
              <w:rPr>
                <w:rFonts w:ascii="Times New Roman" w:hAnsi="Times New Roman"/>
                <w:sz w:val="24"/>
                <w:szCs w:val="24"/>
              </w:rPr>
              <w:t xml:space="preserve">программой </w:t>
            </w:r>
          </w:p>
        </w:tc>
        <w:tc>
          <w:tcPr>
            <w:tcW w:w="7414" w:type="dxa"/>
          </w:tcPr>
          <w:p w14:paraId="1A14C242" w14:textId="687C60F7" w:rsidR="00D578C3" w:rsidRPr="00DC4E72" w:rsidRDefault="00C27D4E" w:rsidP="00D578C3">
            <w:pPr>
              <w:widowControl w:val="0"/>
              <w:autoSpaceDE w:val="0"/>
              <w:autoSpaceDN w:val="0"/>
              <w:jc w:val="both"/>
              <w:rPr>
                <w:rFonts w:ascii="Times New Roman" w:hAnsi="Times New Roman"/>
                <w:sz w:val="24"/>
                <w:szCs w:val="24"/>
              </w:rPr>
            </w:pPr>
            <w:r w:rsidRPr="000169D9">
              <w:rPr>
                <w:rFonts w:ascii="Times New Roman" w:hAnsi="Times New Roman"/>
                <w:sz w:val="24"/>
                <w:szCs w:val="24"/>
              </w:rPr>
              <w:t xml:space="preserve">Муниципальная </w:t>
            </w:r>
            <w:r w:rsidR="00D578C3" w:rsidRPr="000169D9">
              <w:rPr>
                <w:rFonts w:ascii="Times New Roman" w:hAnsi="Times New Roman"/>
                <w:sz w:val="24"/>
                <w:szCs w:val="24"/>
              </w:rPr>
              <w:t>п</w:t>
            </w:r>
            <w:r w:rsidR="00D578C3" w:rsidRPr="00DC4E72">
              <w:rPr>
                <w:rFonts w:ascii="Times New Roman" w:hAnsi="Times New Roman"/>
                <w:sz w:val="24"/>
                <w:szCs w:val="24"/>
              </w:rPr>
              <w:t>рограмма "Наименование"</w:t>
            </w:r>
          </w:p>
        </w:tc>
      </w:tr>
    </w:tbl>
    <w:p w14:paraId="4CA63C66" w14:textId="77777777" w:rsidR="00DC4E72" w:rsidRPr="00DC4E72" w:rsidRDefault="00DC4E72" w:rsidP="00DC4E72">
      <w:pPr>
        <w:widowControl w:val="0"/>
        <w:autoSpaceDE w:val="0"/>
        <w:autoSpaceDN w:val="0"/>
        <w:jc w:val="both"/>
        <w:rPr>
          <w:rFonts w:ascii="Times New Roman" w:hAnsi="Times New Roman"/>
          <w:sz w:val="24"/>
          <w:szCs w:val="24"/>
        </w:rPr>
      </w:pPr>
    </w:p>
    <w:p w14:paraId="2067FF75" w14:textId="77777777" w:rsidR="00DC4E72" w:rsidRPr="00DC4E72" w:rsidRDefault="00DC4E72" w:rsidP="00DC4E72">
      <w:pPr>
        <w:widowControl w:val="0"/>
        <w:autoSpaceDE w:val="0"/>
        <w:autoSpaceDN w:val="0"/>
        <w:jc w:val="center"/>
        <w:outlineLvl w:val="2"/>
        <w:rPr>
          <w:rFonts w:ascii="Times New Roman" w:hAnsi="Times New Roman"/>
          <w:sz w:val="24"/>
          <w:szCs w:val="24"/>
        </w:rPr>
      </w:pPr>
      <w:r w:rsidRPr="00AF5DC3">
        <w:rPr>
          <w:rFonts w:ascii="Times New Roman" w:hAnsi="Times New Roman"/>
          <w:szCs w:val="28"/>
        </w:rPr>
        <w:t>2. Показатели комплекса процессных мероприятий</w:t>
      </w:r>
      <w:r w:rsidRPr="00DC4E72">
        <w:rPr>
          <w:rFonts w:ascii="Times New Roman" w:hAnsi="Times New Roman"/>
          <w:sz w:val="24"/>
          <w:szCs w:val="24"/>
        </w:rPr>
        <w:t xml:space="preserve"> </w:t>
      </w:r>
      <w:hyperlink w:anchor="P1994">
        <w:r w:rsidRPr="00DC4E72">
          <w:rPr>
            <w:rFonts w:ascii="Times New Roman" w:hAnsi="Times New Roman"/>
            <w:color w:val="0000FF"/>
            <w:sz w:val="24"/>
            <w:szCs w:val="24"/>
          </w:rPr>
          <w:t>&lt;1&gt;</w:t>
        </w:r>
      </w:hyperlink>
    </w:p>
    <w:p w14:paraId="50BFDC48" w14:textId="77777777" w:rsidR="00DC4E72" w:rsidRPr="00C638A6" w:rsidRDefault="00DC4E72" w:rsidP="00DC4E72">
      <w:pPr>
        <w:widowControl w:val="0"/>
        <w:autoSpaceDE w:val="0"/>
        <w:autoSpaceDN w:val="0"/>
        <w:jc w:val="both"/>
        <w:rPr>
          <w:rFonts w:ascii="Times New Roman" w:hAnsi="Times New Roman"/>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5"/>
        <w:gridCol w:w="1589"/>
        <w:gridCol w:w="1373"/>
        <w:gridCol w:w="1935"/>
        <w:gridCol w:w="1247"/>
        <w:gridCol w:w="1163"/>
        <w:gridCol w:w="826"/>
        <w:gridCol w:w="10"/>
        <w:gridCol w:w="542"/>
        <w:gridCol w:w="696"/>
        <w:gridCol w:w="691"/>
        <w:gridCol w:w="691"/>
        <w:gridCol w:w="10"/>
        <w:gridCol w:w="1797"/>
        <w:gridCol w:w="10"/>
        <w:gridCol w:w="1672"/>
      </w:tblGrid>
      <w:tr w:rsidR="00DC4E72" w:rsidRPr="00DC4E72" w14:paraId="008D7502" w14:textId="77777777" w:rsidTr="00C638A6">
        <w:tc>
          <w:tcPr>
            <w:tcW w:w="485" w:type="dxa"/>
            <w:vMerge w:val="restart"/>
          </w:tcPr>
          <w:p w14:paraId="26780AE3" w14:textId="77777777" w:rsidR="00DC4E72" w:rsidRPr="00DC4E72" w:rsidRDefault="00DC4E72" w:rsidP="00DC4E72">
            <w:pPr>
              <w:widowControl w:val="0"/>
              <w:autoSpaceDE w:val="0"/>
              <w:autoSpaceDN w:val="0"/>
              <w:rPr>
                <w:rFonts w:ascii="Times New Roman" w:hAnsi="Times New Roman"/>
                <w:sz w:val="24"/>
                <w:szCs w:val="24"/>
              </w:rPr>
            </w:pPr>
          </w:p>
        </w:tc>
        <w:tc>
          <w:tcPr>
            <w:tcW w:w="1589" w:type="dxa"/>
            <w:vMerge w:val="restart"/>
          </w:tcPr>
          <w:p w14:paraId="6646674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 показателя</w:t>
            </w:r>
          </w:p>
        </w:tc>
        <w:tc>
          <w:tcPr>
            <w:tcW w:w="1373" w:type="dxa"/>
            <w:vMerge w:val="restart"/>
          </w:tcPr>
          <w:p w14:paraId="35F4ED3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Признак возрастания / убывания</w:t>
            </w:r>
          </w:p>
        </w:tc>
        <w:tc>
          <w:tcPr>
            <w:tcW w:w="1935" w:type="dxa"/>
            <w:vMerge w:val="restart"/>
          </w:tcPr>
          <w:p w14:paraId="103CB8A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Уровень соответствия декомпозированного показателя</w:t>
            </w:r>
          </w:p>
        </w:tc>
        <w:tc>
          <w:tcPr>
            <w:tcW w:w="1247" w:type="dxa"/>
            <w:vMerge w:val="restart"/>
          </w:tcPr>
          <w:p w14:paraId="0484096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25">
              <w:r w:rsidRPr="00AF5DC3">
                <w:rPr>
                  <w:rFonts w:ascii="Times New Roman" w:hAnsi="Times New Roman"/>
                  <w:sz w:val="24"/>
                  <w:szCs w:val="24"/>
                </w:rPr>
                <w:t>ОКЕИ</w:t>
              </w:r>
            </w:hyperlink>
            <w:r w:rsidRPr="00DC4E72">
              <w:rPr>
                <w:rFonts w:ascii="Times New Roman" w:hAnsi="Times New Roman"/>
                <w:sz w:val="24"/>
                <w:szCs w:val="24"/>
              </w:rPr>
              <w:t>)</w:t>
            </w:r>
          </w:p>
        </w:tc>
        <w:tc>
          <w:tcPr>
            <w:tcW w:w="1999" w:type="dxa"/>
            <w:gridSpan w:val="3"/>
          </w:tcPr>
          <w:p w14:paraId="5869732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Базовое значение </w:t>
            </w:r>
            <w:hyperlink w:anchor="P1995">
              <w:r w:rsidRPr="00DC4E72">
                <w:rPr>
                  <w:rFonts w:ascii="Times New Roman" w:hAnsi="Times New Roman"/>
                  <w:color w:val="0000FF"/>
                  <w:sz w:val="24"/>
                  <w:szCs w:val="24"/>
                </w:rPr>
                <w:t>&lt;2&gt;</w:t>
              </w:r>
            </w:hyperlink>
          </w:p>
        </w:tc>
        <w:tc>
          <w:tcPr>
            <w:tcW w:w="2630" w:type="dxa"/>
            <w:gridSpan w:val="5"/>
          </w:tcPr>
          <w:p w14:paraId="6072BA7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 показателей по годам</w:t>
            </w:r>
          </w:p>
        </w:tc>
        <w:tc>
          <w:tcPr>
            <w:tcW w:w="1807" w:type="dxa"/>
            <w:gridSpan w:val="2"/>
          </w:tcPr>
          <w:p w14:paraId="2C683C4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Ответственный исполнитель за достижение показателя </w:t>
            </w:r>
            <w:hyperlink w:anchor="P1996">
              <w:r w:rsidRPr="00DC4E72">
                <w:rPr>
                  <w:rFonts w:ascii="Times New Roman" w:hAnsi="Times New Roman"/>
                  <w:color w:val="0000FF"/>
                  <w:sz w:val="24"/>
                  <w:szCs w:val="24"/>
                </w:rPr>
                <w:t>&lt;3&gt;</w:t>
              </w:r>
            </w:hyperlink>
          </w:p>
        </w:tc>
        <w:tc>
          <w:tcPr>
            <w:tcW w:w="1672" w:type="dxa"/>
          </w:tcPr>
          <w:p w14:paraId="35DD297D" w14:textId="4CB6F899" w:rsidR="00DC4E72" w:rsidRPr="00DC4E72" w:rsidRDefault="00DC4E72" w:rsidP="00DC4E72">
            <w:pPr>
              <w:widowControl w:val="0"/>
              <w:autoSpaceDE w:val="0"/>
              <w:autoSpaceDN w:val="0"/>
              <w:jc w:val="center"/>
              <w:rPr>
                <w:rFonts w:ascii="Times New Roman" w:hAnsi="Times New Roman"/>
                <w:sz w:val="24"/>
                <w:szCs w:val="24"/>
              </w:rPr>
            </w:pPr>
            <w:proofErr w:type="spellStart"/>
            <w:r w:rsidRPr="00DC4E72">
              <w:rPr>
                <w:rFonts w:ascii="Times New Roman" w:hAnsi="Times New Roman"/>
                <w:sz w:val="24"/>
                <w:szCs w:val="24"/>
              </w:rPr>
              <w:t>Информацион</w:t>
            </w:r>
            <w:proofErr w:type="spellEnd"/>
            <w:r w:rsidR="00C638A6">
              <w:rPr>
                <w:rFonts w:ascii="Times New Roman" w:hAnsi="Times New Roman"/>
                <w:sz w:val="24"/>
                <w:szCs w:val="24"/>
              </w:rPr>
              <w:t>-</w:t>
            </w:r>
            <w:r w:rsidRPr="00DC4E72">
              <w:rPr>
                <w:rFonts w:ascii="Times New Roman" w:hAnsi="Times New Roman"/>
                <w:sz w:val="24"/>
                <w:szCs w:val="24"/>
              </w:rPr>
              <w:t xml:space="preserve">ная система </w:t>
            </w:r>
            <w:hyperlink w:anchor="P1997">
              <w:r w:rsidRPr="00DC4E72">
                <w:rPr>
                  <w:rFonts w:ascii="Times New Roman" w:hAnsi="Times New Roman"/>
                  <w:color w:val="0000FF"/>
                  <w:sz w:val="24"/>
                  <w:szCs w:val="24"/>
                </w:rPr>
                <w:t>&lt;4&gt;</w:t>
              </w:r>
            </w:hyperlink>
          </w:p>
        </w:tc>
      </w:tr>
      <w:tr w:rsidR="00DC4E72" w:rsidRPr="00DC4E72" w14:paraId="7D89ABF5" w14:textId="77777777" w:rsidTr="00C638A6">
        <w:tc>
          <w:tcPr>
            <w:tcW w:w="485" w:type="dxa"/>
            <w:vMerge/>
          </w:tcPr>
          <w:p w14:paraId="4DCE83F9" w14:textId="77777777" w:rsidR="00DC4E72" w:rsidRPr="00DC4E72" w:rsidRDefault="00DC4E72" w:rsidP="00DC4E72">
            <w:pPr>
              <w:widowControl w:val="0"/>
              <w:autoSpaceDE w:val="0"/>
              <w:autoSpaceDN w:val="0"/>
              <w:rPr>
                <w:rFonts w:ascii="Times New Roman" w:hAnsi="Times New Roman"/>
                <w:sz w:val="24"/>
                <w:szCs w:val="24"/>
              </w:rPr>
            </w:pPr>
          </w:p>
        </w:tc>
        <w:tc>
          <w:tcPr>
            <w:tcW w:w="1589" w:type="dxa"/>
            <w:vMerge/>
          </w:tcPr>
          <w:p w14:paraId="06A9D4C8" w14:textId="77777777" w:rsidR="00DC4E72" w:rsidRPr="00DC4E72" w:rsidRDefault="00DC4E72" w:rsidP="00DC4E72">
            <w:pPr>
              <w:widowControl w:val="0"/>
              <w:autoSpaceDE w:val="0"/>
              <w:autoSpaceDN w:val="0"/>
              <w:rPr>
                <w:rFonts w:ascii="Times New Roman" w:hAnsi="Times New Roman"/>
                <w:sz w:val="24"/>
                <w:szCs w:val="24"/>
              </w:rPr>
            </w:pPr>
          </w:p>
        </w:tc>
        <w:tc>
          <w:tcPr>
            <w:tcW w:w="1373" w:type="dxa"/>
            <w:vMerge/>
          </w:tcPr>
          <w:p w14:paraId="3C54BC1F" w14:textId="77777777" w:rsidR="00DC4E72" w:rsidRPr="00DC4E72" w:rsidRDefault="00DC4E72" w:rsidP="00DC4E72">
            <w:pPr>
              <w:widowControl w:val="0"/>
              <w:autoSpaceDE w:val="0"/>
              <w:autoSpaceDN w:val="0"/>
              <w:rPr>
                <w:rFonts w:ascii="Times New Roman" w:hAnsi="Times New Roman"/>
                <w:sz w:val="24"/>
                <w:szCs w:val="24"/>
              </w:rPr>
            </w:pPr>
          </w:p>
        </w:tc>
        <w:tc>
          <w:tcPr>
            <w:tcW w:w="1935" w:type="dxa"/>
            <w:vMerge/>
          </w:tcPr>
          <w:p w14:paraId="19C1C555"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vMerge/>
          </w:tcPr>
          <w:p w14:paraId="39BC2013" w14:textId="77777777" w:rsidR="00DC4E72" w:rsidRPr="00DC4E72" w:rsidRDefault="00DC4E72" w:rsidP="00DC4E72">
            <w:pPr>
              <w:widowControl w:val="0"/>
              <w:autoSpaceDE w:val="0"/>
              <w:autoSpaceDN w:val="0"/>
              <w:rPr>
                <w:rFonts w:ascii="Times New Roman" w:hAnsi="Times New Roman"/>
                <w:sz w:val="24"/>
                <w:szCs w:val="24"/>
              </w:rPr>
            </w:pPr>
          </w:p>
        </w:tc>
        <w:tc>
          <w:tcPr>
            <w:tcW w:w="1163" w:type="dxa"/>
          </w:tcPr>
          <w:p w14:paraId="01275CB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826" w:type="dxa"/>
          </w:tcPr>
          <w:p w14:paraId="5E1C637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552" w:type="dxa"/>
            <w:gridSpan w:val="2"/>
          </w:tcPr>
          <w:p w14:paraId="0221CD8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696" w:type="dxa"/>
          </w:tcPr>
          <w:p w14:paraId="65D5FFB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691" w:type="dxa"/>
          </w:tcPr>
          <w:p w14:paraId="5DC0FE1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c>
          <w:tcPr>
            <w:tcW w:w="691" w:type="dxa"/>
          </w:tcPr>
          <w:p w14:paraId="4FE139B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1807" w:type="dxa"/>
            <w:gridSpan w:val="2"/>
          </w:tcPr>
          <w:p w14:paraId="0E70B8AB" w14:textId="77777777" w:rsidR="00DC4E72" w:rsidRPr="00DC4E72" w:rsidRDefault="00DC4E72" w:rsidP="00DC4E72">
            <w:pPr>
              <w:widowControl w:val="0"/>
              <w:autoSpaceDE w:val="0"/>
              <w:autoSpaceDN w:val="0"/>
              <w:rPr>
                <w:rFonts w:ascii="Times New Roman" w:hAnsi="Times New Roman"/>
                <w:sz w:val="24"/>
                <w:szCs w:val="24"/>
              </w:rPr>
            </w:pPr>
          </w:p>
        </w:tc>
        <w:tc>
          <w:tcPr>
            <w:tcW w:w="1682" w:type="dxa"/>
            <w:gridSpan w:val="2"/>
          </w:tcPr>
          <w:p w14:paraId="156923A8"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44C5285D" w14:textId="77777777" w:rsidTr="00C638A6">
        <w:tc>
          <w:tcPr>
            <w:tcW w:w="485" w:type="dxa"/>
            <w:vAlign w:val="bottom"/>
          </w:tcPr>
          <w:p w14:paraId="2596E498"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1.</w:t>
            </w:r>
          </w:p>
        </w:tc>
        <w:tc>
          <w:tcPr>
            <w:tcW w:w="14252" w:type="dxa"/>
            <w:gridSpan w:val="15"/>
            <w:vAlign w:val="bottom"/>
          </w:tcPr>
          <w:p w14:paraId="28CC682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Задача "Наименование"</w:t>
            </w:r>
          </w:p>
        </w:tc>
      </w:tr>
      <w:tr w:rsidR="00DC4E72" w:rsidRPr="00DC4E72" w14:paraId="26DFDF98" w14:textId="77777777" w:rsidTr="00C638A6">
        <w:tc>
          <w:tcPr>
            <w:tcW w:w="485" w:type="dxa"/>
          </w:tcPr>
          <w:p w14:paraId="5AAA637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1589" w:type="dxa"/>
          </w:tcPr>
          <w:p w14:paraId="55B65A04"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w:t>
            </w:r>
            <w:r w:rsidRPr="00DC4E72">
              <w:rPr>
                <w:rFonts w:ascii="Times New Roman" w:hAnsi="Times New Roman"/>
                <w:sz w:val="24"/>
                <w:szCs w:val="24"/>
              </w:rPr>
              <w:lastRenderedPageBreak/>
              <w:t>е показателя</w:t>
            </w:r>
          </w:p>
        </w:tc>
        <w:tc>
          <w:tcPr>
            <w:tcW w:w="1373" w:type="dxa"/>
          </w:tcPr>
          <w:p w14:paraId="4FA8357A" w14:textId="77777777" w:rsidR="00DC4E72" w:rsidRPr="00DC4E72" w:rsidRDefault="00DC4E72" w:rsidP="00DC4E72">
            <w:pPr>
              <w:widowControl w:val="0"/>
              <w:autoSpaceDE w:val="0"/>
              <w:autoSpaceDN w:val="0"/>
              <w:rPr>
                <w:rFonts w:ascii="Times New Roman" w:hAnsi="Times New Roman"/>
                <w:sz w:val="24"/>
                <w:szCs w:val="24"/>
              </w:rPr>
            </w:pPr>
          </w:p>
        </w:tc>
        <w:tc>
          <w:tcPr>
            <w:tcW w:w="1935" w:type="dxa"/>
          </w:tcPr>
          <w:p w14:paraId="59C08C24" w14:textId="6388D21D" w:rsidR="00DC4E72" w:rsidRPr="00DC4E72" w:rsidRDefault="00DC4E72" w:rsidP="00244D95">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"ГП РФ", "ФП </w:t>
            </w:r>
            <w:r w:rsidRPr="00DC4E72">
              <w:rPr>
                <w:rFonts w:ascii="Times New Roman" w:hAnsi="Times New Roman"/>
                <w:sz w:val="24"/>
                <w:szCs w:val="24"/>
              </w:rPr>
              <w:lastRenderedPageBreak/>
              <w:t>вне</w:t>
            </w:r>
            <w:r w:rsidR="00244D95">
              <w:rPr>
                <w:rFonts w:ascii="Times New Roman" w:hAnsi="Times New Roman"/>
                <w:sz w:val="24"/>
                <w:szCs w:val="24"/>
              </w:rPr>
              <w:t xml:space="preserve"> </w:t>
            </w:r>
            <w:r w:rsidRPr="00DC4E72">
              <w:rPr>
                <w:rFonts w:ascii="Times New Roman" w:hAnsi="Times New Roman"/>
                <w:sz w:val="24"/>
                <w:szCs w:val="24"/>
              </w:rPr>
              <w:t>НП", "ГП", "КПМ"</w:t>
            </w:r>
            <w:r w:rsidR="00E43F28">
              <w:rPr>
                <w:rFonts w:ascii="Times New Roman" w:hAnsi="Times New Roman"/>
                <w:sz w:val="24"/>
                <w:szCs w:val="24"/>
              </w:rPr>
              <w:t xml:space="preserve">, </w:t>
            </w:r>
            <w:r w:rsidR="00E43F28" w:rsidRPr="00E43F28">
              <w:rPr>
                <w:rFonts w:ascii="Times New Roman" w:hAnsi="Times New Roman"/>
                <w:sz w:val="24"/>
                <w:szCs w:val="24"/>
              </w:rPr>
              <w:t>"</w:t>
            </w:r>
            <w:r w:rsidR="00E43F28">
              <w:rPr>
                <w:rFonts w:ascii="Times New Roman" w:hAnsi="Times New Roman"/>
                <w:sz w:val="24"/>
                <w:szCs w:val="24"/>
              </w:rPr>
              <w:t>М</w:t>
            </w:r>
            <w:r w:rsidR="00E43F28" w:rsidRPr="00E43F28">
              <w:rPr>
                <w:rFonts w:ascii="Times New Roman" w:hAnsi="Times New Roman"/>
                <w:sz w:val="24"/>
                <w:szCs w:val="24"/>
              </w:rPr>
              <w:t>П"</w:t>
            </w:r>
          </w:p>
        </w:tc>
        <w:tc>
          <w:tcPr>
            <w:tcW w:w="1247" w:type="dxa"/>
          </w:tcPr>
          <w:p w14:paraId="4ACD39DD" w14:textId="77777777" w:rsidR="00DC4E72" w:rsidRPr="00DC4E72" w:rsidRDefault="00DC4E72" w:rsidP="00DC4E72">
            <w:pPr>
              <w:widowControl w:val="0"/>
              <w:autoSpaceDE w:val="0"/>
              <w:autoSpaceDN w:val="0"/>
              <w:rPr>
                <w:rFonts w:ascii="Times New Roman" w:hAnsi="Times New Roman"/>
                <w:sz w:val="24"/>
                <w:szCs w:val="24"/>
              </w:rPr>
            </w:pPr>
          </w:p>
        </w:tc>
        <w:tc>
          <w:tcPr>
            <w:tcW w:w="1163" w:type="dxa"/>
          </w:tcPr>
          <w:p w14:paraId="3E31BCA3" w14:textId="77777777" w:rsidR="00DC4E72" w:rsidRPr="00DC4E72" w:rsidRDefault="00DC4E72" w:rsidP="00DC4E72">
            <w:pPr>
              <w:widowControl w:val="0"/>
              <w:autoSpaceDE w:val="0"/>
              <w:autoSpaceDN w:val="0"/>
              <w:rPr>
                <w:rFonts w:ascii="Times New Roman" w:hAnsi="Times New Roman"/>
                <w:sz w:val="24"/>
                <w:szCs w:val="24"/>
              </w:rPr>
            </w:pPr>
          </w:p>
        </w:tc>
        <w:tc>
          <w:tcPr>
            <w:tcW w:w="826" w:type="dxa"/>
          </w:tcPr>
          <w:p w14:paraId="151E7B88" w14:textId="77777777" w:rsidR="00DC4E72" w:rsidRPr="00DC4E72" w:rsidRDefault="00DC4E72" w:rsidP="00DC4E72">
            <w:pPr>
              <w:widowControl w:val="0"/>
              <w:autoSpaceDE w:val="0"/>
              <w:autoSpaceDN w:val="0"/>
              <w:rPr>
                <w:rFonts w:ascii="Times New Roman" w:hAnsi="Times New Roman"/>
                <w:sz w:val="24"/>
                <w:szCs w:val="24"/>
              </w:rPr>
            </w:pPr>
          </w:p>
        </w:tc>
        <w:tc>
          <w:tcPr>
            <w:tcW w:w="552" w:type="dxa"/>
            <w:gridSpan w:val="2"/>
          </w:tcPr>
          <w:p w14:paraId="4D75BA5E" w14:textId="77777777" w:rsidR="00DC4E72" w:rsidRPr="00DC4E72" w:rsidRDefault="00DC4E72" w:rsidP="00DC4E72">
            <w:pPr>
              <w:widowControl w:val="0"/>
              <w:autoSpaceDE w:val="0"/>
              <w:autoSpaceDN w:val="0"/>
              <w:rPr>
                <w:rFonts w:ascii="Times New Roman" w:hAnsi="Times New Roman"/>
                <w:sz w:val="24"/>
                <w:szCs w:val="24"/>
              </w:rPr>
            </w:pPr>
          </w:p>
        </w:tc>
        <w:tc>
          <w:tcPr>
            <w:tcW w:w="696" w:type="dxa"/>
          </w:tcPr>
          <w:p w14:paraId="387B7733" w14:textId="77777777" w:rsidR="00DC4E72" w:rsidRPr="00DC4E72" w:rsidRDefault="00DC4E72" w:rsidP="00DC4E72">
            <w:pPr>
              <w:widowControl w:val="0"/>
              <w:autoSpaceDE w:val="0"/>
              <w:autoSpaceDN w:val="0"/>
              <w:rPr>
                <w:rFonts w:ascii="Times New Roman" w:hAnsi="Times New Roman"/>
                <w:sz w:val="24"/>
                <w:szCs w:val="24"/>
              </w:rPr>
            </w:pPr>
          </w:p>
        </w:tc>
        <w:tc>
          <w:tcPr>
            <w:tcW w:w="691" w:type="dxa"/>
          </w:tcPr>
          <w:p w14:paraId="7398AB34" w14:textId="77777777" w:rsidR="00DC4E72" w:rsidRPr="00DC4E72" w:rsidRDefault="00DC4E72" w:rsidP="00DC4E72">
            <w:pPr>
              <w:widowControl w:val="0"/>
              <w:autoSpaceDE w:val="0"/>
              <w:autoSpaceDN w:val="0"/>
              <w:rPr>
                <w:rFonts w:ascii="Times New Roman" w:hAnsi="Times New Roman"/>
                <w:sz w:val="24"/>
                <w:szCs w:val="24"/>
              </w:rPr>
            </w:pPr>
          </w:p>
        </w:tc>
        <w:tc>
          <w:tcPr>
            <w:tcW w:w="691" w:type="dxa"/>
          </w:tcPr>
          <w:p w14:paraId="42ECD543" w14:textId="77777777" w:rsidR="00DC4E72" w:rsidRPr="00DC4E72" w:rsidRDefault="00DC4E72" w:rsidP="00DC4E72">
            <w:pPr>
              <w:widowControl w:val="0"/>
              <w:autoSpaceDE w:val="0"/>
              <w:autoSpaceDN w:val="0"/>
              <w:rPr>
                <w:rFonts w:ascii="Times New Roman" w:hAnsi="Times New Roman"/>
                <w:sz w:val="24"/>
                <w:szCs w:val="24"/>
              </w:rPr>
            </w:pPr>
          </w:p>
        </w:tc>
        <w:tc>
          <w:tcPr>
            <w:tcW w:w="1807" w:type="dxa"/>
            <w:gridSpan w:val="2"/>
          </w:tcPr>
          <w:p w14:paraId="12BE506C" w14:textId="77777777" w:rsidR="00DC4E72" w:rsidRPr="00DC4E72" w:rsidRDefault="00DC4E72" w:rsidP="00DC4E72">
            <w:pPr>
              <w:widowControl w:val="0"/>
              <w:autoSpaceDE w:val="0"/>
              <w:autoSpaceDN w:val="0"/>
              <w:rPr>
                <w:rFonts w:ascii="Times New Roman" w:hAnsi="Times New Roman"/>
                <w:sz w:val="24"/>
                <w:szCs w:val="24"/>
              </w:rPr>
            </w:pPr>
          </w:p>
        </w:tc>
        <w:tc>
          <w:tcPr>
            <w:tcW w:w="1682" w:type="dxa"/>
            <w:gridSpan w:val="2"/>
          </w:tcPr>
          <w:p w14:paraId="2A1FF3FC" w14:textId="77777777" w:rsidR="00DC4E72" w:rsidRPr="00DC4E72" w:rsidRDefault="00DC4E72" w:rsidP="00DC4E72">
            <w:pPr>
              <w:widowControl w:val="0"/>
              <w:autoSpaceDE w:val="0"/>
              <w:autoSpaceDN w:val="0"/>
              <w:rPr>
                <w:rFonts w:ascii="Times New Roman" w:hAnsi="Times New Roman"/>
                <w:sz w:val="24"/>
                <w:szCs w:val="24"/>
              </w:rPr>
            </w:pPr>
          </w:p>
        </w:tc>
      </w:tr>
    </w:tbl>
    <w:p w14:paraId="759183E9" w14:textId="77777777" w:rsidR="00DC4E72" w:rsidRPr="00174C7C" w:rsidRDefault="00DC4E72" w:rsidP="00DC4E72">
      <w:pPr>
        <w:widowControl w:val="0"/>
        <w:autoSpaceDE w:val="0"/>
        <w:autoSpaceDN w:val="0"/>
        <w:jc w:val="both"/>
        <w:rPr>
          <w:rFonts w:ascii="Times New Roman" w:hAnsi="Times New Roman"/>
          <w:sz w:val="16"/>
          <w:szCs w:val="16"/>
        </w:rPr>
      </w:pPr>
    </w:p>
    <w:p w14:paraId="6A7E7C99"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117EFCA3" w14:textId="77777777" w:rsidR="00DC4E72" w:rsidRPr="00DC4E72" w:rsidRDefault="00DC4E72" w:rsidP="00D915F1">
      <w:pPr>
        <w:widowControl w:val="0"/>
        <w:autoSpaceDE w:val="0"/>
        <w:autoSpaceDN w:val="0"/>
        <w:spacing w:before="120"/>
        <w:jc w:val="both"/>
        <w:rPr>
          <w:rFonts w:ascii="Times New Roman" w:hAnsi="Times New Roman"/>
          <w:sz w:val="24"/>
          <w:szCs w:val="24"/>
        </w:rPr>
      </w:pPr>
      <w:bookmarkStart w:id="47" w:name="P1994"/>
      <w:bookmarkEnd w:id="47"/>
      <w:r w:rsidRPr="00DC4E72">
        <w:rPr>
          <w:rFonts w:ascii="Times New Roman" w:hAnsi="Times New Roman"/>
          <w:sz w:val="24"/>
          <w:szCs w:val="24"/>
        </w:rPr>
        <w:t>&lt;1&gt; Приводится при необходимости.</w:t>
      </w:r>
    </w:p>
    <w:p w14:paraId="4FAEA0C7" w14:textId="47EE0956" w:rsidR="00DC4E72" w:rsidRPr="00DC4E72" w:rsidRDefault="00DC4E72" w:rsidP="00D915F1">
      <w:pPr>
        <w:widowControl w:val="0"/>
        <w:autoSpaceDE w:val="0"/>
        <w:autoSpaceDN w:val="0"/>
        <w:spacing w:before="120"/>
        <w:jc w:val="both"/>
        <w:rPr>
          <w:rFonts w:ascii="Times New Roman" w:hAnsi="Times New Roman"/>
          <w:sz w:val="24"/>
          <w:szCs w:val="24"/>
        </w:rPr>
      </w:pPr>
      <w:bookmarkStart w:id="48" w:name="P1995"/>
      <w:bookmarkEnd w:id="48"/>
      <w:r w:rsidRPr="00DC4E72">
        <w:rPr>
          <w:rFonts w:ascii="Times New Roman" w:hAnsi="Times New Roman"/>
          <w:sz w:val="24"/>
          <w:szCs w:val="24"/>
        </w:rPr>
        <w:t xml:space="preserve">&lt;2&gt;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w:t>
      </w:r>
      <w:r w:rsidR="00D915F1">
        <w:rPr>
          <w:rFonts w:ascii="Times New Roman" w:hAnsi="Times New Roman"/>
          <w:sz w:val="24"/>
          <w:szCs w:val="24"/>
        </w:rPr>
        <w:t>муниципальных</w:t>
      </w:r>
      <w:r w:rsidRPr="00DC4E72">
        <w:rPr>
          <w:rFonts w:ascii="Times New Roman" w:hAnsi="Times New Roman"/>
          <w:sz w:val="24"/>
          <w:szCs w:val="24"/>
        </w:rPr>
        <w:t xml:space="preserve"> программ.</w:t>
      </w:r>
    </w:p>
    <w:p w14:paraId="795AC888" w14:textId="621EBD68" w:rsidR="00DC4E72" w:rsidRPr="00DC4E72" w:rsidRDefault="00DC4E72" w:rsidP="00D915F1">
      <w:pPr>
        <w:widowControl w:val="0"/>
        <w:autoSpaceDE w:val="0"/>
        <w:autoSpaceDN w:val="0"/>
        <w:spacing w:before="120"/>
        <w:jc w:val="both"/>
        <w:rPr>
          <w:rFonts w:ascii="Times New Roman" w:hAnsi="Times New Roman"/>
          <w:sz w:val="24"/>
          <w:szCs w:val="24"/>
        </w:rPr>
      </w:pPr>
      <w:bookmarkStart w:id="49" w:name="P1996"/>
      <w:bookmarkEnd w:id="49"/>
      <w:r w:rsidRPr="00DC4E72">
        <w:rPr>
          <w:rFonts w:ascii="Times New Roman" w:hAnsi="Times New Roman"/>
          <w:sz w:val="24"/>
          <w:szCs w:val="24"/>
        </w:rPr>
        <w:t xml:space="preserve">&lt;3&gt; Указывается </w:t>
      </w:r>
      <w:r w:rsidR="00D915F1">
        <w:rPr>
          <w:rFonts w:ascii="Times New Roman" w:hAnsi="Times New Roman"/>
          <w:sz w:val="24"/>
          <w:szCs w:val="24"/>
        </w:rPr>
        <w:t>структурное подразделение администрации Сернурского муниципального района</w:t>
      </w:r>
      <w:r w:rsidRPr="00DC4E72">
        <w:rPr>
          <w:rFonts w:ascii="Times New Roman" w:hAnsi="Times New Roman"/>
          <w:sz w:val="24"/>
          <w:szCs w:val="24"/>
        </w:rPr>
        <w:t xml:space="preserve"> Эл, ответственно</w:t>
      </w:r>
      <w:r w:rsidR="00D915F1">
        <w:rPr>
          <w:rFonts w:ascii="Times New Roman" w:hAnsi="Times New Roman"/>
          <w:sz w:val="24"/>
          <w:szCs w:val="24"/>
        </w:rPr>
        <w:t>е</w:t>
      </w:r>
      <w:r w:rsidRPr="00DC4E72">
        <w:rPr>
          <w:rFonts w:ascii="Times New Roman" w:hAnsi="Times New Roman"/>
          <w:sz w:val="24"/>
          <w:szCs w:val="24"/>
        </w:rPr>
        <w:t xml:space="preserve"> за достижение показателя.</w:t>
      </w:r>
    </w:p>
    <w:p w14:paraId="2ACC0C3C" w14:textId="7366381D" w:rsidR="00DC4E72" w:rsidRPr="00DC4E72" w:rsidRDefault="00DC4E72" w:rsidP="00D915F1">
      <w:pPr>
        <w:widowControl w:val="0"/>
        <w:autoSpaceDE w:val="0"/>
        <w:autoSpaceDN w:val="0"/>
        <w:spacing w:before="120"/>
        <w:jc w:val="both"/>
        <w:rPr>
          <w:rFonts w:ascii="Times New Roman" w:hAnsi="Times New Roman"/>
          <w:sz w:val="24"/>
          <w:szCs w:val="24"/>
        </w:rPr>
      </w:pPr>
      <w:bookmarkStart w:id="50" w:name="P1997"/>
      <w:bookmarkEnd w:id="50"/>
      <w:r w:rsidRPr="00DC4E72">
        <w:rPr>
          <w:rFonts w:ascii="Times New Roman" w:hAnsi="Times New Roman"/>
          <w:sz w:val="24"/>
          <w:szCs w:val="24"/>
        </w:rPr>
        <w:t>&lt;4&gt; В подсистеме управления программами указывается информационная система (по мере ввода в эксплуатацию), в которой отражаются данные показателя (при наличии).</w:t>
      </w:r>
    </w:p>
    <w:p w14:paraId="70FE12F7" w14:textId="77777777" w:rsidR="00DC4E72" w:rsidRPr="00DC4E72" w:rsidRDefault="00DC4E72" w:rsidP="00DC4E72">
      <w:pPr>
        <w:widowControl w:val="0"/>
        <w:autoSpaceDE w:val="0"/>
        <w:autoSpaceDN w:val="0"/>
        <w:jc w:val="both"/>
        <w:rPr>
          <w:rFonts w:ascii="Times New Roman" w:hAnsi="Times New Roman"/>
          <w:sz w:val="24"/>
          <w:szCs w:val="24"/>
        </w:rPr>
      </w:pPr>
    </w:p>
    <w:p w14:paraId="1F3B16AD" w14:textId="3F2B6384" w:rsidR="00DC4E72" w:rsidRPr="00DC4E72" w:rsidRDefault="00DC4E72" w:rsidP="00174C7C">
      <w:pPr>
        <w:widowControl w:val="0"/>
        <w:autoSpaceDE w:val="0"/>
        <w:autoSpaceDN w:val="0"/>
        <w:jc w:val="center"/>
        <w:outlineLvl w:val="2"/>
        <w:rPr>
          <w:rFonts w:ascii="Times New Roman" w:hAnsi="Times New Roman"/>
          <w:sz w:val="24"/>
          <w:szCs w:val="24"/>
        </w:rPr>
      </w:pPr>
      <w:r w:rsidRPr="00AF5DC3">
        <w:rPr>
          <w:rFonts w:ascii="Times New Roman" w:hAnsi="Times New Roman"/>
          <w:szCs w:val="28"/>
        </w:rPr>
        <w:t>2.1. Показатели комплекса процессных мероприятий</w:t>
      </w:r>
      <w:r w:rsidR="00174C7C" w:rsidRPr="000D7BCC">
        <w:rPr>
          <w:rFonts w:ascii="Times New Roman" w:hAnsi="Times New Roman"/>
          <w:sz w:val="24"/>
          <w:szCs w:val="24"/>
        </w:rPr>
        <w:t xml:space="preserve"> </w:t>
      </w:r>
      <w:r w:rsidR="00174C7C">
        <w:rPr>
          <w:rFonts w:ascii="Times New Roman" w:hAnsi="Times New Roman"/>
          <w:sz w:val="24"/>
          <w:szCs w:val="24"/>
        </w:rPr>
        <w:t xml:space="preserve"> </w:t>
      </w:r>
      <w:hyperlink w:anchor="P2053">
        <w:r w:rsidRPr="00DC4E72">
          <w:rPr>
            <w:rFonts w:ascii="Times New Roman" w:hAnsi="Times New Roman"/>
            <w:color w:val="0000FF"/>
            <w:sz w:val="24"/>
            <w:szCs w:val="24"/>
          </w:rPr>
          <w:t>&lt;5&gt;</w:t>
        </w:r>
      </w:hyperlink>
    </w:p>
    <w:p w14:paraId="38E1BD1F"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7308"/>
        <w:gridCol w:w="1247"/>
        <w:gridCol w:w="1077"/>
        <w:gridCol w:w="907"/>
        <w:gridCol w:w="850"/>
        <w:gridCol w:w="850"/>
        <w:gridCol w:w="850"/>
        <w:gridCol w:w="850"/>
        <w:gridCol w:w="8"/>
      </w:tblGrid>
      <w:tr w:rsidR="00DC4E72" w:rsidRPr="00DC4E72" w14:paraId="09EE6DD6" w14:textId="77777777" w:rsidTr="00244D95">
        <w:trPr>
          <w:gridAfter w:val="1"/>
          <w:wAfter w:w="8" w:type="dxa"/>
        </w:trPr>
        <w:tc>
          <w:tcPr>
            <w:tcW w:w="484" w:type="dxa"/>
            <w:vMerge w:val="restart"/>
          </w:tcPr>
          <w:p w14:paraId="472112AC" w14:textId="77777777" w:rsidR="00DC4E72" w:rsidRPr="00DC4E72" w:rsidRDefault="00DC4E72" w:rsidP="00DC4E72">
            <w:pPr>
              <w:widowControl w:val="0"/>
              <w:autoSpaceDE w:val="0"/>
              <w:autoSpaceDN w:val="0"/>
              <w:rPr>
                <w:rFonts w:ascii="Times New Roman" w:hAnsi="Times New Roman"/>
                <w:sz w:val="24"/>
                <w:szCs w:val="24"/>
              </w:rPr>
            </w:pPr>
          </w:p>
        </w:tc>
        <w:tc>
          <w:tcPr>
            <w:tcW w:w="7308" w:type="dxa"/>
            <w:vMerge w:val="restart"/>
          </w:tcPr>
          <w:p w14:paraId="5AD6241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 муниципального образования в Республике Марий Эл</w:t>
            </w:r>
          </w:p>
        </w:tc>
        <w:tc>
          <w:tcPr>
            <w:tcW w:w="1247" w:type="dxa"/>
            <w:vMerge w:val="restart"/>
          </w:tcPr>
          <w:p w14:paraId="6433EE8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26">
              <w:r w:rsidRPr="000C4BFC">
                <w:rPr>
                  <w:rFonts w:ascii="Times New Roman" w:hAnsi="Times New Roman"/>
                  <w:sz w:val="24"/>
                  <w:szCs w:val="24"/>
                </w:rPr>
                <w:t>ОКЕИ</w:t>
              </w:r>
            </w:hyperlink>
            <w:r w:rsidRPr="00DC4E72">
              <w:rPr>
                <w:rFonts w:ascii="Times New Roman" w:hAnsi="Times New Roman"/>
                <w:sz w:val="24"/>
                <w:szCs w:val="24"/>
              </w:rPr>
              <w:t>)</w:t>
            </w:r>
          </w:p>
        </w:tc>
        <w:tc>
          <w:tcPr>
            <w:tcW w:w="1984" w:type="dxa"/>
            <w:gridSpan w:val="2"/>
          </w:tcPr>
          <w:p w14:paraId="3753BA1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Базовое значение</w:t>
            </w:r>
          </w:p>
        </w:tc>
        <w:tc>
          <w:tcPr>
            <w:tcW w:w="3400" w:type="dxa"/>
            <w:gridSpan w:val="4"/>
          </w:tcPr>
          <w:p w14:paraId="2217E66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Значения по годам реализации</w:t>
            </w:r>
          </w:p>
        </w:tc>
      </w:tr>
      <w:tr w:rsidR="00DC4E72" w:rsidRPr="00DC4E72" w14:paraId="22C9518D" w14:textId="77777777" w:rsidTr="00244D95">
        <w:trPr>
          <w:gridAfter w:val="1"/>
          <w:wAfter w:w="8" w:type="dxa"/>
        </w:trPr>
        <w:tc>
          <w:tcPr>
            <w:tcW w:w="484" w:type="dxa"/>
            <w:vMerge/>
          </w:tcPr>
          <w:p w14:paraId="1AF8669D" w14:textId="77777777" w:rsidR="00DC4E72" w:rsidRPr="00DC4E72" w:rsidRDefault="00DC4E72" w:rsidP="00DC4E72">
            <w:pPr>
              <w:widowControl w:val="0"/>
              <w:autoSpaceDE w:val="0"/>
              <w:autoSpaceDN w:val="0"/>
              <w:rPr>
                <w:rFonts w:ascii="Times New Roman" w:hAnsi="Times New Roman"/>
                <w:sz w:val="24"/>
                <w:szCs w:val="24"/>
              </w:rPr>
            </w:pPr>
          </w:p>
        </w:tc>
        <w:tc>
          <w:tcPr>
            <w:tcW w:w="7308" w:type="dxa"/>
            <w:vMerge/>
          </w:tcPr>
          <w:p w14:paraId="46854D88"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vMerge/>
          </w:tcPr>
          <w:p w14:paraId="02FC329A"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202DE96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907" w:type="dxa"/>
          </w:tcPr>
          <w:p w14:paraId="1C5FFBC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850" w:type="dxa"/>
          </w:tcPr>
          <w:p w14:paraId="2949AB6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850" w:type="dxa"/>
          </w:tcPr>
          <w:p w14:paraId="0A40455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5EAFD3D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c>
          <w:tcPr>
            <w:tcW w:w="850" w:type="dxa"/>
          </w:tcPr>
          <w:p w14:paraId="1A5DFD40"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r>
      <w:tr w:rsidR="00DC4E72" w:rsidRPr="00DC4E72" w14:paraId="18144481" w14:textId="77777777" w:rsidTr="00244D95">
        <w:trPr>
          <w:gridAfter w:val="1"/>
          <w:wAfter w:w="8" w:type="dxa"/>
        </w:trPr>
        <w:tc>
          <w:tcPr>
            <w:tcW w:w="484" w:type="dxa"/>
          </w:tcPr>
          <w:p w14:paraId="204A44C6"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w:t>
            </w:r>
          </w:p>
        </w:tc>
        <w:tc>
          <w:tcPr>
            <w:tcW w:w="7308" w:type="dxa"/>
          </w:tcPr>
          <w:p w14:paraId="5C3D1C65"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2</w:t>
            </w:r>
          </w:p>
        </w:tc>
        <w:tc>
          <w:tcPr>
            <w:tcW w:w="1247" w:type="dxa"/>
          </w:tcPr>
          <w:p w14:paraId="2F773EEF"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3</w:t>
            </w:r>
          </w:p>
        </w:tc>
        <w:tc>
          <w:tcPr>
            <w:tcW w:w="1077" w:type="dxa"/>
          </w:tcPr>
          <w:p w14:paraId="0CB6346A"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4</w:t>
            </w:r>
          </w:p>
        </w:tc>
        <w:tc>
          <w:tcPr>
            <w:tcW w:w="907" w:type="dxa"/>
          </w:tcPr>
          <w:p w14:paraId="450574F7"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5</w:t>
            </w:r>
          </w:p>
        </w:tc>
        <w:tc>
          <w:tcPr>
            <w:tcW w:w="850" w:type="dxa"/>
          </w:tcPr>
          <w:p w14:paraId="7D64F2E1"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6</w:t>
            </w:r>
          </w:p>
        </w:tc>
        <w:tc>
          <w:tcPr>
            <w:tcW w:w="850" w:type="dxa"/>
          </w:tcPr>
          <w:p w14:paraId="24C6A910"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7</w:t>
            </w:r>
          </w:p>
        </w:tc>
        <w:tc>
          <w:tcPr>
            <w:tcW w:w="850" w:type="dxa"/>
          </w:tcPr>
          <w:p w14:paraId="74508015"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8</w:t>
            </w:r>
          </w:p>
        </w:tc>
        <w:tc>
          <w:tcPr>
            <w:tcW w:w="850" w:type="dxa"/>
          </w:tcPr>
          <w:p w14:paraId="4F4EAB73"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9</w:t>
            </w:r>
          </w:p>
        </w:tc>
      </w:tr>
      <w:tr w:rsidR="00DC4E72" w:rsidRPr="00DC4E72" w14:paraId="191A1DAD" w14:textId="77777777" w:rsidTr="00244D95">
        <w:tc>
          <w:tcPr>
            <w:tcW w:w="484" w:type="dxa"/>
          </w:tcPr>
          <w:p w14:paraId="5C94C7A7"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1.</w:t>
            </w:r>
          </w:p>
        </w:tc>
        <w:tc>
          <w:tcPr>
            <w:tcW w:w="13947" w:type="dxa"/>
            <w:gridSpan w:val="9"/>
          </w:tcPr>
          <w:p w14:paraId="52BC33C0"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показателя комплекса процессных мероприятий</w:t>
            </w:r>
          </w:p>
        </w:tc>
      </w:tr>
      <w:tr w:rsidR="00DC4E72" w:rsidRPr="00DC4E72" w14:paraId="1CC8140B" w14:textId="77777777" w:rsidTr="00244D95">
        <w:trPr>
          <w:gridAfter w:val="1"/>
          <w:wAfter w:w="8" w:type="dxa"/>
        </w:trPr>
        <w:tc>
          <w:tcPr>
            <w:tcW w:w="484" w:type="dxa"/>
          </w:tcPr>
          <w:p w14:paraId="19F12FE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w:t>
            </w:r>
          </w:p>
        </w:tc>
        <w:tc>
          <w:tcPr>
            <w:tcW w:w="7308" w:type="dxa"/>
          </w:tcPr>
          <w:p w14:paraId="54C81B71" w14:textId="3D238712"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1BD1AC6C" w14:textId="66ABC69D" w:rsidR="00DC4E72" w:rsidRPr="00DC4E72" w:rsidRDefault="00DC4E72" w:rsidP="00DC4E72">
            <w:pPr>
              <w:widowControl w:val="0"/>
              <w:autoSpaceDE w:val="0"/>
              <w:autoSpaceDN w:val="0"/>
              <w:jc w:val="center"/>
              <w:rPr>
                <w:rFonts w:ascii="Times New Roman" w:hAnsi="Times New Roman"/>
                <w:sz w:val="24"/>
                <w:szCs w:val="24"/>
              </w:rPr>
            </w:pPr>
          </w:p>
        </w:tc>
        <w:tc>
          <w:tcPr>
            <w:tcW w:w="1077" w:type="dxa"/>
          </w:tcPr>
          <w:p w14:paraId="55D07410" w14:textId="0E6C2A9F" w:rsidR="00DC4E72" w:rsidRPr="00DC4E72" w:rsidRDefault="00DC4E72" w:rsidP="00DC4E72">
            <w:pPr>
              <w:widowControl w:val="0"/>
              <w:autoSpaceDE w:val="0"/>
              <w:autoSpaceDN w:val="0"/>
              <w:jc w:val="center"/>
              <w:rPr>
                <w:rFonts w:ascii="Times New Roman" w:hAnsi="Times New Roman"/>
                <w:sz w:val="24"/>
                <w:szCs w:val="24"/>
              </w:rPr>
            </w:pPr>
          </w:p>
        </w:tc>
        <w:tc>
          <w:tcPr>
            <w:tcW w:w="907" w:type="dxa"/>
          </w:tcPr>
          <w:p w14:paraId="390178EF" w14:textId="60FABE87" w:rsidR="00DC4E72" w:rsidRPr="00DC4E72" w:rsidRDefault="00DC4E72" w:rsidP="00DC4E72">
            <w:pPr>
              <w:widowControl w:val="0"/>
              <w:autoSpaceDE w:val="0"/>
              <w:autoSpaceDN w:val="0"/>
              <w:jc w:val="center"/>
              <w:rPr>
                <w:rFonts w:ascii="Times New Roman" w:hAnsi="Times New Roman"/>
                <w:sz w:val="24"/>
                <w:szCs w:val="24"/>
              </w:rPr>
            </w:pPr>
          </w:p>
        </w:tc>
        <w:tc>
          <w:tcPr>
            <w:tcW w:w="850" w:type="dxa"/>
          </w:tcPr>
          <w:p w14:paraId="08892A9D" w14:textId="2B0B063B" w:rsidR="00DC4E72" w:rsidRPr="00DC4E72" w:rsidRDefault="00DC4E72" w:rsidP="00DC4E72">
            <w:pPr>
              <w:widowControl w:val="0"/>
              <w:autoSpaceDE w:val="0"/>
              <w:autoSpaceDN w:val="0"/>
              <w:jc w:val="center"/>
              <w:rPr>
                <w:rFonts w:ascii="Times New Roman" w:hAnsi="Times New Roman"/>
                <w:sz w:val="24"/>
                <w:szCs w:val="24"/>
              </w:rPr>
            </w:pPr>
          </w:p>
        </w:tc>
        <w:tc>
          <w:tcPr>
            <w:tcW w:w="850" w:type="dxa"/>
          </w:tcPr>
          <w:p w14:paraId="11348EF2" w14:textId="1CBA1D84" w:rsidR="00DC4E72" w:rsidRPr="00DC4E72" w:rsidRDefault="00DC4E72" w:rsidP="00DC4E72">
            <w:pPr>
              <w:widowControl w:val="0"/>
              <w:autoSpaceDE w:val="0"/>
              <w:autoSpaceDN w:val="0"/>
              <w:jc w:val="center"/>
              <w:rPr>
                <w:rFonts w:ascii="Times New Roman" w:hAnsi="Times New Roman"/>
                <w:sz w:val="24"/>
                <w:szCs w:val="24"/>
              </w:rPr>
            </w:pPr>
          </w:p>
        </w:tc>
        <w:tc>
          <w:tcPr>
            <w:tcW w:w="850" w:type="dxa"/>
          </w:tcPr>
          <w:p w14:paraId="285C9F73" w14:textId="31336BC4" w:rsidR="00DC4E72" w:rsidRPr="00DC4E72" w:rsidRDefault="00DC4E72" w:rsidP="00DC4E72">
            <w:pPr>
              <w:widowControl w:val="0"/>
              <w:autoSpaceDE w:val="0"/>
              <w:autoSpaceDN w:val="0"/>
              <w:jc w:val="center"/>
              <w:rPr>
                <w:rFonts w:ascii="Times New Roman" w:hAnsi="Times New Roman"/>
                <w:sz w:val="24"/>
                <w:szCs w:val="24"/>
              </w:rPr>
            </w:pPr>
          </w:p>
        </w:tc>
        <w:tc>
          <w:tcPr>
            <w:tcW w:w="850" w:type="dxa"/>
          </w:tcPr>
          <w:p w14:paraId="045DC7D6" w14:textId="17018AB8" w:rsidR="00DC4E72" w:rsidRPr="00DC4E72" w:rsidRDefault="00DC4E72" w:rsidP="00DC4E72">
            <w:pPr>
              <w:widowControl w:val="0"/>
              <w:autoSpaceDE w:val="0"/>
              <w:autoSpaceDN w:val="0"/>
              <w:jc w:val="center"/>
              <w:rPr>
                <w:rFonts w:ascii="Times New Roman" w:hAnsi="Times New Roman"/>
                <w:sz w:val="24"/>
                <w:szCs w:val="24"/>
              </w:rPr>
            </w:pPr>
          </w:p>
        </w:tc>
      </w:tr>
    </w:tbl>
    <w:p w14:paraId="60641355"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7A468E6C" w14:textId="77777777" w:rsidR="00DC4E72" w:rsidRPr="00DC4E72" w:rsidRDefault="00DC4E72" w:rsidP="00DC4E72">
      <w:pPr>
        <w:widowControl w:val="0"/>
        <w:autoSpaceDE w:val="0"/>
        <w:autoSpaceDN w:val="0"/>
        <w:spacing w:before="220"/>
        <w:jc w:val="both"/>
        <w:rPr>
          <w:rFonts w:ascii="Times New Roman" w:hAnsi="Times New Roman"/>
          <w:sz w:val="24"/>
          <w:szCs w:val="24"/>
        </w:rPr>
      </w:pPr>
      <w:bookmarkStart w:id="51" w:name="P2053"/>
      <w:bookmarkEnd w:id="51"/>
      <w:r w:rsidRPr="00DC4E72">
        <w:rPr>
          <w:rFonts w:ascii="Times New Roman" w:hAnsi="Times New Roman"/>
          <w:sz w:val="24"/>
          <w:szCs w:val="24"/>
        </w:rPr>
        <w:t>&lt;5&gt; Приводится при необходимости.</w:t>
      </w:r>
    </w:p>
    <w:p w14:paraId="7FD2D0AC" w14:textId="77777777" w:rsidR="00DC4E72" w:rsidRPr="00DC4E72" w:rsidRDefault="00DC4E72" w:rsidP="00DC4E72">
      <w:pPr>
        <w:widowControl w:val="0"/>
        <w:autoSpaceDE w:val="0"/>
        <w:autoSpaceDN w:val="0"/>
        <w:jc w:val="both"/>
        <w:rPr>
          <w:rFonts w:ascii="Times New Roman" w:hAnsi="Times New Roman"/>
          <w:sz w:val="24"/>
          <w:szCs w:val="24"/>
        </w:rPr>
      </w:pPr>
    </w:p>
    <w:p w14:paraId="559C5809" w14:textId="77777777" w:rsidR="00DC4E72" w:rsidRPr="000169D9" w:rsidRDefault="00DC4E72" w:rsidP="00DC4E72">
      <w:pPr>
        <w:widowControl w:val="0"/>
        <w:autoSpaceDE w:val="0"/>
        <w:autoSpaceDN w:val="0"/>
        <w:jc w:val="center"/>
        <w:outlineLvl w:val="2"/>
        <w:rPr>
          <w:rFonts w:ascii="Times New Roman" w:hAnsi="Times New Roman"/>
          <w:szCs w:val="28"/>
        </w:rPr>
      </w:pPr>
      <w:r w:rsidRPr="000169D9">
        <w:rPr>
          <w:rFonts w:ascii="Times New Roman" w:hAnsi="Times New Roman"/>
          <w:szCs w:val="28"/>
        </w:rPr>
        <w:t>2.2. Прокси-показатели комплекса процессных мероприятий</w:t>
      </w:r>
    </w:p>
    <w:p w14:paraId="69EA2D5B" w14:textId="77777777" w:rsidR="00DC4E72" w:rsidRPr="00DC4E72" w:rsidRDefault="00DC4E72" w:rsidP="00DC4E72">
      <w:pPr>
        <w:widowControl w:val="0"/>
        <w:autoSpaceDE w:val="0"/>
        <w:autoSpaceDN w:val="0"/>
        <w:jc w:val="center"/>
        <w:rPr>
          <w:rFonts w:ascii="Times New Roman" w:hAnsi="Times New Roman"/>
          <w:sz w:val="24"/>
          <w:szCs w:val="24"/>
        </w:rPr>
      </w:pPr>
      <w:r w:rsidRPr="000169D9">
        <w:rPr>
          <w:rFonts w:ascii="Times New Roman" w:hAnsi="Times New Roman"/>
          <w:szCs w:val="28"/>
        </w:rPr>
        <w:t>в (текущем) году</w:t>
      </w:r>
    </w:p>
    <w:p w14:paraId="57DADEF6" w14:textId="77777777" w:rsidR="00DC4E72" w:rsidRPr="00DC4E72" w:rsidRDefault="00DC4E72" w:rsidP="00DC4E72">
      <w:pPr>
        <w:widowControl w:val="0"/>
        <w:autoSpaceDE w:val="0"/>
        <w:autoSpaceDN w:val="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10"/>
        <w:gridCol w:w="3596"/>
        <w:gridCol w:w="1417"/>
        <w:gridCol w:w="1247"/>
        <w:gridCol w:w="1077"/>
        <w:gridCol w:w="680"/>
        <w:gridCol w:w="850"/>
        <w:gridCol w:w="850"/>
        <w:gridCol w:w="850"/>
        <w:gridCol w:w="850"/>
        <w:gridCol w:w="2527"/>
      </w:tblGrid>
      <w:tr w:rsidR="00DC4E72" w:rsidRPr="00DC4E72" w14:paraId="00E91DC4" w14:textId="77777777" w:rsidTr="00244D95">
        <w:tc>
          <w:tcPr>
            <w:tcW w:w="510" w:type="dxa"/>
            <w:vMerge w:val="restart"/>
          </w:tcPr>
          <w:p w14:paraId="02A87A95" w14:textId="77777777" w:rsidR="00DC4E72" w:rsidRPr="00DC4E72" w:rsidRDefault="00DC4E72" w:rsidP="00DC4E72">
            <w:pPr>
              <w:widowControl w:val="0"/>
              <w:autoSpaceDE w:val="0"/>
              <w:autoSpaceDN w:val="0"/>
              <w:rPr>
                <w:rFonts w:ascii="Times New Roman" w:hAnsi="Times New Roman"/>
                <w:sz w:val="24"/>
                <w:szCs w:val="24"/>
              </w:rPr>
            </w:pPr>
          </w:p>
        </w:tc>
        <w:tc>
          <w:tcPr>
            <w:tcW w:w="3596" w:type="dxa"/>
            <w:vMerge w:val="restart"/>
          </w:tcPr>
          <w:p w14:paraId="1473593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показателя </w:t>
            </w:r>
            <w:hyperlink w:anchor="P2121">
              <w:r w:rsidRPr="00DC4E72">
                <w:rPr>
                  <w:rFonts w:ascii="Times New Roman" w:hAnsi="Times New Roman"/>
                  <w:color w:val="0000FF"/>
                  <w:sz w:val="24"/>
                  <w:szCs w:val="24"/>
                </w:rPr>
                <w:t>&lt;6&gt;</w:t>
              </w:r>
            </w:hyperlink>
          </w:p>
        </w:tc>
        <w:tc>
          <w:tcPr>
            <w:tcW w:w="1417" w:type="dxa"/>
            <w:vMerge w:val="restart"/>
          </w:tcPr>
          <w:p w14:paraId="283301A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Признак возрастания / убывания</w:t>
            </w:r>
          </w:p>
        </w:tc>
        <w:tc>
          <w:tcPr>
            <w:tcW w:w="1247" w:type="dxa"/>
            <w:vMerge w:val="restart"/>
          </w:tcPr>
          <w:p w14:paraId="47D25C1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27">
              <w:r w:rsidRPr="000C4BFC">
                <w:rPr>
                  <w:rFonts w:ascii="Times New Roman" w:hAnsi="Times New Roman"/>
                  <w:sz w:val="24"/>
                  <w:szCs w:val="24"/>
                </w:rPr>
                <w:t>ОКЕИ</w:t>
              </w:r>
            </w:hyperlink>
            <w:r w:rsidRPr="00DC4E72">
              <w:rPr>
                <w:rFonts w:ascii="Times New Roman" w:hAnsi="Times New Roman"/>
                <w:sz w:val="24"/>
                <w:szCs w:val="24"/>
              </w:rPr>
              <w:t>)</w:t>
            </w:r>
          </w:p>
        </w:tc>
        <w:tc>
          <w:tcPr>
            <w:tcW w:w="1757" w:type="dxa"/>
            <w:gridSpan w:val="2"/>
          </w:tcPr>
          <w:p w14:paraId="6C24FAE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Базовое значение </w:t>
            </w:r>
            <w:hyperlink w:anchor="P2122">
              <w:r w:rsidRPr="00DC4E72">
                <w:rPr>
                  <w:rFonts w:ascii="Times New Roman" w:hAnsi="Times New Roman"/>
                  <w:color w:val="0000FF"/>
                  <w:sz w:val="24"/>
                  <w:szCs w:val="24"/>
                </w:rPr>
                <w:t>&lt;7&gt;</w:t>
              </w:r>
            </w:hyperlink>
          </w:p>
        </w:tc>
        <w:tc>
          <w:tcPr>
            <w:tcW w:w="3400" w:type="dxa"/>
            <w:gridSpan w:val="4"/>
          </w:tcPr>
          <w:p w14:paraId="61BA9AD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 показателя по кварталам / месяцам</w:t>
            </w:r>
          </w:p>
        </w:tc>
        <w:tc>
          <w:tcPr>
            <w:tcW w:w="2527" w:type="dxa"/>
            <w:vMerge w:val="restart"/>
          </w:tcPr>
          <w:p w14:paraId="4ED29D4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Ответственный исполнитель за достижение показателя </w:t>
            </w:r>
            <w:hyperlink w:anchor="P2123">
              <w:r w:rsidRPr="00DC4E72">
                <w:rPr>
                  <w:rFonts w:ascii="Times New Roman" w:hAnsi="Times New Roman"/>
                  <w:color w:val="0000FF"/>
                  <w:sz w:val="24"/>
                  <w:szCs w:val="24"/>
                </w:rPr>
                <w:t>&lt;8&gt;</w:t>
              </w:r>
            </w:hyperlink>
          </w:p>
        </w:tc>
      </w:tr>
      <w:tr w:rsidR="00DC4E72" w:rsidRPr="00DC4E72" w14:paraId="7F2B0216" w14:textId="77777777" w:rsidTr="00244D95">
        <w:tc>
          <w:tcPr>
            <w:tcW w:w="510" w:type="dxa"/>
            <w:vMerge/>
          </w:tcPr>
          <w:p w14:paraId="0A27A1AD" w14:textId="77777777" w:rsidR="00DC4E72" w:rsidRPr="00DC4E72" w:rsidRDefault="00DC4E72" w:rsidP="00DC4E72">
            <w:pPr>
              <w:widowControl w:val="0"/>
              <w:autoSpaceDE w:val="0"/>
              <w:autoSpaceDN w:val="0"/>
              <w:rPr>
                <w:rFonts w:ascii="Times New Roman" w:hAnsi="Times New Roman"/>
                <w:sz w:val="24"/>
                <w:szCs w:val="24"/>
              </w:rPr>
            </w:pPr>
          </w:p>
        </w:tc>
        <w:tc>
          <w:tcPr>
            <w:tcW w:w="3596" w:type="dxa"/>
            <w:vMerge/>
          </w:tcPr>
          <w:p w14:paraId="2D72298A" w14:textId="77777777" w:rsidR="00DC4E72" w:rsidRPr="00DC4E72" w:rsidRDefault="00DC4E72" w:rsidP="00DC4E72">
            <w:pPr>
              <w:widowControl w:val="0"/>
              <w:autoSpaceDE w:val="0"/>
              <w:autoSpaceDN w:val="0"/>
              <w:rPr>
                <w:rFonts w:ascii="Times New Roman" w:hAnsi="Times New Roman"/>
                <w:sz w:val="24"/>
                <w:szCs w:val="24"/>
              </w:rPr>
            </w:pPr>
          </w:p>
        </w:tc>
        <w:tc>
          <w:tcPr>
            <w:tcW w:w="1417" w:type="dxa"/>
            <w:vMerge/>
          </w:tcPr>
          <w:p w14:paraId="0FB06140"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vMerge/>
          </w:tcPr>
          <w:p w14:paraId="7C8F825D"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2889357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680" w:type="dxa"/>
          </w:tcPr>
          <w:p w14:paraId="32D5DCD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850" w:type="dxa"/>
          </w:tcPr>
          <w:p w14:paraId="51861B8A" w14:textId="77777777" w:rsidR="00DC4E72" w:rsidRPr="00DC4E72" w:rsidRDefault="00DD1B28" w:rsidP="00DC4E72">
            <w:pPr>
              <w:widowControl w:val="0"/>
              <w:autoSpaceDE w:val="0"/>
              <w:autoSpaceDN w:val="0"/>
              <w:jc w:val="center"/>
              <w:rPr>
                <w:rFonts w:ascii="Times New Roman" w:hAnsi="Times New Roman"/>
                <w:sz w:val="24"/>
                <w:szCs w:val="24"/>
              </w:rPr>
            </w:pPr>
            <w:hyperlink w:anchor="P2124">
              <w:r w:rsidR="00DC4E72" w:rsidRPr="000C4BFC">
                <w:rPr>
                  <w:rFonts w:ascii="Times New Roman" w:hAnsi="Times New Roman"/>
                  <w:sz w:val="24"/>
                  <w:szCs w:val="24"/>
                </w:rPr>
                <w:t>N</w:t>
              </w:r>
              <w:r w:rsidR="00DC4E72" w:rsidRPr="00DC4E72">
                <w:rPr>
                  <w:rFonts w:ascii="Times New Roman" w:hAnsi="Times New Roman"/>
                  <w:color w:val="0000FF"/>
                  <w:sz w:val="24"/>
                  <w:szCs w:val="24"/>
                </w:rPr>
                <w:t xml:space="preserve"> &lt;9&gt;</w:t>
              </w:r>
            </w:hyperlink>
          </w:p>
        </w:tc>
        <w:tc>
          <w:tcPr>
            <w:tcW w:w="850" w:type="dxa"/>
          </w:tcPr>
          <w:p w14:paraId="20DB6B8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1CB7FCB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966016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2527" w:type="dxa"/>
            <w:vMerge/>
          </w:tcPr>
          <w:p w14:paraId="39514E06"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19BC97D" w14:textId="77777777" w:rsidTr="00244D95">
        <w:tc>
          <w:tcPr>
            <w:tcW w:w="510" w:type="dxa"/>
            <w:vAlign w:val="bottom"/>
          </w:tcPr>
          <w:p w14:paraId="2FFBF1E4"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lastRenderedPageBreak/>
              <w:t>1</w:t>
            </w:r>
          </w:p>
        </w:tc>
        <w:tc>
          <w:tcPr>
            <w:tcW w:w="3596" w:type="dxa"/>
            <w:vAlign w:val="bottom"/>
          </w:tcPr>
          <w:p w14:paraId="6F7B80E1"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2</w:t>
            </w:r>
          </w:p>
        </w:tc>
        <w:tc>
          <w:tcPr>
            <w:tcW w:w="1417" w:type="dxa"/>
            <w:vAlign w:val="bottom"/>
          </w:tcPr>
          <w:p w14:paraId="700C3BC2"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3</w:t>
            </w:r>
          </w:p>
        </w:tc>
        <w:tc>
          <w:tcPr>
            <w:tcW w:w="1247" w:type="dxa"/>
            <w:vAlign w:val="bottom"/>
          </w:tcPr>
          <w:p w14:paraId="205D83C7"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4</w:t>
            </w:r>
          </w:p>
        </w:tc>
        <w:tc>
          <w:tcPr>
            <w:tcW w:w="1077" w:type="dxa"/>
            <w:vAlign w:val="bottom"/>
          </w:tcPr>
          <w:p w14:paraId="3E953E56"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5</w:t>
            </w:r>
          </w:p>
        </w:tc>
        <w:tc>
          <w:tcPr>
            <w:tcW w:w="680" w:type="dxa"/>
            <w:vAlign w:val="bottom"/>
          </w:tcPr>
          <w:p w14:paraId="7E85494C"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6</w:t>
            </w:r>
          </w:p>
        </w:tc>
        <w:tc>
          <w:tcPr>
            <w:tcW w:w="850" w:type="dxa"/>
            <w:vAlign w:val="bottom"/>
          </w:tcPr>
          <w:p w14:paraId="5A59E391"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7</w:t>
            </w:r>
          </w:p>
        </w:tc>
        <w:tc>
          <w:tcPr>
            <w:tcW w:w="850" w:type="dxa"/>
            <w:vAlign w:val="bottom"/>
          </w:tcPr>
          <w:p w14:paraId="457C0E5D"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8</w:t>
            </w:r>
          </w:p>
        </w:tc>
        <w:tc>
          <w:tcPr>
            <w:tcW w:w="850" w:type="dxa"/>
            <w:vAlign w:val="bottom"/>
          </w:tcPr>
          <w:p w14:paraId="433FD3B6"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9</w:t>
            </w:r>
          </w:p>
        </w:tc>
        <w:tc>
          <w:tcPr>
            <w:tcW w:w="850" w:type="dxa"/>
            <w:vAlign w:val="bottom"/>
          </w:tcPr>
          <w:p w14:paraId="02A9C35D"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10</w:t>
            </w:r>
          </w:p>
        </w:tc>
        <w:tc>
          <w:tcPr>
            <w:tcW w:w="2527" w:type="dxa"/>
            <w:vAlign w:val="bottom"/>
          </w:tcPr>
          <w:p w14:paraId="45B87CE2"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11</w:t>
            </w:r>
          </w:p>
        </w:tc>
      </w:tr>
      <w:tr w:rsidR="00DC4E72" w:rsidRPr="00DC4E72" w14:paraId="1D6F82BF" w14:textId="77777777" w:rsidTr="00244D95">
        <w:tc>
          <w:tcPr>
            <w:tcW w:w="510" w:type="dxa"/>
          </w:tcPr>
          <w:p w14:paraId="608D93A7" w14:textId="77777777" w:rsidR="00DC4E72" w:rsidRPr="00DC4E72" w:rsidRDefault="00DC4E72" w:rsidP="00DC4E72">
            <w:pPr>
              <w:widowControl w:val="0"/>
              <w:autoSpaceDE w:val="0"/>
              <w:autoSpaceDN w:val="0"/>
              <w:rPr>
                <w:rFonts w:ascii="Times New Roman" w:hAnsi="Times New Roman"/>
                <w:sz w:val="24"/>
                <w:szCs w:val="24"/>
              </w:rPr>
            </w:pPr>
          </w:p>
        </w:tc>
        <w:tc>
          <w:tcPr>
            <w:tcW w:w="13944" w:type="dxa"/>
            <w:gridSpan w:val="10"/>
          </w:tcPr>
          <w:p w14:paraId="3266664E"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 xml:space="preserve">Показатель комплекса процессных мероприятий "Наименование", единица измерения по </w:t>
            </w:r>
            <w:hyperlink r:id="rId28">
              <w:r w:rsidRPr="006624EF">
                <w:rPr>
                  <w:rFonts w:ascii="Times New Roman" w:hAnsi="Times New Roman"/>
                  <w:sz w:val="24"/>
                  <w:szCs w:val="24"/>
                </w:rPr>
                <w:t>ОКЕИ</w:t>
              </w:r>
            </w:hyperlink>
          </w:p>
        </w:tc>
      </w:tr>
      <w:tr w:rsidR="00DC4E72" w:rsidRPr="00DC4E72" w14:paraId="4C069859" w14:textId="77777777" w:rsidTr="00244D95">
        <w:tc>
          <w:tcPr>
            <w:tcW w:w="510" w:type="dxa"/>
            <w:vAlign w:val="center"/>
          </w:tcPr>
          <w:p w14:paraId="59F7AD01"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w:t>
            </w:r>
          </w:p>
        </w:tc>
        <w:tc>
          <w:tcPr>
            <w:tcW w:w="3596" w:type="dxa"/>
          </w:tcPr>
          <w:p w14:paraId="0DB4F47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 прокси-показателя</w:t>
            </w:r>
          </w:p>
        </w:tc>
        <w:tc>
          <w:tcPr>
            <w:tcW w:w="1417" w:type="dxa"/>
          </w:tcPr>
          <w:p w14:paraId="7213C27C"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7B190AE6"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0AC42380" w14:textId="77777777" w:rsidR="00DC4E72" w:rsidRPr="00DC4E72" w:rsidRDefault="00DC4E72" w:rsidP="00DC4E72">
            <w:pPr>
              <w:widowControl w:val="0"/>
              <w:autoSpaceDE w:val="0"/>
              <w:autoSpaceDN w:val="0"/>
              <w:rPr>
                <w:rFonts w:ascii="Times New Roman" w:hAnsi="Times New Roman"/>
                <w:sz w:val="24"/>
                <w:szCs w:val="24"/>
              </w:rPr>
            </w:pPr>
          </w:p>
        </w:tc>
        <w:tc>
          <w:tcPr>
            <w:tcW w:w="680" w:type="dxa"/>
          </w:tcPr>
          <w:p w14:paraId="2192A86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253A5DB"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E0E70A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B04124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663D16CF" w14:textId="77777777" w:rsidR="00DC4E72" w:rsidRPr="00DC4E72" w:rsidRDefault="00DC4E72" w:rsidP="00DC4E72">
            <w:pPr>
              <w:widowControl w:val="0"/>
              <w:autoSpaceDE w:val="0"/>
              <w:autoSpaceDN w:val="0"/>
              <w:rPr>
                <w:rFonts w:ascii="Times New Roman" w:hAnsi="Times New Roman"/>
                <w:sz w:val="24"/>
                <w:szCs w:val="24"/>
              </w:rPr>
            </w:pPr>
          </w:p>
        </w:tc>
        <w:tc>
          <w:tcPr>
            <w:tcW w:w="2527" w:type="dxa"/>
          </w:tcPr>
          <w:p w14:paraId="50A10340"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6641AAE4" w14:textId="77777777" w:rsidTr="00244D95">
        <w:tc>
          <w:tcPr>
            <w:tcW w:w="510" w:type="dxa"/>
            <w:vAlign w:val="center"/>
          </w:tcPr>
          <w:p w14:paraId="340F6FF7"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3596" w:type="dxa"/>
          </w:tcPr>
          <w:p w14:paraId="4F472435" w14:textId="77777777" w:rsidR="00DC4E72" w:rsidRPr="00DC4E72" w:rsidRDefault="00DC4E72" w:rsidP="00DC4E72">
            <w:pPr>
              <w:widowControl w:val="0"/>
              <w:autoSpaceDE w:val="0"/>
              <w:autoSpaceDN w:val="0"/>
              <w:rPr>
                <w:rFonts w:ascii="Times New Roman" w:hAnsi="Times New Roman"/>
                <w:sz w:val="24"/>
                <w:szCs w:val="24"/>
              </w:rPr>
            </w:pPr>
          </w:p>
        </w:tc>
        <w:tc>
          <w:tcPr>
            <w:tcW w:w="1417" w:type="dxa"/>
          </w:tcPr>
          <w:p w14:paraId="7744D80C"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2721398D"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40A98CFF" w14:textId="77777777" w:rsidR="00DC4E72" w:rsidRPr="00DC4E72" w:rsidRDefault="00DC4E72" w:rsidP="00DC4E72">
            <w:pPr>
              <w:widowControl w:val="0"/>
              <w:autoSpaceDE w:val="0"/>
              <w:autoSpaceDN w:val="0"/>
              <w:rPr>
                <w:rFonts w:ascii="Times New Roman" w:hAnsi="Times New Roman"/>
                <w:sz w:val="24"/>
                <w:szCs w:val="24"/>
              </w:rPr>
            </w:pPr>
          </w:p>
        </w:tc>
        <w:tc>
          <w:tcPr>
            <w:tcW w:w="680" w:type="dxa"/>
          </w:tcPr>
          <w:p w14:paraId="4392E40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542049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0B78D0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CA9C313"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7AD639B" w14:textId="77777777" w:rsidR="00DC4E72" w:rsidRPr="00DC4E72" w:rsidRDefault="00DC4E72" w:rsidP="00DC4E72">
            <w:pPr>
              <w:widowControl w:val="0"/>
              <w:autoSpaceDE w:val="0"/>
              <w:autoSpaceDN w:val="0"/>
              <w:rPr>
                <w:rFonts w:ascii="Times New Roman" w:hAnsi="Times New Roman"/>
                <w:sz w:val="24"/>
                <w:szCs w:val="24"/>
              </w:rPr>
            </w:pPr>
          </w:p>
        </w:tc>
        <w:tc>
          <w:tcPr>
            <w:tcW w:w="2527" w:type="dxa"/>
          </w:tcPr>
          <w:p w14:paraId="11D2FD07"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7F1445C4" w14:textId="77777777" w:rsidTr="00244D95">
        <w:tc>
          <w:tcPr>
            <w:tcW w:w="510" w:type="dxa"/>
          </w:tcPr>
          <w:p w14:paraId="0045D342"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w:t>
            </w:r>
          </w:p>
        </w:tc>
        <w:tc>
          <w:tcPr>
            <w:tcW w:w="13944" w:type="dxa"/>
            <w:gridSpan w:val="10"/>
          </w:tcPr>
          <w:p w14:paraId="11C64A12"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 xml:space="preserve">Показатель комплекса процессных мероприятий "Наименование", единица измерения по </w:t>
            </w:r>
            <w:hyperlink r:id="rId29">
              <w:r w:rsidRPr="006624EF">
                <w:rPr>
                  <w:rFonts w:ascii="Times New Roman" w:hAnsi="Times New Roman"/>
                  <w:sz w:val="24"/>
                  <w:szCs w:val="24"/>
                </w:rPr>
                <w:t>ОКЕИ</w:t>
              </w:r>
            </w:hyperlink>
          </w:p>
        </w:tc>
      </w:tr>
      <w:tr w:rsidR="00DC4E72" w:rsidRPr="00DC4E72" w14:paraId="7FE427F6" w14:textId="77777777" w:rsidTr="00244D95">
        <w:tc>
          <w:tcPr>
            <w:tcW w:w="510" w:type="dxa"/>
            <w:vAlign w:val="center"/>
          </w:tcPr>
          <w:p w14:paraId="47C5655F"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3596" w:type="dxa"/>
          </w:tcPr>
          <w:p w14:paraId="7ACED296"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w:t>
            </w:r>
          </w:p>
        </w:tc>
        <w:tc>
          <w:tcPr>
            <w:tcW w:w="1417" w:type="dxa"/>
          </w:tcPr>
          <w:p w14:paraId="6B71C5F7"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06C49024"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3DDA6ED9" w14:textId="77777777" w:rsidR="00DC4E72" w:rsidRPr="00DC4E72" w:rsidRDefault="00DC4E72" w:rsidP="00DC4E72">
            <w:pPr>
              <w:widowControl w:val="0"/>
              <w:autoSpaceDE w:val="0"/>
              <w:autoSpaceDN w:val="0"/>
              <w:rPr>
                <w:rFonts w:ascii="Times New Roman" w:hAnsi="Times New Roman"/>
                <w:sz w:val="24"/>
                <w:szCs w:val="24"/>
              </w:rPr>
            </w:pPr>
          </w:p>
        </w:tc>
        <w:tc>
          <w:tcPr>
            <w:tcW w:w="680" w:type="dxa"/>
          </w:tcPr>
          <w:p w14:paraId="7FDB566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C8E392F"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734877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53E577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3AF667F" w14:textId="77777777" w:rsidR="00DC4E72" w:rsidRPr="00DC4E72" w:rsidRDefault="00DC4E72" w:rsidP="00DC4E72">
            <w:pPr>
              <w:widowControl w:val="0"/>
              <w:autoSpaceDE w:val="0"/>
              <w:autoSpaceDN w:val="0"/>
              <w:rPr>
                <w:rFonts w:ascii="Times New Roman" w:hAnsi="Times New Roman"/>
                <w:sz w:val="24"/>
                <w:szCs w:val="24"/>
              </w:rPr>
            </w:pPr>
          </w:p>
        </w:tc>
        <w:tc>
          <w:tcPr>
            <w:tcW w:w="2527" w:type="dxa"/>
          </w:tcPr>
          <w:p w14:paraId="0AFBFB4B" w14:textId="77777777" w:rsidR="00DC4E72" w:rsidRPr="00DC4E72" w:rsidRDefault="00DC4E72" w:rsidP="00DC4E72">
            <w:pPr>
              <w:widowControl w:val="0"/>
              <w:autoSpaceDE w:val="0"/>
              <w:autoSpaceDN w:val="0"/>
              <w:rPr>
                <w:rFonts w:ascii="Times New Roman" w:hAnsi="Times New Roman"/>
                <w:sz w:val="24"/>
                <w:szCs w:val="24"/>
              </w:rPr>
            </w:pPr>
          </w:p>
        </w:tc>
      </w:tr>
    </w:tbl>
    <w:p w14:paraId="7B1F01F5" w14:textId="77777777" w:rsidR="00174C7C" w:rsidRPr="00DB784F" w:rsidRDefault="00174C7C" w:rsidP="00DC4E72">
      <w:pPr>
        <w:widowControl w:val="0"/>
        <w:autoSpaceDE w:val="0"/>
        <w:autoSpaceDN w:val="0"/>
        <w:jc w:val="both"/>
        <w:rPr>
          <w:rFonts w:ascii="Times New Roman" w:hAnsi="Times New Roman"/>
          <w:sz w:val="16"/>
          <w:szCs w:val="16"/>
        </w:rPr>
      </w:pPr>
    </w:p>
    <w:p w14:paraId="55A58A1A" w14:textId="5779EA51"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4AAFD898" w14:textId="38866B10" w:rsidR="00DC4E72" w:rsidRPr="00DC4E72" w:rsidRDefault="00DC4E72" w:rsidP="00174C7C">
      <w:pPr>
        <w:widowControl w:val="0"/>
        <w:autoSpaceDE w:val="0"/>
        <w:autoSpaceDN w:val="0"/>
        <w:spacing w:before="120"/>
        <w:jc w:val="both"/>
        <w:rPr>
          <w:rFonts w:ascii="Times New Roman" w:hAnsi="Times New Roman"/>
          <w:sz w:val="24"/>
          <w:szCs w:val="24"/>
        </w:rPr>
      </w:pPr>
      <w:bookmarkStart w:id="52" w:name="P2121"/>
      <w:bookmarkEnd w:id="52"/>
      <w:r w:rsidRPr="00DC4E72">
        <w:rPr>
          <w:rFonts w:ascii="Times New Roman" w:hAnsi="Times New Roman"/>
          <w:sz w:val="24"/>
          <w:szCs w:val="24"/>
        </w:rPr>
        <w:t xml:space="preserve">&lt;6&gt; Приводятся показатели уровня </w:t>
      </w:r>
      <w:r w:rsidR="00174C7C">
        <w:rPr>
          <w:rFonts w:ascii="Times New Roman" w:hAnsi="Times New Roman"/>
          <w:sz w:val="24"/>
          <w:szCs w:val="24"/>
        </w:rPr>
        <w:t>муниципальной</w:t>
      </w:r>
      <w:r w:rsidRPr="00DC4E72">
        <w:rPr>
          <w:rFonts w:ascii="Times New Roman" w:hAnsi="Times New Roman"/>
          <w:sz w:val="24"/>
          <w:szCs w:val="24"/>
        </w:rPr>
        <w:t xml:space="preserve"> программы.</w:t>
      </w:r>
    </w:p>
    <w:p w14:paraId="57150E31" w14:textId="5868FCE8" w:rsidR="00DC4E72" w:rsidRPr="00DC4E72" w:rsidRDefault="00DC4E72" w:rsidP="00174C7C">
      <w:pPr>
        <w:widowControl w:val="0"/>
        <w:autoSpaceDE w:val="0"/>
        <w:autoSpaceDN w:val="0"/>
        <w:spacing w:before="120"/>
        <w:jc w:val="both"/>
        <w:rPr>
          <w:rFonts w:ascii="Times New Roman" w:hAnsi="Times New Roman"/>
          <w:sz w:val="24"/>
          <w:szCs w:val="24"/>
        </w:rPr>
      </w:pPr>
      <w:bookmarkStart w:id="53" w:name="P2122"/>
      <w:bookmarkEnd w:id="53"/>
      <w:r w:rsidRPr="00DC4E72">
        <w:rPr>
          <w:rFonts w:ascii="Times New Roman" w:hAnsi="Times New Roman"/>
          <w:sz w:val="24"/>
          <w:szCs w:val="24"/>
        </w:rPr>
        <w:t xml:space="preserve">&lt;7&gt; В качестве базового значения показателя указывается фактическое значение за год, предшествующий году разработки проекта </w:t>
      </w:r>
      <w:r w:rsidR="00174C7C">
        <w:rPr>
          <w:rFonts w:ascii="Times New Roman" w:hAnsi="Times New Roman"/>
          <w:sz w:val="24"/>
          <w:szCs w:val="24"/>
        </w:rPr>
        <w:t>муниципальной</w:t>
      </w:r>
      <w:r w:rsidRPr="00DC4E72">
        <w:rPr>
          <w:rFonts w:ascii="Times New Roman" w:hAnsi="Times New Roman"/>
          <w:sz w:val="24"/>
          <w:szCs w:val="24"/>
        </w:rPr>
        <w:t xml:space="preserve"> программы. В случае отсутствия фактических данных в качестве базового значения приводится плановое (прогнозное) значение.</w:t>
      </w:r>
    </w:p>
    <w:p w14:paraId="5DCE58DF" w14:textId="5076E5C8" w:rsidR="00DC4E72" w:rsidRPr="00DC4E72" w:rsidRDefault="00DC4E72" w:rsidP="00174C7C">
      <w:pPr>
        <w:widowControl w:val="0"/>
        <w:autoSpaceDE w:val="0"/>
        <w:autoSpaceDN w:val="0"/>
        <w:spacing w:before="120"/>
        <w:jc w:val="both"/>
        <w:rPr>
          <w:rFonts w:ascii="Times New Roman" w:hAnsi="Times New Roman"/>
          <w:sz w:val="24"/>
          <w:szCs w:val="24"/>
        </w:rPr>
      </w:pPr>
      <w:bookmarkStart w:id="54" w:name="P2123"/>
      <w:bookmarkEnd w:id="54"/>
      <w:r w:rsidRPr="00DC4E72">
        <w:rPr>
          <w:rFonts w:ascii="Times New Roman" w:hAnsi="Times New Roman"/>
          <w:sz w:val="24"/>
          <w:szCs w:val="24"/>
        </w:rPr>
        <w:t xml:space="preserve">&lt;8&gt; Указывается наименование ответственного за достижение показателя </w:t>
      </w:r>
      <w:r w:rsidR="00174C7C">
        <w:rPr>
          <w:rFonts w:ascii="Times New Roman" w:hAnsi="Times New Roman"/>
          <w:sz w:val="24"/>
          <w:szCs w:val="24"/>
        </w:rPr>
        <w:t>структурного подразделения администрации Сернурского муниципального района</w:t>
      </w:r>
      <w:r w:rsidRPr="00DC4E72">
        <w:rPr>
          <w:rFonts w:ascii="Times New Roman" w:hAnsi="Times New Roman"/>
          <w:sz w:val="24"/>
          <w:szCs w:val="24"/>
        </w:rPr>
        <w:t>.</w:t>
      </w:r>
    </w:p>
    <w:p w14:paraId="50345281" w14:textId="51CE4A8C" w:rsidR="00DC4E72" w:rsidRPr="00DC4E72" w:rsidRDefault="00DC4E72" w:rsidP="00174C7C">
      <w:pPr>
        <w:widowControl w:val="0"/>
        <w:autoSpaceDE w:val="0"/>
        <w:autoSpaceDN w:val="0"/>
        <w:spacing w:before="120"/>
        <w:jc w:val="both"/>
        <w:rPr>
          <w:rFonts w:ascii="Times New Roman" w:hAnsi="Times New Roman"/>
          <w:sz w:val="24"/>
          <w:szCs w:val="24"/>
        </w:rPr>
      </w:pPr>
      <w:bookmarkStart w:id="55" w:name="P2124"/>
      <w:bookmarkEnd w:id="55"/>
      <w:r w:rsidRPr="00DC4E72">
        <w:rPr>
          <w:rFonts w:ascii="Times New Roman" w:hAnsi="Times New Roman"/>
          <w:sz w:val="24"/>
          <w:szCs w:val="24"/>
        </w:rPr>
        <w:t xml:space="preserve">&lt;9&gt; За "N" принимается год начала реализации </w:t>
      </w:r>
      <w:r w:rsidR="00174C7C">
        <w:rPr>
          <w:rFonts w:ascii="Times New Roman" w:hAnsi="Times New Roman"/>
          <w:sz w:val="24"/>
          <w:szCs w:val="24"/>
        </w:rPr>
        <w:t>муниципальной</w:t>
      </w:r>
      <w:r w:rsidRPr="00DC4E72">
        <w:rPr>
          <w:rFonts w:ascii="Times New Roman" w:hAnsi="Times New Roman"/>
          <w:sz w:val="24"/>
          <w:szCs w:val="24"/>
        </w:rPr>
        <w:t xml:space="preserve"> программы (комплексной программы) в соответствии с Положением о системе управления </w:t>
      </w:r>
      <w:r w:rsidR="00174C7C">
        <w:rPr>
          <w:rFonts w:ascii="Times New Roman" w:hAnsi="Times New Roman"/>
          <w:sz w:val="24"/>
          <w:szCs w:val="24"/>
        </w:rPr>
        <w:t>муниципальными</w:t>
      </w:r>
      <w:r w:rsidRPr="00DC4E72">
        <w:rPr>
          <w:rFonts w:ascii="Times New Roman" w:hAnsi="Times New Roman"/>
          <w:sz w:val="24"/>
          <w:szCs w:val="24"/>
        </w:rPr>
        <w:t xml:space="preserve"> программами </w:t>
      </w:r>
      <w:r w:rsidR="00174C7C">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утвержденным </w:t>
      </w:r>
      <w:r w:rsidR="00174C7C">
        <w:rPr>
          <w:rFonts w:ascii="Times New Roman" w:hAnsi="Times New Roman"/>
          <w:sz w:val="24"/>
          <w:szCs w:val="24"/>
        </w:rPr>
        <w:t>постановлением администрации Сернурского муниципального района</w:t>
      </w:r>
      <w:r w:rsidRPr="00DC4E72">
        <w:rPr>
          <w:rFonts w:ascii="Times New Roman" w:hAnsi="Times New Roman"/>
          <w:sz w:val="24"/>
          <w:szCs w:val="24"/>
        </w:rPr>
        <w:t xml:space="preserve">, или год начала реализации </w:t>
      </w:r>
      <w:r w:rsidR="00174C7C">
        <w:rPr>
          <w:rFonts w:ascii="Times New Roman" w:hAnsi="Times New Roman"/>
          <w:sz w:val="24"/>
          <w:szCs w:val="24"/>
        </w:rPr>
        <w:t>муниципальной</w:t>
      </w:r>
      <w:r w:rsidRPr="00DC4E72">
        <w:rPr>
          <w:rFonts w:ascii="Times New Roman" w:hAnsi="Times New Roman"/>
          <w:sz w:val="24"/>
          <w:szCs w:val="24"/>
        </w:rPr>
        <w:t xml:space="preserve"> программы (для новых программ).</w:t>
      </w:r>
    </w:p>
    <w:p w14:paraId="024E037F" w14:textId="4A4C103B" w:rsidR="00DC4E72" w:rsidRDefault="00DC4E72" w:rsidP="00DC4E72">
      <w:pPr>
        <w:widowControl w:val="0"/>
        <w:autoSpaceDE w:val="0"/>
        <w:autoSpaceDN w:val="0"/>
        <w:jc w:val="both"/>
        <w:rPr>
          <w:rFonts w:ascii="Times New Roman" w:hAnsi="Times New Roman"/>
          <w:sz w:val="24"/>
          <w:szCs w:val="24"/>
        </w:rPr>
      </w:pPr>
    </w:p>
    <w:p w14:paraId="63177788" w14:textId="77777777" w:rsidR="00DB784F" w:rsidRPr="00DB784F" w:rsidRDefault="00DB784F" w:rsidP="00DC4E72">
      <w:pPr>
        <w:widowControl w:val="0"/>
        <w:autoSpaceDE w:val="0"/>
        <w:autoSpaceDN w:val="0"/>
        <w:jc w:val="both"/>
        <w:rPr>
          <w:rFonts w:ascii="Times New Roman" w:hAnsi="Times New Roman"/>
          <w:sz w:val="16"/>
          <w:szCs w:val="16"/>
        </w:rPr>
      </w:pPr>
    </w:p>
    <w:p w14:paraId="4F914676" w14:textId="28D3175B" w:rsidR="00DC4E72" w:rsidRPr="000169D9" w:rsidRDefault="00DC4E72" w:rsidP="00D915F1">
      <w:pPr>
        <w:widowControl w:val="0"/>
        <w:autoSpaceDE w:val="0"/>
        <w:autoSpaceDN w:val="0"/>
        <w:jc w:val="center"/>
        <w:outlineLvl w:val="2"/>
        <w:rPr>
          <w:rFonts w:ascii="Times New Roman" w:hAnsi="Times New Roman"/>
          <w:szCs w:val="28"/>
        </w:rPr>
      </w:pPr>
      <w:r w:rsidRPr="000169D9">
        <w:rPr>
          <w:rFonts w:ascii="Times New Roman" w:hAnsi="Times New Roman"/>
          <w:szCs w:val="28"/>
        </w:rPr>
        <w:t>3. Перечень мероприятий (результатов) комплекса процессных</w:t>
      </w:r>
      <w:r w:rsidR="00D915F1" w:rsidRPr="000169D9">
        <w:rPr>
          <w:rFonts w:ascii="Times New Roman" w:hAnsi="Times New Roman"/>
          <w:szCs w:val="28"/>
        </w:rPr>
        <w:t xml:space="preserve"> </w:t>
      </w:r>
      <w:r w:rsidRPr="000169D9">
        <w:rPr>
          <w:rFonts w:ascii="Times New Roman" w:hAnsi="Times New Roman"/>
          <w:szCs w:val="28"/>
        </w:rPr>
        <w:t>мероприятий</w:t>
      </w:r>
    </w:p>
    <w:p w14:paraId="1348EB50"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3"/>
        <w:gridCol w:w="4078"/>
        <w:gridCol w:w="1985"/>
        <w:gridCol w:w="1844"/>
        <w:gridCol w:w="1247"/>
        <w:gridCol w:w="1077"/>
        <w:gridCol w:w="680"/>
        <w:gridCol w:w="627"/>
        <w:gridCol w:w="850"/>
        <w:gridCol w:w="850"/>
        <w:gridCol w:w="763"/>
      </w:tblGrid>
      <w:tr w:rsidR="00DC4E72" w:rsidRPr="00DC4E72" w14:paraId="110FF853" w14:textId="77777777" w:rsidTr="00DB784F">
        <w:tc>
          <w:tcPr>
            <w:tcW w:w="453" w:type="dxa"/>
            <w:vMerge w:val="restart"/>
          </w:tcPr>
          <w:p w14:paraId="6F780712" w14:textId="77777777" w:rsidR="00DC4E72" w:rsidRPr="00DC4E72" w:rsidRDefault="00DC4E72" w:rsidP="00DC4E72">
            <w:pPr>
              <w:widowControl w:val="0"/>
              <w:autoSpaceDE w:val="0"/>
              <w:autoSpaceDN w:val="0"/>
              <w:rPr>
                <w:rFonts w:ascii="Times New Roman" w:hAnsi="Times New Roman"/>
                <w:sz w:val="24"/>
                <w:szCs w:val="24"/>
              </w:rPr>
            </w:pPr>
          </w:p>
        </w:tc>
        <w:tc>
          <w:tcPr>
            <w:tcW w:w="4078" w:type="dxa"/>
            <w:vMerge w:val="restart"/>
          </w:tcPr>
          <w:p w14:paraId="6AB4216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Наименование мероприятия (результата)</w:t>
            </w:r>
          </w:p>
        </w:tc>
        <w:tc>
          <w:tcPr>
            <w:tcW w:w="1985" w:type="dxa"/>
            <w:vMerge w:val="restart"/>
          </w:tcPr>
          <w:p w14:paraId="1B72E4A8"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Тип мероприятия (результата) </w:t>
            </w:r>
            <w:hyperlink w:anchor="P2180">
              <w:r w:rsidRPr="00DC4E72">
                <w:rPr>
                  <w:rFonts w:ascii="Times New Roman" w:hAnsi="Times New Roman"/>
                  <w:color w:val="0000FF"/>
                  <w:sz w:val="24"/>
                  <w:szCs w:val="24"/>
                </w:rPr>
                <w:t>&lt;10&gt;</w:t>
              </w:r>
            </w:hyperlink>
          </w:p>
        </w:tc>
        <w:tc>
          <w:tcPr>
            <w:tcW w:w="1844" w:type="dxa"/>
            <w:vMerge w:val="restart"/>
          </w:tcPr>
          <w:p w14:paraId="21BAD24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Характеристика </w:t>
            </w:r>
            <w:hyperlink w:anchor="P2181">
              <w:r w:rsidRPr="00DC4E72">
                <w:rPr>
                  <w:rFonts w:ascii="Times New Roman" w:hAnsi="Times New Roman"/>
                  <w:color w:val="0000FF"/>
                  <w:sz w:val="24"/>
                  <w:szCs w:val="24"/>
                </w:rPr>
                <w:t>&lt;11&gt;</w:t>
              </w:r>
            </w:hyperlink>
          </w:p>
        </w:tc>
        <w:tc>
          <w:tcPr>
            <w:tcW w:w="1247" w:type="dxa"/>
            <w:vMerge w:val="restart"/>
          </w:tcPr>
          <w:p w14:paraId="1720DD8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Единица измерения (по </w:t>
            </w:r>
            <w:hyperlink r:id="rId30">
              <w:r w:rsidRPr="006624EF">
                <w:rPr>
                  <w:rFonts w:ascii="Times New Roman" w:hAnsi="Times New Roman"/>
                  <w:sz w:val="24"/>
                  <w:szCs w:val="24"/>
                </w:rPr>
                <w:t>ОКЕИ</w:t>
              </w:r>
            </w:hyperlink>
            <w:r w:rsidRPr="00DC4E72">
              <w:rPr>
                <w:rFonts w:ascii="Times New Roman" w:hAnsi="Times New Roman"/>
                <w:sz w:val="24"/>
                <w:szCs w:val="24"/>
              </w:rPr>
              <w:t>)</w:t>
            </w:r>
          </w:p>
        </w:tc>
        <w:tc>
          <w:tcPr>
            <w:tcW w:w="1757" w:type="dxa"/>
            <w:gridSpan w:val="2"/>
          </w:tcPr>
          <w:p w14:paraId="62E0778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Базовое значение</w:t>
            </w:r>
          </w:p>
        </w:tc>
        <w:tc>
          <w:tcPr>
            <w:tcW w:w="3090" w:type="dxa"/>
            <w:gridSpan w:val="4"/>
          </w:tcPr>
          <w:p w14:paraId="5856B2A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Значения мероприятия результата) по годам</w:t>
            </w:r>
          </w:p>
        </w:tc>
      </w:tr>
      <w:tr w:rsidR="00DC4E72" w:rsidRPr="00DC4E72" w14:paraId="239126C5" w14:textId="77777777" w:rsidTr="00DB784F">
        <w:tc>
          <w:tcPr>
            <w:tcW w:w="453" w:type="dxa"/>
            <w:vMerge/>
          </w:tcPr>
          <w:p w14:paraId="2CB64B37" w14:textId="77777777" w:rsidR="00DC4E72" w:rsidRPr="00DC4E72" w:rsidRDefault="00DC4E72" w:rsidP="00DC4E72">
            <w:pPr>
              <w:widowControl w:val="0"/>
              <w:autoSpaceDE w:val="0"/>
              <w:autoSpaceDN w:val="0"/>
              <w:rPr>
                <w:rFonts w:ascii="Times New Roman" w:hAnsi="Times New Roman"/>
                <w:sz w:val="24"/>
                <w:szCs w:val="24"/>
              </w:rPr>
            </w:pPr>
          </w:p>
        </w:tc>
        <w:tc>
          <w:tcPr>
            <w:tcW w:w="4078" w:type="dxa"/>
            <w:vMerge/>
          </w:tcPr>
          <w:p w14:paraId="68704642" w14:textId="77777777" w:rsidR="00DC4E72" w:rsidRPr="00DC4E72" w:rsidRDefault="00DC4E72" w:rsidP="00DC4E72">
            <w:pPr>
              <w:widowControl w:val="0"/>
              <w:autoSpaceDE w:val="0"/>
              <w:autoSpaceDN w:val="0"/>
              <w:rPr>
                <w:rFonts w:ascii="Times New Roman" w:hAnsi="Times New Roman"/>
                <w:sz w:val="24"/>
                <w:szCs w:val="24"/>
              </w:rPr>
            </w:pPr>
          </w:p>
        </w:tc>
        <w:tc>
          <w:tcPr>
            <w:tcW w:w="1985" w:type="dxa"/>
            <w:vMerge/>
          </w:tcPr>
          <w:p w14:paraId="3644448B" w14:textId="77777777" w:rsidR="00DC4E72" w:rsidRPr="00DC4E72" w:rsidRDefault="00DC4E72" w:rsidP="00DC4E72">
            <w:pPr>
              <w:widowControl w:val="0"/>
              <w:autoSpaceDE w:val="0"/>
              <w:autoSpaceDN w:val="0"/>
              <w:rPr>
                <w:rFonts w:ascii="Times New Roman" w:hAnsi="Times New Roman"/>
                <w:sz w:val="24"/>
                <w:szCs w:val="24"/>
              </w:rPr>
            </w:pPr>
          </w:p>
        </w:tc>
        <w:tc>
          <w:tcPr>
            <w:tcW w:w="1844" w:type="dxa"/>
            <w:vMerge/>
          </w:tcPr>
          <w:p w14:paraId="740657EB"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vMerge/>
          </w:tcPr>
          <w:p w14:paraId="3267C0E4"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515FC1AB"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значение</w:t>
            </w:r>
          </w:p>
        </w:tc>
        <w:tc>
          <w:tcPr>
            <w:tcW w:w="680" w:type="dxa"/>
          </w:tcPr>
          <w:p w14:paraId="6195AAF7"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год</w:t>
            </w:r>
          </w:p>
        </w:tc>
        <w:tc>
          <w:tcPr>
            <w:tcW w:w="627" w:type="dxa"/>
          </w:tcPr>
          <w:p w14:paraId="45CCAA8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850" w:type="dxa"/>
          </w:tcPr>
          <w:p w14:paraId="57B622D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0163048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w:t>
            </w:r>
          </w:p>
        </w:tc>
        <w:tc>
          <w:tcPr>
            <w:tcW w:w="763" w:type="dxa"/>
          </w:tcPr>
          <w:p w14:paraId="4EB2270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r>
      <w:tr w:rsidR="00DC4E72" w:rsidRPr="00DC4E72" w14:paraId="0951B77E" w14:textId="77777777" w:rsidTr="00DB784F">
        <w:tc>
          <w:tcPr>
            <w:tcW w:w="453" w:type="dxa"/>
          </w:tcPr>
          <w:p w14:paraId="12891AFA"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w:t>
            </w:r>
          </w:p>
        </w:tc>
        <w:tc>
          <w:tcPr>
            <w:tcW w:w="4078" w:type="dxa"/>
          </w:tcPr>
          <w:p w14:paraId="30DCA045"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2</w:t>
            </w:r>
          </w:p>
        </w:tc>
        <w:tc>
          <w:tcPr>
            <w:tcW w:w="1985" w:type="dxa"/>
          </w:tcPr>
          <w:p w14:paraId="1AFD3A6E"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3</w:t>
            </w:r>
          </w:p>
        </w:tc>
        <w:tc>
          <w:tcPr>
            <w:tcW w:w="1844" w:type="dxa"/>
          </w:tcPr>
          <w:p w14:paraId="7FB74CBF"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4</w:t>
            </w:r>
          </w:p>
        </w:tc>
        <w:tc>
          <w:tcPr>
            <w:tcW w:w="1247" w:type="dxa"/>
          </w:tcPr>
          <w:p w14:paraId="360843D5"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5</w:t>
            </w:r>
          </w:p>
        </w:tc>
        <w:tc>
          <w:tcPr>
            <w:tcW w:w="1077" w:type="dxa"/>
          </w:tcPr>
          <w:p w14:paraId="761F1360"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6</w:t>
            </w:r>
          </w:p>
        </w:tc>
        <w:tc>
          <w:tcPr>
            <w:tcW w:w="680" w:type="dxa"/>
          </w:tcPr>
          <w:p w14:paraId="21373147"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7</w:t>
            </w:r>
          </w:p>
        </w:tc>
        <w:tc>
          <w:tcPr>
            <w:tcW w:w="627" w:type="dxa"/>
          </w:tcPr>
          <w:p w14:paraId="5D6A3DBE"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8</w:t>
            </w:r>
          </w:p>
        </w:tc>
        <w:tc>
          <w:tcPr>
            <w:tcW w:w="850" w:type="dxa"/>
          </w:tcPr>
          <w:p w14:paraId="4FCF90C4"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9</w:t>
            </w:r>
          </w:p>
        </w:tc>
        <w:tc>
          <w:tcPr>
            <w:tcW w:w="850" w:type="dxa"/>
          </w:tcPr>
          <w:p w14:paraId="68F19ADF"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10</w:t>
            </w:r>
          </w:p>
        </w:tc>
        <w:tc>
          <w:tcPr>
            <w:tcW w:w="763" w:type="dxa"/>
          </w:tcPr>
          <w:p w14:paraId="17CF5DE4" w14:textId="77777777" w:rsidR="00DC4E72" w:rsidRPr="00174C7C" w:rsidRDefault="00DC4E72" w:rsidP="00DC4E72">
            <w:pPr>
              <w:widowControl w:val="0"/>
              <w:autoSpaceDE w:val="0"/>
              <w:autoSpaceDN w:val="0"/>
              <w:jc w:val="center"/>
              <w:rPr>
                <w:rFonts w:ascii="Times New Roman" w:hAnsi="Times New Roman"/>
                <w:sz w:val="20"/>
              </w:rPr>
            </w:pPr>
            <w:r w:rsidRPr="00174C7C">
              <w:rPr>
                <w:rFonts w:ascii="Times New Roman" w:hAnsi="Times New Roman"/>
                <w:sz w:val="20"/>
              </w:rPr>
              <w:t>11</w:t>
            </w:r>
          </w:p>
        </w:tc>
      </w:tr>
      <w:tr w:rsidR="00DC4E72" w:rsidRPr="00DC4E72" w14:paraId="5410D780" w14:textId="77777777" w:rsidTr="00DB784F">
        <w:tc>
          <w:tcPr>
            <w:tcW w:w="14454" w:type="dxa"/>
            <w:gridSpan w:val="11"/>
          </w:tcPr>
          <w:p w14:paraId="1EF91113" w14:textId="77777777" w:rsidR="00DC4E72" w:rsidRPr="00DC4E72" w:rsidRDefault="00DC4E72" w:rsidP="00DC4E72">
            <w:pPr>
              <w:widowControl w:val="0"/>
              <w:autoSpaceDE w:val="0"/>
              <w:autoSpaceDN w:val="0"/>
              <w:outlineLvl w:val="3"/>
              <w:rPr>
                <w:rFonts w:ascii="Times New Roman" w:hAnsi="Times New Roman"/>
                <w:sz w:val="24"/>
                <w:szCs w:val="24"/>
              </w:rPr>
            </w:pPr>
            <w:r w:rsidRPr="00DC4E72">
              <w:rPr>
                <w:rFonts w:ascii="Times New Roman" w:hAnsi="Times New Roman"/>
                <w:sz w:val="24"/>
                <w:szCs w:val="24"/>
              </w:rPr>
              <w:t>Наименование задачи комплекса процессных мероприятий</w:t>
            </w:r>
          </w:p>
        </w:tc>
      </w:tr>
      <w:tr w:rsidR="00DC4E72" w:rsidRPr="00DC4E72" w14:paraId="4428AAE5" w14:textId="77777777" w:rsidTr="00DB784F">
        <w:tc>
          <w:tcPr>
            <w:tcW w:w="453" w:type="dxa"/>
          </w:tcPr>
          <w:p w14:paraId="25281BE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w:t>
            </w:r>
          </w:p>
        </w:tc>
        <w:tc>
          <w:tcPr>
            <w:tcW w:w="4078" w:type="dxa"/>
          </w:tcPr>
          <w:p w14:paraId="0EC3FF1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Мероприятие (результат) 1</w:t>
            </w:r>
          </w:p>
          <w:p w14:paraId="101D9403"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w:t>
            </w:r>
          </w:p>
        </w:tc>
        <w:tc>
          <w:tcPr>
            <w:tcW w:w="1985" w:type="dxa"/>
          </w:tcPr>
          <w:p w14:paraId="59C3E039" w14:textId="77777777" w:rsidR="00DC4E72" w:rsidRPr="00DC4E72" w:rsidRDefault="00DC4E72" w:rsidP="00DC4E72">
            <w:pPr>
              <w:widowControl w:val="0"/>
              <w:autoSpaceDE w:val="0"/>
              <w:autoSpaceDN w:val="0"/>
              <w:rPr>
                <w:rFonts w:ascii="Times New Roman" w:hAnsi="Times New Roman"/>
                <w:sz w:val="24"/>
                <w:szCs w:val="24"/>
              </w:rPr>
            </w:pPr>
          </w:p>
        </w:tc>
        <w:tc>
          <w:tcPr>
            <w:tcW w:w="1844" w:type="dxa"/>
          </w:tcPr>
          <w:p w14:paraId="4A7DE032"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5A0EB0CF"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00A1DC74" w14:textId="77777777" w:rsidR="00DC4E72" w:rsidRPr="00DC4E72" w:rsidRDefault="00DC4E72" w:rsidP="00DC4E72">
            <w:pPr>
              <w:widowControl w:val="0"/>
              <w:autoSpaceDE w:val="0"/>
              <w:autoSpaceDN w:val="0"/>
              <w:rPr>
                <w:rFonts w:ascii="Times New Roman" w:hAnsi="Times New Roman"/>
                <w:sz w:val="24"/>
                <w:szCs w:val="24"/>
              </w:rPr>
            </w:pPr>
          </w:p>
        </w:tc>
        <w:tc>
          <w:tcPr>
            <w:tcW w:w="680" w:type="dxa"/>
          </w:tcPr>
          <w:p w14:paraId="5C930D27" w14:textId="77777777" w:rsidR="00DC4E72" w:rsidRPr="00DC4E72" w:rsidRDefault="00DC4E72" w:rsidP="00DC4E72">
            <w:pPr>
              <w:widowControl w:val="0"/>
              <w:autoSpaceDE w:val="0"/>
              <w:autoSpaceDN w:val="0"/>
              <w:rPr>
                <w:rFonts w:ascii="Times New Roman" w:hAnsi="Times New Roman"/>
                <w:sz w:val="24"/>
                <w:szCs w:val="24"/>
              </w:rPr>
            </w:pPr>
          </w:p>
        </w:tc>
        <w:tc>
          <w:tcPr>
            <w:tcW w:w="627" w:type="dxa"/>
          </w:tcPr>
          <w:p w14:paraId="106C882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EB0368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929BF20" w14:textId="77777777" w:rsidR="00DC4E72" w:rsidRPr="00DC4E72" w:rsidRDefault="00DC4E72" w:rsidP="00DC4E72">
            <w:pPr>
              <w:widowControl w:val="0"/>
              <w:autoSpaceDE w:val="0"/>
              <w:autoSpaceDN w:val="0"/>
              <w:rPr>
                <w:rFonts w:ascii="Times New Roman" w:hAnsi="Times New Roman"/>
                <w:sz w:val="24"/>
                <w:szCs w:val="24"/>
              </w:rPr>
            </w:pPr>
          </w:p>
        </w:tc>
        <w:tc>
          <w:tcPr>
            <w:tcW w:w="763" w:type="dxa"/>
          </w:tcPr>
          <w:p w14:paraId="11960ACA"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54586437" w14:textId="77777777" w:rsidTr="00DB784F">
        <w:tc>
          <w:tcPr>
            <w:tcW w:w="453" w:type="dxa"/>
          </w:tcPr>
          <w:p w14:paraId="6730DFEA"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w:t>
            </w:r>
          </w:p>
        </w:tc>
        <w:tc>
          <w:tcPr>
            <w:tcW w:w="4078" w:type="dxa"/>
          </w:tcPr>
          <w:p w14:paraId="590B143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Мероприятие (результат) 2</w:t>
            </w:r>
          </w:p>
          <w:p w14:paraId="19132D4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"Наименование"</w:t>
            </w:r>
          </w:p>
        </w:tc>
        <w:tc>
          <w:tcPr>
            <w:tcW w:w="1985" w:type="dxa"/>
          </w:tcPr>
          <w:p w14:paraId="0FBD4947" w14:textId="77777777" w:rsidR="00DC4E72" w:rsidRPr="00DC4E72" w:rsidRDefault="00DC4E72" w:rsidP="00DC4E72">
            <w:pPr>
              <w:widowControl w:val="0"/>
              <w:autoSpaceDE w:val="0"/>
              <w:autoSpaceDN w:val="0"/>
              <w:rPr>
                <w:rFonts w:ascii="Times New Roman" w:hAnsi="Times New Roman"/>
                <w:sz w:val="24"/>
                <w:szCs w:val="24"/>
              </w:rPr>
            </w:pPr>
          </w:p>
        </w:tc>
        <w:tc>
          <w:tcPr>
            <w:tcW w:w="1844" w:type="dxa"/>
          </w:tcPr>
          <w:p w14:paraId="6BB0D0A7" w14:textId="77777777" w:rsidR="00DC4E72" w:rsidRPr="00DC4E72" w:rsidRDefault="00DC4E72" w:rsidP="00DC4E72">
            <w:pPr>
              <w:widowControl w:val="0"/>
              <w:autoSpaceDE w:val="0"/>
              <w:autoSpaceDN w:val="0"/>
              <w:rPr>
                <w:rFonts w:ascii="Times New Roman" w:hAnsi="Times New Roman"/>
                <w:sz w:val="24"/>
                <w:szCs w:val="24"/>
              </w:rPr>
            </w:pPr>
          </w:p>
        </w:tc>
        <w:tc>
          <w:tcPr>
            <w:tcW w:w="1247" w:type="dxa"/>
          </w:tcPr>
          <w:p w14:paraId="794188C8" w14:textId="77777777" w:rsidR="00DC4E72" w:rsidRPr="00DC4E72" w:rsidRDefault="00DC4E72" w:rsidP="00DC4E72">
            <w:pPr>
              <w:widowControl w:val="0"/>
              <w:autoSpaceDE w:val="0"/>
              <w:autoSpaceDN w:val="0"/>
              <w:rPr>
                <w:rFonts w:ascii="Times New Roman" w:hAnsi="Times New Roman"/>
                <w:sz w:val="24"/>
                <w:szCs w:val="24"/>
              </w:rPr>
            </w:pPr>
          </w:p>
        </w:tc>
        <w:tc>
          <w:tcPr>
            <w:tcW w:w="1077" w:type="dxa"/>
          </w:tcPr>
          <w:p w14:paraId="62295312" w14:textId="77777777" w:rsidR="00DC4E72" w:rsidRPr="00DC4E72" w:rsidRDefault="00DC4E72" w:rsidP="00DC4E72">
            <w:pPr>
              <w:widowControl w:val="0"/>
              <w:autoSpaceDE w:val="0"/>
              <w:autoSpaceDN w:val="0"/>
              <w:rPr>
                <w:rFonts w:ascii="Times New Roman" w:hAnsi="Times New Roman"/>
                <w:sz w:val="24"/>
                <w:szCs w:val="24"/>
              </w:rPr>
            </w:pPr>
          </w:p>
        </w:tc>
        <w:tc>
          <w:tcPr>
            <w:tcW w:w="680" w:type="dxa"/>
          </w:tcPr>
          <w:p w14:paraId="6664C176" w14:textId="77777777" w:rsidR="00DC4E72" w:rsidRPr="00DC4E72" w:rsidRDefault="00DC4E72" w:rsidP="00DC4E72">
            <w:pPr>
              <w:widowControl w:val="0"/>
              <w:autoSpaceDE w:val="0"/>
              <w:autoSpaceDN w:val="0"/>
              <w:rPr>
                <w:rFonts w:ascii="Times New Roman" w:hAnsi="Times New Roman"/>
                <w:sz w:val="24"/>
                <w:szCs w:val="24"/>
              </w:rPr>
            </w:pPr>
          </w:p>
        </w:tc>
        <w:tc>
          <w:tcPr>
            <w:tcW w:w="627" w:type="dxa"/>
          </w:tcPr>
          <w:p w14:paraId="425EC99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968C47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3466A9D" w14:textId="77777777" w:rsidR="00DC4E72" w:rsidRPr="00DC4E72" w:rsidRDefault="00DC4E72" w:rsidP="00DC4E72">
            <w:pPr>
              <w:widowControl w:val="0"/>
              <w:autoSpaceDE w:val="0"/>
              <w:autoSpaceDN w:val="0"/>
              <w:rPr>
                <w:rFonts w:ascii="Times New Roman" w:hAnsi="Times New Roman"/>
                <w:sz w:val="24"/>
                <w:szCs w:val="24"/>
              </w:rPr>
            </w:pPr>
          </w:p>
        </w:tc>
        <w:tc>
          <w:tcPr>
            <w:tcW w:w="763" w:type="dxa"/>
          </w:tcPr>
          <w:p w14:paraId="4F74F143" w14:textId="77777777" w:rsidR="00DC4E72" w:rsidRPr="00DC4E72" w:rsidRDefault="00DC4E72" w:rsidP="00DC4E72">
            <w:pPr>
              <w:widowControl w:val="0"/>
              <w:autoSpaceDE w:val="0"/>
              <w:autoSpaceDN w:val="0"/>
              <w:rPr>
                <w:rFonts w:ascii="Times New Roman" w:hAnsi="Times New Roman"/>
                <w:sz w:val="24"/>
                <w:szCs w:val="24"/>
              </w:rPr>
            </w:pPr>
          </w:p>
        </w:tc>
      </w:tr>
    </w:tbl>
    <w:p w14:paraId="2C90D0E8" w14:textId="77777777" w:rsidR="00DC4E72" w:rsidRPr="00DC4E72" w:rsidRDefault="00DC4E72" w:rsidP="00DC4E72">
      <w:pPr>
        <w:widowControl w:val="0"/>
        <w:autoSpaceDE w:val="0"/>
        <w:autoSpaceDN w:val="0"/>
        <w:jc w:val="both"/>
        <w:rPr>
          <w:rFonts w:ascii="Times New Roman" w:hAnsi="Times New Roman"/>
          <w:sz w:val="24"/>
          <w:szCs w:val="24"/>
        </w:rPr>
      </w:pPr>
      <w:r w:rsidRPr="00DC4E72">
        <w:rPr>
          <w:rFonts w:ascii="Times New Roman" w:hAnsi="Times New Roman"/>
          <w:sz w:val="24"/>
          <w:szCs w:val="24"/>
        </w:rPr>
        <w:t>--------------------------------</w:t>
      </w:r>
    </w:p>
    <w:p w14:paraId="4AAB2E6B" w14:textId="1B6CAEBB" w:rsidR="00DC4E72" w:rsidRPr="00DC4E72" w:rsidRDefault="00DC4E72" w:rsidP="0019519C">
      <w:pPr>
        <w:widowControl w:val="0"/>
        <w:autoSpaceDE w:val="0"/>
        <w:autoSpaceDN w:val="0"/>
        <w:spacing w:before="120"/>
        <w:jc w:val="both"/>
        <w:rPr>
          <w:rFonts w:ascii="Times New Roman" w:hAnsi="Times New Roman"/>
          <w:sz w:val="24"/>
          <w:szCs w:val="24"/>
        </w:rPr>
      </w:pPr>
      <w:bookmarkStart w:id="56" w:name="P2180"/>
      <w:bookmarkEnd w:id="56"/>
      <w:r w:rsidRPr="00DC4E72">
        <w:rPr>
          <w:rFonts w:ascii="Times New Roman" w:hAnsi="Times New Roman"/>
          <w:sz w:val="24"/>
          <w:szCs w:val="24"/>
        </w:rPr>
        <w:lastRenderedPageBreak/>
        <w:t xml:space="preserve">&lt;10&gt; Указывается тип мероприятия (результат) в соответствии с Положением о системе управления </w:t>
      </w:r>
      <w:r w:rsidR="00174C7C">
        <w:rPr>
          <w:rFonts w:ascii="Times New Roman" w:hAnsi="Times New Roman"/>
          <w:sz w:val="24"/>
          <w:szCs w:val="24"/>
        </w:rPr>
        <w:t>муниципальными</w:t>
      </w:r>
      <w:r w:rsidRPr="00DC4E72">
        <w:rPr>
          <w:rFonts w:ascii="Times New Roman" w:hAnsi="Times New Roman"/>
          <w:sz w:val="24"/>
          <w:szCs w:val="24"/>
        </w:rPr>
        <w:t xml:space="preserve"> программами </w:t>
      </w:r>
      <w:r w:rsidR="00174C7C">
        <w:rPr>
          <w:rFonts w:ascii="Times New Roman" w:hAnsi="Times New Roman"/>
          <w:sz w:val="24"/>
          <w:szCs w:val="24"/>
        </w:rPr>
        <w:t>Сернурского муниципального района</w:t>
      </w:r>
      <w:r w:rsidRPr="00DC4E72">
        <w:rPr>
          <w:rFonts w:ascii="Times New Roman" w:hAnsi="Times New Roman"/>
          <w:sz w:val="24"/>
          <w:szCs w:val="24"/>
        </w:rPr>
        <w:t xml:space="preserve">, утвержденным </w:t>
      </w:r>
      <w:r w:rsidR="00174C7C">
        <w:rPr>
          <w:rFonts w:ascii="Times New Roman" w:hAnsi="Times New Roman"/>
          <w:sz w:val="24"/>
          <w:szCs w:val="24"/>
        </w:rPr>
        <w:t>постановлением администрации Сернурского муниципального района</w:t>
      </w:r>
      <w:r w:rsidRPr="00DC4E72">
        <w:rPr>
          <w:rFonts w:ascii="Times New Roman" w:hAnsi="Times New Roman"/>
          <w:sz w:val="24"/>
          <w:szCs w:val="24"/>
        </w:rPr>
        <w:t>.</w:t>
      </w:r>
    </w:p>
    <w:p w14:paraId="2420AC6B" w14:textId="77777777" w:rsidR="00DC4E72" w:rsidRPr="00DC4E72" w:rsidRDefault="00DC4E72" w:rsidP="0019519C">
      <w:pPr>
        <w:widowControl w:val="0"/>
        <w:autoSpaceDE w:val="0"/>
        <w:autoSpaceDN w:val="0"/>
        <w:spacing w:before="120"/>
        <w:jc w:val="both"/>
        <w:rPr>
          <w:rFonts w:ascii="Times New Roman" w:hAnsi="Times New Roman"/>
          <w:sz w:val="24"/>
          <w:szCs w:val="24"/>
        </w:rPr>
      </w:pPr>
      <w:bookmarkStart w:id="57" w:name="P2181"/>
      <w:bookmarkEnd w:id="57"/>
      <w:r w:rsidRPr="00DC4E72">
        <w:rPr>
          <w:rFonts w:ascii="Times New Roman" w:hAnsi="Times New Roman"/>
          <w:sz w:val="24"/>
          <w:szCs w:val="24"/>
        </w:rPr>
        <w:t>&lt;11&gt;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14:paraId="14834DC8" w14:textId="77777777" w:rsidR="00DC4E72" w:rsidRPr="00DC4E72" w:rsidRDefault="00DC4E72" w:rsidP="00DC4E72">
      <w:pPr>
        <w:widowControl w:val="0"/>
        <w:autoSpaceDE w:val="0"/>
        <w:autoSpaceDN w:val="0"/>
        <w:jc w:val="both"/>
        <w:rPr>
          <w:rFonts w:ascii="Times New Roman" w:hAnsi="Times New Roman"/>
          <w:sz w:val="24"/>
          <w:szCs w:val="24"/>
        </w:rPr>
      </w:pPr>
    </w:p>
    <w:p w14:paraId="0C4B9B05" w14:textId="77777777" w:rsidR="00DC4E72" w:rsidRPr="000169D9" w:rsidRDefault="00DC4E72" w:rsidP="00DC4E72">
      <w:pPr>
        <w:widowControl w:val="0"/>
        <w:autoSpaceDE w:val="0"/>
        <w:autoSpaceDN w:val="0"/>
        <w:jc w:val="center"/>
        <w:outlineLvl w:val="2"/>
        <w:rPr>
          <w:rFonts w:ascii="Times New Roman" w:hAnsi="Times New Roman"/>
          <w:szCs w:val="28"/>
        </w:rPr>
      </w:pPr>
      <w:r w:rsidRPr="000169D9">
        <w:rPr>
          <w:rFonts w:ascii="Times New Roman" w:hAnsi="Times New Roman"/>
          <w:szCs w:val="28"/>
        </w:rPr>
        <w:t>4. Финансовое обеспечение комплекса процессных мероприятий</w:t>
      </w:r>
    </w:p>
    <w:p w14:paraId="4B86CC7B" w14:textId="77777777" w:rsidR="00DC4E72" w:rsidRPr="00DC4E72" w:rsidRDefault="00DC4E72" w:rsidP="00DC4E72">
      <w:pPr>
        <w:widowControl w:val="0"/>
        <w:autoSpaceDE w:val="0"/>
        <w:autoSpaceDN w:val="0"/>
        <w:jc w:val="both"/>
        <w:rPr>
          <w:rFonts w:ascii="Times New Roman" w:hAnsi="Times New Roman"/>
          <w:sz w:val="24"/>
          <w:szCs w:val="24"/>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3"/>
        <w:gridCol w:w="850"/>
        <w:gridCol w:w="850"/>
        <w:gridCol w:w="850"/>
        <w:gridCol w:w="850"/>
        <w:gridCol w:w="850"/>
      </w:tblGrid>
      <w:tr w:rsidR="00DC4E72" w:rsidRPr="00DC4E72" w14:paraId="7FF53AA3" w14:textId="77777777" w:rsidTr="00244D95">
        <w:tc>
          <w:tcPr>
            <w:tcW w:w="10343" w:type="dxa"/>
            <w:vMerge w:val="restart"/>
          </w:tcPr>
          <w:p w14:paraId="0D5F775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мероприятия (результата) / источник финансового обеспечения </w:t>
            </w:r>
            <w:hyperlink w:anchor="P2260">
              <w:r w:rsidRPr="00DC4E72">
                <w:rPr>
                  <w:rFonts w:ascii="Times New Roman" w:hAnsi="Times New Roman"/>
                  <w:color w:val="0000FF"/>
                  <w:sz w:val="24"/>
                  <w:szCs w:val="24"/>
                </w:rPr>
                <w:t>&lt;12&gt;</w:t>
              </w:r>
            </w:hyperlink>
          </w:p>
        </w:tc>
        <w:tc>
          <w:tcPr>
            <w:tcW w:w="4250" w:type="dxa"/>
            <w:gridSpan w:val="5"/>
          </w:tcPr>
          <w:p w14:paraId="2271B9E5"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Объем финансового обеспечения по годам реализации, тыс. рублей</w:t>
            </w:r>
          </w:p>
        </w:tc>
      </w:tr>
      <w:tr w:rsidR="00DC4E72" w:rsidRPr="00DC4E72" w14:paraId="5D2C8FB5" w14:textId="77777777" w:rsidTr="00244D95">
        <w:tc>
          <w:tcPr>
            <w:tcW w:w="10343" w:type="dxa"/>
            <w:vMerge/>
          </w:tcPr>
          <w:p w14:paraId="7DD7851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01A73C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w:t>
            </w:r>
          </w:p>
        </w:tc>
        <w:tc>
          <w:tcPr>
            <w:tcW w:w="850" w:type="dxa"/>
          </w:tcPr>
          <w:p w14:paraId="21D8E68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+ 1</w:t>
            </w:r>
          </w:p>
        </w:tc>
        <w:tc>
          <w:tcPr>
            <w:tcW w:w="850" w:type="dxa"/>
          </w:tcPr>
          <w:p w14:paraId="191069DD"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5BA0C3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N + n</w:t>
            </w:r>
          </w:p>
        </w:tc>
        <w:tc>
          <w:tcPr>
            <w:tcW w:w="850" w:type="dxa"/>
          </w:tcPr>
          <w:p w14:paraId="6D72838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Всего</w:t>
            </w:r>
          </w:p>
        </w:tc>
      </w:tr>
      <w:tr w:rsidR="00DC4E72" w:rsidRPr="00DC4E72" w14:paraId="26B3CA04" w14:textId="77777777" w:rsidTr="00244D95">
        <w:tc>
          <w:tcPr>
            <w:tcW w:w="10343" w:type="dxa"/>
          </w:tcPr>
          <w:p w14:paraId="1191FF7A"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1</w:t>
            </w:r>
          </w:p>
        </w:tc>
        <w:tc>
          <w:tcPr>
            <w:tcW w:w="850" w:type="dxa"/>
          </w:tcPr>
          <w:p w14:paraId="2902B44D"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2</w:t>
            </w:r>
          </w:p>
        </w:tc>
        <w:tc>
          <w:tcPr>
            <w:tcW w:w="850" w:type="dxa"/>
          </w:tcPr>
          <w:p w14:paraId="67CBC4AA"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3</w:t>
            </w:r>
          </w:p>
        </w:tc>
        <w:tc>
          <w:tcPr>
            <w:tcW w:w="850" w:type="dxa"/>
          </w:tcPr>
          <w:p w14:paraId="0F448DAB"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4</w:t>
            </w:r>
          </w:p>
        </w:tc>
        <w:tc>
          <w:tcPr>
            <w:tcW w:w="850" w:type="dxa"/>
          </w:tcPr>
          <w:p w14:paraId="53FB9FC7"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5</w:t>
            </w:r>
          </w:p>
        </w:tc>
        <w:tc>
          <w:tcPr>
            <w:tcW w:w="850" w:type="dxa"/>
          </w:tcPr>
          <w:p w14:paraId="772D7A25" w14:textId="77777777" w:rsidR="00DC4E72" w:rsidRPr="00DC4E72" w:rsidRDefault="00DC4E72" w:rsidP="00DC4E72">
            <w:pPr>
              <w:widowControl w:val="0"/>
              <w:autoSpaceDE w:val="0"/>
              <w:autoSpaceDN w:val="0"/>
              <w:jc w:val="center"/>
              <w:rPr>
                <w:rFonts w:ascii="Times New Roman" w:hAnsi="Times New Roman"/>
                <w:sz w:val="20"/>
              </w:rPr>
            </w:pPr>
            <w:r w:rsidRPr="00DC4E72">
              <w:rPr>
                <w:rFonts w:ascii="Times New Roman" w:hAnsi="Times New Roman"/>
                <w:sz w:val="20"/>
              </w:rPr>
              <w:t>6</w:t>
            </w:r>
          </w:p>
        </w:tc>
      </w:tr>
      <w:tr w:rsidR="00DC4E72" w:rsidRPr="00DC4E72" w14:paraId="70A10D3D" w14:textId="77777777" w:rsidTr="00244D95">
        <w:tc>
          <w:tcPr>
            <w:tcW w:w="10343" w:type="dxa"/>
          </w:tcPr>
          <w:p w14:paraId="5A59B692"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Комплекс процессных мероприятий "Наименование" (всего), в том числе:</w:t>
            </w:r>
          </w:p>
        </w:tc>
        <w:tc>
          <w:tcPr>
            <w:tcW w:w="850" w:type="dxa"/>
          </w:tcPr>
          <w:p w14:paraId="3EBDE4F1"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604CC97"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51298AE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1C3B0A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B5C57CD" w14:textId="77777777" w:rsidR="00DC4E72" w:rsidRPr="00DC4E72" w:rsidRDefault="00DC4E72" w:rsidP="00DC4E72">
            <w:pPr>
              <w:widowControl w:val="0"/>
              <w:autoSpaceDE w:val="0"/>
              <w:autoSpaceDN w:val="0"/>
              <w:rPr>
                <w:rFonts w:ascii="Times New Roman" w:hAnsi="Times New Roman"/>
                <w:sz w:val="24"/>
                <w:szCs w:val="24"/>
              </w:rPr>
            </w:pPr>
          </w:p>
        </w:tc>
      </w:tr>
      <w:tr w:rsidR="003314B9" w:rsidRPr="00DC4E72" w14:paraId="68746947" w14:textId="77777777" w:rsidTr="00244D95">
        <w:tc>
          <w:tcPr>
            <w:tcW w:w="10343" w:type="dxa"/>
          </w:tcPr>
          <w:p w14:paraId="7906F9BF" w14:textId="223430EF" w:rsidR="003314B9" w:rsidRPr="003314B9" w:rsidRDefault="003314B9" w:rsidP="003314B9">
            <w:pPr>
              <w:widowControl w:val="0"/>
              <w:autoSpaceDE w:val="0"/>
              <w:autoSpaceDN w:val="0"/>
              <w:rPr>
                <w:rFonts w:ascii="Times New Roman" w:hAnsi="Times New Roman"/>
                <w:sz w:val="24"/>
                <w:szCs w:val="24"/>
              </w:rPr>
            </w:pPr>
            <w:r w:rsidRPr="003314B9">
              <w:rPr>
                <w:sz w:val="24"/>
                <w:szCs w:val="24"/>
              </w:rPr>
              <w:t>федеральный бюджет</w:t>
            </w:r>
          </w:p>
        </w:tc>
        <w:tc>
          <w:tcPr>
            <w:tcW w:w="850" w:type="dxa"/>
          </w:tcPr>
          <w:p w14:paraId="1BA80348"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1792B468"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721FA5B0"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43243BB6"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601388CF" w14:textId="77777777" w:rsidR="003314B9" w:rsidRPr="00DC4E72" w:rsidRDefault="003314B9" w:rsidP="003314B9">
            <w:pPr>
              <w:widowControl w:val="0"/>
              <w:autoSpaceDE w:val="0"/>
              <w:autoSpaceDN w:val="0"/>
              <w:rPr>
                <w:rFonts w:ascii="Times New Roman" w:hAnsi="Times New Roman"/>
                <w:sz w:val="24"/>
                <w:szCs w:val="24"/>
              </w:rPr>
            </w:pPr>
          </w:p>
        </w:tc>
      </w:tr>
      <w:tr w:rsidR="003314B9" w:rsidRPr="00DC4E72" w14:paraId="058BF2F6" w14:textId="77777777" w:rsidTr="00244D95">
        <w:tc>
          <w:tcPr>
            <w:tcW w:w="10343" w:type="dxa"/>
          </w:tcPr>
          <w:p w14:paraId="055BD0BB" w14:textId="4745F799" w:rsidR="003314B9" w:rsidRPr="003314B9" w:rsidRDefault="003314B9" w:rsidP="003314B9">
            <w:pPr>
              <w:widowControl w:val="0"/>
              <w:autoSpaceDE w:val="0"/>
              <w:autoSpaceDN w:val="0"/>
              <w:rPr>
                <w:rFonts w:ascii="Times New Roman" w:hAnsi="Times New Roman"/>
                <w:sz w:val="24"/>
                <w:szCs w:val="24"/>
              </w:rPr>
            </w:pPr>
            <w:r w:rsidRPr="003314B9">
              <w:rPr>
                <w:sz w:val="24"/>
                <w:szCs w:val="24"/>
              </w:rPr>
              <w:t>республиканский бюджет Республики Марий Эл</w:t>
            </w:r>
          </w:p>
        </w:tc>
        <w:tc>
          <w:tcPr>
            <w:tcW w:w="850" w:type="dxa"/>
          </w:tcPr>
          <w:p w14:paraId="2E634A89"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322F30E1"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5772E9AD"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6E7B65B1"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0EF91AF5" w14:textId="77777777" w:rsidR="003314B9" w:rsidRPr="00DC4E72" w:rsidRDefault="003314B9" w:rsidP="003314B9">
            <w:pPr>
              <w:widowControl w:val="0"/>
              <w:autoSpaceDE w:val="0"/>
              <w:autoSpaceDN w:val="0"/>
              <w:rPr>
                <w:rFonts w:ascii="Times New Roman" w:hAnsi="Times New Roman"/>
                <w:sz w:val="24"/>
                <w:szCs w:val="24"/>
              </w:rPr>
            </w:pPr>
          </w:p>
        </w:tc>
      </w:tr>
      <w:tr w:rsidR="00DC4E72" w:rsidRPr="00DC4E72" w14:paraId="655CD70F" w14:textId="77777777" w:rsidTr="00244D95">
        <w:tc>
          <w:tcPr>
            <w:tcW w:w="10343" w:type="dxa"/>
          </w:tcPr>
          <w:p w14:paraId="6D85DF15" w14:textId="6E06ED90"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бюджет </w:t>
            </w:r>
            <w:r w:rsidR="000E2D65">
              <w:rPr>
                <w:rFonts w:ascii="Times New Roman" w:hAnsi="Times New Roman"/>
                <w:sz w:val="24"/>
                <w:szCs w:val="24"/>
              </w:rPr>
              <w:t>Сернурского муниципального района</w:t>
            </w:r>
          </w:p>
        </w:tc>
        <w:tc>
          <w:tcPr>
            <w:tcW w:w="850" w:type="dxa"/>
          </w:tcPr>
          <w:p w14:paraId="43CC27A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A194733"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6CD1EB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620D66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4CE31E4"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0F995D54" w14:textId="77777777" w:rsidTr="00244D95">
        <w:tc>
          <w:tcPr>
            <w:tcW w:w="10343" w:type="dxa"/>
            <w:vAlign w:val="bottom"/>
          </w:tcPr>
          <w:p w14:paraId="6DB894F5" w14:textId="7DCA6061"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внебюджетные источники</w:t>
            </w:r>
            <w:r w:rsidR="003314B9">
              <w:rPr>
                <w:rFonts w:ascii="Times New Roman" w:hAnsi="Times New Roman"/>
                <w:sz w:val="24"/>
                <w:szCs w:val="24"/>
              </w:rPr>
              <w:t>, инициативные платежи</w:t>
            </w:r>
          </w:p>
        </w:tc>
        <w:tc>
          <w:tcPr>
            <w:tcW w:w="850" w:type="dxa"/>
          </w:tcPr>
          <w:p w14:paraId="5D3768C6"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31BB51D1"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7A3E894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C2463A5"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B0F9379"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2189ECC1" w14:textId="77777777" w:rsidTr="00244D95">
        <w:tc>
          <w:tcPr>
            <w:tcW w:w="10343" w:type="dxa"/>
            <w:vAlign w:val="bottom"/>
          </w:tcPr>
          <w:p w14:paraId="099E273A"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Мероприятие (результат) "Наименование" (всего), в том числе:</w:t>
            </w:r>
          </w:p>
        </w:tc>
        <w:tc>
          <w:tcPr>
            <w:tcW w:w="850" w:type="dxa"/>
          </w:tcPr>
          <w:p w14:paraId="13538908"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6BCAAC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EF0A15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06927B2"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D24A2E5" w14:textId="77777777" w:rsidR="00DC4E72" w:rsidRPr="00DC4E72" w:rsidRDefault="00DC4E72" w:rsidP="00DC4E72">
            <w:pPr>
              <w:widowControl w:val="0"/>
              <w:autoSpaceDE w:val="0"/>
              <w:autoSpaceDN w:val="0"/>
              <w:rPr>
                <w:rFonts w:ascii="Times New Roman" w:hAnsi="Times New Roman"/>
                <w:sz w:val="24"/>
                <w:szCs w:val="24"/>
              </w:rPr>
            </w:pPr>
          </w:p>
        </w:tc>
      </w:tr>
      <w:tr w:rsidR="003314B9" w:rsidRPr="00DC4E72" w14:paraId="3DA7EB03" w14:textId="77777777" w:rsidTr="00961400">
        <w:tc>
          <w:tcPr>
            <w:tcW w:w="10343" w:type="dxa"/>
          </w:tcPr>
          <w:p w14:paraId="160A87FA" w14:textId="6EFC75A0" w:rsidR="003314B9" w:rsidRPr="003314B9" w:rsidRDefault="003314B9" w:rsidP="003314B9">
            <w:pPr>
              <w:widowControl w:val="0"/>
              <w:autoSpaceDE w:val="0"/>
              <w:autoSpaceDN w:val="0"/>
              <w:rPr>
                <w:rFonts w:ascii="Times New Roman" w:hAnsi="Times New Roman"/>
                <w:sz w:val="24"/>
                <w:szCs w:val="24"/>
              </w:rPr>
            </w:pPr>
            <w:r w:rsidRPr="003314B9">
              <w:rPr>
                <w:sz w:val="24"/>
                <w:szCs w:val="24"/>
              </w:rPr>
              <w:t>федеральный бюджет</w:t>
            </w:r>
          </w:p>
        </w:tc>
        <w:tc>
          <w:tcPr>
            <w:tcW w:w="850" w:type="dxa"/>
          </w:tcPr>
          <w:p w14:paraId="2D0F3260"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3B0C5B53"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64185FCF"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16206E2E"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752F965A" w14:textId="77777777" w:rsidR="003314B9" w:rsidRPr="00DC4E72" w:rsidRDefault="003314B9" w:rsidP="003314B9">
            <w:pPr>
              <w:widowControl w:val="0"/>
              <w:autoSpaceDE w:val="0"/>
              <w:autoSpaceDN w:val="0"/>
              <w:rPr>
                <w:rFonts w:ascii="Times New Roman" w:hAnsi="Times New Roman"/>
                <w:sz w:val="24"/>
                <w:szCs w:val="24"/>
              </w:rPr>
            </w:pPr>
          </w:p>
        </w:tc>
      </w:tr>
      <w:tr w:rsidR="003314B9" w:rsidRPr="00DC4E72" w14:paraId="241E5E08" w14:textId="77777777" w:rsidTr="00961400">
        <w:tc>
          <w:tcPr>
            <w:tcW w:w="10343" w:type="dxa"/>
          </w:tcPr>
          <w:p w14:paraId="1633BB0C" w14:textId="66397C26" w:rsidR="003314B9" w:rsidRPr="003314B9" w:rsidRDefault="003314B9" w:rsidP="003314B9">
            <w:pPr>
              <w:widowControl w:val="0"/>
              <w:autoSpaceDE w:val="0"/>
              <w:autoSpaceDN w:val="0"/>
              <w:rPr>
                <w:rFonts w:ascii="Times New Roman" w:hAnsi="Times New Roman"/>
                <w:sz w:val="24"/>
                <w:szCs w:val="24"/>
              </w:rPr>
            </w:pPr>
            <w:r w:rsidRPr="003314B9">
              <w:rPr>
                <w:sz w:val="24"/>
                <w:szCs w:val="24"/>
              </w:rPr>
              <w:t>республиканский бюджет Республики Марий Эл</w:t>
            </w:r>
          </w:p>
        </w:tc>
        <w:tc>
          <w:tcPr>
            <w:tcW w:w="850" w:type="dxa"/>
          </w:tcPr>
          <w:p w14:paraId="599B8889"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3ED1CD0E"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11B47166"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526F0B54" w14:textId="77777777" w:rsidR="003314B9" w:rsidRPr="00DC4E72" w:rsidRDefault="003314B9" w:rsidP="003314B9">
            <w:pPr>
              <w:widowControl w:val="0"/>
              <w:autoSpaceDE w:val="0"/>
              <w:autoSpaceDN w:val="0"/>
              <w:rPr>
                <w:rFonts w:ascii="Times New Roman" w:hAnsi="Times New Roman"/>
                <w:sz w:val="24"/>
                <w:szCs w:val="24"/>
              </w:rPr>
            </w:pPr>
          </w:p>
        </w:tc>
        <w:tc>
          <w:tcPr>
            <w:tcW w:w="850" w:type="dxa"/>
          </w:tcPr>
          <w:p w14:paraId="091274FA" w14:textId="77777777" w:rsidR="003314B9" w:rsidRPr="00DC4E72" w:rsidRDefault="003314B9" w:rsidP="003314B9">
            <w:pPr>
              <w:widowControl w:val="0"/>
              <w:autoSpaceDE w:val="0"/>
              <w:autoSpaceDN w:val="0"/>
              <w:rPr>
                <w:rFonts w:ascii="Times New Roman" w:hAnsi="Times New Roman"/>
                <w:sz w:val="24"/>
                <w:szCs w:val="24"/>
              </w:rPr>
            </w:pPr>
          </w:p>
        </w:tc>
      </w:tr>
      <w:tr w:rsidR="00DC4E72" w:rsidRPr="00DC4E72" w14:paraId="7DF933F9" w14:textId="77777777" w:rsidTr="00244D95">
        <w:tc>
          <w:tcPr>
            <w:tcW w:w="10343" w:type="dxa"/>
          </w:tcPr>
          <w:p w14:paraId="434C7F7B" w14:textId="7E94817E" w:rsidR="00DC4E72" w:rsidRPr="00DC4E72" w:rsidRDefault="000E2D65" w:rsidP="00DC4E72">
            <w:pPr>
              <w:widowControl w:val="0"/>
              <w:autoSpaceDE w:val="0"/>
              <w:autoSpaceDN w:val="0"/>
              <w:rPr>
                <w:rFonts w:ascii="Times New Roman" w:hAnsi="Times New Roman"/>
                <w:sz w:val="24"/>
                <w:szCs w:val="24"/>
              </w:rPr>
            </w:pPr>
            <w:r w:rsidRPr="000E2D65">
              <w:rPr>
                <w:rFonts w:ascii="Times New Roman" w:hAnsi="Times New Roman"/>
                <w:sz w:val="24"/>
                <w:szCs w:val="24"/>
              </w:rPr>
              <w:t>бюджет Сернурского муниципального района</w:t>
            </w:r>
          </w:p>
        </w:tc>
        <w:tc>
          <w:tcPr>
            <w:tcW w:w="850" w:type="dxa"/>
          </w:tcPr>
          <w:p w14:paraId="68C36394"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AD01310"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0B780EAE"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7D7CFB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4D48D3FB" w14:textId="77777777" w:rsidR="00DC4E72" w:rsidRPr="00DC4E72" w:rsidRDefault="00DC4E72" w:rsidP="00DC4E72">
            <w:pPr>
              <w:widowControl w:val="0"/>
              <w:autoSpaceDE w:val="0"/>
              <w:autoSpaceDN w:val="0"/>
              <w:rPr>
                <w:rFonts w:ascii="Times New Roman" w:hAnsi="Times New Roman"/>
                <w:sz w:val="24"/>
                <w:szCs w:val="24"/>
              </w:rPr>
            </w:pPr>
          </w:p>
        </w:tc>
      </w:tr>
      <w:tr w:rsidR="00DC4E72" w:rsidRPr="00DC4E72" w14:paraId="11E5AF26" w14:textId="77777777" w:rsidTr="00244D95">
        <w:tc>
          <w:tcPr>
            <w:tcW w:w="10343" w:type="dxa"/>
          </w:tcPr>
          <w:p w14:paraId="0489D726" w14:textId="23749059"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внебюджетные источники</w:t>
            </w:r>
            <w:r w:rsidR="003314B9">
              <w:rPr>
                <w:rFonts w:ascii="Times New Roman" w:hAnsi="Times New Roman"/>
                <w:sz w:val="24"/>
                <w:szCs w:val="24"/>
              </w:rPr>
              <w:t>, инициативные платежи</w:t>
            </w:r>
          </w:p>
        </w:tc>
        <w:tc>
          <w:tcPr>
            <w:tcW w:w="850" w:type="dxa"/>
          </w:tcPr>
          <w:p w14:paraId="370F7A49"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67D3262C"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A6C5627"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1931ECCA" w14:textId="77777777" w:rsidR="00DC4E72" w:rsidRPr="00DC4E72" w:rsidRDefault="00DC4E72" w:rsidP="00DC4E72">
            <w:pPr>
              <w:widowControl w:val="0"/>
              <w:autoSpaceDE w:val="0"/>
              <w:autoSpaceDN w:val="0"/>
              <w:rPr>
                <w:rFonts w:ascii="Times New Roman" w:hAnsi="Times New Roman"/>
                <w:sz w:val="24"/>
                <w:szCs w:val="24"/>
              </w:rPr>
            </w:pPr>
          </w:p>
        </w:tc>
        <w:tc>
          <w:tcPr>
            <w:tcW w:w="850" w:type="dxa"/>
          </w:tcPr>
          <w:p w14:paraId="2B55B3F6" w14:textId="77777777" w:rsidR="00DC4E72" w:rsidRPr="00DC4E72" w:rsidRDefault="00DC4E72" w:rsidP="00DC4E72">
            <w:pPr>
              <w:widowControl w:val="0"/>
              <w:autoSpaceDE w:val="0"/>
              <w:autoSpaceDN w:val="0"/>
              <w:rPr>
                <w:rFonts w:ascii="Times New Roman" w:hAnsi="Times New Roman"/>
                <w:sz w:val="24"/>
                <w:szCs w:val="24"/>
              </w:rPr>
            </w:pPr>
          </w:p>
        </w:tc>
      </w:tr>
    </w:tbl>
    <w:p w14:paraId="5EB3E7C6" w14:textId="36CF8659" w:rsidR="000E2D65" w:rsidRDefault="000E2D65" w:rsidP="000E2D65">
      <w:pPr>
        <w:widowControl w:val="0"/>
        <w:pBdr>
          <w:bottom w:val="single" w:sz="6" w:space="1" w:color="auto"/>
        </w:pBdr>
        <w:autoSpaceDE w:val="0"/>
        <w:autoSpaceDN w:val="0"/>
        <w:jc w:val="both"/>
        <w:rPr>
          <w:rFonts w:ascii="Times New Roman" w:hAnsi="Times New Roman"/>
          <w:sz w:val="24"/>
          <w:szCs w:val="24"/>
        </w:rPr>
      </w:pPr>
      <w:bookmarkStart w:id="58" w:name="P2260"/>
      <w:bookmarkEnd w:id="58"/>
    </w:p>
    <w:p w14:paraId="570761E1" w14:textId="2D92545F" w:rsidR="00DC4E72" w:rsidRDefault="00DC4E72" w:rsidP="000E2D65">
      <w:pPr>
        <w:widowControl w:val="0"/>
        <w:autoSpaceDE w:val="0"/>
        <w:autoSpaceDN w:val="0"/>
        <w:jc w:val="both"/>
        <w:rPr>
          <w:rFonts w:ascii="Times New Roman" w:hAnsi="Times New Roman"/>
          <w:sz w:val="24"/>
          <w:szCs w:val="24"/>
        </w:rPr>
      </w:pPr>
      <w:r w:rsidRPr="00DC4E72">
        <w:rPr>
          <w:rFonts w:ascii="Times New Roman" w:hAnsi="Times New Roman"/>
          <w:sz w:val="24"/>
          <w:szCs w:val="24"/>
        </w:rPr>
        <w:t>&lt;12&gt; В случае отсутствия финансового обеспечения за счет отдельных источником финансирования такие источники не приводятся.</w:t>
      </w:r>
    </w:p>
    <w:p w14:paraId="61BB9C72" w14:textId="77777777" w:rsidR="00D578C3" w:rsidRPr="00DC4E72" w:rsidRDefault="00D578C3" w:rsidP="000E2D65">
      <w:pPr>
        <w:widowControl w:val="0"/>
        <w:autoSpaceDE w:val="0"/>
        <w:autoSpaceDN w:val="0"/>
        <w:jc w:val="both"/>
        <w:rPr>
          <w:rFonts w:ascii="Times New Roman" w:hAnsi="Times New Roman"/>
          <w:sz w:val="24"/>
          <w:szCs w:val="24"/>
        </w:rPr>
      </w:pPr>
    </w:p>
    <w:p w14:paraId="12578713" w14:textId="25BF4283" w:rsidR="00DC4E72" w:rsidRDefault="00DC4E72" w:rsidP="00DC4E72">
      <w:pPr>
        <w:widowControl w:val="0"/>
        <w:autoSpaceDE w:val="0"/>
        <w:autoSpaceDN w:val="0"/>
        <w:jc w:val="both"/>
        <w:rPr>
          <w:rFonts w:ascii="Times New Roman" w:hAnsi="Times New Roman"/>
          <w:sz w:val="24"/>
          <w:szCs w:val="24"/>
        </w:rPr>
      </w:pPr>
    </w:p>
    <w:p w14:paraId="356772CF" w14:textId="5CAC3328" w:rsidR="00342E65" w:rsidRDefault="00342E65" w:rsidP="00DC4E72">
      <w:pPr>
        <w:widowControl w:val="0"/>
        <w:autoSpaceDE w:val="0"/>
        <w:autoSpaceDN w:val="0"/>
        <w:jc w:val="both"/>
        <w:rPr>
          <w:rFonts w:ascii="Times New Roman" w:hAnsi="Times New Roman"/>
          <w:sz w:val="24"/>
          <w:szCs w:val="24"/>
        </w:rPr>
      </w:pPr>
    </w:p>
    <w:p w14:paraId="55337C11" w14:textId="332B7FA7" w:rsidR="00342E65" w:rsidRDefault="00342E65" w:rsidP="00DC4E72">
      <w:pPr>
        <w:widowControl w:val="0"/>
        <w:autoSpaceDE w:val="0"/>
        <w:autoSpaceDN w:val="0"/>
        <w:jc w:val="both"/>
        <w:rPr>
          <w:rFonts w:ascii="Times New Roman" w:hAnsi="Times New Roman"/>
          <w:sz w:val="24"/>
          <w:szCs w:val="24"/>
        </w:rPr>
      </w:pPr>
    </w:p>
    <w:p w14:paraId="26CCFD97" w14:textId="21294E1E" w:rsidR="00342E65" w:rsidRDefault="00342E65" w:rsidP="00DC4E72">
      <w:pPr>
        <w:widowControl w:val="0"/>
        <w:autoSpaceDE w:val="0"/>
        <w:autoSpaceDN w:val="0"/>
        <w:jc w:val="both"/>
        <w:rPr>
          <w:rFonts w:ascii="Times New Roman" w:hAnsi="Times New Roman"/>
          <w:sz w:val="24"/>
          <w:szCs w:val="24"/>
        </w:rPr>
      </w:pPr>
    </w:p>
    <w:p w14:paraId="48A69A95" w14:textId="3A851D1F" w:rsidR="00342E65" w:rsidRPr="00862AC9" w:rsidRDefault="00342E65" w:rsidP="00DC4E72">
      <w:pPr>
        <w:widowControl w:val="0"/>
        <w:autoSpaceDE w:val="0"/>
        <w:autoSpaceDN w:val="0"/>
        <w:jc w:val="both"/>
        <w:rPr>
          <w:rFonts w:ascii="Times New Roman" w:hAnsi="Times New Roman"/>
          <w:sz w:val="24"/>
          <w:szCs w:val="24"/>
        </w:rPr>
      </w:pPr>
    </w:p>
    <w:p w14:paraId="1FBB03AF" w14:textId="648906BF" w:rsidR="00342E65" w:rsidRDefault="00342E65" w:rsidP="00DC4E72">
      <w:pPr>
        <w:widowControl w:val="0"/>
        <w:autoSpaceDE w:val="0"/>
        <w:autoSpaceDN w:val="0"/>
        <w:jc w:val="both"/>
        <w:rPr>
          <w:rFonts w:ascii="Times New Roman" w:hAnsi="Times New Roman"/>
          <w:sz w:val="24"/>
          <w:szCs w:val="24"/>
        </w:rPr>
      </w:pPr>
    </w:p>
    <w:p w14:paraId="77D4B3BC" w14:textId="36003825" w:rsidR="00342E65" w:rsidRDefault="00342E65" w:rsidP="00DC4E72">
      <w:pPr>
        <w:widowControl w:val="0"/>
        <w:autoSpaceDE w:val="0"/>
        <w:autoSpaceDN w:val="0"/>
        <w:jc w:val="both"/>
        <w:rPr>
          <w:rFonts w:ascii="Times New Roman" w:hAnsi="Times New Roman"/>
          <w:sz w:val="24"/>
          <w:szCs w:val="24"/>
        </w:rPr>
      </w:pPr>
    </w:p>
    <w:p w14:paraId="4176BF3B" w14:textId="03930178" w:rsidR="00342E65" w:rsidRDefault="00342E65" w:rsidP="00DC4E72">
      <w:pPr>
        <w:widowControl w:val="0"/>
        <w:autoSpaceDE w:val="0"/>
        <w:autoSpaceDN w:val="0"/>
        <w:jc w:val="both"/>
        <w:rPr>
          <w:rFonts w:ascii="Times New Roman" w:hAnsi="Times New Roman"/>
          <w:sz w:val="24"/>
          <w:szCs w:val="24"/>
        </w:rPr>
      </w:pPr>
    </w:p>
    <w:p w14:paraId="11C2AE13" w14:textId="77777777" w:rsidR="00342E65" w:rsidRDefault="00342E65" w:rsidP="00DC4E72">
      <w:pPr>
        <w:widowControl w:val="0"/>
        <w:autoSpaceDE w:val="0"/>
        <w:autoSpaceDN w:val="0"/>
        <w:jc w:val="both"/>
        <w:rPr>
          <w:rFonts w:ascii="Times New Roman" w:hAnsi="Times New Roman"/>
          <w:sz w:val="24"/>
          <w:szCs w:val="24"/>
        </w:rPr>
      </w:pPr>
    </w:p>
    <w:p w14:paraId="3ABDE6C4" w14:textId="61CD6204" w:rsidR="00DC4E72" w:rsidRPr="000169D9" w:rsidRDefault="00DC4E72" w:rsidP="00342E65">
      <w:pPr>
        <w:widowControl w:val="0"/>
        <w:tabs>
          <w:tab w:val="left" w:pos="12495"/>
        </w:tabs>
        <w:autoSpaceDE w:val="0"/>
        <w:autoSpaceDN w:val="0"/>
        <w:ind w:left="10206"/>
        <w:jc w:val="center"/>
        <w:rPr>
          <w:rFonts w:ascii="Times New Roman" w:hAnsi="Times New Roman"/>
          <w:szCs w:val="28"/>
        </w:rPr>
      </w:pPr>
      <w:r w:rsidRPr="000169D9">
        <w:rPr>
          <w:rFonts w:ascii="Times New Roman" w:hAnsi="Times New Roman"/>
          <w:szCs w:val="28"/>
        </w:rPr>
        <w:lastRenderedPageBreak/>
        <w:t xml:space="preserve">Приложение </w:t>
      </w:r>
      <w:r w:rsidR="009E3C06" w:rsidRPr="000169D9">
        <w:rPr>
          <w:rFonts w:ascii="Times New Roman" w:hAnsi="Times New Roman"/>
          <w:szCs w:val="28"/>
        </w:rPr>
        <w:t>№</w:t>
      </w:r>
      <w:r w:rsidRPr="000169D9">
        <w:rPr>
          <w:rFonts w:ascii="Times New Roman" w:hAnsi="Times New Roman"/>
          <w:szCs w:val="28"/>
        </w:rPr>
        <w:t xml:space="preserve"> 5</w:t>
      </w:r>
    </w:p>
    <w:p w14:paraId="263F0B26" w14:textId="74DA02A0" w:rsidR="00DC4E72" w:rsidRPr="000169D9" w:rsidRDefault="00DC4E72" w:rsidP="00342E65">
      <w:pPr>
        <w:widowControl w:val="0"/>
        <w:autoSpaceDE w:val="0"/>
        <w:autoSpaceDN w:val="0"/>
        <w:ind w:left="10206"/>
        <w:jc w:val="center"/>
        <w:rPr>
          <w:rFonts w:ascii="Times New Roman" w:hAnsi="Times New Roman"/>
          <w:szCs w:val="28"/>
        </w:rPr>
      </w:pPr>
      <w:r w:rsidRPr="000169D9">
        <w:rPr>
          <w:rFonts w:ascii="Times New Roman" w:hAnsi="Times New Roman"/>
          <w:szCs w:val="28"/>
        </w:rPr>
        <w:t>к Положению</w:t>
      </w:r>
      <w:r w:rsidR="00342E65" w:rsidRPr="000169D9">
        <w:rPr>
          <w:rFonts w:ascii="Times New Roman" w:hAnsi="Times New Roman"/>
          <w:szCs w:val="28"/>
        </w:rPr>
        <w:t xml:space="preserve"> </w:t>
      </w:r>
      <w:r w:rsidRPr="000169D9">
        <w:rPr>
          <w:rFonts w:ascii="Times New Roman" w:hAnsi="Times New Roman"/>
          <w:szCs w:val="28"/>
        </w:rPr>
        <w:t>о системе управления</w:t>
      </w:r>
    </w:p>
    <w:p w14:paraId="5B9B7BBB" w14:textId="4DDE6A44" w:rsidR="00DC4E72" w:rsidRPr="000169D9" w:rsidRDefault="009E3C06" w:rsidP="00342E65">
      <w:pPr>
        <w:widowControl w:val="0"/>
        <w:autoSpaceDE w:val="0"/>
        <w:autoSpaceDN w:val="0"/>
        <w:ind w:left="10206"/>
        <w:jc w:val="center"/>
        <w:rPr>
          <w:rFonts w:ascii="Times New Roman" w:hAnsi="Times New Roman"/>
          <w:szCs w:val="28"/>
        </w:rPr>
      </w:pPr>
      <w:r w:rsidRPr="000169D9">
        <w:rPr>
          <w:rFonts w:ascii="Times New Roman" w:hAnsi="Times New Roman"/>
          <w:szCs w:val="28"/>
        </w:rPr>
        <w:t>муниципальными</w:t>
      </w:r>
      <w:r w:rsidR="00DC4E72" w:rsidRPr="000169D9">
        <w:rPr>
          <w:rFonts w:ascii="Times New Roman" w:hAnsi="Times New Roman"/>
          <w:szCs w:val="28"/>
        </w:rPr>
        <w:t xml:space="preserve"> программами</w:t>
      </w:r>
    </w:p>
    <w:p w14:paraId="76E6A759" w14:textId="58D652AA" w:rsidR="00DC4E72" w:rsidRPr="00DC4E72" w:rsidRDefault="009E3C06" w:rsidP="00342E65">
      <w:pPr>
        <w:widowControl w:val="0"/>
        <w:autoSpaceDE w:val="0"/>
        <w:autoSpaceDN w:val="0"/>
        <w:ind w:left="10206"/>
        <w:jc w:val="center"/>
        <w:rPr>
          <w:rFonts w:ascii="Times New Roman" w:hAnsi="Times New Roman"/>
          <w:sz w:val="24"/>
          <w:szCs w:val="24"/>
        </w:rPr>
      </w:pPr>
      <w:r w:rsidRPr="000169D9">
        <w:rPr>
          <w:rFonts w:ascii="Times New Roman" w:hAnsi="Times New Roman"/>
          <w:szCs w:val="28"/>
        </w:rPr>
        <w:t>Сернурского муниципального района</w:t>
      </w:r>
    </w:p>
    <w:p w14:paraId="29551CE2" w14:textId="77777777" w:rsidR="00E101E6" w:rsidRPr="000360E7" w:rsidRDefault="00E101E6" w:rsidP="00DC4E72">
      <w:pPr>
        <w:widowControl w:val="0"/>
        <w:autoSpaceDE w:val="0"/>
        <w:autoSpaceDN w:val="0"/>
        <w:jc w:val="center"/>
        <w:rPr>
          <w:rFonts w:ascii="Times New Roman" w:hAnsi="Times New Roman"/>
          <w:sz w:val="16"/>
          <w:szCs w:val="16"/>
        </w:rPr>
      </w:pPr>
      <w:bookmarkStart w:id="59" w:name="P2321"/>
      <w:bookmarkStart w:id="60" w:name="P2704"/>
      <w:bookmarkEnd w:id="59"/>
      <w:bookmarkEnd w:id="60"/>
    </w:p>
    <w:p w14:paraId="360F9AA5" w14:textId="762FF84A" w:rsidR="00DC4E72" w:rsidRPr="000169D9" w:rsidRDefault="00DC4E72" w:rsidP="00DC4E72">
      <w:pPr>
        <w:widowControl w:val="0"/>
        <w:autoSpaceDE w:val="0"/>
        <w:autoSpaceDN w:val="0"/>
        <w:jc w:val="center"/>
        <w:rPr>
          <w:rFonts w:ascii="Times New Roman" w:hAnsi="Times New Roman"/>
          <w:szCs w:val="28"/>
        </w:rPr>
      </w:pPr>
      <w:r w:rsidRPr="000169D9">
        <w:rPr>
          <w:rFonts w:ascii="Times New Roman" w:hAnsi="Times New Roman"/>
          <w:szCs w:val="28"/>
        </w:rPr>
        <w:t xml:space="preserve">Единый аналитический план реализации </w:t>
      </w:r>
      <w:r w:rsidR="00727020" w:rsidRPr="000169D9">
        <w:rPr>
          <w:rFonts w:ascii="Times New Roman" w:hAnsi="Times New Roman"/>
          <w:szCs w:val="28"/>
        </w:rPr>
        <w:t>муниципальной</w:t>
      </w:r>
    </w:p>
    <w:p w14:paraId="6758E98D" w14:textId="7DB40D60" w:rsidR="00DC4E72" w:rsidRPr="000169D9" w:rsidRDefault="00DC4E72" w:rsidP="00DC4E72">
      <w:pPr>
        <w:widowControl w:val="0"/>
        <w:autoSpaceDE w:val="0"/>
        <w:autoSpaceDN w:val="0"/>
        <w:jc w:val="center"/>
        <w:rPr>
          <w:rFonts w:ascii="Times New Roman" w:hAnsi="Times New Roman"/>
          <w:szCs w:val="28"/>
        </w:rPr>
      </w:pPr>
      <w:r w:rsidRPr="000169D9">
        <w:rPr>
          <w:rFonts w:ascii="Times New Roman" w:hAnsi="Times New Roman"/>
          <w:szCs w:val="28"/>
        </w:rPr>
        <w:t xml:space="preserve">программы </w:t>
      </w:r>
      <w:r w:rsidR="00727020" w:rsidRPr="000169D9">
        <w:rPr>
          <w:rFonts w:ascii="Times New Roman" w:hAnsi="Times New Roman"/>
          <w:szCs w:val="28"/>
        </w:rPr>
        <w:t>Сернурского муниципального района</w:t>
      </w:r>
      <w:r w:rsidRPr="000169D9">
        <w:rPr>
          <w:rFonts w:ascii="Times New Roman" w:hAnsi="Times New Roman"/>
          <w:szCs w:val="28"/>
        </w:rPr>
        <w:t xml:space="preserve"> "Наименование" </w:t>
      </w:r>
      <w:hyperlink w:anchor="P2788">
        <w:r w:rsidRPr="000169D9">
          <w:rPr>
            <w:rFonts w:ascii="Times New Roman" w:hAnsi="Times New Roman"/>
            <w:color w:val="0000FF"/>
            <w:sz w:val="24"/>
            <w:szCs w:val="24"/>
          </w:rPr>
          <w:t>&lt;1&gt;</w:t>
        </w:r>
      </w:hyperlink>
    </w:p>
    <w:p w14:paraId="5904BEEE" w14:textId="77777777" w:rsidR="00DC4E72" w:rsidRPr="006234B1" w:rsidRDefault="00DC4E72" w:rsidP="00DC4E72">
      <w:pPr>
        <w:widowControl w:val="0"/>
        <w:autoSpaceDE w:val="0"/>
        <w:autoSpaceDN w:val="0"/>
        <w:jc w:val="both"/>
        <w:rPr>
          <w:rFonts w:ascii="Times New Roman" w:hAnsi="Times New Roman"/>
          <w:sz w:val="16"/>
          <w:szCs w:val="16"/>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
        <w:gridCol w:w="5001"/>
        <w:gridCol w:w="832"/>
        <w:gridCol w:w="1216"/>
        <w:gridCol w:w="1779"/>
        <w:gridCol w:w="2126"/>
        <w:gridCol w:w="2975"/>
      </w:tblGrid>
      <w:tr w:rsidR="00727020" w:rsidRPr="00DC4E72" w14:paraId="79F08B09" w14:textId="77777777" w:rsidTr="00727020">
        <w:tc>
          <w:tcPr>
            <w:tcW w:w="664" w:type="dxa"/>
            <w:vMerge w:val="restart"/>
          </w:tcPr>
          <w:p w14:paraId="261DA234" w14:textId="77777777" w:rsidR="00DC4E72" w:rsidRPr="00DC4E72" w:rsidRDefault="00DC4E72" w:rsidP="00DC4E72">
            <w:pPr>
              <w:widowControl w:val="0"/>
              <w:autoSpaceDE w:val="0"/>
              <w:autoSpaceDN w:val="0"/>
              <w:rPr>
                <w:rFonts w:ascii="Times New Roman" w:hAnsi="Times New Roman"/>
                <w:sz w:val="24"/>
                <w:szCs w:val="24"/>
              </w:rPr>
            </w:pPr>
          </w:p>
        </w:tc>
        <w:tc>
          <w:tcPr>
            <w:tcW w:w="5001" w:type="dxa"/>
            <w:vMerge w:val="restart"/>
          </w:tcPr>
          <w:p w14:paraId="59E47463" w14:textId="228CAA31"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Наименование структурного элемента </w:t>
            </w:r>
            <w:r w:rsidR="00F93D6A">
              <w:rPr>
                <w:rFonts w:ascii="Times New Roman" w:hAnsi="Times New Roman"/>
                <w:sz w:val="24"/>
                <w:szCs w:val="24"/>
              </w:rPr>
              <w:t>муниципальной</w:t>
            </w:r>
            <w:r w:rsidRPr="00DC4E72">
              <w:rPr>
                <w:rFonts w:ascii="Times New Roman" w:hAnsi="Times New Roman"/>
                <w:sz w:val="24"/>
                <w:szCs w:val="24"/>
              </w:rPr>
              <w:t xml:space="preserve"> программы, результата, контрольной точки</w:t>
            </w:r>
          </w:p>
        </w:tc>
        <w:tc>
          <w:tcPr>
            <w:tcW w:w="2048" w:type="dxa"/>
            <w:gridSpan w:val="2"/>
          </w:tcPr>
          <w:p w14:paraId="2C51EF7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Срок реализации</w:t>
            </w:r>
          </w:p>
        </w:tc>
        <w:tc>
          <w:tcPr>
            <w:tcW w:w="1779" w:type="dxa"/>
            <w:vMerge w:val="restart"/>
          </w:tcPr>
          <w:p w14:paraId="5E5C07C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Ответственный исполнитель</w:t>
            </w:r>
          </w:p>
        </w:tc>
        <w:tc>
          <w:tcPr>
            <w:tcW w:w="2126" w:type="dxa"/>
            <w:vMerge w:val="restart"/>
          </w:tcPr>
          <w:p w14:paraId="0BA39146"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Вид подтверждающего документа</w:t>
            </w:r>
          </w:p>
        </w:tc>
        <w:tc>
          <w:tcPr>
            <w:tcW w:w="2975" w:type="dxa"/>
            <w:vMerge w:val="restart"/>
          </w:tcPr>
          <w:p w14:paraId="1D08E972"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Информационная система (источник данных) </w:t>
            </w:r>
            <w:hyperlink w:anchor="P2789">
              <w:r w:rsidRPr="00DC4E72">
                <w:rPr>
                  <w:rFonts w:ascii="Times New Roman" w:hAnsi="Times New Roman"/>
                  <w:color w:val="0000FF"/>
                  <w:sz w:val="24"/>
                  <w:szCs w:val="24"/>
                </w:rPr>
                <w:t>&lt;2&gt;</w:t>
              </w:r>
            </w:hyperlink>
          </w:p>
        </w:tc>
      </w:tr>
      <w:tr w:rsidR="00727020" w:rsidRPr="00DC4E72" w14:paraId="4B7D1032" w14:textId="77777777" w:rsidTr="00727020">
        <w:tc>
          <w:tcPr>
            <w:tcW w:w="664" w:type="dxa"/>
            <w:vMerge/>
          </w:tcPr>
          <w:p w14:paraId="1C12C332" w14:textId="77777777" w:rsidR="00DC4E72" w:rsidRPr="00DC4E72" w:rsidRDefault="00DC4E72" w:rsidP="00DC4E72">
            <w:pPr>
              <w:widowControl w:val="0"/>
              <w:autoSpaceDE w:val="0"/>
              <w:autoSpaceDN w:val="0"/>
              <w:rPr>
                <w:rFonts w:ascii="Times New Roman" w:hAnsi="Times New Roman"/>
                <w:sz w:val="24"/>
                <w:szCs w:val="24"/>
              </w:rPr>
            </w:pPr>
          </w:p>
        </w:tc>
        <w:tc>
          <w:tcPr>
            <w:tcW w:w="5001" w:type="dxa"/>
            <w:vMerge/>
          </w:tcPr>
          <w:p w14:paraId="16D7106F" w14:textId="77777777" w:rsidR="00DC4E72" w:rsidRPr="00DC4E72" w:rsidRDefault="00DC4E72" w:rsidP="00DC4E72">
            <w:pPr>
              <w:widowControl w:val="0"/>
              <w:autoSpaceDE w:val="0"/>
              <w:autoSpaceDN w:val="0"/>
              <w:rPr>
                <w:rFonts w:ascii="Times New Roman" w:hAnsi="Times New Roman"/>
                <w:sz w:val="24"/>
                <w:szCs w:val="24"/>
              </w:rPr>
            </w:pPr>
          </w:p>
        </w:tc>
        <w:tc>
          <w:tcPr>
            <w:tcW w:w="832" w:type="dxa"/>
          </w:tcPr>
          <w:p w14:paraId="539E3FCD"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начало</w:t>
            </w:r>
          </w:p>
        </w:tc>
        <w:tc>
          <w:tcPr>
            <w:tcW w:w="1216" w:type="dxa"/>
          </w:tcPr>
          <w:p w14:paraId="79026E4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окончание</w:t>
            </w:r>
          </w:p>
        </w:tc>
        <w:tc>
          <w:tcPr>
            <w:tcW w:w="1779" w:type="dxa"/>
            <w:vMerge/>
          </w:tcPr>
          <w:p w14:paraId="6D4D1BE3"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vMerge/>
          </w:tcPr>
          <w:p w14:paraId="4233D6F7"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vMerge/>
          </w:tcPr>
          <w:p w14:paraId="59CA932D"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7CEFC4F1" w14:textId="77777777" w:rsidTr="00727020">
        <w:tc>
          <w:tcPr>
            <w:tcW w:w="664" w:type="dxa"/>
          </w:tcPr>
          <w:p w14:paraId="17E328C1"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1</w:t>
            </w:r>
          </w:p>
        </w:tc>
        <w:tc>
          <w:tcPr>
            <w:tcW w:w="5001" w:type="dxa"/>
          </w:tcPr>
          <w:p w14:paraId="009F3EBF"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2</w:t>
            </w:r>
          </w:p>
        </w:tc>
        <w:tc>
          <w:tcPr>
            <w:tcW w:w="832" w:type="dxa"/>
          </w:tcPr>
          <w:p w14:paraId="7836D590"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3</w:t>
            </w:r>
          </w:p>
        </w:tc>
        <w:tc>
          <w:tcPr>
            <w:tcW w:w="1216" w:type="dxa"/>
          </w:tcPr>
          <w:p w14:paraId="6AABEDA5"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4</w:t>
            </w:r>
          </w:p>
        </w:tc>
        <w:tc>
          <w:tcPr>
            <w:tcW w:w="1779" w:type="dxa"/>
          </w:tcPr>
          <w:p w14:paraId="60C8D3BE"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5</w:t>
            </w:r>
          </w:p>
        </w:tc>
        <w:tc>
          <w:tcPr>
            <w:tcW w:w="2126" w:type="dxa"/>
          </w:tcPr>
          <w:p w14:paraId="13700315"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6</w:t>
            </w:r>
          </w:p>
        </w:tc>
        <w:tc>
          <w:tcPr>
            <w:tcW w:w="2975" w:type="dxa"/>
          </w:tcPr>
          <w:p w14:paraId="4B32F50D" w14:textId="77777777" w:rsidR="00DC4E72" w:rsidRPr="006234B1" w:rsidRDefault="00DC4E72" w:rsidP="00DC4E72">
            <w:pPr>
              <w:widowControl w:val="0"/>
              <w:autoSpaceDE w:val="0"/>
              <w:autoSpaceDN w:val="0"/>
              <w:jc w:val="center"/>
              <w:rPr>
                <w:rFonts w:ascii="Times New Roman" w:hAnsi="Times New Roman"/>
                <w:sz w:val="16"/>
                <w:szCs w:val="16"/>
              </w:rPr>
            </w:pPr>
            <w:r w:rsidRPr="006234B1">
              <w:rPr>
                <w:rFonts w:ascii="Times New Roman" w:hAnsi="Times New Roman"/>
                <w:sz w:val="16"/>
                <w:szCs w:val="16"/>
              </w:rPr>
              <w:t>7</w:t>
            </w:r>
          </w:p>
        </w:tc>
      </w:tr>
      <w:tr w:rsidR="00727020" w:rsidRPr="00DC4E72" w14:paraId="46B6118A" w14:textId="77777777" w:rsidTr="00727020">
        <w:tc>
          <w:tcPr>
            <w:tcW w:w="664" w:type="dxa"/>
          </w:tcPr>
          <w:p w14:paraId="15634DD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w:t>
            </w:r>
          </w:p>
        </w:tc>
        <w:tc>
          <w:tcPr>
            <w:tcW w:w="5001" w:type="dxa"/>
          </w:tcPr>
          <w:p w14:paraId="1DAEB196" w14:textId="4964AE33" w:rsidR="00DC4E72" w:rsidRPr="00DC4E72" w:rsidRDefault="00455C38" w:rsidP="00DC4E72">
            <w:pPr>
              <w:widowControl w:val="0"/>
              <w:autoSpaceDE w:val="0"/>
              <w:autoSpaceDN w:val="0"/>
              <w:rPr>
                <w:rFonts w:ascii="Times New Roman" w:hAnsi="Times New Roman"/>
                <w:sz w:val="24"/>
                <w:szCs w:val="24"/>
              </w:rPr>
            </w:pPr>
            <w:r>
              <w:rPr>
                <w:rFonts w:ascii="Times New Roman" w:hAnsi="Times New Roman"/>
                <w:sz w:val="24"/>
                <w:szCs w:val="24"/>
              </w:rPr>
              <w:t>Муниципальный</w:t>
            </w:r>
            <w:r w:rsidR="00DC4E72" w:rsidRPr="00DC4E72">
              <w:rPr>
                <w:rFonts w:ascii="Times New Roman" w:hAnsi="Times New Roman"/>
                <w:sz w:val="24"/>
                <w:szCs w:val="24"/>
              </w:rPr>
              <w:t xml:space="preserve"> проект N</w:t>
            </w:r>
          </w:p>
        </w:tc>
        <w:tc>
          <w:tcPr>
            <w:tcW w:w="832" w:type="dxa"/>
          </w:tcPr>
          <w:p w14:paraId="51DF97F7"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09D5BBB8"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678F4547"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7E61A0E9"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 xml:space="preserve">X </w:t>
            </w:r>
            <w:hyperlink w:anchor="P2790">
              <w:r w:rsidRPr="00DC4E72">
                <w:rPr>
                  <w:rFonts w:ascii="Times New Roman" w:hAnsi="Times New Roman"/>
                  <w:color w:val="0000FF"/>
                  <w:sz w:val="24"/>
                  <w:szCs w:val="24"/>
                </w:rPr>
                <w:t>&lt;3&gt;</w:t>
              </w:r>
            </w:hyperlink>
          </w:p>
        </w:tc>
        <w:tc>
          <w:tcPr>
            <w:tcW w:w="2975" w:type="dxa"/>
          </w:tcPr>
          <w:p w14:paraId="02670EF9"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72C7A1CB" w14:textId="77777777" w:rsidTr="00727020">
        <w:tc>
          <w:tcPr>
            <w:tcW w:w="664" w:type="dxa"/>
          </w:tcPr>
          <w:p w14:paraId="51CBC5FB"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w:t>
            </w:r>
          </w:p>
        </w:tc>
        <w:tc>
          <w:tcPr>
            <w:tcW w:w="5001" w:type="dxa"/>
          </w:tcPr>
          <w:p w14:paraId="11771FC7" w14:textId="1E5D0592"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Результат </w:t>
            </w:r>
            <w:r w:rsidR="00455C38">
              <w:rPr>
                <w:rFonts w:ascii="Times New Roman" w:hAnsi="Times New Roman"/>
                <w:sz w:val="24"/>
                <w:szCs w:val="24"/>
              </w:rPr>
              <w:t>муниципального</w:t>
            </w:r>
            <w:r w:rsidRPr="00DC4E72">
              <w:rPr>
                <w:rFonts w:ascii="Times New Roman" w:hAnsi="Times New Roman"/>
                <w:sz w:val="24"/>
                <w:szCs w:val="24"/>
              </w:rPr>
              <w:t xml:space="preserve"> проекта N</w:t>
            </w:r>
          </w:p>
        </w:tc>
        <w:tc>
          <w:tcPr>
            <w:tcW w:w="832" w:type="dxa"/>
          </w:tcPr>
          <w:p w14:paraId="220AD6DB"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14E166EE"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263663FF"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0FA6F592"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1327A3E7"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25391478" w14:textId="77777777" w:rsidTr="00727020">
        <w:tc>
          <w:tcPr>
            <w:tcW w:w="664" w:type="dxa"/>
          </w:tcPr>
          <w:p w14:paraId="6F96D08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1.1.1.</w:t>
            </w:r>
          </w:p>
        </w:tc>
        <w:tc>
          <w:tcPr>
            <w:tcW w:w="5001" w:type="dxa"/>
          </w:tcPr>
          <w:p w14:paraId="07CA6E30" w14:textId="20996D0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 xml:space="preserve">Контрольная точка результата </w:t>
            </w:r>
            <w:r w:rsidR="00455C38">
              <w:rPr>
                <w:rFonts w:ascii="Times New Roman" w:hAnsi="Times New Roman"/>
                <w:sz w:val="24"/>
                <w:szCs w:val="24"/>
              </w:rPr>
              <w:t>муниципального</w:t>
            </w:r>
            <w:r w:rsidRPr="00DC4E72">
              <w:rPr>
                <w:rFonts w:ascii="Times New Roman" w:hAnsi="Times New Roman"/>
                <w:sz w:val="24"/>
                <w:szCs w:val="24"/>
              </w:rPr>
              <w:t xml:space="preserve"> проекта N</w:t>
            </w:r>
          </w:p>
        </w:tc>
        <w:tc>
          <w:tcPr>
            <w:tcW w:w="832" w:type="dxa"/>
          </w:tcPr>
          <w:p w14:paraId="7BF1E241"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1216" w:type="dxa"/>
          </w:tcPr>
          <w:p w14:paraId="0981C802"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52E2B9E2"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5F02060A"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6BAE9FE5"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6A9FB5BD" w14:textId="77777777" w:rsidTr="00727020">
        <w:tc>
          <w:tcPr>
            <w:tcW w:w="664" w:type="dxa"/>
          </w:tcPr>
          <w:p w14:paraId="19D3183D"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w:t>
            </w:r>
          </w:p>
        </w:tc>
        <w:tc>
          <w:tcPr>
            <w:tcW w:w="5001" w:type="dxa"/>
          </w:tcPr>
          <w:p w14:paraId="52558B11"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Ведомственный проект N</w:t>
            </w:r>
          </w:p>
        </w:tc>
        <w:tc>
          <w:tcPr>
            <w:tcW w:w="832" w:type="dxa"/>
          </w:tcPr>
          <w:p w14:paraId="36C4D9C7"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38E36F86"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083A456B"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3E85D644"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2975" w:type="dxa"/>
          </w:tcPr>
          <w:p w14:paraId="2F79B19E"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48265F12" w14:textId="77777777" w:rsidTr="00727020">
        <w:tc>
          <w:tcPr>
            <w:tcW w:w="664" w:type="dxa"/>
          </w:tcPr>
          <w:p w14:paraId="0C0C0E79"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w:t>
            </w:r>
          </w:p>
        </w:tc>
        <w:tc>
          <w:tcPr>
            <w:tcW w:w="5001" w:type="dxa"/>
          </w:tcPr>
          <w:p w14:paraId="4593E045"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Результат ведомственного проекта N</w:t>
            </w:r>
          </w:p>
        </w:tc>
        <w:tc>
          <w:tcPr>
            <w:tcW w:w="832" w:type="dxa"/>
          </w:tcPr>
          <w:p w14:paraId="550F8644"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4F9EB851"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1711DE8F"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2393D357"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791F7DB4"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5A0B1BCD" w14:textId="77777777" w:rsidTr="00727020">
        <w:tc>
          <w:tcPr>
            <w:tcW w:w="664" w:type="dxa"/>
          </w:tcPr>
          <w:p w14:paraId="031A18F9"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2.1.2.</w:t>
            </w:r>
          </w:p>
        </w:tc>
        <w:tc>
          <w:tcPr>
            <w:tcW w:w="5001" w:type="dxa"/>
          </w:tcPr>
          <w:p w14:paraId="1B3CBD5C"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Контрольная точка результата ведомственного проекта N</w:t>
            </w:r>
          </w:p>
        </w:tc>
        <w:tc>
          <w:tcPr>
            <w:tcW w:w="832" w:type="dxa"/>
          </w:tcPr>
          <w:p w14:paraId="04392F0C"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20CE8174"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2D490B6B"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6647DE43"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6E269ABC"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00B1AC50" w14:textId="77777777" w:rsidTr="00727020">
        <w:tc>
          <w:tcPr>
            <w:tcW w:w="664" w:type="dxa"/>
          </w:tcPr>
          <w:p w14:paraId="77366AE6"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3.</w:t>
            </w:r>
          </w:p>
        </w:tc>
        <w:tc>
          <w:tcPr>
            <w:tcW w:w="5001" w:type="dxa"/>
          </w:tcPr>
          <w:p w14:paraId="7DAFFB2D"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Комплекс процессных мероприятий N</w:t>
            </w:r>
          </w:p>
        </w:tc>
        <w:tc>
          <w:tcPr>
            <w:tcW w:w="832" w:type="dxa"/>
          </w:tcPr>
          <w:p w14:paraId="6343F6D7" w14:textId="77777777" w:rsidR="00DC4E72" w:rsidRPr="00DC4E72" w:rsidRDefault="00DC4E72" w:rsidP="00DC4E72">
            <w:pPr>
              <w:widowControl w:val="0"/>
              <w:autoSpaceDE w:val="0"/>
              <w:autoSpaceDN w:val="0"/>
              <w:rPr>
                <w:rFonts w:ascii="Times New Roman" w:hAnsi="Times New Roman"/>
                <w:sz w:val="24"/>
                <w:szCs w:val="24"/>
              </w:rPr>
            </w:pPr>
          </w:p>
        </w:tc>
        <w:tc>
          <w:tcPr>
            <w:tcW w:w="1216" w:type="dxa"/>
          </w:tcPr>
          <w:p w14:paraId="41617BEF"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1779" w:type="dxa"/>
          </w:tcPr>
          <w:p w14:paraId="53DC53E5"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468B4A63"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2975" w:type="dxa"/>
          </w:tcPr>
          <w:p w14:paraId="68B19BC4"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1E13CDEC" w14:textId="77777777" w:rsidTr="00727020">
        <w:tc>
          <w:tcPr>
            <w:tcW w:w="664" w:type="dxa"/>
          </w:tcPr>
          <w:p w14:paraId="3B2C2113"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3.1.</w:t>
            </w:r>
          </w:p>
        </w:tc>
        <w:tc>
          <w:tcPr>
            <w:tcW w:w="5001" w:type="dxa"/>
          </w:tcPr>
          <w:p w14:paraId="26FDAF98"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Мероприятие (результат) комплекса процессных мероприятий N</w:t>
            </w:r>
          </w:p>
        </w:tc>
        <w:tc>
          <w:tcPr>
            <w:tcW w:w="832" w:type="dxa"/>
          </w:tcPr>
          <w:p w14:paraId="6D46296A"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1216" w:type="dxa"/>
          </w:tcPr>
          <w:p w14:paraId="37AFC77C"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1779" w:type="dxa"/>
          </w:tcPr>
          <w:p w14:paraId="6D84C32D"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19407B1A"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59BF61B2" w14:textId="77777777" w:rsidR="00DC4E72" w:rsidRPr="00DC4E72" w:rsidRDefault="00DC4E72" w:rsidP="00DC4E72">
            <w:pPr>
              <w:widowControl w:val="0"/>
              <w:autoSpaceDE w:val="0"/>
              <w:autoSpaceDN w:val="0"/>
              <w:rPr>
                <w:rFonts w:ascii="Times New Roman" w:hAnsi="Times New Roman"/>
                <w:sz w:val="24"/>
                <w:szCs w:val="24"/>
              </w:rPr>
            </w:pPr>
          </w:p>
        </w:tc>
      </w:tr>
      <w:tr w:rsidR="00727020" w:rsidRPr="00DC4E72" w14:paraId="56B75673" w14:textId="77777777" w:rsidTr="00727020">
        <w:tc>
          <w:tcPr>
            <w:tcW w:w="664" w:type="dxa"/>
          </w:tcPr>
          <w:p w14:paraId="78CF8B8E"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3.1.2.</w:t>
            </w:r>
          </w:p>
        </w:tc>
        <w:tc>
          <w:tcPr>
            <w:tcW w:w="5001" w:type="dxa"/>
          </w:tcPr>
          <w:p w14:paraId="4D29C8F6" w14:textId="77777777" w:rsidR="00DC4E72" w:rsidRPr="00DC4E72" w:rsidRDefault="00DC4E72" w:rsidP="00DC4E72">
            <w:pPr>
              <w:widowControl w:val="0"/>
              <w:autoSpaceDE w:val="0"/>
              <w:autoSpaceDN w:val="0"/>
              <w:rPr>
                <w:rFonts w:ascii="Times New Roman" w:hAnsi="Times New Roman"/>
                <w:sz w:val="24"/>
                <w:szCs w:val="24"/>
              </w:rPr>
            </w:pPr>
            <w:r w:rsidRPr="00DC4E72">
              <w:rPr>
                <w:rFonts w:ascii="Times New Roman" w:hAnsi="Times New Roman"/>
                <w:sz w:val="24"/>
                <w:szCs w:val="24"/>
              </w:rPr>
              <w:t>Контрольная точка мероприятия (результата) комплекса процессных мероприятий N</w:t>
            </w:r>
          </w:p>
        </w:tc>
        <w:tc>
          <w:tcPr>
            <w:tcW w:w="832" w:type="dxa"/>
          </w:tcPr>
          <w:p w14:paraId="570F614E" w14:textId="77777777" w:rsidR="00DC4E72" w:rsidRPr="00DC4E72" w:rsidRDefault="00DC4E72" w:rsidP="00DC4E72">
            <w:pPr>
              <w:widowControl w:val="0"/>
              <w:autoSpaceDE w:val="0"/>
              <w:autoSpaceDN w:val="0"/>
              <w:jc w:val="center"/>
              <w:rPr>
                <w:rFonts w:ascii="Times New Roman" w:hAnsi="Times New Roman"/>
                <w:sz w:val="24"/>
                <w:szCs w:val="24"/>
              </w:rPr>
            </w:pPr>
            <w:r w:rsidRPr="00DC4E72">
              <w:rPr>
                <w:rFonts w:ascii="Times New Roman" w:hAnsi="Times New Roman"/>
                <w:sz w:val="24"/>
                <w:szCs w:val="24"/>
              </w:rPr>
              <w:t>X</w:t>
            </w:r>
          </w:p>
        </w:tc>
        <w:tc>
          <w:tcPr>
            <w:tcW w:w="1216" w:type="dxa"/>
          </w:tcPr>
          <w:p w14:paraId="0414C24F" w14:textId="77777777" w:rsidR="00DC4E72" w:rsidRPr="00DC4E72" w:rsidRDefault="00DC4E72" w:rsidP="00DC4E72">
            <w:pPr>
              <w:widowControl w:val="0"/>
              <w:autoSpaceDE w:val="0"/>
              <w:autoSpaceDN w:val="0"/>
              <w:rPr>
                <w:rFonts w:ascii="Times New Roman" w:hAnsi="Times New Roman"/>
                <w:sz w:val="24"/>
                <w:szCs w:val="24"/>
              </w:rPr>
            </w:pPr>
          </w:p>
        </w:tc>
        <w:tc>
          <w:tcPr>
            <w:tcW w:w="1779" w:type="dxa"/>
          </w:tcPr>
          <w:p w14:paraId="2B6F036D" w14:textId="77777777" w:rsidR="00DC4E72" w:rsidRPr="00DC4E72" w:rsidRDefault="00DC4E72" w:rsidP="00DC4E72">
            <w:pPr>
              <w:widowControl w:val="0"/>
              <w:autoSpaceDE w:val="0"/>
              <w:autoSpaceDN w:val="0"/>
              <w:rPr>
                <w:rFonts w:ascii="Times New Roman" w:hAnsi="Times New Roman"/>
                <w:sz w:val="24"/>
                <w:szCs w:val="24"/>
              </w:rPr>
            </w:pPr>
          </w:p>
        </w:tc>
        <w:tc>
          <w:tcPr>
            <w:tcW w:w="2126" w:type="dxa"/>
          </w:tcPr>
          <w:p w14:paraId="5CE34550" w14:textId="77777777" w:rsidR="00DC4E72" w:rsidRPr="00DC4E72" w:rsidRDefault="00DC4E72" w:rsidP="00DC4E72">
            <w:pPr>
              <w:widowControl w:val="0"/>
              <w:autoSpaceDE w:val="0"/>
              <w:autoSpaceDN w:val="0"/>
              <w:rPr>
                <w:rFonts w:ascii="Times New Roman" w:hAnsi="Times New Roman"/>
                <w:sz w:val="24"/>
                <w:szCs w:val="24"/>
              </w:rPr>
            </w:pPr>
          </w:p>
        </w:tc>
        <w:tc>
          <w:tcPr>
            <w:tcW w:w="2975" w:type="dxa"/>
          </w:tcPr>
          <w:p w14:paraId="15E6EA4D" w14:textId="77777777" w:rsidR="00DC4E72" w:rsidRPr="00DC4E72" w:rsidRDefault="00DC4E72" w:rsidP="00DC4E72">
            <w:pPr>
              <w:widowControl w:val="0"/>
              <w:autoSpaceDE w:val="0"/>
              <w:autoSpaceDN w:val="0"/>
              <w:rPr>
                <w:rFonts w:ascii="Times New Roman" w:hAnsi="Times New Roman"/>
                <w:sz w:val="24"/>
                <w:szCs w:val="24"/>
              </w:rPr>
            </w:pPr>
          </w:p>
        </w:tc>
      </w:tr>
    </w:tbl>
    <w:p w14:paraId="527C68BF" w14:textId="77777777" w:rsidR="00DC4E72" w:rsidRPr="00A72F35" w:rsidRDefault="00DC4E72" w:rsidP="00DC4E72">
      <w:pPr>
        <w:widowControl w:val="0"/>
        <w:autoSpaceDE w:val="0"/>
        <w:autoSpaceDN w:val="0"/>
        <w:jc w:val="both"/>
        <w:rPr>
          <w:rFonts w:ascii="Times New Roman" w:hAnsi="Times New Roman"/>
          <w:sz w:val="16"/>
          <w:szCs w:val="16"/>
        </w:rPr>
      </w:pPr>
    </w:p>
    <w:p w14:paraId="09CB419B" w14:textId="77777777" w:rsidR="00DC4E72" w:rsidRPr="006234B1" w:rsidRDefault="00DC4E72" w:rsidP="00DC4E72">
      <w:pPr>
        <w:widowControl w:val="0"/>
        <w:autoSpaceDE w:val="0"/>
        <w:autoSpaceDN w:val="0"/>
        <w:jc w:val="both"/>
        <w:rPr>
          <w:rFonts w:ascii="Times New Roman" w:hAnsi="Times New Roman"/>
          <w:sz w:val="16"/>
          <w:szCs w:val="16"/>
        </w:rPr>
      </w:pPr>
      <w:r w:rsidRPr="006234B1">
        <w:rPr>
          <w:rFonts w:ascii="Times New Roman" w:hAnsi="Times New Roman"/>
          <w:sz w:val="16"/>
          <w:szCs w:val="16"/>
        </w:rPr>
        <w:t>--------------------------------</w:t>
      </w:r>
    </w:p>
    <w:p w14:paraId="55A07F18" w14:textId="38474568" w:rsidR="00DC4E72" w:rsidRPr="00DC4E72" w:rsidRDefault="00DC4E72" w:rsidP="00A72F35">
      <w:pPr>
        <w:widowControl w:val="0"/>
        <w:autoSpaceDE w:val="0"/>
        <w:autoSpaceDN w:val="0"/>
        <w:jc w:val="both"/>
        <w:rPr>
          <w:rFonts w:ascii="Times New Roman" w:hAnsi="Times New Roman"/>
          <w:sz w:val="24"/>
          <w:szCs w:val="24"/>
        </w:rPr>
      </w:pPr>
      <w:bookmarkStart w:id="61" w:name="P2788"/>
      <w:bookmarkEnd w:id="61"/>
      <w:r w:rsidRPr="00DC4E72">
        <w:rPr>
          <w:rFonts w:ascii="Times New Roman" w:hAnsi="Times New Roman"/>
          <w:sz w:val="24"/>
          <w:szCs w:val="24"/>
        </w:rPr>
        <w:t xml:space="preserve">&lt;1&gt; Формируется автоматически на основании информации, содержащейся в планах реализации </w:t>
      </w:r>
      <w:r w:rsidR="00455C38">
        <w:rPr>
          <w:rFonts w:ascii="Times New Roman" w:hAnsi="Times New Roman"/>
          <w:sz w:val="24"/>
          <w:szCs w:val="24"/>
        </w:rPr>
        <w:t>муниципальных</w:t>
      </w:r>
      <w:r w:rsidRPr="00DC4E72">
        <w:rPr>
          <w:rFonts w:ascii="Times New Roman" w:hAnsi="Times New Roman"/>
          <w:sz w:val="24"/>
          <w:szCs w:val="24"/>
        </w:rPr>
        <w:t xml:space="preserve"> проектов, ведомственных проектов, комплексов процессных мероприятий.</w:t>
      </w:r>
    </w:p>
    <w:p w14:paraId="75145AAB" w14:textId="2886366F" w:rsidR="00A72F35" w:rsidRDefault="00DC4E72" w:rsidP="00A72F35">
      <w:pPr>
        <w:widowControl w:val="0"/>
        <w:autoSpaceDE w:val="0"/>
        <w:autoSpaceDN w:val="0"/>
        <w:jc w:val="both"/>
        <w:rPr>
          <w:rFonts w:ascii="Times New Roman" w:hAnsi="Times New Roman"/>
          <w:sz w:val="24"/>
          <w:szCs w:val="24"/>
        </w:rPr>
      </w:pPr>
      <w:bookmarkStart w:id="62" w:name="P2789"/>
      <w:bookmarkEnd w:id="62"/>
      <w:r w:rsidRPr="00DC4E72">
        <w:rPr>
          <w:rFonts w:ascii="Times New Roman" w:hAnsi="Times New Roman"/>
          <w:sz w:val="24"/>
          <w:szCs w:val="24"/>
        </w:rPr>
        <w:t xml:space="preserve">&lt;2&gt; </w:t>
      </w:r>
      <w:r w:rsidRPr="006234B1">
        <w:rPr>
          <w:rFonts w:ascii="Times New Roman" w:hAnsi="Times New Roman"/>
          <w:sz w:val="24"/>
          <w:szCs w:val="24"/>
        </w:rPr>
        <w:t xml:space="preserve">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мероприятиях (результатах) структурных элементов </w:t>
      </w:r>
      <w:r w:rsidR="006234B1" w:rsidRPr="006234B1">
        <w:rPr>
          <w:rFonts w:ascii="Times New Roman" w:hAnsi="Times New Roman"/>
          <w:sz w:val="24"/>
          <w:szCs w:val="24"/>
        </w:rPr>
        <w:t>муниципальной</w:t>
      </w:r>
      <w:r w:rsidRPr="006234B1">
        <w:rPr>
          <w:rFonts w:ascii="Times New Roman" w:hAnsi="Times New Roman"/>
          <w:sz w:val="24"/>
          <w:szCs w:val="24"/>
        </w:rPr>
        <w:t xml:space="preserve"> программы, их значениях и контрольных точках.</w:t>
      </w:r>
      <w:bookmarkStart w:id="63" w:name="P2790"/>
      <w:bookmarkEnd w:id="63"/>
    </w:p>
    <w:p w14:paraId="7ECD7D0E" w14:textId="26F4337D" w:rsidR="00DC4E72" w:rsidRPr="00803CD6" w:rsidRDefault="00DC4E72" w:rsidP="00A72F35">
      <w:pPr>
        <w:widowControl w:val="0"/>
        <w:autoSpaceDE w:val="0"/>
        <w:autoSpaceDN w:val="0"/>
        <w:jc w:val="both"/>
        <w:rPr>
          <w:rFonts w:ascii="Times New Roman" w:hAnsi="Times New Roman"/>
          <w:sz w:val="24"/>
          <w:szCs w:val="24"/>
          <w:lang w:eastAsia="en-US"/>
        </w:rPr>
      </w:pPr>
      <w:r w:rsidRPr="00DC4E72">
        <w:rPr>
          <w:rFonts w:ascii="Times New Roman" w:hAnsi="Times New Roman"/>
          <w:sz w:val="24"/>
          <w:szCs w:val="24"/>
        </w:rPr>
        <w:t>&lt;3&gt; X - графа не заполняется.</w:t>
      </w:r>
    </w:p>
    <w:sectPr w:rsidR="00DC4E72" w:rsidRPr="00803CD6" w:rsidSect="00071C15">
      <w:headerReference w:type="even" r:id="rId31"/>
      <w:footerReference w:type="even" r:id="rId32"/>
      <w:footerReference w:type="default" r:id="rId33"/>
      <w:headerReference w:type="first" r:id="rId34"/>
      <w:footerReference w:type="first" r:id="rId35"/>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425E" w14:textId="77777777" w:rsidR="00DD1B28" w:rsidRDefault="00DD1B28" w:rsidP="00550F92">
      <w:r>
        <w:separator/>
      </w:r>
    </w:p>
  </w:endnote>
  <w:endnote w:type="continuationSeparator" w:id="0">
    <w:p w14:paraId="0221584F" w14:textId="77777777" w:rsidR="00DD1B28" w:rsidRDefault="00DD1B28" w:rsidP="005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C9C8" w14:textId="77777777" w:rsidR="00F60CC3" w:rsidRDefault="00F60CC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3520" w14:textId="77777777" w:rsidR="00F60CC3" w:rsidRDefault="00F60CC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1A9" w14:textId="77777777" w:rsidR="00F60CC3" w:rsidRDefault="00F60C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275A" w14:textId="77777777" w:rsidR="00DD1B28" w:rsidRDefault="00DD1B28" w:rsidP="00550F92">
      <w:r>
        <w:separator/>
      </w:r>
    </w:p>
  </w:footnote>
  <w:footnote w:type="continuationSeparator" w:id="0">
    <w:p w14:paraId="6F5D855F" w14:textId="77777777" w:rsidR="00DD1B28" w:rsidRDefault="00DD1B28" w:rsidP="0055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95870"/>
      <w:docPartObj>
        <w:docPartGallery w:val="Page Numbers (Top of Page)"/>
        <w:docPartUnique/>
      </w:docPartObj>
    </w:sdtPr>
    <w:sdtEndPr/>
    <w:sdtContent>
      <w:p w14:paraId="1901A3A4" w14:textId="77DD0D10" w:rsidR="00A16AE0" w:rsidRDefault="00A16AE0">
        <w:pPr>
          <w:pStyle w:val="aa"/>
          <w:jc w:val="right"/>
        </w:pPr>
        <w:r>
          <w:fldChar w:fldCharType="begin"/>
        </w:r>
        <w:r>
          <w:instrText>PAGE   \* MERGEFORMAT</w:instrText>
        </w:r>
        <w:r>
          <w:fldChar w:fldCharType="separate"/>
        </w:r>
        <w:r>
          <w:t>2</w:t>
        </w:r>
        <w:r>
          <w:fldChar w:fldCharType="end"/>
        </w:r>
      </w:p>
    </w:sdtContent>
  </w:sdt>
  <w:p w14:paraId="09540A10" w14:textId="77777777" w:rsidR="00A16AE0" w:rsidRDefault="00A16AE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B267" w14:textId="77777777" w:rsidR="00F60CC3" w:rsidRDefault="00F60CC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54308"/>
      <w:docPartObj>
        <w:docPartGallery w:val="Page Numbers (Top of Page)"/>
        <w:docPartUnique/>
      </w:docPartObj>
    </w:sdtPr>
    <w:sdtEndPr/>
    <w:sdtContent>
      <w:p w14:paraId="1DD5765C" w14:textId="752C8A57" w:rsidR="00071C15" w:rsidRDefault="00071C15">
        <w:pPr>
          <w:pStyle w:val="aa"/>
          <w:jc w:val="right"/>
        </w:pPr>
        <w:r>
          <w:fldChar w:fldCharType="begin"/>
        </w:r>
        <w:r>
          <w:instrText>PAGE   \* MERGEFORMAT</w:instrText>
        </w:r>
        <w:r>
          <w:fldChar w:fldCharType="separate"/>
        </w:r>
        <w:r>
          <w:t>2</w:t>
        </w:r>
        <w:r>
          <w:fldChar w:fldCharType="end"/>
        </w:r>
      </w:p>
    </w:sdtContent>
  </w:sdt>
  <w:p w14:paraId="63C26AC2" w14:textId="57DA9075" w:rsidR="00F60CC3" w:rsidRPr="00891F59" w:rsidRDefault="00F60CC3" w:rsidP="00891F5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0"/>
  </w:num>
  <w:num w:numId="5">
    <w:abstractNumId w:val="3"/>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CF"/>
    <w:rsid w:val="00000B08"/>
    <w:rsid w:val="00001152"/>
    <w:rsid w:val="000060CB"/>
    <w:rsid w:val="000070A7"/>
    <w:rsid w:val="000169D9"/>
    <w:rsid w:val="00017B65"/>
    <w:rsid w:val="00021DCA"/>
    <w:rsid w:val="00026A76"/>
    <w:rsid w:val="0002748D"/>
    <w:rsid w:val="00030DE2"/>
    <w:rsid w:val="000321D4"/>
    <w:rsid w:val="00033183"/>
    <w:rsid w:val="00035CD3"/>
    <w:rsid w:val="000360E7"/>
    <w:rsid w:val="00036228"/>
    <w:rsid w:val="00036DCB"/>
    <w:rsid w:val="00040A41"/>
    <w:rsid w:val="000415ED"/>
    <w:rsid w:val="00042956"/>
    <w:rsid w:val="00060560"/>
    <w:rsid w:val="000620BB"/>
    <w:rsid w:val="000718AB"/>
    <w:rsid w:val="00071C15"/>
    <w:rsid w:val="00072745"/>
    <w:rsid w:val="000733C7"/>
    <w:rsid w:val="00077433"/>
    <w:rsid w:val="000812B1"/>
    <w:rsid w:val="00081BCB"/>
    <w:rsid w:val="00081BEB"/>
    <w:rsid w:val="00082C38"/>
    <w:rsid w:val="000937CF"/>
    <w:rsid w:val="00093B12"/>
    <w:rsid w:val="000A2DEE"/>
    <w:rsid w:val="000A69A5"/>
    <w:rsid w:val="000B1F2C"/>
    <w:rsid w:val="000B4893"/>
    <w:rsid w:val="000B73A3"/>
    <w:rsid w:val="000C211E"/>
    <w:rsid w:val="000C401D"/>
    <w:rsid w:val="000C4BFC"/>
    <w:rsid w:val="000C7807"/>
    <w:rsid w:val="000D0DC2"/>
    <w:rsid w:val="000D2522"/>
    <w:rsid w:val="000D4871"/>
    <w:rsid w:val="000D7BCC"/>
    <w:rsid w:val="000E0B22"/>
    <w:rsid w:val="000E1F73"/>
    <w:rsid w:val="000E2D65"/>
    <w:rsid w:val="000E321E"/>
    <w:rsid w:val="000E3A13"/>
    <w:rsid w:val="000E44B9"/>
    <w:rsid w:val="000F4EC9"/>
    <w:rsid w:val="000F66CE"/>
    <w:rsid w:val="000F77FF"/>
    <w:rsid w:val="000F7CAD"/>
    <w:rsid w:val="00103A13"/>
    <w:rsid w:val="00104559"/>
    <w:rsid w:val="00105735"/>
    <w:rsid w:val="001179DC"/>
    <w:rsid w:val="001238AC"/>
    <w:rsid w:val="001308E6"/>
    <w:rsid w:val="00137E99"/>
    <w:rsid w:val="0014051E"/>
    <w:rsid w:val="0014313A"/>
    <w:rsid w:val="00143FC6"/>
    <w:rsid w:val="001445A6"/>
    <w:rsid w:val="00145BFD"/>
    <w:rsid w:val="00152CEF"/>
    <w:rsid w:val="00155EE7"/>
    <w:rsid w:val="00156F1E"/>
    <w:rsid w:val="001647C8"/>
    <w:rsid w:val="00167F7D"/>
    <w:rsid w:val="00170478"/>
    <w:rsid w:val="00173EAE"/>
    <w:rsid w:val="00174C7C"/>
    <w:rsid w:val="0018162F"/>
    <w:rsid w:val="00183247"/>
    <w:rsid w:val="001833CD"/>
    <w:rsid w:val="0018440B"/>
    <w:rsid w:val="00184C3A"/>
    <w:rsid w:val="001853DB"/>
    <w:rsid w:val="0019519C"/>
    <w:rsid w:val="001A0CBB"/>
    <w:rsid w:val="001A24F2"/>
    <w:rsid w:val="001B18FE"/>
    <w:rsid w:val="001B25CA"/>
    <w:rsid w:val="001C17EF"/>
    <w:rsid w:val="001C1E88"/>
    <w:rsid w:val="001D55A3"/>
    <w:rsid w:val="001D5A21"/>
    <w:rsid w:val="001D7265"/>
    <w:rsid w:val="001E7736"/>
    <w:rsid w:val="001F262B"/>
    <w:rsid w:val="001F2A08"/>
    <w:rsid w:val="00205214"/>
    <w:rsid w:val="00205BF8"/>
    <w:rsid w:val="0021721C"/>
    <w:rsid w:val="00222BFF"/>
    <w:rsid w:val="00231503"/>
    <w:rsid w:val="002363AA"/>
    <w:rsid w:val="00243306"/>
    <w:rsid w:val="00244D95"/>
    <w:rsid w:val="002559AA"/>
    <w:rsid w:val="00262C90"/>
    <w:rsid w:val="002734FC"/>
    <w:rsid w:val="00275196"/>
    <w:rsid w:val="002821E5"/>
    <w:rsid w:val="00283D22"/>
    <w:rsid w:val="00284CA4"/>
    <w:rsid w:val="00285046"/>
    <w:rsid w:val="0028541C"/>
    <w:rsid w:val="00290875"/>
    <w:rsid w:val="002924A2"/>
    <w:rsid w:val="00294E04"/>
    <w:rsid w:val="00295A29"/>
    <w:rsid w:val="0029635B"/>
    <w:rsid w:val="00297D77"/>
    <w:rsid w:val="002A226D"/>
    <w:rsid w:val="002A54CB"/>
    <w:rsid w:val="002B1F4E"/>
    <w:rsid w:val="002B3649"/>
    <w:rsid w:val="002B563D"/>
    <w:rsid w:val="002B6FDA"/>
    <w:rsid w:val="002B7962"/>
    <w:rsid w:val="002B7A70"/>
    <w:rsid w:val="002C0135"/>
    <w:rsid w:val="002C5651"/>
    <w:rsid w:val="002C6B92"/>
    <w:rsid w:val="002D0503"/>
    <w:rsid w:val="002D082C"/>
    <w:rsid w:val="002D0913"/>
    <w:rsid w:val="002D0BF6"/>
    <w:rsid w:val="002D290D"/>
    <w:rsid w:val="002D4510"/>
    <w:rsid w:val="002D5BAB"/>
    <w:rsid w:val="002D6C25"/>
    <w:rsid w:val="002E3A6E"/>
    <w:rsid w:val="002F0872"/>
    <w:rsid w:val="0030034C"/>
    <w:rsid w:val="0030134C"/>
    <w:rsid w:val="00302C2D"/>
    <w:rsid w:val="00302D5F"/>
    <w:rsid w:val="00303B90"/>
    <w:rsid w:val="00306599"/>
    <w:rsid w:val="00314CEE"/>
    <w:rsid w:val="00316B6F"/>
    <w:rsid w:val="00317845"/>
    <w:rsid w:val="0032242C"/>
    <w:rsid w:val="00330AAB"/>
    <w:rsid w:val="003314B9"/>
    <w:rsid w:val="00333AB3"/>
    <w:rsid w:val="0034024C"/>
    <w:rsid w:val="00342E65"/>
    <w:rsid w:val="00343F2C"/>
    <w:rsid w:val="00345283"/>
    <w:rsid w:val="003506DF"/>
    <w:rsid w:val="00355724"/>
    <w:rsid w:val="00355968"/>
    <w:rsid w:val="00357DF1"/>
    <w:rsid w:val="00361FA1"/>
    <w:rsid w:val="003638FC"/>
    <w:rsid w:val="00365E15"/>
    <w:rsid w:val="00370E3F"/>
    <w:rsid w:val="00372DC2"/>
    <w:rsid w:val="0037480B"/>
    <w:rsid w:val="00376FEC"/>
    <w:rsid w:val="00382420"/>
    <w:rsid w:val="003829C1"/>
    <w:rsid w:val="00382DD8"/>
    <w:rsid w:val="003834E5"/>
    <w:rsid w:val="00386191"/>
    <w:rsid w:val="00390AA0"/>
    <w:rsid w:val="00392F19"/>
    <w:rsid w:val="003936B0"/>
    <w:rsid w:val="00396F3D"/>
    <w:rsid w:val="003A52CD"/>
    <w:rsid w:val="003B3789"/>
    <w:rsid w:val="003B5885"/>
    <w:rsid w:val="003B5AFD"/>
    <w:rsid w:val="003C1D3E"/>
    <w:rsid w:val="003C3F92"/>
    <w:rsid w:val="003C50CF"/>
    <w:rsid w:val="003C6D19"/>
    <w:rsid w:val="003C71DB"/>
    <w:rsid w:val="003D0E04"/>
    <w:rsid w:val="003E3AB4"/>
    <w:rsid w:val="003E3C51"/>
    <w:rsid w:val="003E4611"/>
    <w:rsid w:val="003E4C39"/>
    <w:rsid w:val="003E4D16"/>
    <w:rsid w:val="003E6C5B"/>
    <w:rsid w:val="003E6D25"/>
    <w:rsid w:val="003E7F52"/>
    <w:rsid w:val="003F003D"/>
    <w:rsid w:val="003F4546"/>
    <w:rsid w:val="0040407B"/>
    <w:rsid w:val="00415106"/>
    <w:rsid w:val="004162E3"/>
    <w:rsid w:val="00417ECB"/>
    <w:rsid w:val="004227C0"/>
    <w:rsid w:val="0042433B"/>
    <w:rsid w:val="00425584"/>
    <w:rsid w:val="004273A1"/>
    <w:rsid w:val="00430590"/>
    <w:rsid w:val="00441438"/>
    <w:rsid w:val="004414C0"/>
    <w:rsid w:val="00441A67"/>
    <w:rsid w:val="004460E8"/>
    <w:rsid w:val="0044622E"/>
    <w:rsid w:val="00446CF5"/>
    <w:rsid w:val="00450A6E"/>
    <w:rsid w:val="00453EC4"/>
    <w:rsid w:val="00455B79"/>
    <w:rsid w:val="00455C38"/>
    <w:rsid w:val="00456F5C"/>
    <w:rsid w:val="00457BCC"/>
    <w:rsid w:val="00464B88"/>
    <w:rsid w:val="00465327"/>
    <w:rsid w:val="00465CF5"/>
    <w:rsid w:val="0047594C"/>
    <w:rsid w:val="00475B45"/>
    <w:rsid w:val="00481E2C"/>
    <w:rsid w:val="0048711D"/>
    <w:rsid w:val="00490C0B"/>
    <w:rsid w:val="004914ED"/>
    <w:rsid w:val="004915A7"/>
    <w:rsid w:val="00491D19"/>
    <w:rsid w:val="00492AB8"/>
    <w:rsid w:val="00492F61"/>
    <w:rsid w:val="004A2028"/>
    <w:rsid w:val="004A2619"/>
    <w:rsid w:val="004A37A2"/>
    <w:rsid w:val="004B2F24"/>
    <w:rsid w:val="004B7330"/>
    <w:rsid w:val="004C20D3"/>
    <w:rsid w:val="004C5473"/>
    <w:rsid w:val="004C5AC6"/>
    <w:rsid w:val="004C6BDB"/>
    <w:rsid w:val="004D05D2"/>
    <w:rsid w:val="004D2619"/>
    <w:rsid w:val="004D31F6"/>
    <w:rsid w:val="004D3708"/>
    <w:rsid w:val="004D64ED"/>
    <w:rsid w:val="004E4E0A"/>
    <w:rsid w:val="004F1028"/>
    <w:rsid w:val="004F3E65"/>
    <w:rsid w:val="004F495D"/>
    <w:rsid w:val="004F56AC"/>
    <w:rsid w:val="005005D7"/>
    <w:rsid w:val="005015BA"/>
    <w:rsid w:val="005053BC"/>
    <w:rsid w:val="00515119"/>
    <w:rsid w:val="00520066"/>
    <w:rsid w:val="005219BC"/>
    <w:rsid w:val="00522369"/>
    <w:rsid w:val="0052472C"/>
    <w:rsid w:val="005269E4"/>
    <w:rsid w:val="0053066C"/>
    <w:rsid w:val="005361FA"/>
    <w:rsid w:val="00536BD6"/>
    <w:rsid w:val="00540021"/>
    <w:rsid w:val="00540584"/>
    <w:rsid w:val="00541DF2"/>
    <w:rsid w:val="0054693A"/>
    <w:rsid w:val="00550F92"/>
    <w:rsid w:val="00552495"/>
    <w:rsid w:val="00552CB3"/>
    <w:rsid w:val="00556151"/>
    <w:rsid w:val="005576FD"/>
    <w:rsid w:val="00562123"/>
    <w:rsid w:val="00567816"/>
    <w:rsid w:val="00570C11"/>
    <w:rsid w:val="00573EE5"/>
    <w:rsid w:val="005763D1"/>
    <w:rsid w:val="00583175"/>
    <w:rsid w:val="00584B9E"/>
    <w:rsid w:val="00592EAD"/>
    <w:rsid w:val="005959FC"/>
    <w:rsid w:val="00596C44"/>
    <w:rsid w:val="00596F0C"/>
    <w:rsid w:val="005A1588"/>
    <w:rsid w:val="005A2795"/>
    <w:rsid w:val="005A4D61"/>
    <w:rsid w:val="005A5E8A"/>
    <w:rsid w:val="005A756E"/>
    <w:rsid w:val="005B2619"/>
    <w:rsid w:val="005B47F0"/>
    <w:rsid w:val="005C1E41"/>
    <w:rsid w:val="005C548F"/>
    <w:rsid w:val="005C6BC4"/>
    <w:rsid w:val="005D0909"/>
    <w:rsid w:val="005D177B"/>
    <w:rsid w:val="005D3D8D"/>
    <w:rsid w:val="005D477F"/>
    <w:rsid w:val="005E0A61"/>
    <w:rsid w:val="005E2009"/>
    <w:rsid w:val="005E43AB"/>
    <w:rsid w:val="005E4F77"/>
    <w:rsid w:val="005E5A79"/>
    <w:rsid w:val="005E7E5B"/>
    <w:rsid w:val="005F5D3D"/>
    <w:rsid w:val="005F5FF0"/>
    <w:rsid w:val="00601A8E"/>
    <w:rsid w:val="006067F1"/>
    <w:rsid w:val="006077DD"/>
    <w:rsid w:val="00613D8D"/>
    <w:rsid w:val="006142F9"/>
    <w:rsid w:val="0061609B"/>
    <w:rsid w:val="0061674C"/>
    <w:rsid w:val="006234B1"/>
    <w:rsid w:val="00627FBA"/>
    <w:rsid w:val="0063501D"/>
    <w:rsid w:val="00637378"/>
    <w:rsid w:val="006377AD"/>
    <w:rsid w:val="00640B50"/>
    <w:rsid w:val="00641626"/>
    <w:rsid w:val="0064223C"/>
    <w:rsid w:val="006440A2"/>
    <w:rsid w:val="00652ACC"/>
    <w:rsid w:val="006532F7"/>
    <w:rsid w:val="00655CE2"/>
    <w:rsid w:val="006624EF"/>
    <w:rsid w:val="006625C1"/>
    <w:rsid w:val="006632FC"/>
    <w:rsid w:val="00667CE4"/>
    <w:rsid w:val="00667F76"/>
    <w:rsid w:val="00673828"/>
    <w:rsid w:val="006760B0"/>
    <w:rsid w:val="00676FE1"/>
    <w:rsid w:val="006777E1"/>
    <w:rsid w:val="00680ADE"/>
    <w:rsid w:val="00693E87"/>
    <w:rsid w:val="00697997"/>
    <w:rsid w:val="006A0521"/>
    <w:rsid w:val="006A0DE3"/>
    <w:rsid w:val="006A32D3"/>
    <w:rsid w:val="006A6444"/>
    <w:rsid w:val="006A7880"/>
    <w:rsid w:val="006B3322"/>
    <w:rsid w:val="006B5A31"/>
    <w:rsid w:val="006C13D7"/>
    <w:rsid w:val="006C1CC3"/>
    <w:rsid w:val="006C283F"/>
    <w:rsid w:val="006C3FDF"/>
    <w:rsid w:val="006C602E"/>
    <w:rsid w:val="006D0E65"/>
    <w:rsid w:val="006D71EA"/>
    <w:rsid w:val="006F1299"/>
    <w:rsid w:val="006F1E98"/>
    <w:rsid w:val="006F2C25"/>
    <w:rsid w:val="006F3291"/>
    <w:rsid w:val="00701021"/>
    <w:rsid w:val="0070300D"/>
    <w:rsid w:val="00712C52"/>
    <w:rsid w:val="00714AB7"/>
    <w:rsid w:val="007212B4"/>
    <w:rsid w:val="007227ED"/>
    <w:rsid w:val="00722E79"/>
    <w:rsid w:val="007241CF"/>
    <w:rsid w:val="00727020"/>
    <w:rsid w:val="00727C3D"/>
    <w:rsid w:val="00736AAF"/>
    <w:rsid w:val="00737693"/>
    <w:rsid w:val="00747153"/>
    <w:rsid w:val="00750105"/>
    <w:rsid w:val="00750F2F"/>
    <w:rsid w:val="00752E6F"/>
    <w:rsid w:val="00753FA7"/>
    <w:rsid w:val="007616D2"/>
    <w:rsid w:val="00761F3A"/>
    <w:rsid w:val="00765D16"/>
    <w:rsid w:val="00767AE1"/>
    <w:rsid w:val="0077127E"/>
    <w:rsid w:val="00771BC1"/>
    <w:rsid w:val="0077312F"/>
    <w:rsid w:val="00773601"/>
    <w:rsid w:val="0077456D"/>
    <w:rsid w:val="007758EC"/>
    <w:rsid w:val="00780812"/>
    <w:rsid w:val="00781578"/>
    <w:rsid w:val="007819BC"/>
    <w:rsid w:val="00781C1C"/>
    <w:rsid w:val="0078694D"/>
    <w:rsid w:val="00791320"/>
    <w:rsid w:val="00795B68"/>
    <w:rsid w:val="007A0D22"/>
    <w:rsid w:val="007A6590"/>
    <w:rsid w:val="007A7E84"/>
    <w:rsid w:val="007B0874"/>
    <w:rsid w:val="007B2E07"/>
    <w:rsid w:val="007B6983"/>
    <w:rsid w:val="007C2E3B"/>
    <w:rsid w:val="007C38C8"/>
    <w:rsid w:val="007D14C9"/>
    <w:rsid w:val="007D1D3C"/>
    <w:rsid w:val="007D622F"/>
    <w:rsid w:val="007E22B5"/>
    <w:rsid w:val="007E3B63"/>
    <w:rsid w:val="007E777E"/>
    <w:rsid w:val="007E7E6E"/>
    <w:rsid w:val="007F238F"/>
    <w:rsid w:val="007F429A"/>
    <w:rsid w:val="00803CD6"/>
    <w:rsid w:val="0080430B"/>
    <w:rsid w:val="00804D4A"/>
    <w:rsid w:val="00811198"/>
    <w:rsid w:val="00811485"/>
    <w:rsid w:val="00812B13"/>
    <w:rsid w:val="00813B09"/>
    <w:rsid w:val="008162F3"/>
    <w:rsid w:val="0081711D"/>
    <w:rsid w:val="008249F8"/>
    <w:rsid w:val="00830FE5"/>
    <w:rsid w:val="00837F88"/>
    <w:rsid w:val="00841C55"/>
    <w:rsid w:val="008423A7"/>
    <w:rsid w:val="008435DB"/>
    <w:rsid w:val="00851779"/>
    <w:rsid w:val="0085199E"/>
    <w:rsid w:val="00851E00"/>
    <w:rsid w:val="00852513"/>
    <w:rsid w:val="00854C43"/>
    <w:rsid w:val="00855A7A"/>
    <w:rsid w:val="00861F66"/>
    <w:rsid w:val="00862A5A"/>
    <w:rsid w:val="00862AC9"/>
    <w:rsid w:val="008637F6"/>
    <w:rsid w:val="00864AA0"/>
    <w:rsid w:val="00866CEA"/>
    <w:rsid w:val="00872EBE"/>
    <w:rsid w:val="00874D9C"/>
    <w:rsid w:val="008778B3"/>
    <w:rsid w:val="00877E70"/>
    <w:rsid w:val="0088040C"/>
    <w:rsid w:val="0088049F"/>
    <w:rsid w:val="00883A53"/>
    <w:rsid w:val="00884217"/>
    <w:rsid w:val="008917E4"/>
    <w:rsid w:val="00891F59"/>
    <w:rsid w:val="008A5BA1"/>
    <w:rsid w:val="008B059F"/>
    <w:rsid w:val="008B0799"/>
    <w:rsid w:val="008C003E"/>
    <w:rsid w:val="008C2273"/>
    <w:rsid w:val="008C7AC7"/>
    <w:rsid w:val="008D39D3"/>
    <w:rsid w:val="008D4C3F"/>
    <w:rsid w:val="008D4DC4"/>
    <w:rsid w:val="008D58C5"/>
    <w:rsid w:val="008E07C4"/>
    <w:rsid w:val="008E6896"/>
    <w:rsid w:val="008F19C1"/>
    <w:rsid w:val="008F3A9D"/>
    <w:rsid w:val="008F5E59"/>
    <w:rsid w:val="008F7E57"/>
    <w:rsid w:val="009032D3"/>
    <w:rsid w:val="0090510F"/>
    <w:rsid w:val="0090697C"/>
    <w:rsid w:val="009115F0"/>
    <w:rsid w:val="0091341A"/>
    <w:rsid w:val="009136D9"/>
    <w:rsid w:val="00916122"/>
    <w:rsid w:val="0091666E"/>
    <w:rsid w:val="00917664"/>
    <w:rsid w:val="009252E6"/>
    <w:rsid w:val="00931C28"/>
    <w:rsid w:val="009411DE"/>
    <w:rsid w:val="00942069"/>
    <w:rsid w:val="009448C2"/>
    <w:rsid w:val="009464B9"/>
    <w:rsid w:val="00946664"/>
    <w:rsid w:val="00946A4F"/>
    <w:rsid w:val="00965FBE"/>
    <w:rsid w:val="009722CC"/>
    <w:rsid w:val="009724EE"/>
    <w:rsid w:val="009764D4"/>
    <w:rsid w:val="009857E4"/>
    <w:rsid w:val="009869D4"/>
    <w:rsid w:val="00987AE8"/>
    <w:rsid w:val="00990AEF"/>
    <w:rsid w:val="0099257A"/>
    <w:rsid w:val="00992DBE"/>
    <w:rsid w:val="009A0C06"/>
    <w:rsid w:val="009A3029"/>
    <w:rsid w:val="009A43DA"/>
    <w:rsid w:val="009A5628"/>
    <w:rsid w:val="009A7EFA"/>
    <w:rsid w:val="009B1823"/>
    <w:rsid w:val="009B5731"/>
    <w:rsid w:val="009B6F95"/>
    <w:rsid w:val="009C08F6"/>
    <w:rsid w:val="009C18A2"/>
    <w:rsid w:val="009C31DE"/>
    <w:rsid w:val="009C36AD"/>
    <w:rsid w:val="009C37EA"/>
    <w:rsid w:val="009C5403"/>
    <w:rsid w:val="009C5AAD"/>
    <w:rsid w:val="009D2A89"/>
    <w:rsid w:val="009E329A"/>
    <w:rsid w:val="009E3C06"/>
    <w:rsid w:val="009E3D6D"/>
    <w:rsid w:val="009E5E91"/>
    <w:rsid w:val="009F1139"/>
    <w:rsid w:val="009F4EC6"/>
    <w:rsid w:val="009F577C"/>
    <w:rsid w:val="009F68CF"/>
    <w:rsid w:val="009F6DE6"/>
    <w:rsid w:val="00A05B83"/>
    <w:rsid w:val="00A07194"/>
    <w:rsid w:val="00A071F7"/>
    <w:rsid w:val="00A102E8"/>
    <w:rsid w:val="00A10732"/>
    <w:rsid w:val="00A119D2"/>
    <w:rsid w:val="00A12BE6"/>
    <w:rsid w:val="00A1386C"/>
    <w:rsid w:val="00A16482"/>
    <w:rsid w:val="00A16743"/>
    <w:rsid w:val="00A16AE0"/>
    <w:rsid w:val="00A17771"/>
    <w:rsid w:val="00A207C9"/>
    <w:rsid w:val="00A228DE"/>
    <w:rsid w:val="00A26D1C"/>
    <w:rsid w:val="00A30EEB"/>
    <w:rsid w:val="00A33E32"/>
    <w:rsid w:val="00A34CBF"/>
    <w:rsid w:val="00A372FB"/>
    <w:rsid w:val="00A37FB2"/>
    <w:rsid w:val="00A40002"/>
    <w:rsid w:val="00A404D5"/>
    <w:rsid w:val="00A40D00"/>
    <w:rsid w:val="00A44069"/>
    <w:rsid w:val="00A450FC"/>
    <w:rsid w:val="00A45247"/>
    <w:rsid w:val="00A454ED"/>
    <w:rsid w:val="00A5158C"/>
    <w:rsid w:val="00A56421"/>
    <w:rsid w:val="00A57CB1"/>
    <w:rsid w:val="00A57FFA"/>
    <w:rsid w:val="00A607D4"/>
    <w:rsid w:val="00A60D5D"/>
    <w:rsid w:val="00A70221"/>
    <w:rsid w:val="00A72F35"/>
    <w:rsid w:val="00A73CE5"/>
    <w:rsid w:val="00A75614"/>
    <w:rsid w:val="00A75906"/>
    <w:rsid w:val="00A75FA8"/>
    <w:rsid w:val="00A84F36"/>
    <w:rsid w:val="00A86834"/>
    <w:rsid w:val="00A93046"/>
    <w:rsid w:val="00A93CB2"/>
    <w:rsid w:val="00AA3EBA"/>
    <w:rsid w:val="00AA4280"/>
    <w:rsid w:val="00AB2A0E"/>
    <w:rsid w:val="00AC0E9B"/>
    <w:rsid w:val="00AC3612"/>
    <w:rsid w:val="00AC4117"/>
    <w:rsid w:val="00AD67E0"/>
    <w:rsid w:val="00AD6802"/>
    <w:rsid w:val="00AE12E8"/>
    <w:rsid w:val="00AE2152"/>
    <w:rsid w:val="00AE7B27"/>
    <w:rsid w:val="00AF5DC3"/>
    <w:rsid w:val="00B01E57"/>
    <w:rsid w:val="00B051D7"/>
    <w:rsid w:val="00B118FF"/>
    <w:rsid w:val="00B12CFA"/>
    <w:rsid w:val="00B15DAA"/>
    <w:rsid w:val="00B2006D"/>
    <w:rsid w:val="00B20800"/>
    <w:rsid w:val="00B213AE"/>
    <w:rsid w:val="00B27ED7"/>
    <w:rsid w:val="00B31284"/>
    <w:rsid w:val="00B4095F"/>
    <w:rsid w:val="00B439BD"/>
    <w:rsid w:val="00B4580E"/>
    <w:rsid w:val="00B51399"/>
    <w:rsid w:val="00B54C79"/>
    <w:rsid w:val="00B552EB"/>
    <w:rsid w:val="00B5712A"/>
    <w:rsid w:val="00B575BB"/>
    <w:rsid w:val="00B6097F"/>
    <w:rsid w:val="00B62AF7"/>
    <w:rsid w:val="00B72C5E"/>
    <w:rsid w:val="00B75A9D"/>
    <w:rsid w:val="00B75AD7"/>
    <w:rsid w:val="00B76277"/>
    <w:rsid w:val="00B7795E"/>
    <w:rsid w:val="00B81826"/>
    <w:rsid w:val="00B84965"/>
    <w:rsid w:val="00B850B8"/>
    <w:rsid w:val="00B868F9"/>
    <w:rsid w:val="00B92763"/>
    <w:rsid w:val="00BA3851"/>
    <w:rsid w:val="00BA5508"/>
    <w:rsid w:val="00BA58A5"/>
    <w:rsid w:val="00BC05F8"/>
    <w:rsid w:val="00BC1FFD"/>
    <w:rsid w:val="00BE1E64"/>
    <w:rsid w:val="00BE3DA9"/>
    <w:rsid w:val="00BE4D22"/>
    <w:rsid w:val="00BE5118"/>
    <w:rsid w:val="00BE572F"/>
    <w:rsid w:val="00BE727B"/>
    <w:rsid w:val="00BF07E3"/>
    <w:rsid w:val="00BF16B7"/>
    <w:rsid w:val="00BF54EE"/>
    <w:rsid w:val="00BF61AA"/>
    <w:rsid w:val="00C006C2"/>
    <w:rsid w:val="00C00851"/>
    <w:rsid w:val="00C024F0"/>
    <w:rsid w:val="00C03099"/>
    <w:rsid w:val="00C03A55"/>
    <w:rsid w:val="00C04B9F"/>
    <w:rsid w:val="00C05BBB"/>
    <w:rsid w:val="00C06A28"/>
    <w:rsid w:val="00C10A88"/>
    <w:rsid w:val="00C1162F"/>
    <w:rsid w:val="00C119C8"/>
    <w:rsid w:val="00C12A66"/>
    <w:rsid w:val="00C173F9"/>
    <w:rsid w:val="00C241C9"/>
    <w:rsid w:val="00C2491A"/>
    <w:rsid w:val="00C250C9"/>
    <w:rsid w:val="00C27D4E"/>
    <w:rsid w:val="00C27DB1"/>
    <w:rsid w:val="00C33E69"/>
    <w:rsid w:val="00C37624"/>
    <w:rsid w:val="00C40FD9"/>
    <w:rsid w:val="00C41B16"/>
    <w:rsid w:val="00C466A5"/>
    <w:rsid w:val="00C5032B"/>
    <w:rsid w:val="00C55A31"/>
    <w:rsid w:val="00C569DB"/>
    <w:rsid w:val="00C57A7E"/>
    <w:rsid w:val="00C61920"/>
    <w:rsid w:val="00C638A6"/>
    <w:rsid w:val="00C7200A"/>
    <w:rsid w:val="00C7481F"/>
    <w:rsid w:val="00C815CB"/>
    <w:rsid w:val="00C84626"/>
    <w:rsid w:val="00C8737F"/>
    <w:rsid w:val="00C902E3"/>
    <w:rsid w:val="00CA4F6B"/>
    <w:rsid w:val="00CA62A4"/>
    <w:rsid w:val="00CA6CE9"/>
    <w:rsid w:val="00CA7476"/>
    <w:rsid w:val="00CB0323"/>
    <w:rsid w:val="00CB0405"/>
    <w:rsid w:val="00CB6112"/>
    <w:rsid w:val="00CB6663"/>
    <w:rsid w:val="00CB687F"/>
    <w:rsid w:val="00CC3C84"/>
    <w:rsid w:val="00CC7583"/>
    <w:rsid w:val="00CD1C12"/>
    <w:rsid w:val="00CD2D3D"/>
    <w:rsid w:val="00CD3543"/>
    <w:rsid w:val="00CD3F8F"/>
    <w:rsid w:val="00CD4174"/>
    <w:rsid w:val="00CE64EF"/>
    <w:rsid w:val="00CE6DAE"/>
    <w:rsid w:val="00CE7715"/>
    <w:rsid w:val="00CF5D7B"/>
    <w:rsid w:val="00CF75BD"/>
    <w:rsid w:val="00D01871"/>
    <w:rsid w:val="00D01D0F"/>
    <w:rsid w:val="00D02B73"/>
    <w:rsid w:val="00D02CD1"/>
    <w:rsid w:val="00D04F2B"/>
    <w:rsid w:val="00D05CBC"/>
    <w:rsid w:val="00D05E30"/>
    <w:rsid w:val="00D06BCC"/>
    <w:rsid w:val="00D072DD"/>
    <w:rsid w:val="00D11880"/>
    <w:rsid w:val="00D13A17"/>
    <w:rsid w:val="00D14611"/>
    <w:rsid w:val="00D15AD1"/>
    <w:rsid w:val="00D16841"/>
    <w:rsid w:val="00D22245"/>
    <w:rsid w:val="00D22AF1"/>
    <w:rsid w:val="00D24107"/>
    <w:rsid w:val="00D328AD"/>
    <w:rsid w:val="00D35AD6"/>
    <w:rsid w:val="00D35FB1"/>
    <w:rsid w:val="00D36937"/>
    <w:rsid w:val="00D44A33"/>
    <w:rsid w:val="00D47EA9"/>
    <w:rsid w:val="00D47FED"/>
    <w:rsid w:val="00D5080E"/>
    <w:rsid w:val="00D5130A"/>
    <w:rsid w:val="00D5350A"/>
    <w:rsid w:val="00D53DBE"/>
    <w:rsid w:val="00D55367"/>
    <w:rsid w:val="00D55D76"/>
    <w:rsid w:val="00D56038"/>
    <w:rsid w:val="00D578C3"/>
    <w:rsid w:val="00D57F5F"/>
    <w:rsid w:val="00D619E2"/>
    <w:rsid w:val="00D6329C"/>
    <w:rsid w:val="00D640AD"/>
    <w:rsid w:val="00D728B9"/>
    <w:rsid w:val="00D73A7F"/>
    <w:rsid w:val="00D746D5"/>
    <w:rsid w:val="00D74AC6"/>
    <w:rsid w:val="00D778B4"/>
    <w:rsid w:val="00D9099E"/>
    <w:rsid w:val="00D915F1"/>
    <w:rsid w:val="00D97B86"/>
    <w:rsid w:val="00DA0262"/>
    <w:rsid w:val="00DA3166"/>
    <w:rsid w:val="00DB2111"/>
    <w:rsid w:val="00DB40C9"/>
    <w:rsid w:val="00DB784F"/>
    <w:rsid w:val="00DC1FA3"/>
    <w:rsid w:val="00DC29E3"/>
    <w:rsid w:val="00DC4E72"/>
    <w:rsid w:val="00DD1B28"/>
    <w:rsid w:val="00DD2FD4"/>
    <w:rsid w:val="00DD40FD"/>
    <w:rsid w:val="00DD5AC3"/>
    <w:rsid w:val="00DE09E9"/>
    <w:rsid w:val="00DE310D"/>
    <w:rsid w:val="00DE75A8"/>
    <w:rsid w:val="00DF405C"/>
    <w:rsid w:val="00DF62CF"/>
    <w:rsid w:val="00E01183"/>
    <w:rsid w:val="00E06503"/>
    <w:rsid w:val="00E065CE"/>
    <w:rsid w:val="00E06662"/>
    <w:rsid w:val="00E101E6"/>
    <w:rsid w:val="00E10E5B"/>
    <w:rsid w:val="00E11105"/>
    <w:rsid w:val="00E11733"/>
    <w:rsid w:val="00E139E3"/>
    <w:rsid w:val="00E147EF"/>
    <w:rsid w:val="00E15DB8"/>
    <w:rsid w:val="00E2122C"/>
    <w:rsid w:val="00E2427D"/>
    <w:rsid w:val="00E32EA0"/>
    <w:rsid w:val="00E43F28"/>
    <w:rsid w:val="00E440E1"/>
    <w:rsid w:val="00E473BC"/>
    <w:rsid w:val="00E47672"/>
    <w:rsid w:val="00E5124E"/>
    <w:rsid w:val="00E62C75"/>
    <w:rsid w:val="00E62C7E"/>
    <w:rsid w:val="00E62F8F"/>
    <w:rsid w:val="00E63938"/>
    <w:rsid w:val="00E66097"/>
    <w:rsid w:val="00E67856"/>
    <w:rsid w:val="00E70975"/>
    <w:rsid w:val="00E77FE4"/>
    <w:rsid w:val="00E90BFE"/>
    <w:rsid w:val="00E956E8"/>
    <w:rsid w:val="00E958F1"/>
    <w:rsid w:val="00EA0159"/>
    <w:rsid w:val="00EA048B"/>
    <w:rsid w:val="00EB0822"/>
    <w:rsid w:val="00EB619C"/>
    <w:rsid w:val="00EC0405"/>
    <w:rsid w:val="00EC0ACB"/>
    <w:rsid w:val="00ED25F9"/>
    <w:rsid w:val="00EE31CC"/>
    <w:rsid w:val="00EE5708"/>
    <w:rsid w:val="00EE72B3"/>
    <w:rsid w:val="00EF0DC8"/>
    <w:rsid w:val="00EF1CD0"/>
    <w:rsid w:val="00EF3A2B"/>
    <w:rsid w:val="00EF5369"/>
    <w:rsid w:val="00EF5638"/>
    <w:rsid w:val="00F01ADD"/>
    <w:rsid w:val="00F0455C"/>
    <w:rsid w:val="00F0620A"/>
    <w:rsid w:val="00F12847"/>
    <w:rsid w:val="00F13FCD"/>
    <w:rsid w:val="00F203FE"/>
    <w:rsid w:val="00F2330D"/>
    <w:rsid w:val="00F25A14"/>
    <w:rsid w:val="00F2709B"/>
    <w:rsid w:val="00F3146C"/>
    <w:rsid w:val="00F318B6"/>
    <w:rsid w:val="00F3268B"/>
    <w:rsid w:val="00F32691"/>
    <w:rsid w:val="00F34673"/>
    <w:rsid w:val="00F4671F"/>
    <w:rsid w:val="00F50CDD"/>
    <w:rsid w:val="00F52AF7"/>
    <w:rsid w:val="00F53BE3"/>
    <w:rsid w:val="00F60CC3"/>
    <w:rsid w:val="00F61F0E"/>
    <w:rsid w:val="00F6273F"/>
    <w:rsid w:val="00F63AD9"/>
    <w:rsid w:val="00F65C88"/>
    <w:rsid w:val="00F666EF"/>
    <w:rsid w:val="00F66E20"/>
    <w:rsid w:val="00F72E76"/>
    <w:rsid w:val="00F73594"/>
    <w:rsid w:val="00F738A9"/>
    <w:rsid w:val="00F77085"/>
    <w:rsid w:val="00F7764F"/>
    <w:rsid w:val="00F8070C"/>
    <w:rsid w:val="00F8466F"/>
    <w:rsid w:val="00F862F8"/>
    <w:rsid w:val="00F9213C"/>
    <w:rsid w:val="00F93D6A"/>
    <w:rsid w:val="00F95F2F"/>
    <w:rsid w:val="00FA4537"/>
    <w:rsid w:val="00FA5C9D"/>
    <w:rsid w:val="00FA6309"/>
    <w:rsid w:val="00FA7BE4"/>
    <w:rsid w:val="00FB3E3C"/>
    <w:rsid w:val="00FB679B"/>
    <w:rsid w:val="00FB770E"/>
    <w:rsid w:val="00FC03AD"/>
    <w:rsid w:val="00FC0C58"/>
    <w:rsid w:val="00FC2A06"/>
    <w:rsid w:val="00FC3408"/>
    <w:rsid w:val="00FD0764"/>
    <w:rsid w:val="00FD1149"/>
    <w:rsid w:val="00FD4D1B"/>
    <w:rsid w:val="00FD766E"/>
    <w:rsid w:val="00FD7B1D"/>
    <w:rsid w:val="00FF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49492"/>
  <w15:docId w15:val="{97B34DA0-C135-4821-AFB5-E45DC84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E84"/>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uiPriority w:val="59"/>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a">
    <w:name w:val="header"/>
    <w:basedOn w:val="a"/>
    <w:link w:val="ab"/>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c">
    <w:name w:val="List Paragraph"/>
    <w:basedOn w:val="a"/>
    <w:uiPriority w:val="34"/>
    <w:qFormat/>
    <w:rsid w:val="00CD4174"/>
    <w:pPr>
      <w:ind w:left="720"/>
      <w:contextualSpacing/>
    </w:pPr>
    <w:rPr>
      <w:rFonts w:ascii="Times New Roman" w:hAnsi="Times New Roman"/>
      <w:sz w:val="24"/>
      <w:szCs w:val="24"/>
    </w:rPr>
  </w:style>
  <w:style w:type="paragraph" w:styleId="ad">
    <w:name w:val="Balloon Text"/>
    <w:basedOn w:val="a"/>
    <w:link w:val="ae"/>
    <w:rsid w:val="00F95F2F"/>
    <w:rPr>
      <w:rFonts w:ascii="Tahoma" w:hAnsi="Tahoma" w:cs="Tahoma"/>
      <w:sz w:val="16"/>
      <w:szCs w:val="16"/>
    </w:rPr>
  </w:style>
  <w:style w:type="character" w:customStyle="1" w:styleId="ae">
    <w:name w:val="Текст выноски Знак"/>
    <w:basedOn w:val="a0"/>
    <w:link w:val="ad"/>
    <w:rsid w:val="00F95F2F"/>
    <w:rPr>
      <w:rFonts w:ascii="Tahoma" w:hAnsi="Tahoma" w:cs="Tahoma"/>
      <w:sz w:val="16"/>
      <w:szCs w:val="16"/>
    </w:rPr>
  </w:style>
  <w:style w:type="paragraph" w:styleId="af">
    <w:name w:val="footer"/>
    <w:basedOn w:val="a"/>
    <w:link w:val="af0"/>
    <w:unhideWhenUsed/>
    <w:rsid w:val="00550F92"/>
    <w:pPr>
      <w:tabs>
        <w:tab w:val="center" w:pos="4677"/>
        <w:tab w:val="right" w:pos="9355"/>
      </w:tabs>
    </w:pPr>
  </w:style>
  <w:style w:type="character" w:customStyle="1" w:styleId="af0">
    <w:name w:val="Нижний колонтитул Знак"/>
    <w:basedOn w:val="a0"/>
    <w:link w:val="af"/>
    <w:rsid w:val="00550F92"/>
    <w:rPr>
      <w:rFonts w:ascii="Times New Roman CYR" w:hAnsi="Times New Roman CYR"/>
      <w:sz w:val="28"/>
    </w:rPr>
  </w:style>
  <w:style w:type="table" w:customStyle="1" w:styleId="10">
    <w:name w:val="Сетка таблицы1"/>
    <w:basedOn w:val="a1"/>
    <w:next w:val="a9"/>
    <w:uiPriority w:val="59"/>
    <w:rsid w:val="003E4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3E4D16"/>
    <w:rPr>
      <w:sz w:val="28"/>
    </w:rPr>
  </w:style>
  <w:style w:type="character" w:styleId="af1">
    <w:name w:val="Hyperlink"/>
    <w:rsid w:val="000620BB"/>
    <w:rPr>
      <w:color w:val="0000FF"/>
      <w:u w:val="single"/>
    </w:rPr>
  </w:style>
  <w:style w:type="paragraph" w:customStyle="1" w:styleId="s1">
    <w:name w:val="s_1"/>
    <w:basedOn w:val="a"/>
    <w:rsid w:val="000620BB"/>
    <w:pPr>
      <w:spacing w:before="100" w:beforeAutospacing="1" w:after="100" w:afterAutospacing="1"/>
    </w:pPr>
    <w:rPr>
      <w:rFonts w:ascii="Times New Roman" w:hAnsi="Times New Roman"/>
      <w:sz w:val="24"/>
      <w:szCs w:val="24"/>
    </w:rPr>
  </w:style>
  <w:style w:type="paragraph" w:customStyle="1" w:styleId="af2">
    <w:name w:val="Знак Знак Знак Знак"/>
    <w:basedOn w:val="a"/>
    <w:rsid w:val="00E15DB8"/>
    <w:pPr>
      <w:spacing w:before="100" w:beforeAutospacing="1" w:after="100" w:afterAutospacing="1"/>
    </w:pPr>
    <w:rPr>
      <w:rFonts w:ascii="Tahoma" w:hAnsi="Tahoma" w:cs="Tahoma"/>
      <w:sz w:val="20"/>
      <w:lang w:val="en-US" w:eastAsia="en-US"/>
    </w:rPr>
  </w:style>
  <w:style w:type="numbering" w:customStyle="1" w:styleId="11">
    <w:name w:val="Нет списка1"/>
    <w:next w:val="a2"/>
    <w:uiPriority w:val="99"/>
    <w:semiHidden/>
    <w:unhideWhenUsed/>
    <w:rsid w:val="00DC4E72"/>
  </w:style>
  <w:style w:type="paragraph" w:customStyle="1" w:styleId="ConsPlusNonformat">
    <w:name w:val="ConsPlusNonformat"/>
    <w:rsid w:val="00DC4E72"/>
    <w:pPr>
      <w:widowControl w:val="0"/>
      <w:autoSpaceDE w:val="0"/>
      <w:autoSpaceDN w:val="0"/>
    </w:pPr>
    <w:rPr>
      <w:rFonts w:ascii="Courier New" w:hAnsi="Courier New" w:cs="Courier New"/>
      <w:szCs w:val="22"/>
    </w:rPr>
  </w:style>
  <w:style w:type="paragraph" w:customStyle="1" w:styleId="ConsPlusTitle">
    <w:name w:val="ConsPlusTitle"/>
    <w:rsid w:val="00DC4E72"/>
    <w:pPr>
      <w:widowControl w:val="0"/>
      <w:autoSpaceDE w:val="0"/>
      <w:autoSpaceDN w:val="0"/>
    </w:pPr>
    <w:rPr>
      <w:rFonts w:ascii="Calibri" w:hAnsi="Calibri" w:cs="Calibri"/>
      <w:b/>
      <w:sz w:val="22"/>
      <w:szCs w:val="22"/>
    </w:rPr>
  </w:style>
  <w:style w:type="paragraph" w:customStyle="1" w:styleId="ConsPlusCell">
    <w:name w:val="ConsPlusCell"/>
    <w:rsid w:val="00DC4E72"/>
    <w:pPr>
      <w:widowControl w:val="0"/>
      <w:autoSpaceDE w:val="0"/>
      <w:autoSpaceDN w:val="0"/>
    </w:pPr>
    <w:rPr>
      <w:rFonts w:ascii="Courier New" w:hAnsi="Courier New" w:cs="Courier New"/>
      <w:szCs w:val="22"/>
    </w:rPr>
  </w:style>
  <w:style w:type="paragraph" w:customStyle="1" w:styleId="ConsPlusDocList">
    <w:name w:val="ConsPlusDocList"/>
    <w:rsid w:val="00DC4E72"/>
    <w:pPr>
      <w:widowControl w:val="0"/>
      <w:autoSpaceDE w:val="0"/>
      <w:autoSpaceDN w:val="0"/>
    </w:pPr>
    <w:rPr>
      <w:rFonts w:ascii="Calibri" w:hAnsi="Calibri" w:cs="Calibri"/>
      <w:sz w:val="22"/>
      <w:szCs w:val="22"/>
    </w:rPr>
  </w:style>
  <w:style w:type="paragraph" w:customStyle="1" w:styleId="ConsPlusTitlePage">
    <w:name w:val="ConsPlusTitlePage"/>
    <w:rsid w:val="00DC4E72"/>
    <w:pPr>
      <w:widowControl w:val="0"/>
      <w:autoSpaceDE w:val="0"/>
      <w:autoSpaceDN w:val="0"/>
    </w:pPr>
    <w:rPr>
      <w:rFonts w:ascii="Tahoma" w:hAnsi="Tahoma" w:cs="Tahoma"/>
      <w:szCs w:val="22"/>
    </w:rPr>
  </w:style>
  <w:style w:type="paragraph" w:customStyle="1" w:styleId="ConsPlusJurTerm">
    <w:name w:val="ConsPlusJurTerm"/>
    <w:rsid w:val="00DC4E72"/>
    <w:pPr>
      <w:widowControl w:val="0"/>
      <w:autoSpaceDE w:val="0"/>
      <w:autoSpaceDN w:val="0"/>
    </w:pPr>
    <w:rPr>
      <w:rFonts w:ascii="Tahoma" w:hAnsi="Tahoma" w:cs="Tahoma"/>
      <w:sz w:val="26"/>
      <w:szCs w:val="22"/>
    </w:rPr>
  </w:style>
  <w:style w:type="paragraph" w:customStyle="1" w:styleId="ConsPlusTextList">
    <w:name w:val="ConsPlusTextList"/>
    <w:rsid w:val="00DC4E72"/>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64AE0D9462827FAB1C789C5E261E5C3C9A3BF4C76E884EB16F91C9AA2122E94EEA79D7D65ECD44F36452020b6B2L" TargetMode="External"/><Relationship Id="rId18" Type="http://schemas.openxmlformats.org/officeDocument/2006/relationships/hyperlink" Target="consultantplus://offline/ref=A5E64AE0D9462827FAB1C789C5E261E5C4C8A5B74D74E884EB16F91C9AA2122E94EEA79D7D65ECD44F36452020b6B2L" TargetMode="External"/><Relationship Id="rId26" Type="http://schemas.openxmlformats.org/officeDocument/2006/relationships/hyperlink" Target="consultantplus://offline/ref=A5E64AE0D9462827FAB1C789C5E261E5C4C8A5B74D74E884EB16F91C9AA2122E94EEA79D7D65ECD44F36452020b6B2L" TargetMode="External"/><Relationship Id="rId21" Type="http://schemas.openxmlformats.org/officeDocument/2006/relationships/hyperlink" Target="consultantplus://offline/ref=A5E64AE0D9462827FAB1C789C5E261E5C4C8A5B74D74E884EB16F91C9AA2122E94EEA79D7D65ECD44F36452020b6B2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A5E64AE0D9462827FAB1C789C5E261E5C4C8A5B74D74E884EB16F91C9AA2122E94EEA79D7D65ECD44F36452020b6B2L" TargetMode="External"/><Relationship Id="rId25" Type="http://schemas.openxmlformats.org/officeDocument/2006/relationships/hyperlink" Target="consultantplus://offline/ref=A5E64AE0D9462827FAB1C789C5E261E5C4C8A5B74D74E884EB16F91C9AA2122E94EEA79D7D65ECD44F36452020b6B2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A5E64AE0D9462827FAB1C789C5E261E5C4C8A5B74D74E884EB16F91C9AA2122E94EEA79D7D65ECD44F36452020b6B2L" TargetMode="External"/><Relationship Id="rId20" Type="http://schemas.openxmlformats.org/officeDocument/2006/relationships/hyperlink" Target="consultantplus://offline/ref=A5E64AE0D9462827FAB1C789C5E261E5C4C8A5B74D74E884EB16F91C9AA2122E94EEA79D7D65ECD44F36452020b6B2L" TargetMode="External"/><Relationship Id="rId29" Type="http://schemas.openxmlformats.org/officeDocument/2006/relationships/hyperlink" Target="consultantplus://offline/ref=A5E64AE0D9462827FAB1C789C5E261E5C4C8A5B74D74E884EB16F91C9AA2122E94EEA79D7D65ECD44F36452020b6B2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A5E64AE0D9462827FAB1C789C5E261E5C4C8A5B74D74E884EB16F91C9AA2122E94EEA79D7D65ECD44F36452020b6B2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A5E64AE0D9462827FAB1C789C5E261E5C4C8A5B74D74E884EB16F91C9AA2122E94EEA79D7D65ECD44F36452020b6B2L" TargetMode="External"/><Relationship Id="rId23" Type="http://schemas.openxmlformats.org/officeDocument/2006/relationships/hyperlink" Target="consultantplus://offline/ref=A5E64AE0D9462827FAB1C789C5E261E5C4C8A5B74D74E884EB16F91C9AA2122E94EEA79D7D65ECD44F36452020b6B2L" TargetMode="External"/><Relationship Id="rId28" Type="http://schemas.openxmlformats.org/officeDocument/2006/relationships/hyperlink" Target="consultantplus://offline/ref=A5E64AE0D9462827FAB1C789C5E261E5C4C8A5B74D74E884EB16F91C9AA2122E94EEA79D7D65ECD44F36452020b6B2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A5E64AE0D9462827FAB1C789C5E261E5C4C8A5B74D74E884EB16F91C9AA2122E94EEA79D7D65ECD44F36452020b6B2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consultantplus://offline/ref=A5E64AE0D9462827FAB1C789C5E261E5C4C8A5B74D74E884EB16F91C9AA2122E94EEA79D7D65ECD44F36452020b6B2L" TargetMode="External"/><Relationship Id="rId27" Type="http://schemas.openxmlformats.org/officeDocument/2006/relationships/hyperlink" Target="consultantplus://offline/ref=A5E64AE0D9462827FAB1C789C5E261E5C4C8A5B74D74E884EB16F91C9AA2122E94EEA79D7D65ECD44F36452020b6B2L" TargetMode="External"/><Relationship Id="rId30" Type="http://schemas.openxmlformats.org/officeDocument/2006/relationships/hyperlink" Target="consultantplus://offline/ref=A5E64AE0D9462827FAB1C789C5E261E5C4C8A5B74D74E884EB16F91C9AA2122E94EEA79D7D65ECD44F36452020b6B2L"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7c11704a-b922-4939-8652-48c2d65c5b07"/>
    <_dlc_DocId xmlns="57504d04-691e-4fc4-8f09-4f19fdbe90f6" xsi:nil="true"/>
    <_dlc_DocIdUrl xmlns="57504d04-691e-4fc4-8f09-4f19fdbe90f6">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1BB17-E0C1-4AF2-8318-A713495DA498}">
  <ds:schemaRefs>
    <ds:schemaRef ds:uri="http://schemas.openxmlformats.org/officeDocument/2006/bibliography"/>
  </ds:schemaRefs>
</ds:datastoreItem>
</file>

<file path=customXml/itemProps2.xml><?xml version="1.0" encoding="utf-8"?>
<ds:datastoreItem xmlns:ds="http://schemas.openxmlformats.org/officeDocument/2006/customXml" ds:itemID="{DAE3CECD-A402-4C09-AF7B-3C380B86B169}">
  <ds:schemaRefs>
    <ds:schemaRef ds:uri="http://schemas.microsoft.com/office/2006/metadata/properties"/>
    <ds:schemaRef ds:uri="http://schemas.microsoft.com/office/infopath/2007/PartnerControls"/>
    <ds:schemaRef ds:uri="6d7c22ec-c6a4-4777-88aa-bc3c76ac660e"/>
    <ds:schemaRef ds:uri="7c11704a-b922-4939-8652-48c2d65c5b07"/>
    <ds:schemaRef ds:uri="57504d04-691e-4fc4-8f09-4f19fdbe90f6"/>
  </ds:schemaRefs>
</ds:datastoreItem>
</file>

<file path=customXml/itemProps3.xml><?xml version="1.0" encoding="utf-8"?>
<ds:datastoreItem xmlns:ds="http://schemas.openxmlformats.org/officeDocument/2006/customXml" ds:itemID="{5EE61A71-D67C-4D4E-8FB7-9052417A1535}">
  <ds:schemaRefs>
    <ds:schemaRef ds:uri="http://schemas.microsoft.com/sharepoint/v3/contenttype/forms"/>
  </ds:schemaRefs>
</ds:datastoreItem>
</file>

<file path=customXml/itemProps4.xml><?xml version="1.0" encoding="utf-8"?>
<ds:datastoreItem xmlns:ds="http://schemas.openxmlformats.org/officeDocument/2006/customXml" ds:itemID="{690C51B8-EE01-4C68-9871-631B3044D0B2}">
  <ds:schemaRefs>
    <ds:schemaRef ds:uri="http://schemas.microsoft.com/sharepoint/events"/>
  </ds:schemaRefs>
</ds:datastoreItem>
</file>

<file path=customXml/itemProps5.xml><?xml version="1.0" encoding="utf-8"?>
<ds:datastoreItem xmlns:ds="http://schemas.openxmlformats.org/officeDocument/2006/customXml" ds:itemID="{AD2A0004-9DC4-4FC2-B5A1-2D18A036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c11704a-b922-4939-8652-48c2d65c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34</TotalTime>
  <Pages>51</Pages>
  <Words>15038</Words>
  <Characters>85723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Постановление от 21.06.2021 года № 275</vt:lpstr>
    </vt:vector>
  </TitlesOfParts>
  <Company>SPecialiST RePack</Company>
  <LinksUpToDate>false</LinksUpToDate>
  <CharactersWithSpaces>100560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21.06.2021 года № 275</dc:title>
  <dc:creator>Admin</dc:creator>
  <cp:lastModifiedBy>Roslyakov V.I.</cp:lastModifiedBy>
  <cp:revision>6</cp:revision>
  <cp:lastPrinted>2023-10-03T07:33:00Z</cp:lastPrinted>
  <dcterms:created xsi:type="dcterms:W3CDTF">2023-09-22T07:24:00Z</dcterms:created>
  <dcterms:modified xsi:type="dcterms:W3CDTF">2023-12-07T12:04:00Z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8283df19-e176-4f7c-b9b2-984b5e75bbff</vt:lpwstr>
  </property>
</Properties>
</file>