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9D4165" w:rsidRPr="000615E7" w:rsidTr="00511295">
        <w:trPr>
          <w:cantSplit/>
          <w:trHeight w:val="1442"/>
        </w:trPr>
        <w:tc>
          <w:tcPr>
            <w:tcW w:w="9356" w:type="dxa"/>
            <w:gridSpan w:val="2"/>
          </w:tcPr>
          <w:p w:rsidR="009D4165" w:rsidRPr="000615E7" w:rsidRDefault="009D4165" w:rsidP="00511295">
            <w:pPr>
              <w:jc w:val="center"/>
              <w:rPr>
                <w:sz w:val="26"/>
                <w:szCs w:val="26"/>
              </w:rPr>
            </w:pPr>
            <w:r w:rsidRPr="000615E7">
              <w:rPr>
                <w:sz w:val="26"/>
                <w:szCs w:val="26"/>
              </w:rPr>
              <w:br w:type="page"/>
            </w:r>
            <w:r>
              <w:rPr>
                <w:noProof/>
                <w:sz w:val="26"/>
                <w:szCs w:val="26"/>
                <w:lang w:eastAsia="ru-RU"/>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9D4165" w:rsidRPr="000615E7" w:rsidTr="00511295">
        <w:trPr>
          <w:trHeight w:val="943"/>
        </w:trPr>
        <w:tc>
          <w:tcPr>
            <w:tcW w:w="4678" w:type="dxa"/>
          </w:tcPr>
          <w:p w:rsidR="009D4165" w:rsidRPr="000615E7" w:rsidRDefault="009D4165" w:rsidP="00511295">
            <w:pPr>
              <w:jc w:val="center"/>
              <w:rPr>
                <w:b/>
                <w:bCs/>
                <w:sz w:val="26"/>
                <w:szCs w:val="26"/>
              </w:rPr>
            </w:pPr>
            <w:r w:rsidRPr="000615E7">
              <w:rPr>
                <w:b/>
                <w:bCs/>
                <w:sz w:val="26"/>
                <w:szCs w:val="26"/>
              </w:rPr>
              <w:t>МАРИЙ ЭЛ РЕСПУБЛИКЫН</w:t>
            </w:r>
          </w:p>
          <w:p w:rsidR="009D4165" w:rsidRPr="000615E7" w:rsidRDefault="009D4165" w:rsidP="00511295">
            <w:pPr>
              <w:jc w:val="center"/>
              <w:rPr>
                <w:b/>
                <w:bCs/>
                <w:sz w:val="26"/>
                <w:szCs w:val="26"/>
              </w:rPr>
            </w:pPr>
            <w:r w:rsidRPr="000615E7">
              <w:rPr>
                <w:b/>
                <w:bCs/>
                <w:sz w:val="26"/>
                <w:szCs w:val="26"/>
              </w:rPr>
              <w:t>ОРШАНКЕ</w:t>
            </w:r>
          </w:p>
          <w:p w:rsidR="009D4165" w:rsidRPr="000615E7" w:rsidRDefault="009D4165" w:rsidP="00511295">
            <w:pPr>
              <w:jc w:val="center"/>
              <w:rPr>
                <w:b/>
                <w:bCs/>
                <w:sz w:val="26"/>
                <w:szCs w:val="26"/>
              </w:rPr>
            </w:pPr>
            <w:r w:rsidRPr="000615E7">
              <w:rPr>
                <w:b/>
                <w:bCs/>
                <w:sz w:val="26"/>
                <w:szCs w:val="26"/>
              </w:rPr>
              <w:t>МУНИЦИПАЛЬНЫЙ РАЙОНЫН</w:t>
            </w:r>
          </w:p>
          <w:p w:rsidR="009D4165" w:rsidRPr="000615E7" w:rsidRDefault="009D4165" w:rsidP="00511295">
            <w:pPr>
              <w:jc w:val="center"/>
              <w:rPr>
                <w:b/>
                <w:bCs/>
                <w:sz w:val="26"/>
                <w:szCs w:val="26"/>
              </w:rPr>
            </w:pPr>
            <w:r w:rsidRPr="000615E7">
              <w:rPr>
                <w:b/>
                <w:bCs/>
                <w:sz w:val="26"/>
                <w:szCs w:val="26"/>
              </w:rPr>
              <w:t>АДМИНИСТРАЦИЙЖЕ</w:t>
            </w:r>
          </w:p>
          <w:p w:rsidR="009D4165" w:rsidRPr="000615E7" w:rsidRDefault="009D4165" w:rsidP="00511295">
            <w:pPr>
              <w:rPr>
                <w:b/>
                <w:bCs/>
                <w:sz w:val="26"/>
                <w:szCs w:val="26"/>
              </w:rPr>
            </w:pPr>
          </w:p>
          <w:p w:rsidR="009D4165" w:rsidRPr="000615E7" w:rsidRDefault="009D4165" w:rsidP="00511295">
            <w:pPr>
              <w:jc w:val="center"/>
              <w:rPr>
                <w:noProof/>
                <w:sz w:val="26"/>
                <w:szCs w:val="26"/>
              </w:rPr>
            </w:pPr>
            <w:r w:rsidRPr="000615E7">
              <w:rPr>
                <w:b/>
                <w:bCs/>
                <w:sz w:val="26"/>
                <w:szCs w:val="26"/>
              </w:rPr>
              <w:t>ПУНЧАЛ</w:t>
            </w:r>
          </w:p>
        </w:tc>
        <w:tc>
          <w:tcPr>
            <w:tcW w:w="4678" w:type="dxa"/>
          </w:tcPr>
          <w:p w:rsidR="009D4165" w:rsidRPr="000615E7" w:rsidRDefault="009D4165" w:rsidP="00511295">
            <w:pPr>
              <w:jc w:val="center"/>
              <w:rPr>
                <w:b/>
                <w:bCs/>
                <w:sz w:val="26"/>
                <w:szCs w:val="26"/>
              </w:rPr>
            </w:pPr>
            <w:r w:rsidRPr="000615E7">
              <w:rPr>
                <w:b/>
                <w:bCs/>
                <w:sz w:val="26"/>
                <w:szCs w:val="26"/>
              </w:rPr>
              <w:t>АДМИНИСТРАЦИЯ</w:t>
            </w:r>
          </w:p>
          <w:p w:rsidR="009D4165" w:rsidRPr="000615E7" w:rsidRDefault="009D4165" w:rsidP="00511295">
            <w:pPr>
              <w:jc w:val="center"/>
              <w:rPr>
                <w:b/>
                <w:bCs/>
                <w:sz w:val="26"/>
                <w:szCs w:val="26"/>
              </w:rPr>
            </w:pPr>
            <w:r w:rsidRPr="000615E7">
              <w:rPr>
                <w:b/>
                <w:bCs/>
                <w:sz w:val="26"/>
                <w:szCs w:val="26"/>
              </w:rPr>
              <w:t>ОРШАНСКОГО</w:t>
            </w:r>
          </w:p>
          <w:p w:rsidR="009D4165" w:rsidRPr="000615E7" w:rsidRDefault="009D4165" w:rsidP="00511295">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9D4165" w:rsidRPr="000615E7" w:rsidRDefault="009D4165" w:rsidP="00511295">
            <w:pPr>
              <w:jc w:val="center"/>
              <w:rPr>
                <w:b/>
                <w:bCs/>
                <w:sz w:val="26"/>
                <w:szCs w:val="26"/>
              </w:rPr>
            </w:pPr>
          </w:p>
          <w:p w:rsidR="009D4165" w:rsidRPr="000615E7" w:rsidRDefault="009D4165" w:rsidP="00511295">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9D4165" w:rsidRDefault="009D4165">
      <w:pPr>
        <w:rPr>
          <w:sz w:val="28"/>
          <w:szCs w:val="28"/>
        </w:rPr>
      </w:pPr>
    </w:p>
    <w:p w:rsidR="009D4165" w:rsidRPr="009D4165" w:rsidRDefault="009D4165" w:rsidP="009D4165">
      <w:pPr>
        <w:jc w:val="center"/>
        <w:rPr>
          <w:sz w:val="28"/>
          <w:szCs w:val="28"/>
        </w:rPr>
      </w:pPr>
      <w:r w:rsidRPr="009D4165">
        <w:rPr>
          <w:sz w:val="28"/>
          <w:szCs w:val="28"/>
        </w:rPr>
        <w:t>от 26 апреля 2022 г. № 223</w:t>
      </w:r>
    </w:p>
    <w:p w:rsidR="009D4165" w:rsidRPr="009D4165" w:rsidRDefault="009D4165" w:rsidP="009D4165">
      <w:pPr>
        <w:rPr>
          <w:sz w:val="28"/>
          <w:szCs w:val="28"/>
        </w:rPr>
      </w:pPr>
    </w:p>
    <w:p w:rsidR="009D4165" w:rsidRPr="009D4165" w:rsidRDefault="009D4165" w:rsidP="009D4165">
      <w:pPr>
        <w:rPr>
          <w:sz w:val="28"/>
          <w:szCs w:val="28"/>
        </w:rPr>
      </w:pPr>
    </w:p>
    <w:p w:rsidR="009D4165" w:rsidRPr="009D4165" w:rsidRDefault="009D4165" w:rsidP="009D4165">
      <w:pPr>
        <w:jc w:val="center"/>
        <w:rPr>
          <w:b/>
          <w:sz w:val="28"/>
          <w:szCs w:val="28"/>
        </w:rPr>
      </w:pPr>
      <w:r w:rsidRPr="009D4165">
        <w:rPr>
          <w:b/>
          <w:sz w:val="28"/>
          <w:szCs w:val="28"/>
        </w:rPr>
        <w:t>О наделении муниципального унитарного предприятия</w:t>
      </w:r>
    </w:p>
    <w:p w:rsidR="009D4165" w:rsidRPr="009D4165" w:rsidRDefault="009D4165" w:rsidP="009D4165">
      <w:pPr>
        <w:jc w:val="center"/>
        <w:rPr>
          <w:b/>
          <w:sz w:val="28"/>
          <w:szCs w:val="28"/>
        </w:rPr>
      </w:pPr>
      <w:r w:rsidRPr="009D4165">
        <w:rPr>
          <w:b/>
          <w:sz w:val="28"/>
          <w:szCs w:val="28"/>
        </w:rPr>
        <w:t xml:space="preserve">«Водоканал Оршанка» </w:t>
      </w:r>
      <w:r>
        <w:rPr>
          <w:b/>
          <w:sz w:val="28"/>
          <w:szCs w:val="28"/>
        </w:rPr>
        <w:t xml:space="preserve">Оршанского муниципального района Республики Марий Эл </w:t>
      </w:r>
      <w:r w:rsidRPr="009D4165">
        <w:rPr>
          <w:b/>
          <w:sz w:val="28"/>
          <w:szCs w:val="28"/>
        </w:rPr>
        <w:t>статусом гарантирующей организации</w:t>
      </w:r>
    </w:p>
    <w:p w:rsidR="009D4165" w:rsidRPr="00FD2F5F" w:rsidRDefault="009D4165" w:rsidP="00FD2F5F">
      <w:pPr>
        <w:jc w:val="center"/>
        <w:rPr>
          <w:sz w:val="28"/>
          <w:szCs w:val="28"/>
        </w:rPr>
      </w:pPr>
    </w:p>
    <w:p w:rsidR="009D4165" w:rsidRPr="00FD2F5F" w:rsidRDefault="009D4165" w:rsidP="00FD2F5F">
      <w:pPr>
        <w:jc w:val="center"/>
        <w:rPr>
          <w:sz w:val="28"/>
          <w:szCs w:val="28"/>
        </w:rPr>
      </w:pPr>
    </w:p>
    <w:p w:rsidR="009D4165" w:rsidRDefault="009D4165" w:rsidP="00C925FC">
      <w:pPr>
        <w:ind w:firstLine="709"/>
        <w:jc w:val="both"/>
        <w:rPr>
          <w:sz w:val="28"/>
          <w:szCs w:val="28"/>
        </w:rPr>
      </w:pPr>
      <w:r w:rsidRPr="009D4165">
        <w:rPr>
          <w:sz w:val="28"/>
          <w:szCs w:val="28"/>
        </w:rPr>
        <w:t>В соответ</w:t>
      </w:r>
      <w:r w:rsidR="00C925FC">
        <w:rPr>
          <w:sz w:val="28"/>
          <w:szCs w:val="28"/>
        </w:rPr>
        <w:t>ствии с Федеральным законом от 7 декабря 2011 г.</w:t>
      </w:r>
      <w:r w:rsidRPr="009D4165">
        <w:rPr>
          <w:sz w:val="28"/>
          <w:szCs w:val="28"/>
        </w:rPr>
        <w:t xml:space="preserve"> № 416-ФЗ «О водоснабжении и водоотведении», в целях улучшения качества услуг водоснабжения и водоотведения на территории Оршанского муниципального района Республики Марий Эл, администрация Оршанского муниципального района Республики Марий Эл</w:t>
      </w:r>
    </w:p>
    <w:p w:rsidR="00C925FC" w:rsidRPr="009D4165" w:rsidRDefault="00C925FC" w:rsidP="00C925FC">
      <w:pPr>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9D4165" w:rsidRPr="009D4165" w:rsidRDefault="009D4165" w:rsidP="00C925FC">
      <w:pPr>
        <w:ind w:firstLine="709"/>
        <w:jc w:val="both"/>
        <w:rPr>
          <w:sz w:val="28"/>
          <w:szCs w:val="28"/>
        </w:rPr>
      </w:pPr>
      <w:r w:rsidRPr="009D4165">
        <w:rPr>
          <w:sz w:val="28"/>
          <w:szCs w:val="28"/>
        </w:rPr>
        <w:t xml:space="preserve">1. Наделить муниципальное унитарное </w:t>
      </w:r>
      <w:r w:rsidR="00C925FC">
        <w:rPr>
          <w:sz w:val="28"/>
          <w:szCs w:val="28"/>
        </w:rPr>
        <w:t>предприятие «Водоканал Оршанка»</w:t>
      </w:r>
      <w:r w:rsidRPr="009D4165">
        <w:rPr>
          <w:sz w:val="28"/>
          <w:szCs w:val="28"/>
        </w:rPr>
        <w:t xml:space="preserve"> </w:t>
      </w:r>
      <w:r w:rsidR="00C925FC" w:rsidRPr="00C925FC">
        <w:rPr>
          <w:sz w:val="28"/>
          <w:szCs w:val="28"/>
        </w:rPr>
        <w:t>Оршанского муниципального района Республики Марий Эл</w:t>
      </w:r>
      <w:r w:rsidR="008A287C">
        <w:rPr>
          <w:sz w:val="28"/>
          <w:szCs w:val="28"/>
        </w:rPr>
        <w:t>,</w:t>
      </w:r>
      <w:r w:rsidR="00C925FC" w:rsidRPr="00C925FC">
        <w:rPr>
          <w:sz w:val="28"/>
          <w:szCs w:val="28"/>
        </w:rPr>
        <w:t xml:space="preserve"> </w:t>
      </w:r>
      <w:r w:rsidRPr="009D4165">
        <w:rPr>
          <w:sz w:val="28"/>
          <w:szCs w:val="28"/>
        </w:rPr>
        <w:t>осуществляющее холодное водоснабжение и водоотведение на территории Оршанского муниципального района</w:t>
      </w:r>
      <w:r w:rsidR="008A287C">
        <w:rPr>
          <w:sz w:val="28"/>
          <w:szCs w:val="28"/>
        </w:rPr>
        <w:t xml:space="preserve"> </w:t>
      </w:r>
      <w:r w:rsidR="008A287C" w:rsidRPr="00C925FC">
        <w:rPr>
          <w:sz w:val="28"/>
          <w:szCs w:val="28"/>
        </w:rPr>
        <w:t>Республики Марий Эл</w:t>
      </w:r>
      <w:r w:rsidRPr="009D4165">
        <w:rPr>
          <w:sz w:val="28"/>
          <w:szCs w:val="28"/>
        </w:rPr>
        <w:t>, статусом гарантирующей организации.</w:t>
      </w:r>
    </w:p>
    <w:p w:rsidR="009D4165" w:rsidRPr="009D4165" w:rsidRDefault="009D4165" w:rsidP="00C925FC">
      <w:pPr>
        <w:ind w:firstLine="709"/>
        <w:jc w:val="both"/>
        <w:rPr>
          <w:sz w:val="28"/>
          <w:szCs w:val="28"/>
        </w:rPr>
      </w:pPr>
      <w:r w:rsidRPr="009D4165">
        <w:rPr>
          <w:sz w:val="28"/>
          <w:szCs w:val="28"/>
        </w:rPr>
        <w:t>2. Установить зону деятельности муниципального унитарного предприятия «Водоканал Оршанка»</w:t>
      </w:r>
      <w:r w:rsidR="008A287C" w:rsidRPr="008A287C">
        <w:rPr>
          <w:sz w:val="28"/>
          <w:szCs w:val="28"/>
        </w:rPr>
        <w:t xml:space="preserve"> </w:t>
      </w:r>
      <w:r w:rsidR="008A287C" w:rsidRPr="00C925FC">
        <w:rPr>
          <w:sz w:val="28"/>
          <w:szCs w:val="28"/>
        </w:rPr>
        <w:t>Оршанского муниципального района Республики Марий Эл</w:t>
      </w:r>
      <w:r w:rsidR="008A287C">
        <w:rPr>
          <w:sz w:val="28"/>
          <w:szCs w:val="28"/>
        </w:rPr>
        <w:t xml:space="preserve"> в границах территории </w:t>
      </w:r>
      <w:r w:rsidRPr="009D4165">
        <w:rPr>
          <w:sz w:val="28"/>
          <w:szCs w:val="28"/>
        </w:rPr>
        <w:t>Ор</w:t>
      </w:r>
      <w:r w:rsidR="008A287C">
        <w:rPr>
          <w:sz w:val="28"/>
          <w:szCs w:val="28"/>
        </w:rPr>
        <w:t>шанского муниципального района Р</w:t>
      </w:r>
      <w:r w:rsidRPr="009D4165">
        <w:rPr>
          <w:sz w:val="28"/>
          <w:szCs w:val="28"/>
        </w:rPr>
        <w:t>еспублики Марий Эл.</w:t>
      </w:r>
    </w:p>
    <w:p w:rsidR="009D4165" w:rsidRPr="009D4165" w:rsidRDefault="009D4165" w:rsidP="00C925FC">
      <w:pPr>
        <w:ind w:firstLine="709"/>
        <w:jc w:val="both"/>
        <w:rPr>
          <w:sz w:val="28"/>
          <w:szCs w:val="28"/>
        </w:rPr>
      </w:pPr>
      <w:r w:rsidRPr="009D4165">
        <w:rPr>
          <w:sz w:val="28"/>
          <w:szCs w:val="28"/>
        </w:rPr>
        <w:t>3. Гарантирующей организации обеспечить:</w:t>
      </w:r>
    </w:p>
    <w:p w:rsidR="009D4165" w:rsidRPr="009D4165" w:rsidRDefault="009D4165" w:rsidP="00C925FC">
      <w:pPr>
        <w:ind w:firstLine="709"/>
        <w:jc w:val="both"/>
        <w:rPr>
          <w:sz w:val="28"/>
          <w:szCs w:val="28"/>
        </w:rPr>
      </w:pPr>
      <w:proofErr w:type="gramStart"/>
      <w:r w:rsidRPr="009D4165">
        <w:rPr>
          <w:sz w:val="28"/>
          <w:szCs w:val="28"/>
        </w:rPr>
        <w:t>– эксплуатацию централизованных систем холодного водоснабжения и водоотведения на территории Оршанского муниципального района в пределах зоны деятельности гарантирующей организации в соответствии с нормативными правовыми актами Российской Федерации, существующими нормами и правилами;</w:t>
      </w:r>
      <w:proofErr w:type="gramEnd"/>
    </w:p>
    <w:p w:rsidR="009D4165" w:rsidRPr="009D4165" w:rsidRDefault="009D4165" w:rsidP="00C925FC">
      <w:pPr>
        <w:ind w:firstLine="709"/>
        <w:jc w:val="both"/>
        <w:rPr>
          <w:sz w:val="28"/>
          <w:szCs w:val="28"/>
        </w:rPr>
      </w:pPr>
      <w:r w:rsidRPr="009D4165">
        <w:rPr>
          <w:sz w:val="28"/>
          <w:szCs w:val="28"/>
        </w:rPr>
        <w:t>– холодное водоснабжение и водоотведение объектов капитального строительства абонентов, присоединенных в установленном порядке к централизованной системе холодного водоснабжения и (или) водоотведения, в пределах зоны деятельности гарантирующей организации;</w:t>
      </w:r>
    </w:p>
    <w:p w:rsidR="009D4165" w:rsidRPr="009D4165" w:rsidRDefault="009D4165" w:rsidP="00C925FC">
      <w:pPr>
        <w:ind w:firstLine="709"/>
        <w:jc w:val="both"/>
        <w:rPr>
          <w:sz w:val="28"/>
          <w:szCs w:val="28"/>
        </w:rPr>
      </w:pPr>
      <w:r w:rsidRPr="009D4165">
        <w:rPr>
          <w:sz w:val="28"/>
          <w:szCs w:val="28"/>
        </w:rPr>
        <w:lastRenderedPageBreak/>
        <w:t>– заключение с организациями, осуществляющими эксплуатацию объектов централизованных систем холодного водоснабжения и (или) водоотведения, в пределах зоны деятельности гарантирующей организации, договоров,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w:t>
      </w:r>
    </w:p>
    <w:p w:rsidR="009D4165" w:rsidRPr="009D4165" w:rsidRDefault="009D4165" w:rsidP="00C925FC">
      <w:pPr>
        <w:ind w:firstLine="709"/>
        <w:jc w:val="both"/>
        <w:rPr>
          <w:sz w:val="28"/>
          <w:szCs w:val="28"/>
        </w:rPr>
      </w:pPr>
      <w:r w:rsidRPr="009D4165">
        <w:rPr>
          <w:sz w:val="28"/>
          <w:szCs w:val="28"/>
        </w:rPr>
        <w:t xml:space="preserve">– эксплуатацию бесхозяйных объектов централизованных систем водоснабжения и водоотведения, в том числе водопроводных и канализационных сетей, в пределах зоны деятельности гарантирующей организации, в случае их выявления. </w:t>
      </w:r>
    </w:p>
    <w:p w:rsidR="009D4165" w:rsidRPr="009D4165" w:rsidRDefault="009D4165" w:rsidP="00C925FC">
      <w:pPr>
        <w:ind w:firstLine="709"/>
        <w:jc w:val="both"/>
        <w:rPr>
          <w:sz w:val="28"/>
          <w:szCs w:val="28"/>
        </w:rPr>
      </w:pPr>
      <w:r w:rsidRPr="009D4165">
        <w:rPr>
          <w:sz w:val="28"/>
          <w:szCs w:val="28"/>
        </w:rPr>
        <w:t>4. Копию настоящего постановления направить гарантирующей организации.</w:t>
      </w:r>
    </w:p>
    <w:p w:rsidR="00FD2F5F" w:rsidRPr="00B61FFE" w:rsidRDefault="009D4165" w:rsidP="00C925FC">
      <w:pPr>
        <w:ind w:firstLine="709"/>
        <w:jc w:val="both"/>
        <w:rPr>
          <w:sz w:val="28"/>
          <w:szCs w:val="28"/>
        </w:rPr>
      </w:pPr>
      <w:r w:rsidRPr="009D4165">
        <w:rPr>
          <w:sz w:val="28"/>
          <w:szCs w:val="28"/>
        </w:rPr>
        <w:t xml:space="preserve">5. </w:t>
      </w:r>
      <w:proofErr w:type="gramStart"/>
      <w:r w:rsidRPr="009D4165">
        <w:rPr>
          <w:sz w:val="28"/>
          <w:szCs w:val="28"/>
        </w:rPr>
        <w:t>Разместить</w:t>
      </w:r>
      <w:proofErr w:type="gramEnd"/>
      <w:r w:rsidRPr="009D4165">
        <w:rPr>
          <w:sz w:val="28"/>
          <w:szCs w:val="28"/>
        </w:rPr>
        <w:t xml:space="preserve"> настоящее постановление на официально</w:t>
      </w:r>
      <w:r w:rsidR="00FD2F5F">
        <w:rPr>
          <w:sz w:val="28"/>
          <w:szCs w:val="28"/>
        </w:rPr>
        <w:t xml:space="preserve">й </w:t>
      </w:r>
      <w:r w:rsidR="00FD2F5F" w:rsidRPr="00B00F0E">
        <w:rPr>
          <w:sz w:val="28"/>
          <w:szCs w:val="28"/>
        </w:rPr>
        <w:t>странице администрации Оршанского муниципального района Республики Марий Эл в информационно-телек</w:t>
      </w:r>
      <w:r w:rsidR="00FD2F5F">
        <w:rPr>
          <w:sz w:val="28"/>
          <w:szCs w:val="28"/>
        </w:rPr>
        <w:t xml:space="preserve">оммуникационной сети «Интернет» </w:t>
      </w:r>
      <w:r w:rsidR="00FD2F5F" w:rsidRPr="00B00F0E">
        <w:rPr>
          <w:sz w:val="28"/>
          <w:szCs w:val="28"/>
        </w:rPr>
        <w:t>официального интер</w:t>
      </w:r>
      <w:r w:rsidR="00FD2F5F">
        <w:rPr>
          <w:sz w:val="28"/>
          <w:szCs w:val="28"/>
        </w:rPr>
        <w:t>нет портала Республики Марий Эл</w:t>
      </w:r>
      <w:r w:rsidR="00FD2F5F" w:rsidRPr="00816866">
        <w:rPr>
          <w:sz w:val="28"/>
          <w:szCs w:val="28"/>
        </w:rPr>
        <w:t xml:space="preserve"> </w:t>
      </w:r>
      <w:r w:rsidR="00FD2F5F" w:rsidRPr="005609B6">
        <w:rPr>
          <w:sz w:val="28"/>
          <w:szCs w:val="28"/>
        </w:rPr>
        <w:t>http://</w:t>
      </w:r>
      <w:r w:rsidR="00FD2F5F" w:rsidRPr="005609B6">
        <w:rPr>
          <w:bCs/>
          <w:sz w:val="28"/>
          <w:szCs w:val="28"/>
          <w:shd w:val="clear" w:color="auto" w:fill="FFFFFF"/>
        </w:rPr>
        <w:t>mari</w:t>
      </w:r>
      <w:r w:rsidR="00FD2F5F" w:rsidRPr="005609B6">
        <w:rPr>
          <w:sz w:val="28"/>
          <w:szCs w:val="28"/>
          <w:shd w:val="clear" w:color="auto" w:fill="FFFFFF"/>
        </w:rPr>
        <w:t>-</w:t>
      </w:r>
      <w:r w:rsidR="00FD2F5F" w:rsidRPr="005609B6">
        <w:rPr>
          <w:bCs/>
          <w:sz w:val="28"/>
          <w:szCs w:val="28"/>
          <w:shd w:val="clear" w:color="auto" w:fill="FFFFFF"/>
        </w:rPr>
        <w:t>el</w:t>
      </w:r>
      <w:r w:rsidR="00FD2F5F" w:rsidRPr="005609B6">
        <w:rPr>
          <w:sz w:val="28"/>
          <w:szCs w:val="28"/>
          <w:shd w:val="clear" w:color="auto" w:fill="FFFFFF"/>
        </w:rPr>
        <w:t>.</w:t>
      </w:r>
      <w:r w:rsidR="00FD2F5F" w:rsidRPr="005609B6">
        <w:rPr>
          <w:bCs/>
          <w:sz w:val="28"/>
          <w:szCs w:val="28"/>
          <w:shd w:val="clear" w:color="auto" w:fill="FFFFFF"/>
        </w:rPr>
        <w:t>gov</w:t>
      </w:r>
      <w:r w:rsidR="00FD2F5F" w:rsidRPr="005609B6">
        <w:rPr>
          <w:sz w:val="28"/>
          <w:szCs w:val="28"/>
          <w:shd w:val="clear" w:color="auto" w:fill="FFFFFF"/>
        </w:rPr>
        <w:t>.</w:t>
      </w:r>
      <w:r w:rsidR="00FD2F5F" w:rsidRPr="005609B6">
        <w:rPr>
          <w:bCs/>
          <w:sz w:val="28"/>
          <w:szCs w:val="28"/>
          <w:shd w:val="clear" w:color="auto" w:fill="FFFFFF"/>
        </w:rPr>
        <w:t>ru/</w:t>
      </w:r>
      <w:proofErr w:type="spellStart"/>
      <w:r w:rsidR="00FD2F5F" w:rsidRPr="005609B6">
        <w:rPr>
          <w:bCs/>
          <w:sz w:val="28"/>
          <w:szCs w:val="28"/>
          <w:shd w:val="clear" w:color="auto" w:fill="FFFFFF"/>
          <w:lang w:val="en-US"/>
        </w:rPr>
        <w:t>orshanka</w:t>
      </w:r>
      <w:proofErr w:type="spellEnd"/>
      <w:r w:rsidR="00B61FFE">
        <w:rPr>
          <w:bCs/>
          <w:sz w:val="28"/>
          <w:szCs w:val="28"/>
          <w:shd w:val="clear" w:color="auto" w:fill="FFFFFF"/>
        </w:rPr>
        <w:t>.</w:t>
      </w:r>
    </w:p>
    <w:p w:rsidR="009D4165" w:rsidRPr="009D4165" w:rsidRDefault="009D4165" w:rsidP="00C925FC">
      <w:pPr>
        <w:ind w:firstLine="709"/>
        <w:jc w:val="both"/>
        <w:rPr>
          <w:sz w:val="28"/>
          <w:szCs w:val="28"/>
        </w:rPr>
      </w:pPr>
      <w:r w:rsidRPr="009D4165">
        <w:rPr>
          <w:sz w:val="28"/>
          <w:szCs w:val="28"/>
        </w:rPr>
        <w:t xml:space="preserve">6. </w:t>
      </w:r>
      <w:proofErr w:type="gramStart"/>
      <w:r w:rsidRPr="009D4165">
        <w:rPr>
          <w:sz w:val="28"/>
          <w:szCs w:val="28"/>
        </w:rPr>
        <w:t>Контроль за</w:t>
      </w:r>
      <w:proofErr w:type="gramEnd"/>
      <w:r w:rsidRPr="009D4165">
        <w:rPr>
          <w:sz w:val="28"/>
          <w:szCs w:val="28"/>
        </w:rPr>
        <w:t xml:space="preserve"> исполнением настоящего постановления возложить на первого заместителя главы администрации </w:t>
      </w:r>
      <w:r w:rsidR="008A672C" w:rsidRPr="00B00F0E">
        <w:rPr>
          <w:sz w:val="28"/>
          <w:szCs w:val="28"/>
        </w:rPr>
        <w:t>Оршанского муниципального района</w:t>
      </w:r>
      <w:r w:rsidR="008A672C" w:rsidRPr="009D4165">
        <w:rPr>
          <w:sz w:val="28"/>
          <w:szCs w:val="28"/>
        </w:rPr>
        <w:t xml:space="preserve"> </w:t>
      </w:r>
      <w:r w:rsidRPr="009D4165">
        <w:rPr>
          <w:sz w:val="28"/>
          <w:szCs w:val="28"/>
        </w:rPr>
        <w:t>Михеева И.П.</w:t>
      </w:r>
    </w:p>
    <w:p w:rsidR="009D4165" w:rsidRPr="009D4165" w:rsidRDefault="009D4165" w:rsidP="00C925FC">
      <w:pPr>
        <w:ind w:firstLine="709"/>
        <w:jc w:val="both"/>
        <w:rPr>
          <w:sz w:val="28"/>
          <w:szCs w:val="28"/>
        </w:rPr>
      </w:pPr>
      <w:r w:rsidRPr="009D4165">
        <w:rPr>
          <w:sz w:val="28"/>
          <w:szCs w:val="28"/>
        </w:rPr>
        <w:t>7. Настоящее постанов</w:t>
      </w:r>
      <w:r w:rsidR="008A672C">
        <w:rPr>
          <w:sz w:val="28"/>
          <w:szCs w:val="28"/>
        </w:rPr>
        <w:t xml:space="preserve">ление вступает в силу со дня его </w:t>
      </w:r>
      <w:r w:rsidRPr="009D4165">
        <w:rPr>
          <w:sz w:val="28"/>
          <w:szCs w:val="28"/>
        </w:rPr>
        <w:t>подписания.</w:t>
      </w:r>
    </w:p>
    <w:p w:rsidR="009D4165" w:rsidRDefault="009D4165" w:rsidP="00C925FC">
      <w:pPr>
        <w:ind w:firstLine="709"/>
        <w:jc w:val="both"/>
        <w:rPr>
          <w:sz w:val="28"/>
          <w:szCs w:val="28"/>
        </w:rPr>
      </w:pPr>
    </w:p>
    <w:p w:rsidR="00FD2F5F" w:rsidRDefault="00FD2F5F" w:rsidP="00C925FC">
      <w:pPr>
        <w:ind w:firstLine="709"/>
        <w:jc w:val="both"/>
        <w:rPr>
          <w:sz w:val="28"/>
          <w:szCs w:val="28"/>
        </w:rPr>
      </w:pPr>
    </w:p>
    <w:p w:rsidR="00FD2F5F" w:rsidRPr="009D4165" w:rsidRDefault="00FD2F5F" w:rsidP="00C925FC">
      <w:pPr>
        <w:ind w:firstLine="709"/>
        <w:jc w:val="both"/>
        <w:rPr>
          <w:sz w:val="28"/>
          <w:szCs w:val="28"/>
        </w:rPr>
      </w:pPr>
    </w:p>
    <w:p w:rsidR="009D4165" w:rsidRPr="009D4165" w:rsidRDefault="009D4165" w:rsidP="009D4165">
      <w:pPr>
        <w:rPr>
          <w:sz w:val="28"/>
          <w:szCs w:val="28"/>
        </w:rPr>
      </w:pPr>
      <w:r w:rsidRPr="009D4165">
        <w:rPr>
          <w:sz w:val="28"/>
          <w:szCs w:val="28"/>
        </w:rPr>
        <w:t xml:space="preserve">Глава администрации </w:t>
      </w:r>
    </w:p>
    <w:p w:rsidR="009D4165" w:rsidRPr="009D4165" w:rsidRDefault="009D4165" w:rsidP="009D4165">
      <w:pPr>
        <w:rPr>
          <w:sz w:val="28"/>
          <w:szCs w:val="28"/>
        </w:rPr>
      </w:pPr>
      <w:r w:rsidRPr="009D4165">
        <w:rPr>
          <w:sz w:val="28"/>
          <w:szCs w:val="28"/>
        </w:rPr>
        <w:t xml:space="preserve">         Оршанского</w:t>
      </w:r>
    </w:p>
    <w:p w:rsidR="009D4165" w:rsidRPr="009D4165" w:rsidRDefault="009D4165" w:rsidP="009D4165">
      <w:pPr>
        <w:rPr>
          <w:sz w:val="28"/>
          <w:szCs w:val="28"/>
        </w:rPr>
      </w:pPr>
      <w:r w:rsidRPr="009D4165">
        <w:rPr>
          <w:sz w:val="28"/>
          <w:szCs w:val="28"/>
        </w:rPr>
        <w:t>муниципального района</w:t>
      </w:r>
      <w:r w:rsidRPr="009D4165">
        <w:rPr>
          <w:sz w:val="28"/>
          <w:szCs w:val="28"/>
        </w:rPr>
        <w:tab/>
      </w:r>
      <w:r w:rsidRPr="009D4165">
        <w:rPr>
          <w:sz w:val="28"/>
          <w:szCs w:val="28"/>
        </w:rPr>
        <w:tab/>
        <w:t xml:space="preserve">                                               </w:t>
      </w:r>
      <w:r w:rsidR="00FD2F5F">
        <w:rPr>
          <w:sz w:val="28"/>
          <w:szCs w:val="28"/>
        </w:rPr>
        <w:t xml:space="preserve"> </w:t>
      </w:r>
      <w:r w:rsidRPr="009D4165">
        <w:rPr>
          <w:sz w:val="28"/>
          <w:szCs w:val="28"/>
        </w:rPr>
        <w:t xml:space="preserve"> А. Плотников</w:t>
      </w:r>
    </w:p>
    <w:sectPr w:rsidR="009D4165" w:rsidRPr="009D416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D4165"/>
    <w:rsid w:val="00357BE4"/>
    <w:rsid w:val="0054795B"/>
    <w:rsid w:val="008A287C"/>
    <w:rsid w:val="008A672C"/>
    <w:rsid w:val="00994B8C"/>
    <w:rsid w:val="009D4165"/>
    <w:rsid w:val="00B61FFE"/>
    <w:rsid w:val="00BA0C83"/>
    <w:rsid w:val="00C021B4"/>
    <w:rsid w:val="00C925FC"/>
    <w:rsid w:val="00CB6244"/>
    <w:rsid w:val="00D35956"/>
    <w:rsid w:val="00F62DAF"/>
    <w:rsid w:val="00FD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D4165"/>
    <w:rPr>
      <w:rFonts w:ascii="Tahoma" w:hAnsi="Tahoma" w:cs="Tahoma"/>
      <w:sz w:val="16"/>
      <w:szCs w:val="16"/>
    </w:rPr>
  </w:style>
  <w:style w:type="character" w:customStyle="1" w:styleId="a8">
    <w:name w:val="Текст выноски Знак"/>
    <w:basedOn w:val="a0"/>
    <w:link w:val="a7"/>
    <w:uiPriority w:val="99"/>
    <w:semiHidden/>
    <w:rsid w:val="009D416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XXJ7TYMEEKJ2-2605-508</_dlc_DocId>
    <_dlc_DocIdUrl xmlns="57504d04-691e-4fc4-8f09-4f19fdbe90f6">
      <Url>https://vip.gov.mari.ru/orshanka/_layouts/DocIdRedir.aspx?ID=XXJ7TYMEEKJ2-2605-508</Url>
      <Description>XXJ7TYMEEKJ2-2605-508</Description>
    </_dlc_DocIdUrl>
  </documentManagement>
</p:properties>
</file>

<file path=customXml/itemProps1.xml><?xml version="1.0" encoding="utf-8"?>
<ds:datastoreItem xmlns:ds="http://schemas.openxmlformats.org/officeDocument/2006/customXml" ds:itemID="{B9DE4B8F-7DEF-4447-BD78-1AEF0EA9509B}"/>
</file>

<file path=customXml/itemProps2.xml><?xml version="1.0" encoding="utf-8"?>
<ds:datastoreItem xmlns:ds="http://schemas.openxmlformats.org/officeDocument/2006/customXml" ds:itemID="{865C2F35-5D30-4EE0-B146-2EFFE8106798}"/>
</file>

<file path=customXml/itemProps3.xml><?xml version="1.0" encoding="utf-8"?>
<ds:datastoreItem xmlns:ds="http://schemas.openxmlformats.org/officeDocument/2006/customXml" ds:itemID="{DE54B990-6198-4675-940B-9895D3B5692D}"/>
</file>

<file path=customXml/itemProps4.xml><?xml version="1.0" encoding="utf-8"?>
<ds:datastoreItem xmlns:ds="http://schemas.openxmlformats.org/officeDocument/2006/customXml" ds:itemID="{E7CE6BA9-7F31-4672-8949-882E42546891}"/>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2022-04-29T06:16:00Z</cp:lastPrinted>
  <dcterms:created xsi:type="dcterms:W3CDTF">2022-04-29T06:17:00Z</dcterms:created>
  <dcterms:modified xsi:type="dcterms:W3CDTF">2022-04-29T06:17:00Z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e0d2f3c1-8d34-47e7-a927-8db477d37f97</vt:lpwstr>
  </property>
</Properties>
</file>