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1E" w:rsidRDefault="00A0561E" w:rsidP="00A05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61E" w:rsidRDefault="00A0561E" w:rsidP="00A0561E">
      <w:pPr>
        <w:tabs>
          <w:tab w:val="left" w:pos="5670"/>
        </w:tabs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</w:t>
      </w:r>
      <w:r w:rsidRPr="00A17920">
        <w:rPr>
          <w:rFonts w:ascii="Times New Roman" w:hAnsi="Times New Roman"/>
          <w:sz w:val="24"/>
          <w:szCs w:val="24"/>
        </w:rPr>
        <w:t>ТВЕРЖДАЮ»</w:t>
      </w:r>
    </w:p>
    <w:p w:rsidR="00A0561E" w:rsidRDefault="00A0561E" w:rsidP="00A0561E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Килемарского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A0561E" w:rsidRDefault="00A0561E" w:rsidP="00A0561E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/>
          <w:sz w:val="24"/>
          <w:szCs w:val="24"/>
        </w:rPr>
        <w:t>Н.В.Сорокин</w:t>
      </w:r>
      <w:proofErr w:type="spellEnd"/>
    </w:p>
    <w:p w:rsidR="00A0561E" w:rsidRDefault="005D280A" w:rsidP="00A0561E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bookmarkStart w:id="0" w:name="_GoBack"/>
      <w:r>
        <w:rPr>
          <w:rFonts w:ascii="Times New Roman" w:hAnsi="Times New Roman"/>
          <w:sz w:val="24"/>
          <w:szCs w:val="24"/>
        </w:rPr>
        <w:t>9</w:t>
      </w:r>
      <w:bookmarkEnd w:id="0"/>
      <w:r w:rsidR="00A0561E">
        <w:rPr>
          <w:rFonts w:ascii="Times New Roman" w:hAnsi="Times New Roman"/>
          <w:sz w:val="24"/>
          <w:szCs w:val="24"/>
        </w:rPr>
        <w:t xml:space="preserve"> декабря</w:t>
      </w:r>
      <w:r w:rsidR="00A0561E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="00A0561E">
        <w:rPr>
          <w:rFonts w:ascii="Times New Roman" w:hAnsi="Times New Roman"/>
          <w:sz w:val="24"/>
          <w:szCs w:val="24"/>
        </w:rPr>
        <w:t>г.</w:t>
      </w:r>
    </w:p>
    <w:p w:rsidR="00A0561E" w:rsidRDefault="00A0561E" w:rsidP="00A05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61E" w:rsidRDefault="005F37C9" w:rsidP="00A05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5F37C9" w:rsidRPr="005F37C9" w:rsidRDefault="005F37C9" w:rsidP="005F37C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по противодействию коррупции в Собрание </w:t>
      </w:r>
      <w:r w:rsidRPr="00A0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депутатов </w:t>
      </w:r>
      <w:proofErr w:type="spellStart"/>
      <w:r w:rsidRPr="00A0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Килемарского</w:t>
      </w:r>
      <w:proofErr w:type="spellEnd"/>
      <w:r w:rsidRPr="00A0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  <w:r w:rsidRPr="005F3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5D2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F3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7"/>
        <w:gridCol w:w="4575"/>
        <w:gridCol w:w="2088"/>
        <w:gridCol w:w="1985"/>
      </w:tblGrid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</w:tr>
      <w:tr w:rsidR="005F37C9" w:rsidRPr="005F37C9" w:rsidTr="005D280A">
        <w:tc>
          <w:tcPr>
            <w:tcW w:w="0" w:type="auto"/>
            <w:gridSpan w:val="4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  нормативному правовому и организационному обеспечению антикоррупционной деятельности Собрания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депутатов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нормативных правовых актов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противодействия коррупции и внесение необходимых изменений с учетом действующего федерального и областного законодательства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антикоррупционной экспертизы проектов решений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депутатов 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проектов распоряжений председателя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депутатов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Килемарского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района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разделе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Собрание депутатов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проектов решений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депутатов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проведения независимой антикоррупционной   экспертизы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в актуальном состоянии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«Противодействие коррупции»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Комиссии по   соблюдению требований к служебному поведению муниципальных служащих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урегулированию конфликтов интересов. 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  мере необходимости при наличии оснований для созыва комиссии</w:t>
            </w:r>
          </w:p>
        </w:tc>
      </w:tr>
      <w:tr w:rsidR="005F37C9" w:rsidRPr="005F37C9" w:rsidTr="005D280A">
        <w:tc>
          <w:tcPr>
            <w:tcW w:w="0" w:type="auto"/>
            <w:gridSpan w:val="4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2.Мероприятия по   реализации контрольных полномочий Собрания депутатов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  депутатского контроля за эффективным расходованием бюджетных средств</w:t>
            </w:r>
          </w:p>
        </w:tc>
        <w:tc>
          <w:tcPr>
            <w:tcW w:w="0" w:type="auto"/>
            <w:hideMark/>
          </w:tcPr>
          <w:p w:rsidR="005F37C9" w:rsidRPr="005F37C9" w:rsidRDefault="005F37C9" w:rsidP="00433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</w:t>
            </w:r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экономической </w:t>
            </w:r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политике и бюджету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  контроля за соблюдением установленного порядка распоряжения муниципальной собственностью  </w:t>
            </w:r>
          </w:p>
        </w:tc>
        <w:tc>
          <w:tcPr>
            <w:tcW w:w="0" w:type="auto"/>
            <w:hideMark/>
          </w:tcPr>
          <w:p w:rsid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</w:t>
            </w:r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 политике и бюджету</w:t>
            </w:r>
          </w:p>
          <w:p w:rsidR="00A0561E" w:rsidRDefault="00A0561E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61E" w:rsidRPr="005F37C9" w:rsidRDefault="00A0561E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F37C9" w:rsidRPr="005F37C9" w:rsidTr="005D280A">
        <w:tc>
          <w:tcPr>
            <w:tcW w:w="0" w:type="auto"/>
            <w:gridSpan w:val="4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 антикоррупционного контроля деятельности депутатов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контроля сроков предоставления в установленном порядке депутатами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депутатов 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сведений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hideMark/>
          </w:tcPr>
          <w:p w:rsidR="005F37C9" w:rsidRPr="005F37C9" w:rsidRDefault="00A0561E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="005F37C9"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 апрель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Килемарского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района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сведений о доходах, расходах, об имуществе и обязательствах имущественного характера, представляемых депутатами Собрания</w:t>
            </w:r>
          </w:p>
        </w:tc>
        <w:tc>
          <w:tcPr>
            <w:tcW w:w="0" w:type="auto"/>
            <w:hideMark/>
          </w:tcPr>
          <w:p w:rsidR="005F37C9" w:rsidRPr="005F37C9" w:rsidRDefault="00A0561E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Рассмотрение вопросов, касающихся соблюдения депутатами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депутатов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ограничений и запретов в целях противодействия коррупции</w:t>
            </w:r>
          </w:p>
        </w:tc>
        <w:tc>
          <w:tcPr>
            <w:tcW w:w="0" w:type="auto"/>
            <w:hideMark/>
          </w:tcPr>
          <w:p w:rsidR="005F37C9" w:rsidRPr="005F37C9" w:rsidRDefault="005F37C9" w:rsidP="00A05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</w:t>
            </w:r>
            <w:r w:rsidR="00A0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политике и законности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Рассмотрение информации о предоставлении депутатами 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</w:t>
            </w:r>
            <w:r w:rsidR="00A0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политике и законности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</w:tr>
      <w:tr w:rsidR="005F37C9" w:rsidRPr="005F37C9" w:rsidTr="005D280A">
        <w:tc>
          <w:tcPr>
            <w:tcW w:w="0" w:type="auto"/>
            <w:gridSpan w:val="4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4.Мероприятия по предупреждению коррупции в аппарате Собрания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разъяснительных мер по вопросам противодействия коррупции (проведение совещаний, учебы, бесед)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соблюдения муниципальными служащими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трудового распорядка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вновь принимаемых сотрудников с законодательством о противодействии коррупции и локальными актами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</w:t>
            </w:r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по реализации требований статьи 12 Федерального закона от 25.12.2008г. № 273-ФЗ   </w:t>
            </w:r>
          </w:p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 противодействии коррупции»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hideMark/>
          </w:tcPr>
          <w:p w:rsidR="005F37C9" w:rsidRPr="005F37C9" w:rsidRDefault="005F37C9" w:rsidP="00A05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Осуществление контроля сроков предоставления в установленном порядке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D28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D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37C9" w:rsidRPr="005F37C9" w:rsidRDefault="005F37C9" w:rsidP="00A05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по обеспечению сообщения муниципальными служащими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      </w:r>
          </w:p>
        </w:tc>
        <w:tc>
          <w:tcPr>
            <w:tcW w:w="0" w:type="auto"/>
            <w:hideMark/>
          </w:tcPr>
          <w:p w:rsidR="005F37C9" w:rsidRPr="005F37C9" w:rsidRDefault="005F37C9" w:rsidP="00A05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433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D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37C9" w:rsidRPr="005F37C9" w:rsidRDefault="005F37C9" w:rsidP="00A05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по уведомлению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0" w:type="auto"/>
            <w:hideMark/>
          </w:tcPr>
          <w:p w:rsidR="005F37C9" w:rsidRPr="005F37C9" w:rsidRDefault="005F37C9" w:rsidP="00A05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433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D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представляемых муниципальными служащими уведомлений о намерении выполнять иную оплачиваемую работу с целью исключения возможности возникновения конфликта интересов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документов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433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D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37C9" w:rsidRPr="005F37C9" w:rsidRDefault="005F37C9" w:rsidP="00A05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Рассмотрение вопросов, касающихся соблюдения муниципальными служащими,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0" w:type="auto"/>
            <w:hideMark/>
          </w:tcPr>
          <w:p w:rsidR="005F37C9" w:rsidRPr="005F37C9" w:rsidRDefault="005F37C9" w:rsidP="00A056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</w:t>
            </w:r>
          </w:p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урегулированию конфликта интересов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D28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D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по поступившим уведомлениям о фактах обращения к муниципальным служащим аппарата Собрания </w:t>
            </w:r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склонения их к совершению коррупционных правонарушений и направление материалов проверок в органы прокуратуры</w:t>
            </w:r>
          </w:p>
        </w:tc>
        <w:tc>
          <w:tcPr>
            <w:tcW w:w="0" w:type="auto"/>
            <w:hideMark/>
          </w:tcPr>
          <w:p w:rsidR="005F37C9" w:rsidRPr="005F37C9" w:rsidRDefault="005F37C9" w:rsidP="00A05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</w:tr>
      <w:tr w:rsidR="005F37C9" w:rsidRPr="005F37C9" w:rsidTr="005D280A">
        <w:tc>
          <w:tcPr>
            <w:tcW w:w="0" w:type="auto"/>
            <w:gridSpan w:val="4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5.Мероприятия по   обеспечению взаимодействия с институтами гражданского общества, населением по вопросам противодействия коррупции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проектам решений Собрания</w:t>
            </w:r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0" w:type="auto"/>
            <w:hideMark/>
          </w:tcPr>
          <w:p w:rsidR="005F37C9" w:rsidRPr="005F37C9" w:rsidRDefault="00A0561E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="005F37C9"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433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  поступающих в Собрание </w:t>
            </w:r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граждан на предмет содержания   в них информации о фактах коррупции</w:t>
            </w:r>
          </w:p>
        </w:tc>
        <w:tc>
          <w:tcPr>
            <w:tcW w:w="0" w:type="auto"/>
            <w:hideMark/>
          </w:tcPr>
          <w:p w:rsidR="005F37C9" w:rsidRPr="005F37C9" w:rsidRDefault="00A0561E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5F37C9" w:rsidRPr="005F37C9" w:rsidTr="005D280A">
        <w:tc>
          <w:tcPr>
            <w:tcW w:w="0" w:type="auto"/>
            <w:gridSpan w:val="4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6.Мероприятия по   обеспечению открытости и доступности информации о работе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к информации деятельности Собрания</w:t>
            </w:r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0" w:type="auto"/>
            <w:hideMark/>
          </w:tcPr>
          <w:p w:rsidR="005F37C9" w:rsidRPr="005F37C9" w:rsidRDefault="00A0561E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F37C9" w:rsidRPr="005F37C9" w:rsidTr="005D280A">
        <w:tc>
          <w:tcPr>
            <w:tcW w:w="0" w:type="auto"/>
            <w:gridSpan w:val="4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7.Взаимодействие Собрания депутатов с территориальными органами федеральных органов исполнительной власти при реализации мер по противодействию коррупции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hideMark/>
          </w:tcPr>
          <w:p w:rsidR="005F37C9" w:rsidRPr="005F37C9" w:rsidRDefault="005F37C9" w:rsidP="00433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Взаимодействие в нормотворческой деятельности с прокуратурой </w:t>
            </w:r>
            <w:proofErr w:type="spellStart"/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Килемарского</w:t>
            </w:r>
            <w:proofErr w:type="spellEnd"/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</w:t>
            </w:r>
          </w:p>
        </w:tc>
        <w:tc>
          <w:tcPr>
            <w:tcW w:w="0" w:type="auto"/>
            <w:hideMark/>
          </w:tcPr>
          <w:p w:rsidR="005F37C9" w:rsidRPr="005F37C9" w:rsidRDefault="00A0561E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hideMark/>
          </w:tcPr>
          <w:p w:rsidR="005F37C9" w:rsidRPr="005F37C9" w:rsidRDefault="005F37C9" w:rsidP="00433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Взаимодействие в нормотворческой деятельности с </w:t>
            </w:r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Марийской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межрайонной природоохранной прокуратурой</w:t>
            </w:r>
          </w:p>
        </w:tc>
        <w:tc>
          <w:tcPr>
            <w:tcW w:w="0" w:type="auto"/>
            <w:hideMark/>
          </w:tcPr>
          <w:p w:rsidR="005F37C9" w:rsidRPr="005F37C9" w:rsidRDefault="00A0561E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F37C9" w:rsidRPr="005F37C9" w:rsidTr="005D280A">
        <w:tc>
          <w:tcPr>
            <w:tcW w:w="0" w:type="auto"/>
            <w:gridSpan w:val="4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8.Организационные мероприятия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hideMark/>
          </w:tcPr>
          <w:p w:rsidR="005F37C9" w:rsidRPr="005F37C9" w:rsidRDefault="005F37C9" w:rsidP="005D28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Анализ качества реализации Плана мероприятий по противодействию коррупции в Собрании </w:t>
            </w:r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депутатов </w:t>
            </w:r>
            <w:proofErr w:type="spellStart"/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Килемарского</w:t>
            </w:r>
            <w:proofErr w:type="spellEnd"/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района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202</w:t>
            </w:r>
            <w:r w:rsidR="005D28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hideMark/>
          </w:tcPr>
          <w:p w:rsidR="005F37C9" w:rsidRPr="005F37C9" w:rsidRDefault="005F37C9" w:rsidP="005D28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Разработка и утверждение Плана мероприятий по противодействию коррупции в Собрании </w:t>
            </w:r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депутатов </w:t>
            </w:r>
            <w:proofErr w:type="spellStart"/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Килемарского</w:t>
            </w:r>
            <w:proofErr w:type="spellEnd"/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района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202</w:t>
            </w:r>
            <w:r w:rsidR="005D28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и уточнение должностных обязанностей муниципальных служащих, исполнение которых в наибольшей мере подтверждено риску коррупционных проявлений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</w:tr>
    </w:tbl>
    <w:p w:rsidR="003634F4" w:rsidRDefault="003634F4"/>
    <w:p w:rsidR="00A0561E" w:rsidRDefault="00A0561E" w:rsidP="00A05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61E">
        <w:rPr>
          <w:rFonts w:ascii="Times New Roman" w:hAnsi="Times New Roman" w:cs="Times New Roman"/>
          <w:sz w:val="24"/>
          <w:szCs w:val="24"/>
        </w:rPr>
        <w:t>Консультант Собрания депутатов</w:t>
      </w:r>
    </w:p>
    <w:p w:rsidR="00A0561E" w:rsidRPr="00A0561E" w:rsidRDefault="00A0561E" w:rsidP="00A05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1E">
        <w:rPr>
          <w:rFonts w:ascii="Times New Roman" w:hAnsi="Times New Roman" w:cs="Times New Roman"/>
          <w:sz w:val="24"/>
          <w:szCs w:val="24"/>
        </w:rPr>
        <w:t>Килем</w:t>
      </w:r>
      <w:r>
        <w:rPr>
          <w:rFonts w:ascii="Times New Roman" w:hAnsi="Times New Roman" w:cs="Times New Roman"/>
          <w:sz w:val="24"/>
          <w:szCs w:val="24"/>
        </w:rPr>
        <w:t>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</w:t>
      </w:r>
      <w:proofErr w:type="spellStart"/>
      <w:r w:rsidRPr="00A0561E">
        <w:rPr>
          <w:rFonts w:ascii="Times New Roman" w:hAnsi="Times New Roman" w:cs="Times New Roman"/>
          <w:sz w:val="24"/>
          <w:szCs w:val="24"/>
        </w:rPr>
        <w:t>Г.Р.Зыкова</w:t>
      </w:r>
      <w:proofErr w:type="spellEnd"/>
    </w:p>
    <w:sectPr w:rsidR="00A0561E" w:rsidRPr="00A0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30"/>
    <w:rsid w:val="00215735"/>
    <w:rsid w:val="00334930"/>
    <w:rsid w:val="003634F4"/>
    <w:rsid w:val="00364119"/>
    <w:rsid w:val="004335A0"/>
    <w:rsid w:val="004C04F7"/>
    <w:rsid w:val="00524DAF"/>
    <w:rsid w:val="005D280A"/>
    <w:rsid w:val="005F37C9"/>
    <w:rsid w:val="00726F3C"/>
    <w:rsid w:val="00A0561E"/>
    <w:rsid w:val="00BD5273"/>
    <w:rsid w:val="00E1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A6A5"/>
  <w15:chartTrackingRefBased/>
  <w15:docId w15:val="{2BEB3D78-5551-494D-A307-3B3A0BFB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D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82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2023-09-18T11:13:00Z</cp:lastPrinted>
  <dcterms:created xsi:type="dcterms:W3CDTF">2023-09-18T11:15:00Z</dcterms:created>
  <dcterms:modified xsi:type="dcterms:W3CDTF">2023-09-18T11:15:00Z</dcterms:modified>
</cp:coreProperties>
</file>