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2268"/>
        <w:gridCol w:w="2127"/>
        <w:gridCol w:w="850"/>
        <w:gridCol w:w="992"/>
        <w:gridCol w:w="1985"/>
        <w:gridCol w:w="2693"/>
        <w:gridCol w:w="1134"/>
        <w:gridCol w:w="1560"/>
      </w:tblGrid>
      <w:tr w:rsidR="00367AA3" w:rsidRPr="00383B8E" w:rsidTr="00565722">
        <w:trPr>
          <w:trHeight w:val="467"/>
          <w:tblHeader/>
        </w:trPr>
        <w:tc>
          <w:tcPr>
            <w:tcW w:w="568" w:type="dxa"/>
            <w:vMerge w:val="restart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Наименование мероприятия, ключевого события</w:t>
            </w:r>
          </w:p>
        </w:tc>
        <w:tc>
          <w:tcPr>
            <w:tcW w:w="2268" w:type="dxa"/>
            <w:vMerge w:val="restart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Краткое описание мероприятия, ключевого события</w:t>
            </w:r>
          </w:p>
        </w:tc>
        <w:tc>
          <w:tcPr>
            <w:tcW w:w="3969" w:type="dxa"/>
            <w:gridSpan w:val="3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Показатели эффективности</w:t>
            </w:r>
          </w:p>
        </w:tc>
        <w:tc>
          <w:tcPr>
            <w:tcW w:w="1985" w:type="dxa"/>
            <w:vMerge w:val="restart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Ожидаемый результат реализации мероприятия, ключевого события</w:t>
            </w:r>
          </w:p>
        </w:tc>
        <w:tc>
          <w:tcPr>
            <w:tcW w:w="2693" w:type="dxa"/>
            <w:vMerge w:val="restart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Связь с муниципальными программами МО «Параньгинский муниципальный район»,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367AA3" w:rsidRPr="00383B8E" w:rsidRDefault="00367AA3" w:rsidP="00906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383B8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383B8E">
              <w:rPr>
                <w:sz w:val="18"/>
                <w:szCs w:val="18"/>
              </w:rPr>
              <w:t xml:space="preserve"> мероприятия, ключевого события</w:t>
            </w:r>
          </w:p>
        </w:tc>
        <w:tc>
          <w:tcPr>
            <w:tcW w:w="1560" w:type="dxa"/>
            <w:vMerge w:val="restart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367AA3" w:rsidRPr="00383B8E" w:rsidTr="00565722">
        <w:trPr>
          <w:tblHeader/>
        </w:trPr>
        <w:tc>
          <w:tcPr>
            <w:tcW w:w="568" w:type="dxa"/>
            <w:vMerge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1842" w:type="dxa"/>
            <w:gridSpan w:val="2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Значение показателя по этапам реализации Стратегии</w:t>
            </w:r>
          </w:p>
        </w:tc>
        <w:tc>
          <w:tcPr>
            <w:tcW w:w="1985" w:type="dxa"/>
            <w:vMerge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4A33DE" w:rsidRPr="00383B8E" w:rsidTr="00565722">
        <w:trPr>
          <w:trHeight w:val="799"/>
          <w:tblHeader/>
        </w:trPr>
        <w:tc>
          <w:tcPr>
            <w:tcW w:w="568" w:type="dxa"/>
            <w:vMerge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7AA3" w:rsidRPr="00383B8E" w:rsidRDefault="00367AA3" w:rsidP="00906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 этап (2019-2020 годы)</w:t>
            </w:r>
          </w:p>
        </w:tc>
        <w:tc>
          <w:tcPr>
            <w:tcW w:w="992" w:type="dxa"/>
            <w:vAlign w:val="center"/>
          </w:tcPr>
          <w:p w:rsidR="00367AA3" w:rsidRPr="00383B8E" w:rsidRDefault="00367AA3" w:rsidP="00906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факт</w:t>
            </w:r>
            <w:r w:rsidR="00C60319" w:rsidRPr="00383B8E">
              <w:rPr>
                <w:sz w:val="18"/>
                <w:szCs w:val="18"/>
              </w:rPr>
              <w:t xml:space="preserve"> за 2019</w:t>
            </w:r>
          </w:p>
        </w:tc>
        <w:tc>
          <w:tcPr>
            <w:tcW w:w="1985" w:type="dxa"/>
            <w:vMerge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4A33DE" w:rsidRPr="00383B8E" w:rsidTr="00565722">
        <w:trPr>
          <w:tblHeader/>
        </w:trPr>
        <w:tc>
          <w:tcPr>
            <w:tcW w:w="568" w:type="dxa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11</w:t>
            </w:r>
          </w:p>
        </w:tc>
      </w:tr>
    </w:tbl>
    <w:p w:rsidR="00367AA3" w:rsidRPr="00383B8E" w:rsidRDefault="00367AA3" w:rsidP="00367AA3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  <w:r w:rsidRPr="00383B8E">
        <w:rPr>
          <w:sz w:val="18"/>
          <w:szCs w:val="18"/>
          <w:lang w:val="en-US"/>
        </w:rPr>
        <w:t>I</w:t>
      </w:r>
      <w:r w:rsidRPr="00383B8E">
        <w:rPr>
          <w:sz w:val="18"/>
          <w:szCs w:val="18"/>
        </w:rPr>
        <w:t>. Цель Стратегии. Развитие человеческого капитала</w:t>
      </w:r>
    </w:p>
    <w:p w:rsidR="00367AA3" w:rsidRPr="00383B8E" w:rsidRDefault="00367AA3" w:rsidP="00367AA3">
      <w:pPr>
        <w:numPr>
          <w:ilvl w:val="0"/>
          <w:numId w:val="1"/>
        </w:numPr>
        <w:jc w:val="center"/>
        <w:rPr>
          <w:sz w:val="18"/>
          <w:szCs w:val="18"/>
        </w:rPr>
      </w:pPr>
      <w:r w:rsidRPr="00383B8E">
        <w:rPr>
          <w:sz w:val="18"/>
          <w:szCs w:val="18"/>
        </w:rPr>
        <w:t>Задача. Демографическое развитие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2268"/>
        <w:gridCol w:w="2127"/>
        <w:gridCol w:w="850"/>
        <w:gridCol w:w="992"/>
        <w:gridCol w:w="1985"/>
        <w:gridCol w:w="2693"/>
        <w:gridCol w:w="1134"/>
        <w:gridCol w:w="1559"/>
      </w:tblGrid>
      <w:tr w:rsidR="004A33DE" w:rsidRPr="00383B8E" w:rsidTr="00565722">
        <w:trPr>
          <w:trHeight w:val="2637"/>
        </w:trPr>
        <w:tc>
          <w:tcPr>
            <w:tcW w:w="568" w:type="dxa"/>
            <w:shd w:val="clear" w:color="auto" w:fill="auto"/>
          </w:tcPr>
          <w:p w:rsidR="00367AA3" w:rsidRPr="00383B8E" w:rsidRDefault="00367AA3" w:rsidP="00383B8E">
            <w:pPr>
              <w:tabs>
                <w:tab w:val="center" w:pos="4677"/>
                <w:tab w:val="right" w:pos="9355"/>
              </w:tabs>
              <w:ind w:left="-216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1.1</w:t>
            </w:r>
          </w:p>
        </w:tc>
        <w:tc>
          <w:tcPr>
            <w:tcW w:w="1984" w:type="dxa"/>
            <w:shd w:val="clear" w:color="auto" w:fill="auto"/>
          </w:tcPr>
          <w:p w:rsidR="00367AA3" w:rsidRPr="00383B8E" w:rsidRDefault="00367AA3" w:rsidP="00383B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Мероприятие «Строительство и реконструкция  объектов социальной сферы, инженерной и </w:t>
            </w:r>
            <w:r w:rsidRPr="00383B8E">
              <w:rPr>
                <w:bCs/>
                <w:sz w:val="18"/>
                <w:szCs w:val="18"/>
              </w:rPr>
              <w:t>коммунальной инфраструктуры в муниципальном образовании «Параньгинский муниципальный район»</w:t>
            </w:r>
          </w:p>
        </w:tc>
        <w:tc>
          <w:tcPr>
            <w:tcW w:w="2268" w:type="dxa"/>
            <w:shd w:val="clear" w:color="auto" w:fill="auto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численность постоянного населения, тыс. человек</w:t>
            </w:r>
          </w:p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количество построенных и отремонтированных объектов коммунальной инфраструктуры, штук</w:t>
            </w:r>
          </w:p>
        </w:tc>
        <w:tc>
          <w:tcPr>
            <w:tcW w:w="850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14,280</w:t>
            </w:r>
          </w:p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7AA3" w:rsidRPr="00383B8E" w:rsidRDefault="0085321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13,907</w:t>
            </w:r>
          </w:p>
          <w:p w:rsidR="00383B8E" w:rsidRPr="00383B8E" w:rsidRDefault="00383B8E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383B8E" w:rsidRPr="00383B8E" w:rsidRDefault="00383B8E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383B8E" w:rsidRPr="00383B8E" w:rsidRDefault="00383B8E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383B8E" w:rsidRPr="00383B8E" w:rsidRDefault="00383B8E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67AA3" w:rsidRPr="00383B8E" w:rsidRDefault="00367AA3" w:rsidP="00383B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умеренное снижение численности постоянного населения, снижение миграционной убыли</w:t>
            </w:r>
          </w:p>
        </w:tc>
        <w:tc>
          <w:tcPr>
            <w:tcW w:w="2693" w:type="dxa"/>
            <w:shd w:val="clear" w:color="auto" w:fill="auto"/>
          </w:tcPr>
          <w:p w:rsidR="00367AA3" w:rsidRPr="00383B8E" w:rsidRDefault="00367AA3" w:rsidP="0090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:rsidR="00367AA3" w:rsidRPr="00383B8E" w:rsidRDefault="00367AA3" w:rsidP="00565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жилищно-коммунального хозяйства, национальной экономики и национальной безопасности, охрана окружающей среды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  <w:shd w:val="clear" w:color="auto" w:fill="auto"/>
          </w:tcPr>
          <w:p w:rsidR="00367AA3" w:rsidRPr="00383B8E" w:rsidRDefault="00367AA3" w:rsidP="00906715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Отдел архитектуры и муниципального хозяйства</w:t>
            </w:r>
          </w:p>
          <w:p w:rsidR="00367AA3" w:rsidRPr="00383B8E" w:rsidRDefault="00367AA3" w:rsidP="00BE4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4DA9" w:rsidRPr="00383B8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</w:p>
        </w:tc>
      </w:tr>
      <w:tr w:rsidR="004A33DE" w:rsidRPr="00383B8E" w:rsidTr="00565722">
        <w:trPr>
          <w:trHeight w:val="404"/>
        </w:trPr>
        <w:tc>
          <w:tcPr>
            <w:tcW w:w="568" w:type="dxa"/>
            <w:shd w:val="clear" w:color="auto" w:fill="auto"/>
          </w:tcPr>
          <w:p w:rsidR="00367AA3" w:rsidRPr="00383B8E" w:rsidRDefault="00367AA3" w:rsidP="00383B8E">
            <w:pPr>
              <w:tabs>
                <w:tab w:val="center" w:pos="4677"/>
                <w:tab w:val="right" w:pos="9355"/>
              </w:tabs>
              <w:ind w:left="-216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1.1.1.</w:t>
            </w:r>
          </w:p>
        </w:tc>
        <w:tc>
          <w:tcPr>
            <w:tcW w:w="1984" w:type="dxa"/>
            <w:shd w:val="clear" w:color="auto" w:fill="auto"/>
          </w:tcPr>
          <w:p w:rsidR="00367AA3" w:rsidRPr="00383B8E" w:rsidRDefault="00367AA3" w:rsidP="009067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Ключевое событие «</w:t>
            </w:r>
            <w:r w:rsidRPr="00383B8E">
              <w:rPr>
                <w:color w:val="000000"/>
                <w:sz w:val="18"/>
                <w:szCs w:val="18"/>
              </w:rPr>
              <w:t>Капитальный ремонт крыши бани в п. Параньга»</w:t>
            </w:r>
          </w:p>
        </w:tc>
        <w:tc>
          <w:tcPr>
            <w:tcW w:w="2268" w:type="dxa"/>
            <w:shd w:val="clear" w:color="auto" w:fill="auto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color w:val="000000"/>
                <w:sz w:val="18"/>
                <w:szCs w:val="18"/>
              </w:rPr>
              <w:t>Капитальный ремонт крыши бани в п. Параньга</w:t>
            </w:r>
          </w:p>
        </w:tc>
        <w:tc>
          <w:tcPr>
            <w:tcW w:w="2127" w:type="dxa"/>
            <w:shd w:val="clear" w:color="auto" w:fill="auto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1800,0</w:t>
            </w:r>
          </w:p>
        </w:tc>
        <w:tc>
          <w:tcPr>
            <w:tcW w:w="992" w:type="dxa"/>
            <w:shd w:val="clear" w:color="auto" w:fill="auto"/>
          </w:tcPr>
          <w:p w:rsidR="00367AA3" w:rsidRPr="00383B8E" w:rsidRDefault="00F77C6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4209,6162</w:t>
            </w:r>
          </w:p>
        </w:tc>
        <w:tc>
          <w:tcPr>
            <w:tcW w:w="1985" w:type="dxa"/>
            <w:shd w:val="clear" w:color="auto" w:fill="auto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67AA3" w:rsidRPr="00383B8E" w:rsidRDefault="00565722" w:rsidP="00565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Параньгинского муниципального</w:t>
            </w: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</w:p>
        </w:tc>
        <w:tc>
          <w:tcPr>
            <w:tcW w:w="1134" w:type="dxa"/>
            <w:shd w:val="clear" w:color="auto" w:fill="auto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shd w:val="clear" w:color="auto" w:fill="auto"/>
          </w:tcPr>
          <w:p w:rsidR="00367AA3" w:rsidRPr="00383B8E" w:rsidRDefault="00367AA3" w:rsidP="00906715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Отдел архитектуры и муниципального хозяйства</w:t>
            </w:r>
          </w:p>
          <w:p w:rsidR="00367AA3" w:rsidRPr="00383B8E" w:rsidRDefault="00367AA3" w:rsidP="0090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</w:tc>
      </w:tr>
      <w:tr w:rsidR="004A33DE" w:rsidRPr="00383B8E" w:rsidTr="00565722">
        <w:trPr>
          <w:trHeight w:val="404"/>
        </w:trPr>
        <w:tc>
          <w:tcPr>
            <w:tcW w:w="568" w:type="dxa"/>
            <w:shd w:val="clear" w:color="auto" w:fill="auto"/>
          </w:tcPr>
          <w:p w:rsidR="00367AA3" w:rsidRPr="00383B8E" w:rsidRDefault="00367AA3" w:rsidP="00383B8E">
            <w:pPr>
              <w:tabs>
                <w:tab w:val="center" w:pos="4677"/>
                <w:tab w:val="right" w:pos="9355"/>
              </w:tabs>
              <w:ind w:left="-216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1.1.2.</w:t>
            </w:r>
          </w:p>
        </w:tc>
        <w:tc>
          <w:tcPr>
            <w:tcW w:w="1984" w:type="dxa"/>
            <w:shd w:val="clear" w:color="auto" w:fill="auto"/>
          </w:tcPr>
          <w:p w:rsidR="00367AA3" w:rsidRPr="00383B8E" w:rsidRDefault="00367AA3" w:rsidP="009067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Ключевое событие «</w:t>
            </w:r>
            <w:r w:rsidRPr="00383B8E">
              <w:rPr>
                <w:color w:val="000000"/>
                <w:sz w:val="18"/>
                <w:szCs w:val="18"/>
              </w:rPr>
              <w:t>Устройство пандусов в МКД»</w:t>
            </w:r>
          </w:p>
        </w:tc>
        <w:tc>
          <w:tcPr>
            <w:tcW w:w="2268" w:type="dxa"/>
            <w:shd w:val="clear" w:color="auto" w:fill="auto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По предоставлению прокуратуры устройство пандуса в МКД в п. Параньга, ул. Гайсина, 6</w:t>
            </w:r>
          </w:p>
        </w:tc>
        <w:tc>
          <w:tcPr>
            <w:tcW w:w="2127" w:type="dxa"/>
            <w:shd w:val="clear" w:color="auto" w:fill="auto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367AA3" w:rsidRPr="00383B8E" w:rsidRDefault="00F77C6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231,49094</w:t>
            </w:r>
          </w:p>
        </w:tc>
        <w:tc>
          <w:tcPr>
            <w:tcW w:w="1985" w:type="dxa"/>
            <w:shd w:val="clear" w:color="auto" w:fill="auto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67AA3" w:rsidRPr="00383B8E" w:rsidRDefault="00367AA3" w:rsidP="00565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</w:p>
        </w:tc>
        <w:tc>
          <w:tcPr>
            <w:tcW w:w="1134" w:type="dxa"/>
            <w:shd w:val="clear" w:color="auto" w:fill="auto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shd w:val="clear" w:color="auto" w:fill="auto"/>
          </w:tcPr>
          <w:p w:rsidR="00367AA3" w:rsidRPr="00383B8E" w:rsidRDefault="00367AA3" w:rsidP="00906715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Отдел архитектуры и муниципального хозяйства</w:t>
            </w:r>
          </w:p>
          <w:p w:rsidR="00367AA3" w:rsidRPr="00383B8E" w:rsidRDefault="00367AA3" w:rsidP="0090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</w:tc>
      </w:tr>
    </w:tbl>
    <w:p w:rsidR="00367AA3" w:rsidRPr="00383B8E" w:rsidRDefault="00367AA3" w:rsidP="00367AA3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  <w:r w:rsidRPr="00383B8E">
        <w:rPr>
          <w:sz w:val="18"/>
          <w:szCs w:val="18"/>
        </w:rPr>
        <w:t>2. Задача. Развитие образования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2268"/>
        <w:gridCol w:w="2127"/>
        <w:gridCol w:w="850"/>
        <w:gridCol w:w="992"/>
        <w:gridCol w:w="1985"/>
        <w:gridCol w:w="2693"/>
        <w:gridCol w:w="1134"/>
        <w:gridCol w:w="1559"/>
      </w:tblGrid>
      <w:tr w:rsidR="00367AA3" w:rsidRPr="00383B8E" w:rsidTr="00565722">
        <w:tc>
          <w:tcPr>
            <w:tcW w:w="568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2.1.</w:t>
            </w:r>
          </w:p>
        </w:tc>
        <w:tc>
          <w:tcPr>
            <w:tcW w:w="1984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Мероприятие «Организация предоставления дошкольного, общего и дополнительного образования»</w:t>
            </w:r>
          </w:p>
        </w:tc>
        <w:tc>
          <w:tcPr>
            <w:tcW w:w="2268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создание условий для повышения качества дошкольного, общего и дополнительного образования</w:t>
            </w:r>
          </w:p>
        </w:tc>
        <w:tc>
          <w:tcPr>
            <w:tcW w:w="2127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удовлетворенность населения качеством дошкольного, общего, дополнительного образования, процентов</w:t>
            </w:r>
          </w:p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7AA3" w:rsidRPr="00383B8E" w:rsidRDefault="00367AA3" w:rsidP="00BE4DA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992" w:type="dxa"/>
          </w:tcPr>
          <w:p w:rsidR="00367AA3" w:rsidRPr="00383B8E" w:rsidRDefault="0097644D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обеспечение реализации образовательных программ, направленных на успешную </w:t>
            </w:r>
            <w:r w:rsidRPr="00383B8E">
              <w:rPr>
                <w:sz w:val="18"/>
                <w:szCs w:val="18"/>
              </w:rPr>
              <w:lastRenderedPageBreak/>
              <w:t>социализацию, профессиональное самоопределение выпускников в соответствии с требованиями развития современной экономики</w:t>
            </w:r>
          </w:p>
        </w:tc>
        <w:tc>
          <w:tcPr>
            <w:tcW w:w="2693" w:type="dxa"/>
          </w:tcPr>
          <w:p w:rsidR="00367AA3" w:rsidRPr="00383B8E" w:rsidRDefault="00367AA3" w:rsidP="00565722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и повышение эффективности реализации молодежной политики </w:t>
            </w:r>
            <w:r w:rsidR="00565722">
              <w:rPr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sz w:val="18"/>
                <w:szCs w:val="18"/>
              </w:rPr>
              <w:t xml:space="preserve"> район</w:t>
            </w:r>
            <w:r w:rsidR="00565722">
              <w:rPr>
                <w:sz w:val="18"/>
                <w:szCs w:val="18"/>
              </w:rPr>
              <w:t xml:space="preserve">а </w:t>
            </w:r>
            <w:r w:rsidR="00565722">
              <w:rPr>
                <w:sz w:val="18"/>
                <w:szCs w:val="18"/>
              </w:rPr>
              <w:lastRenderedPageBreak/>
              <w:t>Республики Марий Эл</w:t>
            </w:r>
            <w:r w:rsidR="00565722" w:rsidRPr="00383B8E">
              <w:rPr>
                <w:sz w:val="18"/>
                <w:szCs w:val="18"/>
              </w:rPr>
              <w:t xml:space="preserve"> на 2014 - 202</w:t>
            </w:r>
            <w:r w:rsidR="00565722">
              <w:rPr>
                <w:sz w:val="18"/>
                <w:szCs w:val="18"/>
              </w:rPr>
              <w:t>5</w:t>
            </w:r>
            <w:r w:rsidR="00565722" w:rsidRPr="00383B8E">
              <w:rPr>
                <w:sz w:val="18"/>
                <w:szCs w:val="18"/>
              </w:rPr>
              <w:t xml:space="preserve"> годы</w:t>
            </w:r>
            <w:r w:rsidR="00565722">
              <w:rPr>
                <w:sz w:val="18"/>
                <w:szCs w:val="18"/>
              </w:rPr>
              <w:t xml:space="preserve">», </w:t>
            </w:r>
            <w:r w:rsidRPr="00383B8E">
              <w:rPr>
                <w:sz w:val="18"/>
                <w:szCs w:val="18"/>
              </w:rPr>
              <w:t xml:space="preserve">федеральный бюджет, республиканский бюджет Республики Марий Эл, бюджет </w:t>
            </w:r>
            <w:r w:rsidR="00565722">
              <w:rPr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sz w:val="18"/>
                <w:szCs w:val="18"/>
              </w:rPr>
              <w:t xml:space="preserve"> район</w:t>
            </w:r>
            <w:r w:rsidR="00565722">
              <w:rPr>
                <w:sz w:val="18"/>
                <w:szCs w:val="18"/>
              </w:rPr>
              <w:t>а Республики Марий Эл</w:t>
            </w:r>
            <w:r w:rsidRPr="00383B8E">
              <w:rPr>
                <w:sz w:val="18"/>
                <w:szCs w:val="18"/>
              </w:rPr>
              <w:t>, внебюджетные источники</w:t>
            </w:r>
          </w:p>
        </w:tc>
        <w:tc>
          <w:tcPr>
            <w:tcW w:w="1134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>2018 - 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образования и по делам молодежи администрации</w:t>
            </w:r>
          </w:p>
        </w:tc>
      </w:tr>
      <w:tr w:rsidR="00367AA3" w:rsidRPr="00383B8E" w:rsidTr="00565722">
        <w:tc>
          <w:tcPr>
            <w:tcW w:w="568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>2.1.1</w:t>
            </w:r>
          </w:p>
        </w:tc>
        <w:tc>
          <w:tcPr>
            <w:tcW w:w="1984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Ключевое событие «Доступность дошкольного образования»</w:t>
            </w:r>
          </w:p>
        </w:tc>
        <w:tc>
          <w:tcPr>
            <w:tcW w:w="2268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Обеспечение доступности дошкольного образования для детей в возрасте от 1 до 7 лет</w:t>
            </w:r>
          </w:p>
        </w:tc>
        <w:tc>
          <w:tcPr>
            <w:tcW w:w="2127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rFonts w:eastAsia="Times New Roman CYR"/>
                <w:sz w:val="18"/>
                <w:szCs w:val="18"/>
              </w:rPr>
              <w:t>Доля детей, охваченных дошкольным образованием через различные формы (от 1 года до 7 лет), процентов</w:t>
            </w:r>
          </w:p>
        </w:tc>
        <w:tc>
          <w:tcPr>
            <w:tcW w:w="850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367AA3" w:rsidRPr="00383B8E" w:rsidRDefault="0097644D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78</w:t>
            </w:r>
          </w:p>
        </w:tc>
        <w:tc>
          <w:tcPr>
            <w:tcW w:w="1985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создание условий для получения дошкольного образования для детей в возрасте </w:t>
            </w:r>
            <w:r w:rsidRPr="00383B8E">
              <w:rPr>
                <w:sz w:val="18"/>
                <w:szCs w:val="18"/>
              </w:rPr>
              <w:br/>
              <w:t>от 1 до 7 лет</w:t>
            </w:r>
          </w:p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Муниципальная программа «Развитие образования и повышение эффективности реализации молодежной политики </w:t>
            </w:r>
            <w:r w:rsidR="00565722">
              <w:rPr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sz w:val="18"/>
                <w:szCs w:val="18"/>
              </w:rPr>
              <w:t xml:space="preserve"> район</w:t>
            </w:r>
            <w:r w:rsidR="00565722">
              <w:rPr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sz w:val="18"/>
                <w:szCs w:val="18"/>
              </w:rPr>
              <w:t xml:space="preserve"> на 2014 - 202</w:t>
            </w:r>
            <w:r w:rsidR="00565722">
              <w:rPr>
                <w:sz w:val="18"/>
                <w:szCs w:val="18"/>
              </w:rPr>
              <w:t>5</w:t>
            </w:r>
            <w:r w:rsidR="00565722" w:rsidRPr="00383B8E">
              <w:rPr>
                <w:sz w:val="18"/>
                <w:szCs w:val="18"/>
              </w:rPr>
              <w:t xml:space="preserve"> годы</w:t>
            </w:r>
            <w:r w:rsidR="00565722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2018 - 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образования и по делам молодежи администрации</w:t>
            </w:r>
          </w:p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367AA3" w:rsidRPr="00383B8E" w:rsidTr="00565722">
        <w:tc>
          <w:tcPr>
            <w:tcW w:w="568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2.1.2</w:t>
            </w:r>
          </w:p>
        </w:tc>
        <w:tc>
          <w:tcPr>
            <w:tcW w:w="1984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Ключевое событие «</w:t>
            </w:r>
            <w:r w:rsidRPr="00383B8E">
              <w:rPr>
                <w:color w:val="000000"/>
                <w:sz w:val="18"/>
                <w:szCs w:val="18"/>
              </w:rPr>
              <w:t>Развитие материально-технической базы образовательных учреждений»</w:t>
            </w:r>
          </w:p>
        </w:tc>
        <w:tc>
          <w:tcPr>
            <w:tcW w:w="2268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color w:val="000000"/>
                <w:sz w:val="18"/>
                <w:szCs w:val="18"/>
              </w:rPr>
              <w:t>Улучшение материально-технической базы образовательных учреждений</w:t>
            </w:r>
          </w:p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Количество учащихся, приходящихся на 1 компьютер</w:t>
            </w:r>
          </w:p>
        </w:tc>
        <w:tc>
          <w:tcPr>
            <w:tcW w:w="850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67AA3" w:rsidRPr="00383B8E" w:rsidRDefault="0097644D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6</w:t>
            </w:r>
          </w:p>
          <w:p w:rsidR="00F62AD1" w:rsidRPr="00383B8E" w:rsidRDefault="00F62AD1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62AD1" w:rsidRPr="00383B8E" w:rsidRDefault="00F62AD1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383B8E">
              <w:rPr>
                <w:color w:val="000000"/>
                <w:sz w:val="18"/>
                <w:szCs w:val="18"/>
              </w:rPr>
              <w:t>повышение качества образования с использованием информационных и ком</w:t>
            </w:r>
            <w:r w:rsidRPr="00383B8E">
              <w:rPr>
                <w:color w:val="000000"/>
                <w:sz w:val="18"/>
                <w:szCs w:val="18"/>
              </w:rPr>
              <w:softHyphen/>
              <w:t>муникационных технологий</w:t>
            </w:r>
          </w:p>
        </w:tc>
        <w:tc>
          <w:tcPr>
            <w:tcW w:w="2693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Муниципальная программа «Развитие образования и повышение эффективности реализации молодежной политики </w:t>
            </w:r>
            <w:r w:rsidR="00565722">
              <w:rPr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sz w:val="18"/>
                <w:szCs w:val="18"/>
              </w:rPr>
              <w:t xml:space="preserve"> район</w:t>
            </w:r>
            <w:r w:rsidR="00565722">
              <w:rPr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sz w:val="18"/>
                <w:szCs w:val="18"/>
              </w:rPr>
              <w:t xml:space="preserve"> на 2014 - 202</w:t>
            </w:r>
            <w:r w:rsidR="00565722">
              <w:rPr>
                <w:sz w:val="18"/>
                <w:szCs w:val="18"/>
              </w:rPr>
              <w:t>5</w:t>
            </w:r>
            <w:r w:rsidR="00565722" w:rsidRPr="00383B8E">
              <w:rPr>
                <w:sz w:val="18"/>
                <w:szCs w:val="18"/>
              </w:rPr>
              <w:t xml:space="preserve"> годы</w:t>
            </w:r>
            <w:r w:rsidR="00565722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2018 - 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образования и по делам молодежи администрации</w:t>
            </w:r>
          </w:p>
          <w:p w:rsidR="00367AA3" w:rsidRPr="00383B8E" w:rsidRDefault="00367AA3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367AA3" w:rsidRPr="00383B8E" w:rsidRDefault="00367AA3" w:rsidP="00367AA3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  <w:r w:rsidRPr="00383B8E">
        <w:rPr>
          <w:sz w:val="18"/>
          <w:szCs w:val="18"/>
        </w:rPr>
        <w:t>3. Задача. Развитие культуры и средств массовой информации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2268"/>
        <w:gridCol w:w="2127"/>
        <w:gridCol w:w="850"/>
        <w:gridCol w:w="992"/>
        <w:gridCol w:w="1985"/>
        <w:gridCol w:w="2693"/>
        <w:gridCol w:w="1134"/>
        <w:gridCol w:w="1559"/>
      </w:tblGrid>
      <w:tr w:rsidR="00F63906" w:rsidRPr="00383B8E" w:rsidTr="00565722">
        <w:tc>
          <w:tcPr>
            <w:tcW w:w="568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3.1.</w:t>
            </w:r>
          </w:p>
        </w:tc>
        <w:tc>
          <w:tcPr>
            <w:tcW w:w="1984" w:type="dxa"/>
          </w:tcPr>
          <w:p w:rsidR="00F63906" w:rsidRPr="00383B8E" w:rsidRDefault="00F63906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Мероприятие «Развития народного художественного творчества</w:t>
            </w:r>
          </w:p>
          <w:p w:rsidR="00F63906" w:rsidRPr="00383B8E" w:rsidRDefault="00F63906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  и </w:t>
            </w:r>
            <w:proofErr w:type="spellStart"/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культурно-досуговой</w:t>
            </w:r>
            <w:proofErr w:type="spellEnd"/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 деятельности»</w:t>
            </w:r>
          </w:p>
        </w:tc>
        <w:tc>
          <w:tcPr>
            <w:tcW w:w="2268" w:type="dxa"/>
          </w:tcPr>
          <w:p w:rsidR="00F63906" w:rsidRPr="00383B8E" w:rsidRDefault="00F63906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обеспечение преемственности развития народно – художественного творчества, традиционной   народной культуры и культурно – </w:t>
            </w:r>
            <w:proofErr w:type="spellStart"/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досуговой</w:t>
            </w:r>
            <w:proofErr w:type="spellEnd"/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 деятельности в районе</w:t>
            </w:r>
          </w:p>
        </w:tc>
        <w:tc>
          <w:tcPr>
            <w:tcW w:w="2127" w:type="dxa"/>
          </w:tcPr>
          <w:p w:rsidR="00F63906" w:rsidRPr="00383B8E" w:rsidRDefault="00F63906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количество </w:t>
            </w:r>
            <w:proofErr w:type="spellStart"/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культурно-досуговых</w:t>
            </w:r>
            <w:proofErr w:type="spellEnd"/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 учреждений в Параньгинском муниципальном районе, деятельность которых соответствует модельному стандарту деятельности </w:t>
            </w:r>
            <w:proofErr w:type="spellStart"/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культурно-досуговых</w:t>
            </w:r>
            <w:proofErr w:type="spellEnd"/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 учреждений, единиц</w:t>
            </w:r>
          </w:p>
          <w:p w:rsidR="00F63906" w:rsidRPr="00383B8E" w:rsidRDefault="00F63906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</w:p>
        </w:tc>
        <w:tc>
          <w:tcPr>
            <w:tcW w:w="850" w:type="dxa"/>
          </w:tcPr>
          <w:p w:rsidR="00F63906" w:rsidRPr="00383B8E" w:rsidRDefault="00F63906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1</w:t>
            </w:r>
          </w:p>
        </w:tc>
        <w:tc>
          <w:tcPr>
            <w:tcW w:w="992" w:type="dxa"/>
          </w:tcPr>
          <w:p w:rsidR="00F63906" w:rsidRPr="00383B8E" w:rsidRDefault="001D6775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0</w:t>
            </w:r>
          </w:p>
        </w:tc>
        <w:tc>
          <w:tcPr>
            <w:tcW w:w="1985" w:type="dxa"/>
          </w:tcPr>
          <w:p w:rsidR="00F63906" w:rsidRPr="00383B8E" w:rsidRDefault="00F63906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увеличение количества </w:t>
            </w:r>
            <w:proofErr w:type="spellStart"/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культурно-досуговых</w:t>
            </w:r>
            <w:proofErr w:type="spellEnd"/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 учреждений в муниципальном образовании Параньгинский муниципальный район, деятельность которых соответствует модельному стандарту деятельности </w:t>
            </w:r>
            <w:proofErr w:type="spellStart"/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культурно-досуговых</w:t>
            </w:r>
            <w:proofErr w:type="spellEnd"/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 учреждений, </w:t>
            </w:r>
          </w:p>
        </w:tc>
        <w:tc>
          <w:tcPr>
            <w:tcW w:w="2693" w:type="dxa"/>
          </w:tcPr>
          <w:p w:rsidR="00F63906" w:rsidRPr="00383B8E" w:rsidRDefault="00F63906" w:rsidP="00565722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Муниципальная программа «Развитие культуры, физической культуры, спорта и туризма </w:t>
            </w:r>
            <w:r w:rsidR="00565722">
              <w:rPr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sz w:val="18"/>
                <w:szCs w:val="18"/>
              </w:rPr>
              <w:t xml:space="preserve"> район</w:t>
            </w:r>
            <w:r w:rsidR="00565722">
              <w:rPr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sz w:val="18"/>
                <w:szCs w:val="18"/>
              </w:rPr>
              <w:t xml:space="preserve"> на 2014 - 202</w:t>
            </w:r>
            <w:r w:rsidR="00565722">
              <w:rPr>
                <w:sz w:val="18"/>
                <w:szCs w:val="18"/>
              </w:rPr>
              <w:t>5</w:t>
            </w:r>
            <w:r w:rsidR="00565722" w:rsidRPr="00383B8E">
              <w:rPr>
                <w:sz w:val="18"/>
                <w:szCs w:val="18"/>
              </w:rPr>
              <w:t xml:space="preserve"> годы</w:t>
            </w:r>
            <w:r w:rsidR="00565722">
              <w:rPr>
                <w:sz w:val="18"/>
                <w:szCs w:val="18"/>
              </w:rPr>
              <w:t>»</w:t>
            </w:r>
            <w:r w:rsidRPr="00383B8E">
              <w:rPr>
                <w:sz w:val="18"/>
                <w:szCs w:val="18"/>
              </w:rPr>
              <w:t xml:space="preserve">, федеральный бюджет, республиканский бюджет Республики Марий Эл, бюджет </w:t>
            </w:r>
            <w:r w:rsidR="00565722">
              <w:rPr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sz w:val="18"/>
                <w:szCs w:val="18"/>
              </w:rPr>
              <w:t xml:space="preserve"> район</w:t>
            </w:r>
            <w:r w:rsidR="00565722">
              <w:rPr>
                <w:sz w:val="18"/>
                <w:szCs w:val="18"/>
              </w:rPr>
              <w:t>а Республики Марий Эл</w:t>
            </w:r>
            <w:r w:rsidRPr="00383B8E">
              <w:rPr>
                <w:sz w:val="18"/>
                <w:szCs w:val="18"/>
              </w:rPr>
              <w:t>, внебюджетные источники</w:t>
            </w:r>
          </w:p>
        </w:tc>
        <w:tc>
          <w:tcPr>
            <w:tcW w:w="1134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2018 - 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культуры, физической культуры и спорта администрации</w:t>
            </w:r>
          </w:p>
        </w:tc>
      </w:tr>
      <w:tr w:rsidR="00F63906" w:rsidRPr="00383B8E" w:rsidTr="00565722">
        <w:tc>
          <w:tcPr>
            <w:tcW w:w="568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3.2</w:t>
            </w:r>
          </w:p>
        </w:tc>
        <w:tc>
          <w:tcPr>
            <w:tcW w:w="1984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Мероприятие</w:t>
            </w:r>
          </w:p>
          <w:p w:rsidR="00F63906" w:rsidRPr="00383B8E" w:rsidRDefault="00F63906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дополнительного образования в области искусств (детских школ искусств)</w:t>
            </w:r>
          </w:p>
        </w:tc>
        <w:tc>
          <w:tcPr>
            <w:tcW w:w="2268" w:type="dxa"/>
          </w:tcPr>
          <w:p w:rsidR="00F63906" w:rsidRPr="00383B8E" w:rsidRDefault="00F63906" w:rsidP="00906715">
            <w:pPr>
              <w:jc w:val="both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развитие детского творчества, системы этического образования детей</w:t>
            </w:r>
          </w:p>
        </w:tc>
        <w:tc>
          <w:tcPr>
            <w:tcW w:w="2127" w:type="dxa"/>
          </w:tcPr>
          <w:p w:rsidR="00F63906" w:rsidRPr="00383B8E" w:rsidRDefault="00F63906" w:rsidP="00906715">
            <w:pPr>
              <w:jc w:val="both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доля детей, охваченных дополнительными </w:t>
            </w:r>
            <w:proofErr w:type="spellStart"/>
            <w:r w:rsidRPr="00383B8E">
              <w:rPr>
                <w:sz w:val="18"/>
                <w:szCs w:val="18"/>
              </w:rPr>
              <w:t>предпрофессиональными</w:t>
            </w:r>
            <w:proofErr w:type="spellEnd"/>
            <w:r w:rsidRPr="00383B8E">
              <w:rPr>
                <w:sz w:val="18"/>
                <w:szCs w:val="18"/>
              </w:rPr>
              <w:t xml:space="preserve"> и дополнительными </w:t>
            </w:r>
            <w:proofErr w:type="spellStart"/>
            <w:r w:rsidRPr="00383B8E">
              <w:rPr>
                <w:sz w:val="18"/>
                <w:szCs w:val="18"/>
              </w:rPr>
              <w:t>общеразвивающими</w:t>
            </w:r>
            <w:proofErr w:type="spellEnd"/>
            <w:r w:rsidRPr="00383B8E">
              <w:rPr>
                <w:sz w:val="18"/>
                <w:szCs w:val="18"/>
              </w:rPr>
              <w:t xml:space="preserve"> программами в области искусства, в общей численности детей и молодежи в возрасте от 5 до 18 лет, процентов</w:t>
            </w:r>
          </w:p>
        </w:tc>
        <w:tc>
          <w:tcPr>
            <w:tcW w:w="850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63906" w:rsidRPr="00383B8E" w:rsidRDefault="001D6775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63906" w:rsidRPr="00383B8E" w:rsidRDefault="00F63906" w:rsidP="00906715">
            <w:pPr>
              <w:jc w:val="both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увеличение количества одаренных детей, обучающихся по </w:t>
            </w:r>
            <w:proofErr w:type="spellStart"/>
            <w:r w:rsidRPr="00383B8E">
              <w:rPr>
                <w:sz w:val="18"/>
                <w:szCs w:val="18"/>
              </w:rPr>
              <w:t>предпрофес-сиональным</w:t>
            </w:r>
            <w:proofErr w:type="spellEnd"/>
            <w:r w:rsidRPr="00383B8E">
              <w:rPr>
                <w:sz w:val="18"/>
                <w:szCs w:val="18"/>
              </w:rPr>
              <w:t xml:space="preserve"> образовательным программам</w:t>
            </w:r>
          </w:p>
        </w:tc>
        <w:tc>
          <w:tcPr>
            <w:tcW w:w="2693" w:type="dxa"/>
          </w:tcPr>
          <w:p w:rsidR="00F63906" w:rsidRPr="00383B8E" w:rsidRDefault="00F63906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Муниципальная программа «Развитие культуры, физической культуры, спорта и туризма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2018 - 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культуры, физической культуры и спорта администрации</w:t>
            </w:r>
          </w:p>
        </w:tc>
      </w:tr>
      <w:tr w:rsidR="00F63906" w:rsidRPr="00383B8E" w:rsidTr="00565722">
        <w:tc>
          <w:tcPr>
            <w:tcW w:w="568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3.3</w:t>
            </w:r>
          </w:p>
        </w:tc>
        <w:tc>
          <w:tcPr>
            <w:tcW w:w="1984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Мероприятие «Поддержка и </w:t>
            </w:r>
            <w:r w:rsidRPr="00383B8E">
              <w:rPr>
                <w:sz w:val="18"/>
                <w:szCs w:val="18"/>
              </w:rPr>
              <w:lastRenderedPageBreak/>
              <w:t>развитие музейного дела»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>Обеспечение деятельности музеев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63906" w:rsidRPr="00383B8E" w:rsidRDefault="00F63906" w:rsidP="00906715">
            <w:pPr>
              <w:jc w:val="both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 xml:space="preserve">количество посещений музейно-выставочного </w:t>
            </w:r>
            <w:r w:rsidRPr="00383B8E">
              <w:rPr>
                <w:sz w:val="18"/>
                <w:szCs w:val="18"/>
              </w:rPr>
              <w:lastRenderedPageBreak/>
              <w:t>центра, тыс</w:t>
            </w:r>
            <w:proofErr w:type="gramStart"/>
            <w:r w:rsidRPr="00383B8E">
              <w:rPr>
                <w:sz w:val="18"/>
                <w:szCs w:val="18"/>
              </w:rPr>
              <w:t>.ч</w:t>
            </w:r>
            <w:proofErr w:type="gramEnd"/>
            <w:r w:rsidRPr="00383B8E">
              <w:rPr>
                <w:sz w:val="18"/>
                <w:szCs w:val="18"/>
              </w:rPr>
              <w:t>еловек</w:t>
            </w:r>
          </w:p>
          <w:p w:rsidR="00F63906" w:rsidRDefault="00F63906" w:rsidP="00906715">
            <w:pPr>
              <w:jc w:val="both"/>
              <w:rPr>
                <w:sz w:val="18"/>
                <w:szCs w:val="18"/>
              </w:rPr>
            </w:pPr>
          </w:p>
          <w:p w:rsidR="005C715C" w:rsidRPr="00383B8E" w:rsidRDefault="005C715C" w:rsidP="00906715">
            <w:pPr>
              <w:jc w:val="both"/>
              <w:rPr>
                <w:sz w:val="18"/>
                <w:szCs w:val="18"/>
              </w:rPr>
            </w:pP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число музейных предметов и музейных коллекций основного и научно-вспомогательного фондов в музейно-выставочном центре, тыс</w:t>
            </w:r>
            <w:proofErr w:type="gramStart"/>
            <w:r w:rsidRPr="00383B8E">
              <w:rPr>
                <w:sz w:val="18"/>
                <w:szCs w:val="18"/>
              </w:rPr>
              <w:t>.е</w:t>
            </w:r>
            <w:proofErr w:type="gramEnd"/>
            <w:r w:rsidRPr="00383B8E">
              <w:rPr>
                <w:sz w:val="18"/>
                <w:szCs w:val="18"/>
              </w:rPr>
              <w:t>диниц</w:t>
            </w:r>
          </w:p>
        </w:tc>
        <w:tc>
          <w:tcPr>
            <w:tcW w:w="850" w:type="dxa"/>
          </w:tcPr>
          <w:p w:rsidR="00A9325F" w:rsidRPr="00383B8E" w:rsidRDefault="00A9325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2,6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1,843</w:t>
            </w:r>
          </w:p>
        </w:tc>
        <w:tc>
          <w:tcPr>
            <w:tcW w:w="992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1D6775" w:rsidRPr="00383B8E" w:rsidRDefault="001D6775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3,0</w:t>
            </w:r>
          </w:p>
          <w:p w:rsidR="001D6775" w:rsidRPr="00383B8E" w:rsidRDefault="001D6775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1D6775" w:rsidRPr="00383B8E" w:rsidRDefault="001D6775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1D6775" w:rsidRPr="00383B8E" w:rsidRDefault="001D6775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1D6775" w:rsidRPr="00383B8E" w:rsidRDefault="001D6775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1,56</w:t>
            </w:r>
          </w:p>
        </w:tc>
        <w:tc>
          <w:tcPr>
            <w:tcW w:w="1985" w:type="dxa"/>
          </w:tcPr>
          <w:p w:rsidR="00F63906" w:rsidRPr="00383B8E" w:rsidRDefault="00F63906" w:rsidP="005C715C">
            <w:pPr>
              <w:jc w:val="both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 xml:space="preserve">обеспечение равных возможностей </w:t>
            </w:r>
            <w:r w:rsidRPr="00383B8E">
              <w:rPr>
                <w:sz w:val="18"/>
                <w:szCs w:val="18"/>
              </w:rPr>
              <w:lastRenderedPageBreak/>
              <w:t>жителям района и представителям разных социальных групп в получении доступа к культурным ценностям, увеличение числа музейных предметов и музейных коллекций основного и научно-вспомогательного фондов муниципальных музеев в Параньгинском районе</w:t>
            </w:r>
          </w:p>
        </w:tc>
        <w:tc>
          <w:tcPr>
            <w:tcW w:w="2693" w:type="dxa"/>
          </w:tcPr>
          <w:p w:rsidR="00F63906" w:rsidRPr="00383B8E" w:rsidRDefault="00F63906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lastRenderedPageBreak/>
              <w:t xml:space="preserve">Муниципальная программа «Развитие культуры, физической </w:t>
            </w: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lastRenderedPageBreak/>
              <w:t xml:space="preserve">культуры, спорта и туризма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>2018 - </w:t>
            </w:r>
            <w:r w:rsidRPr="00383B8E">
              <w:rPr>
                <w:sz w:val="18"/>
                <w:szCs w:val="18"/>
              </w:rPr>
              <w:br/>
              <w:t xml:space="preserve">2030 годы, </w:t>
            </w:r>
            <w:r w:rsidRPr="00383B8E">
              <w:rPr>
                <w:sz w:val="18"/>
                <w:szCs w:val="18"/>
              </w:rPr>
              <w:lastRenderedPageBreak/>
              <w:t>ежегодно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 xml:space="preserve">Отдел культуры, физической </w:t>
            </w:r>
            <w:r w:rsidRPr="00383B8E">
              <w:rPr>
                <w:sz w:val="18"/>
                <w:szCs w:val="18"/>
              </w:rPr>
              <w:lastRenderedPageBreak/>
              <w:t>культуры и спорта администрации</w:t>
            </w:r>
          </w:p>
        </w:tc>
      </w:tr>
      <w:tr w:rsidR="00F63906" w:rsidRPr="00383B8E" w:rsidTr="00565722">
        <w:tc>
          <w:tcPr>
            <w:tcW w:w="568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1984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Мероприятие «Развитие библиотечного дела»</w:t>
            </w:r>
          </w:p>
        </w:tc>
        <w:tc>
          <w:tcPr>
            <w:tcW w:w="2268" w:type="dxa"/>
          </w:tcPr>
          <w:p w:rsidR="00F63906" w:rsidRPr="00383B8E" w:rsidRDefault="00F63906" w:rsidP="005C715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Обеспечение деятельности библиотек, подключение муниципальных общедоступных библиотек, муниципальной центральной библиотеки к информационной телекоммуникационной сети «Интернет»</w:t>
            </w:r>
          </w:p>
        </w:tc>
        <w:tc>
          <w:tcPr>
            <w:tcW w:w="2127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доля общедоступных библиотек, подключенных к информационно-телекоммуникационной сети «Интернет», в общем количестве библиотек, процентов</w:t>
            </w:r>
          </w:p>
        </w:tc>
        <w:tc>
          <w:tcPr>
            <w:tcW w:w="850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</w:tcPr>
          <w:p w:rsidR="00F63906" w:rsidRPr="00383B8E" w:rsidRDefault="001D6775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92,8</w:t>
            </w:r>
          </w:p>
        </w:tc>
        <w:tc>
          <w:tcPr>
            <w:tcW w:w="1985" w:type="dxa"/>
          </w:tcPr>
          <w:p w:rsidR="00F63906" w:rsidRPr="00383B8E" w:rsidRDefault="00F63906" w:rsidP="00906715">
            <w:pPr>
              <w:jc w:val="both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увеличение доли общедоступных библиотек, подключенных к информационно-телекоммуникационной сети «Интернет», в общем количестве библиотек Параньгинского района</w:t>
            </w:r>
          </w:p>
        </w:tc>
        <w:tc>
          <w:tcPr>
            <w:tcW w:w="2693" w:type="dxa"/>
          </w:tcPr>
          <w:p w:rsidR="00F63906" w:rsidRPr="00383B8E" w:rsidRDefault="00F63906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Муниципальная программа «Развитие культуры, физической культуры, спорта и туризма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2018 - 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культуры, физической культуры и спорта администрации</w:t>
            </w:r>
          </w:p>
        </w:tc>
      </w:tr>
      <w:tr w:rsidR="00F63906" w:rsidRPr="00383B8E" w:rsidTr="00565722">
        <w:tc>
          <w:tcPr>
            <w:tcW w:w="568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3.5</w:t>
            </w:r>
          </w:p>
        </w:tc>
        <w:tc>
          <w:tcPr>
            <w:tcW w:w="1984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Мероприятие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«Поддержка средств массовой информации»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обеспечение прав граждан на получение оперативной и достоверной информации из печатных и электронных средств   массовой информации</w:t>
            </w:r>
          </w:p>
        </w:tc>
        <w:tc>
          <w:tcPr>
            <w:tcW w:w="2127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суммарный годовой тираж периодических печатных изданий, учредителями (соучредителями) которых является администрация муниципального образования,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штук</w:t>
            </w:r>
          </w:p>
        </w:tc>
        <w:tc>
          <w:tcPr>
            <w:tcW w:w="850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2800</w:t>
            </w:r>
          </w:p>
        </w:tc>
        <w:tc>
          <w:tcPr>
            <w:tcW w:w="992" w:type="dxa"/>
          </w:tcPr>
          <w:p w:rsidR="00F63906" w:rsidRPr="00383B8E" w:rsidRDefault="001D6775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2800</w:t>
            </w:r>
          </w:p>
        </w:tc>
        <w:tc>
          <w:tcPr>
            <w:tcW w:w="1985" w:type="dxa"/>
          </w:tcPr>
          <w:p w:rsidR="00F63906" w:rsidRPr="00383B8E" w:rsidRDefault="00F63906" w:rsidP="00906715">
            <w:pPr>
              <w:jc w:val="both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сохранение суммарного годового тиража периодических печатных изданий, учредителями (соучредителями) которых является администрация муниципального образования Параньгинский муниципальный район </w:t>
            </w:r>
          </w:p>
        </w:tc>
        <w:tc>
          <w:tcPr>
            <w:tcW w:w="2693" w:type="dxa"/>
          </w:tcPr>
          <w:p w:rsidR="00F63906" w:rsidRPr="00383B8E" w:rsidRDefault="00F63906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Муниципальная программа «Развитие культуры, физической культуры, спорта и туризма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2018 - 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культуры, физической культуры и спорта администрации</w:t>
            </w:r>
          </w:p>
        </w:tc>
      </w:tr>
    </w:tbl>
    <w:p w:rsidR="00F63906" w:rsidRPr="00383B8E" w:rsidRDefault="00F63906" w:rsidP="00F63906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  <w:r w:rsidRPr="00383B8E">
        <w:rPr>
          <w:sz w:val="18"/>
          <w:szCs w:val="18"/>
        </w:rPr>
        <w:t>4. Задача. Развитие физической культуры и спорта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2268"/>
        <w:gridCol w:w="2127"/>
        <w:gridCol w:w="850"/>
        <w:gridCol w:w="992"/>
        <w:gridCol w:w="1985"/>
        <w:gridCol w:w="2693"/>
        <w:gridCol w:w="1134"/>
        <w:gridCol w:w="1559"/>
      </w:tblGrid>
      <w:tr w:rsidR="00F63906" w:rsidRPr="00383B8E" w:rsidTr="00565722">
        <w:tc>
          <w:tcPr>
            <w:tcW w:w="568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4.1.</w:t>
            </w:r>
          </w:p>
        </w:tc>
        <w:tc>
          <w:tcPr>
            <w:tcW w:w="1984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Мероприятие «Проведение физкультурно-оздоровительных мероприятий»</w:t>
            </w:r>
          </w:p>
        </w:tc>
        <w:tc>
          <w:tcPr>
            <w:tcW w:w="2268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увеличение доли граждан, систематически занимающихся физической культурой и спортом</w:t>
            </w:r>
          </w:p>
        </w:tc>
        <w:tc>
          <w:tcPr>
            <w:tcW w:w="2127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доля граждан, систематически занимающихся физической культурой и спортом, в общей численности населения района</w:t>
            </w:r>
          </w:p>
        </w:tc>
        <w:tc>
          <w:tcPr>
            <w:tcW w:w="850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F63906" w:rsidRPr="00383B8E" w:rsidRDefault="001D6775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F63906" w:rsidRPr="00383B8E" w:rsidRDefault="00F63906" w:rsidP="0090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вовлечение населения </w:t>
            </w:r>
            <w:r w:rsidRPr="00383B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систематические занятия физической культурой и спортом, повышение интереса различных категорий граждан </w:t>
            </w:r>
            <w:r w:rsidRPr="00383B8E">
              <w:rPr>
                <w:rFonts w:ascii="Times New Roman" w:hAnsi="Times New Roman" w:cs="Times New Roman"/>
                <w:sz w:val="18"/>
                <w:szCs w:val="18"/>
              </w:rPr>
              <w:br/>
              <w:t>к занятиям физической культурой и спортом</w:t>
            </w:r>
          </w:p>
        </w:tc>
        <w:tc>
          <w:tcPr>
            <w:tcW w:w="2693" w:type="dxa"/>
          </w:tcPr>
          <w:p w:rsidR="00F63906" w:rsidRPr="00383B8E" w:rsidRDefault="00F63906" w:rsidP="00565722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Муниципальная программа «Развитие культуры, физической культуры, спорта и туризма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», </w:t>
            </w: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культуры, физической культуры и спорта администрации</w:t>
            </w:r>
          </w:p>
        </w:tc>
      </w:tr>
    </w:tbl>
    <w:p w:rsidR="00F63906" w:rsidRPr="00383B8E" w:rsidRDefault="00F63906" w:rsidP="00F63906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  <w:r w:rsidRPr="00383B8E">
        <w:rPr>
          <w:sz w:val="18"/>
          <w:szCs w:val="18"/>
          <w:lang w:val="en-US"/>
        </w:rPr>
        <w:lastRenderedPageBreak/>
        <w:t>II</w:t>
      </w:r>
      <w:r w:rsidRPr="00383B8E">
        <w:rPr>
          <w:sz w:val="18"/>
          <w:szCs w:val="18"/>
        </w:rPr>
        <w:t>. Цель Стратегии. Развитие структурной диверсификации приоритетных отраслей экономики</w:t>
      </w:r>
    </w:p>
    <w:p w:rsidR="00E61210" w:rsidRPr="00383B8E" w:rsidRDefault="00F63906" w:rsidP="00F63906">
      <w:pPr>
        <w:jc w:val="center"/>
        <w:rPr>
          <w:sz w:val="18"/>
          <w:szCs w:val="18"/>
        </w:rPr>
      </w:pPr>
      <w:r w:rsidRPr="00383B8E">
        <w:rPr>
          <w:sz w:val="18"/>
          <w:szCs w:val="18"/>
        </w:rPr>
        <w:t>1. Задача. Развитие агропромышленного комплекса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2268"/>
        <w:gridCol w:w="2127"/>
        <w:gridCol w:w="850"/>
        <w:gridCol w:w="992"/>
        <w:gridCol w:w="1985"/>
        <w:gridCol w:w="2693"/>
        <w:gridCol w:w="1134"/>
        <w:gridCol w:w="1559"/>
      </w:tblGrid>
      <w:tr w:rsidR="00F63906" w:rsidRPr="00383B8E" w:rsidTr="00565722">
        <w:tc>
          <w:tcPr>
            <w:tcW w:w="568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right="-108" w:hanging="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1.1</w:t>
            </w:r>
          </w:p>
        </w:tc>
        <w:tc>
          <w:tcPr>
            <w:tcW w:w="1984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Мероприятие «</w:t>
            </w:r>
            <w:r w:rsidRPr="00383B8E">
              <w:rPr>
                <w:color w:val="000000"/>
                <w:sz w:val="18"/>
                <w:szCs w:val="1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Pr="00383B8E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обеспечение доступности к краткосрочным и инвестиционным кредитам и займам</w:t>
            </w:r>
          </w:p>
        </w:tc>
        <w:tc>
          <w:tcPr>
            <w:tcW w:w="2127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850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100,4</w:t>
            </w:r>
          </w:p>
        </w:tc>
        <w:tc>
          <w:tcPr>
            <w:tcW w:w="992" w:type="dxa"/>
          </w:tcPr>
          <w:p w:rsidR="00F63906" w:rsidRPr="00383B8E" w:rsidRDefault="00F77C6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112,5</w:t>
            </w:r>
          </w:p>
        </w:tc>
        <w:tc>
          <w:tcPr>
            <w:tcW w:w="1985" w:type="dxa"/>
          </w:tcPr>
          <w:p w:rsidR="00F63906" w:rsidRPr="00383B8E" w:rsidRDefault="00F63906" w:rsidP="0090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повышение финансовой устойчивости сельхозпроизводителей и предотвращение негативных последствий их банкротства</w:t>
            </w:r>
          </w:p>
        </w:tc>
        <w:tc>
          <w:tcPr>
            <w:tcW w:w="2693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муниципальная программа «Развитие жилищно-коммунального хозяйства, национальной экономики и национальной безопасности, охрана окружающей среды </w:t>
            </w:r>
            <w:r w:rsidR="00565722">
              <w:rPr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sz w:val="18"/>
                <w:szCs w:val="18"/>
              </w:rPr>
              <w:t xml:space="preserve"> район</w:t>
            </w:r>
            <w:r w:rsidR="00565722">
              <w:rPr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sz w:val="18"/>
                <w:szCs w:val="18"/>
              </w:rPr>
              <w:t xml:space="preserve"> на 2014 - 202</w:t>
            </w:r>
            <w:r w:rsidR="00565722">
              <w:rPr>
                <w:sz w:val="18"/>
                <w:szCs w:val="18"/>
              </w:rPr>
              <w:t>5</w:t>
            </w:r>
            <w:r w:rsidR="00565722" w:rsidRPr="00383B8E">
              <w:rPr>
                <w:sz w:val="18"/>
                <w:szCs w:val="18"/>
              </w:rPr>
              <w:t xml:space="preserve"> годы</w:t>
            </w:r>
            <w:r w:rsidRPr="00383B8E">
              <w:rPr>
                <w:sz w:val="18"/>
                <w:szCs w:val="18"/>
              </w:rPr>
              <w:t>»;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отдельное финансирование не предусмотрено</w:t>
            </w:r>
          </w:p>
        </w:tc>
        <w:tc>
          <w:tcPr>
            <w:tcW w:w="1134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left="-71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F63906" w:rsidRPr="00383B8E" w:rsidRDefault="00F63906" w:rsidP="0090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 и продовольствия администрации</w:t>
            </w:r>
          </w:p>
        </w:tc>
      </w:tr>
    </w:tbl>
    <w:p w:rsidR="00F63906" w:rsidRPr="00383B8E" w:rsidRDefault="00F63906" w:rsidP="00F63906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83B8E">
        <w:rPr>
          <w:rFonts w:ascii="Times New Roman" w:hAnsi="Times New Roman" w:cs="Times New Roman"/>
          <w:sz w:val="18"/>
          <w:szCs w:val="18"/>
        </w:rPr>
        <w:t>2. Задача. Развитие приоритетных отраслей обрабатывающей промышленности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2268"/>
        <w:gridCol w:w="2127"/>
        <w:gridCol w:w="850"/>
        <w:gridCol w:w="992"/>
        <w:gridCol w:w="1985"/>
        <w:gridCol w:w="2693"/>
        <w:gridCol w:w="1134"/>
        <w:gridCol w:w="1559"/>
      </w:tblGrid>
      <w:tr w:rsidR="00F63906" w:rsidRPr="00383B8E" w:rsidTr="00565722">
        <w:tc>
          <w:tcPr>
            <w:tcW w:w="710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right="-108" w:hanging="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2.1</w:t>
            </w:r>
          </w:p>
        </w:tc>
        <w:tc>
          <w:tcPr>
            <w:tcW w:w="1842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Мероприятие «Развитие промышленности»</w:t>
            </w:r>
          </w:p>
        </w:tc>
        <w:tc>
          <w:tcPr>
            <w:tcW w:w="2268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развитие инвестиционной и инновационной деятельности, участие района в федеральных и республиканских программах поддержки промышленности;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осуществление системного мониторинга организаций промышленности, оказывающих существенное влияние на занятость населения и социальную стабильность</w:t>
            </w:r>
          </w:p>
        </w:tc>
        <w:tc>
          <w:tcPr>
            <w:tcW w:w="2127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индекс промышленного производства, процентов;</w:t>
            </w:r>
          </w:p>
          <w:p w:rsidR="00A9325F" w:rsidRPr="00383B8E" w:rsidRDefault="00A9325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объем отгруженной продукции, млн. рублей</w:t>
            </w:r>
          </w:p>
        </w:tc>
        <w:tc>
          <w:tcPr>
            <w:tcW w:w="850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100,7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A9325F" w:rsidRPr="00383B8E" w:rsidRDefault="00A9325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525,0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3906" w:rsidRPr="00383B8E" w:rsidRDefault="00F77C69" w:rsidP="00BE4DA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81,7</w:t>
            </w:r>
          </w:p>
          <w:p w:rsidR="00F77C69" w:rsidRPr="00383B8E" w:rsidRDefault="00F77C69" w:rsidP="00BE4DA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77C69" w:rsidRPr="00383B8E" w:rsidRDefault="00F77C69" w:rsidP="00BE4DA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77C69" w:rsidRPr="00383B8E" w:rsidRDefault="00F77C69" w:rsidP="00BE4DA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77C69" w:rsidRPr="00383B8E" w:rsidRDefault="00F77C69" w:rsidP="00BE4DA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462,1</w:t>
            </w:r>
          </w:p>
        </w:tc>
        <w:tc>
          <w:tcPr>
            <w:tcW w:w="1985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подъем экономики района, благоприятные условия для развития предпринимательства и эффективная хозяйственная деятельность</w:t>
            </w:r>
          </w:p>
        </w:tc>
        <w:tc>
          <w:tcPr>
            <w:tcW w:w="2693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муниципальная программа «Развитие жилищно-коммунального хозяйства, национальной экономики и национальной безопасности, охрана окружающей среды </w:t>
            </w:r>
            <w:r w:rsidR="00565722">
              <w:rPr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sz w:val="18"/>
                <w:szCs w:val="18"/>
              </w:rPr>
              <w:t xml:space="preserve"> район</w:t>
            </w:r>
            <w:r w:rsidR="00565722">
              <w:rPr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sz w:val="18"/>
                <w:szCs w:val="18"/>
              </w:rPr>
              <w:t xml:space="preserve"> на 2014 - 202</w:t>
            </w:r>
            <w:r w:rsidR="00565722">
              <w:rPr>
                <w:sz w:val="18"/>
                <w:szCs w:val="18"/>
              </w:rPr>
              <w:t>5</w:t>
            </w:r>
            <w:r w:rsidR="00565722" w:rsidRPr="00383B8E">
              <w:rPr>
                <w:sz w:val="18"/>
                <w:szCs w:val="18"/>
              </w:rPr>
              <w:t xml:space="preserve"> годы</w:t>
            </w:r>
            <w:r w:rsidRPr="00383B8E">
              <w:rPr>
                <w:sz w:val="18"/>
                <w:szCs w:val="18"/>
              </w:rPr>
              <w:t>»;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отдельное финансирование не предусмотрено</w:t>
            </w:r>
          </w:p>
        </w:tc>
        <w:tc>
          <w:tcPr>
            <w:tcW w:w="1134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left="-71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F63906" w:rsidRPr="00383B8E" w:rsidRDefault="00F63906" w:rsidP="0090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</w:t>
            </w:r>
          </w:p>
        </w:tc>
      </w:tr>
    </w:tbl>
    <w:p w:rsidR="00F63906" w:rsidRPr="00383B8E" w:rsidRDefault="00F63906" w:rsidP="00F63906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83B8E">
        <w:rPr>
          <w:rFonts w:ascii="Times New Roman" w:hAnsi="Times New Roman" w:cs="Times New Roman"/>
          <w:sz w:val="18"/>
          <w:szCs w:val="18"/>
        </w:rPr>
        <w:t>3. Задача. Развитие потребительского рынка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2268"/>
        <w:gridCol w:w="2127"/>
        <w:gridCol w:w="850"/>
        <w:gridCol w:w="992"/>
        <w:gridCol w:w="1985"/>
        <w:gridCol w:w="2693"/>
        <w:gridCol w:w="1134"/>
        <w:gridCol w:w="1559"/>
      </w:tblGrid>
      <w:tr w:rsidR="00F63906" w:rsidRPr="00383B8E" w:rsidTr="00565722">
        <w:tc>
          <w:tcPr>
            <w:tcW w:w="710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right="-108" w:hanging="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3.1</w:t>
            </w:r>
          </w:p>
        </w:tc>
        <w:tc>
          <w:tcPr>
            <w:tcW w:w="1842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Мероприятие «</w:t>
            </w:r>
            <w:r w:rsidRPr="00383B8E">
              <w:rPr>
                <w:bCs/>
                <w:sz w:val="18"/>
                <w:szCs w:val="18"/>
              </w:rPr>
              <w:t>Развитие торговли в муниципальном образовании «Параньгинский муниципальный район»</w:t>
            </w:r>
          </w:p>
        </w:tc>
        <w:tc>
          <w:tcPr>
            <w:tcW w:w="2268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создание условий   для   прогрессивных   структурных сдвигов в сфере торговли, оказания поддержки местным товаропроизводителям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объем продаж товаров в Параньгинском муниципальном районе на 1 человека, </w:t>
            </w:r>
          </w:p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88,4</w:t>
            </w:r>
          </w:p>
        </w:tc>
        <w:tc>
          <w:tcPr>
            <w:tcW w:w="992" w:type="dxa"/>
          </w:tcPr>
          <w:p w:rsidR="00F63906" w:rsidRPr="00383B8E" w:rsidRDefault="00906715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985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увеличение оборота розничной торговли на душу населения</w:t>
            </w:r>
          </w:p>
        </w:tc>
        <w:tc>
          <w:tcPr>
            <w:tcW w:w="2693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муниципальная программа «Развитие жилищно-коммунального хозяйства, национальной экономики и национальной безопасности, охрана окружающей среды </w:t>
            </w:r>
            <w:r w:rsidR="00565722">
              <w:rPr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sz w:val="18"/>
                <w:szCs w:val="18"/>
              </w:rPr>
              <w:t xml:space="preserve"> район</w:t>
            </w:r>
            <w:r w:rsidR="00565722">
              <w:rPr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sz w:val="18"/>
                <w:szCs w:val="18"/>
              </w:rPr>
              <w:t xml:space="preserve"> на 2014 - 202</w:t>
            </w:r>
            <w:r w:rsidR="00565722">
              <w:rPr>
                <w:sz w:val="18"/>
                <w:szCs w:val="18"/>
              </w:rPr>
              <w:t>5</w:t>
            </w:r>
            <w:r w:rsidR="00565722" w:rsidRPr="00383B8E">
              <w:rPr>
                <w:sz w:val="18"/>
                <w:szCs w:val="18"/>
              </w:rPr>
              <w:t xml:space="preserve"> годы</w:t>
            </w:r>
            <w:r w:rsidRPr="00383B8E">
              <w:rPr>
                <w:sz w:val="18"/>
                <w:szCs w:val="18"/>
              </w:rPr>
              <w:t>»,</w:t>
            </w:r>
          </w:p>
          <w:p w:rsidR="00F63906" w:rsidRPr="00383B8E" w:rsidRDefault="00F63906" w:rsidP="0056572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республиканский бюджет Республики Марий Эл, бюджет </w:t>
            </w:r>
            <w:r w:rsidR="00565722">
              <w:rPr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sz w:val="18"/>
                <w:szCs w:val="18"/>
              </w:rPr>
              <w:t xml:space="preserve"> район</w:t>
            </w:r>
            <w:r w:rsidR="00565722">
              <w:rPr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F63906" w:rsidRPr="00383B8E" w:rsidRDefault="00F63906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экономики администрации</w:t>
            </w:r>
          </w:p>
          <w:p w:rsidR="00F63906" w:rsidRPr="00383B8E" w:rsidRDefault="00F63906" w:rsidP="009067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3906" w:rsidRPr="00383B8E" w:rsidRDefault="00F63906" w:rsidP="00F63906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83B8E">
        <w:rPr>
          <w:rFonts w:ascii="Times New Roman" w:hAnsi="Times New Roman" w:cs="Times New Roman"/>
          <w:sz w:val="18"/>
          <w:szCs w:val="18"/>
        </w:rPr>
        <w:t>4. Задача. Развитие сферы услуг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2268"/>
        <w:gridCol w:w="2127"/>
        <w:gridCol w:w="850"/>
        <w:gridCol w:w="992"/>
        <w:gridCol w:w="1985"/>
        <w:gridCol w:w="2693"/>
        <w:gridCol w:w="1134"/>
        <w:gridCol w:w="1559"/>
      </w:tblGrid>
      <w:tr w:rsidR="00FC5372" w:rsidRPr="00383B8E" w:rsidTr="00565722">
        <w:tc>
          <w:tcPr>
            <w:tcW w:w="710" w:type="dxa"/>
          </w:tcPr>
          <w:p w:rsidR="00FC5372" w:rsidRPr="00383B8E" w:rsidRDefault="00FC5372" w:rsidP="00906715">
            <w:pPr>
              <w:tabs>
                <w:tab w:val="center" w:pos="4677"/>
                <w:tab w:val="right" w:pos="9355"/>
              </w:tabs>
              <w:ind w:right="-108" w:hanging="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4.1</w:t>
            </w:r>
          </w:p>
        </w:tc>
        <w:tc>
          <w:tcPr>
            <w:tcW w:w="1842" w:type="dxa"/>
          </w:tcPr>
          <w:p w:rsidR="00FC5372" w:rsidRPr="00383B8E" w:rsidRDefault="00FC5372" w:rsidP="0090671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Мероприятие: «Развитие дополнительного </w:t>
            </w:r>
            <w:r w:rsidRPr="00383B8E">
              <w:rPr>
                <w:sz w:val="18"/>
                <w:szCs w:val="18"/>
              </w:rPr>
              <w:lastRenderedPageBreak/>
              <w:t>образования в области искусств (детских школ искусств)»</w:t>
            </w:r>
          </w:p>
        </w:tc>
        <w:tc>
          <w:tcPr>
            <w:tcW w:w="2268" w:type="dxa"/>
          </w:tcPr>
          <w:p w:rsidR="00FC5372" w:rsidRPr="00383B8E" w:rsidRDefault="00FC5372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372" w:rsidRPr="00383B8E" w:rsidRDefault="00FC5372" w:rsidP="0090671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доля детей, охваченных дополнительными </w:t>
            </w:r>
            <w:proofErr w:type="spellStart"/>
            <w:r w:rsidRPr="00383B8E">
              <w:rPr>
                <w:sz w:val="18"/>
                <w:szCs w:val="18"/>
              </w:rPr>
              <w:t>предпрофессиональным</w:t>
            </w:r>
            <w:r w:rsidRPr="00383B8E">
              <w:rPr>
                <w:sz w:val="18"/>
                <w:szCs w:val="18"/>
              </w:rPr>
              <w:lastRenderedPageBreak/>
              <w:t>и</w:t>
            </w:r>
            <w:proofErr w:type="spellEnd"/>
            <w:r w:rsidRPr="00383B8E">
              <w:rPr>
                <w:sz w:val="18"/>
                <w:szCs w:val="18"/>
              </w:rPr>
              <w:t xml:space="preserve"> и дополнительными </w:t>
            </w:r>
            <w:proofErr w:type="spellStart"/>
            <w:r w:rsidRPr="00383B8E">
              <w:rPr>
                <w:sz w:val="18"/>
                <w:szCs w:val="18"/>
              </w:rPr>
              <w:t>общеразвивающими</w:t>
            </w:r>
            <w:proofErr w:type="spellEnd"/>
            <w:r w:rsidRPr="00383B8E">
              <w:rPr>
                <w:sz w:val="18"/>
                <w:szCs w:val="18"/>
              </w:rPr>
              <w:t xml:space="preserve"> программами в области искусств, в общей численности детей и молодёжи в возрасте от 5 до 18 лет, процентов</w:t>
            </w:r>
          </w:p>
        </w:tc>
        <w:tc>
          <w:tcPr>
            <w:tcW w:w="850" w:type="dxa"/>
          </w:tcPr>
          <w:p w:rsidR="00FC5372" w:rsidRPr="00383B8E" w:rsidRDefault="00FC5372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</w:tcPr>
          <w:p w:rsidR="00FC5372" w:rsidRPr="00383B8E" w:rsidRDefault="001D6775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C5372" w:rsidRPr="00383B8E" w:rsidRDefault="00FC5372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увеличение доли детей, охваченных дополнительным </w:t>
            </w:r>
            <w:r w:rsidRPr="00383B8E">
              <w:rPr>
                <w:sz w:val="18"/>
                <w:szCs w:val="18"/>
              </w:rPr>
              <w:lastRenderedPageBreak/>
              <w:t>образованием в области искусств</w:t>
            </w:r>
          </w:p>
        </w:tc>
        <w:tc>
          <w:tcPr>
            <w:tcW w:w="2693" w:type="dxa"/>
          </w:tcPr>
          <w:p w:rsidR="00FC5372" w:rsidRPr="00383B8E" w:rsidRDefault="00FC5372" w:rsidP="0090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«Развитие культуры, </w:t>
            </w:r>
            <w:proofErr w:type="spellStart"/>
            <w:proofErr w:type="gramStart"/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физичес-кой</w:t>
            </w:r>
            <w:proofErr w:type="spellEnd"/>
            <w:proofErr w:type="gramEnd"/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культуры, спорта и  </w:t>
            </w:r>
            <w:r w:rsidRPr="00383B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туризма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FC5372" w:rsidRPr="00383B8E" w:rsidRDefault="00FC5372" w:rsidP="00906715">
            <w:pPr>
              <w:tabs>
                <w:tab w:val="center" w:pos="4677"/>
                <w:tab w:val="right" w:pos="9355"/>
              </w:tabs>
              <w:ind w:left="-71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FC5372" w:rsidRPr="00383B8E" w:rsidRDefault="00FC5372" w:rsidP="0090671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Отдел культуры, физической культуры и спорта </w:t>
            </w:r>
            <w:r w:rsidRPr="00383B8E">
              <w:rPr>
                <w:sz w:val="18"/>
                <w:szCs w:val="18"/>
              </w:rPr>
              <w:lastRenderedPageBreak/>
              <w:t>администрации</w:t>
            </w:r>
          </w:p>
        </w:tc>
      </w:tr>
    </w:tbl>
    <w:p w:rsidR="00FC5372" w:rsidRPr="00383B8E" w:rsidRDefault="00FC5372" w:rsidP="00FC5372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  <w:r w:rsidRPr="00383B8E">
        <w:rPr>
          <w:sz w:val="18"/>
          <w:szCs w:val="18"/>
          <w:lang w:val="en-US"/>
        </w:rPr>
        <w:lastRenderedPageBreak/>
        <w:t>III</w:t>
      </w:r>
      <w:r w:rsidRPr="00383B8E">
        <w:rPr>
          <w:sz w:val="18"/>
          <w:szCs w:val="18"/>
        </w:rPr>
        <w:t>. Цель Стратегии. Победа в конкурентной борьбе за инвестора</w:t>
      </w:r>
    </w:p>
    <w:p w:rsidR="00FC5372" w:rsidRPr="00383B8E" w:rsidRDefault="00FC5372" w:rsidP="00FC5372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  <w:r w:rsidRPr="00383B8E">
        <w:rPr>
          <w:sz w:val="18"/>
          <w:szCs w:val="18"/>
        </w:rPr>
        <w:t xml:space="preserve">1. Задача. Формирование благоприятного инвестиционного климата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2268"/>
        <w:gridCol w:w="2127"/>
        <w:gridCol w:w="850"/>
        <w:gridCol w:w="992"/>
        <w:gridCol w:w="1985"/>
        <w:gridCol w:w="2693"/>
        <w:gridCol w:w="1134"/>
        <w:gridCol w:w="1559"/>
      </w:tblGrid>
      <w:tr w:rsidR="00EF60CF" w:rsidRPr="00383B8E" w:rsidTr="00565722">
        <w:tc>
          <w:tcPr>
            <w:tcW w:w="710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1.1</w:t>
            </w:r>
          </w:p>
        </w:tc>
        <w:tc>
          <w:tcPr>
            <w:tcW w:w="1842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Мероприятие «Поддержка и развитие инвестиционной деятельности, привлечение инвестиций»</w:t>
            </w:r>
          </w:p>
        </w:tc>
        <w:tc>
          <w:tcPr>
            <w:tcW w:w="2268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развитие экономики района, решение проблем обновления технической и технологической базы</w:t>
            </w:r>
          </w:p>
        </w:tc>
        <w:tc>
          <w:tcPr>
            <w:tcW w:w="2693" w:type="dxa"/>
          </w:tcPr>
          <w:p w:rsidR="00EF60CF" w:rsidRPr="00383B8E" w:rsidRDefault="00EF60CF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Муниципальная программа </w:t>
            </w:r>
          </w:p>
          <w:p w:rsidR="00EF60CF" w:rsidRPr="00383B8E" w:rsidRDefault="00EF60CF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«Развитие жилищно-коммунального хозяйства, национальной экономики и национальной безопасности, охрана окружающей среды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»,</w:t>
            </w:r>
          </w:p>
          <w:p w:rsidR="00EF60CF" w:rsidRPr="00383B8E" w:rsidRDefault="00EF60CF" w:rsidP="00565722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бюджет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</w:p>
        </w:tc>
        <w:tc>
          <w:tcPr>
            <w:tcW w:w="1134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экономики администрации</w:t>
            </w:r>
          </w:p>
        </w:tc>
      </w:tr>
      <w:tr w:rsidR="00EF60CF" w:rsidRPr="00383B8E" w:rsidTr="00565722">
        <w:tc>
          <w:tcPr>
            <w:tcW w:w="710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1.1.1</w:t>
            </w:r>
          </w:p>
        </w:tc>
        <w:tc>
          <w:tcPr>
            <w:tcW w:w="1842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Ключевое событие «Создание благоприятной для инвестиций административной среды»</w:t>
            </w:r>
          </w:p>
        </w:tc>
        <w:tc>
          <w:tcPr>
            <w:tcW w:w="2268" w:type="dxa"/>
          </w:tcPr>
          <w:p w:rsidR="00EF60CF" w:rsidRPr="00383B8E" w:rsidRDefault="00EF60CF" w:rsidP="00383B8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Административное сопровождение реализуемых на территории района инвестиционных проектов,</w:t>
            </w:r>
            <w:r w:rsidR="00383B8E">
              <w:rPr>
                <w:sz w:val="18"/>
                <w:szCs w:val="18"/>
              </w:rPr>
              <w:t xml:space="preserve"> </w:t>
            </w:r>
            <w:r w:rsidRPr="00383B8E">
              <w:rPr>
                <w:sz w:val="18"/>
                <w:szCs w:val="18"/>
              </w:rPr>
              <w:t xml:space="preserve">участие в отборе муниципальных образований для </w:t>
            </w:r>
            <w:proofErr w:type="spellStart"/>
            <w:r w:rsidRPr="00383B8E">
              <w:rPr>
                <w:sz w:val="18"/>
                <w:szCs w:val="18"/>
              </w:rPr>
              <w:t>софинансирования</w:t>
            </w:r>
            <w:proofErr w:type="spellEnd"/>
            <w:r w:rsidRPr="00383B8E">
              <w:rPr>
                <w:sz w:val="18"/>
                <w:szCs w:val="18"/>
              </w:rPr>
              <w:t xml:space="preserve"> из республиканского бюджета Республики Марий Эл</w:t>
            </w:r>
          </w:p>
        </w:tc>
        <w:tc>
          <w:tcPr>
            <w:tcW w:w="2127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Инвестиции в основной капитал, млн. руб.</w:t>
            </w:r>
          </w:p>
        </w:tc>
        <w:tc>
          <w:tcPr>
            <w:tcW w:w="850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174,9</w:t>
            </w:r>
          </w:p>
        </w:tc>
        <w:tc>
          <w:tcPr>
            <w:tcW w:w="992" w:type="dxa"/>
          </w:tcPr>
          <w:p w:rsidR="00EF60CF" w:rsidRPr="00383B8E" w:rsidRDefault="00E3321A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250,890</w:t>
            </w:r>
          </w:p>
        </w:tc>
        <w:tc>
          <w:tcPr>
            <w:tcW w:w="1985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F60CF" w:rsidRPr="00383B8E" w:rsidRDefault="00EF60CF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Муниципальная программа </w:t>
            </w:r>
          </w:p>
          <w:p w:rsidR="00EF60CF" w:rsidRPr="00383B8E" w:rsidRDefault="00EF60CF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«Развитие жилищно-коммунального хозяйства, национальной экономики и национальной безопасности, охрана окружающей среды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»,</w:t>
            </w:r>
          </w:p>
          <w:p w:rsidR="00EF60CF" w:rsidRPr="00383B8E" w:rsidRDefault="00565722" w:rsidP="00565722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экономики администрации</w:t>
            </w:r>
          </w:p>
        </w:tc>
      </w:tr>
      <w:tr w:rsidR="00EF60CF" w:rsidRPr="00383B8E" w:rsidTr="00565722">
        <w:tc>
          <w:tcPr>
            <w:tcW w:w="710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1.1.2</w:t>
            </w:r>
          </w:p>
        </w:tc>
        <w:tc>
          <w:tcPr>
            <w:tcW w:w="1842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Ключевое событие «Мониторинг инвестиционной деятельности»</w:t>
            </w:r>
          </w:p>
        </w:tc>
        <w:tc>
          <w:tcPr>
            <w:tcW w:w="2268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Подготовка данных для единой информационной базы данных инвестиционных проектов на территории Республики Марий Эл</w:t>
            </w:r>
          </w:p>
        </w:tc>
        <w:tc>
          <w:tcPr>
            <w:tcW w:w="2127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Создание рабочих мест в рамках реализации инвестиционных проектов, единиц;</w:t>
            </w: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F60CF" w:rsidRPr="00383B8E" w:rsidRDefault="00AB23DE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создание благоприятной для инвестиций административной среды</w:t>
            </w: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F60CF" w:rsidRPr="00383B8E" w:rsidRDefault="00EF60CF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Муниципальная программа «Развитие жилищно-коммунального хозяйства, национальной экономики и национальной безопасности, охрана окружающей среды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»,</w:t>
            </w:r>
          </w:p>
          <w:p w:rsidR="00EF60CF" w:rsidRPr="00383B8E" w:rsidRDefault="00EF60CF" w:rsidP="00565722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бюджет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</w:p>
        </w:tc>
        <w:tc>
          <w:tcPr>
            <w:tcW w:w="1134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экономики администрации</w:t>
            </w:r>
          </w:p>
        </w:tc>
      </w:tr>
    </w:tbl>
    <w:p w:rsidR="00565722" w:rsidRDefault="00565722" w:rsidP="00EF60CF">
      <w:pPr>
        <w:tabs>
          <w:tab w:val="center" w:pos="4677"/>
          <w:tab w:val="right" w:pos="9355"/>
        </w:tabs>
        <w:ind w:hanging="108"/>
        <w:jc w:val="center"/>
        <w:rPr>
          <w:sz w:val="18"/>
          <w:szCs w:val="18"/>
        </w:rPr>
      </w:pPr>
    </w:p>
    <w:p w:rsidR="00565722" w:rsidRDefault="00565722" w:rsidP="00EF60CF">
      <w:pPr>
        <w:tabs>
          <w:tab w:val="center" w:pos="4677"/>
          <w:tab w:val="right" w:pos="9355"/>
        </w:tabs>
        <w:ind w:hanging="108"/>
        <w:jc w:val="center"/>
        <w:rPr>
          <w:sz w:val="18"/>
          <w:szCs w:val="18"/>
        </w:rPr>
      </w:pPr>
    </w:p>
    <w:p w:rsidR="00EF60CF" w:rsidRPr="00383B8E" w:rsidRDefault="00EF60CF" w:rsidP="00EF60CF">
      <w:pPr>
        <w:tabs>
          <w:tab w:val="center" w:pos="4677"/>
          <w:tab w:val="right" w:pos="9355"/>
        </w:tabs>
        <w:ind w:hanging="108"/>
        <w:jc w:val="center"/>
        <w:rPr>
          <w:sz w:val="18"/>
          <w:szCs w:val="18"/>
        </w:rPr>
      </w:pPr>
      <w:r w:rsidRPr="00383B8E">
        <w:rPr>
          <w:sz w:val="18"/>
          <w:szCs w:val="18"/>
        </w:rPr>
        <w:lastRenderedPageBreak/>
        <w:t xml:space="preserve">2. Задача. Развитие </w:t>
      </w:r>
      <w:proofErr w:type="spellStart"/>
      <w:r w:rsidRPr="00383B8E">
        <w:rPr>
          <w:sz w:val="18"/>
          <w:szCs w:val="18"/>
        </w:rPr>
        <w:t>муниципально-частного</w:t>
      </w:r>
      <w:proofErr w:type="spellEnd"/>
      <w:r w:rsidRPr="00383B8E">
        <w:rPr>
          <w:sz w:val="18"/>
          <w:szCs w:val="18"/>
        </w:rPr>
        <w:t xml:space="preserve"> партнерства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2268"/>
        <w:gridCol w:w="2127"/>
        <w:gridCol w:w="850"/>
        <w:gridCol w:w="992"/>
        <w:gridCol w:w="1985"/>
        <w:gridCol w:w="2693"/>
        <w:gridCol w:w="1134"/>
        <w:gridCol w:w="1559"/>
      </w:tblGrid>
      <w:tr w:rsidR="00EF60CF" w:rsidRPr="00383B8E" w:rsidTr="00565722">
        <w:trPr>
          <w:trHeight w:val="346"/>
        </w:trPr>
        <w:tc>
          <w:tcPr>
            <w:tcW w:w="710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2.1</w:t>
            </w:r>
          </w:p>
        </w:tc>
        <w:tc>
          <w:tcPr>
            <w:tcW w:w="1842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Мероприятие «Мобилизация инвестиционных ресурсов для обеспечения реализации инвестиционных проектов»</w:t>
            </w:r>
          </w:p>
        </w:tc>
        <w:tc>
          <w:tcPr>
            <w:tcW w:w="2268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развитие МЧП в районе путем совершенствования системы гарантий и защиты прав частных партнеров (инвесторов), разработки механизмов определения целесообразности бюджетного </w:t>
            </w:r>
            <w:proofErr w:type="spellStart"/>
            <w:r w:rsidRPr="00383B8E">
              <w:rPr>
                <w:sz w:val="18"/>
                <w:szCs w:val="18"/>
              </w:rPr>
              <w:t>софинансирования</w:t>
            </w:r>
            <w:proofErr w:type="spellEnd"/>
            <w:r w:rsidRPr="00383B8E">
              <w:rPr>
                <w:sz w:val="18"/>
                <w:szCs w:val="18"/>
              </w:rPr>
              <w:t xml:space="preserve"> проектов МЧП и введения в практику бюджетного планирования оценки расходов на проекты МЧП</w:t>
            </w:r>
          </w:p>
        </w:tc>
        <w:tc>
          <w:tcPr>
            <w:tcW w:w="2127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59" w:right="-67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количество проектов на условиях МЧП или в рамках концессионных соглашений, единиц</w:t>
            </w:r>
          </w:p>
        </w:tc>
        <w:tc>
          <w:tcPr>
            <w:tcW w:w="850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не менее 1</w:t>
            </w:r>
          </w:p>
        </w:tc>
        <w:tc>
          <w:tcPr>
            <w:tcW w:w="992" w:type="dxa"/>
          </w:tcPr>
          <w:p w:rsidR="00EF60CF" w:rsidRPr="00383B8E" w:rsidRDefault="00F77C6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59" w:right="-67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снижение бюджетной нагрузки в процессе создания, реконструкции или эксплуатации объектов</w:t>
            </w:r>
          </w:p>
        </w:tc>
        <w:tc>
          <w:tcPr>
            <w:tcW w:w="2693" w:type="dxa"/>
          </w:tcPr>
          <w:p w:rsidR="00EF60CF" w:rsidRPr="00383B8E" w:rsidRDefault="00EF60CF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муниципальная программа «Развитие жилищно-коммунального хозяйства, национальной экономики и национальной безопасности, охрана окружающей среды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»,</w:t>
            </w:r>
          </w:p>
          <w:p w:rsidR="00EF60CF" w:rsidRPr="00383B8E" w:rsidRDefault="00EF60CF" w:rsidP="00565722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бюджет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</w:p>
        </w:tc>
        <w:tc>
          <w:tcPr>
            <w:tcW w:w="1134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экономики администрации</w:t>
            </w:r>
          </w:p>
        </w:tc>
      </w:tr>
    </w:tbl>
    <w:p w:rsidR="00EF60CF" w:rsidRPr="00383B8E" w:rsidRDefault="00EF60CF" w:rsidP="00EF60CF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  <w:r w:rsidRPr="00383B8E">
        <w:rPr>
          <w:sz w:val="18"/>
          <w:szCs w:val="18"/>
          <w:lang w:val="en-US"/>
        </w:rPr>
        <w:t>IV</w:t>
      </w:r>
      <w:r w:rsidRPr="00383B8E">
        <w:rPr>
          <w:sz w:val="18"/>
          <w:szCs w:val="18"/>
        </w:rPr>
        <w:t>. Цель Стратегии. Развитие малого и среднего предпринимательства</w:t>
      </w:r>
    </w:p>
    <w:p w:rsidR="00EF60CF" w:rsidRPr="00383B8E" w:rsidRDefault="00EF60CF" w:rsidP="00EF60CF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  <w:r w:rsidRPr="00383B8E">
        <w:rPr>
          <w:sz w:val="18"/>
          <w:szCs w:val="18"/>
        </w:rPr>
        <w:t>1. Задача. Повышение конкурентоспособности малого и среднего предпринимательства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2268"/>
        <w:gridCol w:w="2127"/>
        <w:gridCol w:w="850"/>
        <w:gridCol w:w="992"/>
        <w:gridCol w:w="1985"/>
        <w:gridCol w:w="2693"/>
        <w:gridCol w:w="1134"/>
        <w:gridCol w:w="1559"/>
      </w:tblGrid>
      <w:tr w:rsidR="00EF60CF" w:rsidRPr="00383B8E" w:rsidTr="00565722">
        <w:tc>
          <w:tcPr>
            <w:tcW w:w="710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1.1.</w:t>
            </w:r>
          </w:p>
        </w:tc>
        <w:tc>
          <w:tcPr>
            <w:tcW w:w="1842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Мероприятие «Поддержка и развитие малого и среднего предпринимательства»</w:t>
            </w:r>
          </w:p>
        </w:tc>
        <w:tc>
          <w:tcPr>
            <w:tcW w:w="2268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формирование благоприятной правовой среды, имущественная поддержка, развитие механизмов финансово-кредитной поддержки малого и среднего предпринимательства</w:t>
            </w:r>
          </w:p>
        </w:tc>
        <w:tc>
          <w:tcPr>
            <w:tcW w:w="2127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количество субъектов малого и среднего предпринимательства, получивших поддержку, единиц;</w:t>
            </w: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60CF" w:rsidRPr="00383B8E" w:rsidRDefault="00EF60CF" w:rsidP="00906715">
            <w:pPr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F60CF" w:rsidRPr="00383B8E" w:rsidRDefault="00AB23DE" w:rsidP="0090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 создание дополнительных новых рабочих мест</w:t>
            </w:r>
          </w:p>
        </w:tc>
        <w:tc>
          <w:tcPr>
            <w:tcW w:w="2693" w:type="dxa"/>
          </w:tcPr>
          <w:p w:rsidR="00EF60CF" w:rsidRPr="00383B8E" w:rsidRDefault="00EF60CF" w:rsidP="00A9325F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Муниципальная программа «Развитие жилищно-коммунального хозяйства, национальной экономики и национальной безопасности, охрана окружающей среды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»</w:t>
            </w:r>
          </w:p>
        </w:tc>
        <w:tc>
          <w:tcPr>
            <w:tcW w:w="1134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экономики администрации,</w:t>
            </w: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оперативного управления муниципальным имуществом и земельными ресурсами администрации</w:t>
            </w:r>
          </w:p>
        </w:tc>
      </w:tr>
      <w:tr w:rsidR="00EF60CF" w:rsidRPr="00383B8E" w:rsidTr="00565722">
        <w:tc>
          <w:tcPr>
            <w:tcW w:w="710" w:type="dxa"/>
            <w:vMerge w:val="restart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1.1.1</w:t>
            </w:r>
          </w:p>
        </w:tc>
        <w:tc>
          <w:tcPr>
            <w:tcW w:w="1842" w:type="dxa"/>
            <w:vMerge w:val="restart"/>
          </w:tcPr>
          <w:p w:rsidR="00EF60CF" w:rsidRPr="00383B8E" w:rsidRDefault="00EF60CF" w:rsidP="00906715">
            <w:pPr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Ключевое событие «предоставление грантов начинающим субъектам малого предпринимательства» </w:t>
            </w: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количество вновь созданных рабочих мест субъектами малого и среднего предпринимательства, единиц;</w:t>
            </w:r>
          </w:p>
        </w:tc>
        <w:tc>
          <w:tcPr>
            <w:tcW w:w="850" w:type="dxa"/>
          </w:tcPr>
          <w:p w:rsidR="00EF60CF" w:rsidRPr="00383B8E" w:rsidRDefault="00EF60CF" w:rsidP="00906715">
            <w:pPr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F60CF" w:rsidRPr="00383B8E" w:rsidRDefault="00AB23DE" w:rsidP="0090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F60CF" w:rsidRPr="00383B8E" w:rsidRDefault="00EF60CF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РМЭ, бюджет МО</w:t>
            </w:r>
          </w:p>
        </w:tc>
        <w:tc>
          <w:tcPr>
            <w:tcW w:w="1134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экономики администрации,</w:t>
            </w: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оперативного управления муниципальным имуществом и земельными ресурсами администрации</w:t>
            </w:r>
          </w:p>
        </w:tc>
      </w:tr>
      <w:tr w:rsidR="00EF60CF" w:rsidRPr="00383B8E" w:rsidTr="00565722">
        <w:tc>
          <w:tcPr>
            <w:tcW w:w="710" w:type="dxa"/>
            <w:vMerge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F60CF" w:rsidRPr="00383B8E" w:rsidRDefault="00EF60CF" w:rsidP="00906715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F60CF" w:rsidRPr="00383B8E" w:rsidRDefault="00EF60CF" w:rsidP="00A9325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количество сохраненных рабочих мест субъектами малого и среднего предпринимательства, единиц</w:t>
            </w:r>
          </w:p>
        </w:tc>
        <w:tc>
          <w:tcPr>
            <w:tcW w:w="850" w:type="dxa"/>
          </w:tcPr>
          <w:p w:rsidR="00EF60CF" w:rsidRPr="00383B8E" w:rsidRDefault="00EF60CF" w:rsidP="00906715">
            <w:pPr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F60CF" w:rsidRPr="00383B8E" w:rsidRDefault="00AB23DE" w:rsidP="0090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F60CF" w:rsidRPr="00383B8E" w:rsidRDefault="00EF60CF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</w:p>
        </w:tc>
        <w:tc>
          <w:tcPr>
            <w:tcW w:w="1134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F60CF" w:rsidRPr="00383B8E" w:rsidTr="00EF60C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  <w:lang w:val="en-US"/>
              </w:rPr>
              <w:t>V</w:t>
            </w:r>
            <w:r w:rsidRPr="00383B8E">
              <w:rPr>
                <w:sz w:val="18"/>
                <w:szCs w:val="18"/>
              </w:rPr>
              <w:t>. Цель Стратегии. Развитие инфраструктуры</w:t>
            </w:r>
          </w:p>
        </w:tc>
      </w:tr>
      <w:tr w:rsidR="00EF60CF" w:rsidRPr="00383B8E" w:rsidTr="00EF60C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CF" w:rsidRPr="00383B8E" w:rsidRDefault="00EF60CF" w:rsidP="00C60319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1. Задача. Развитие транспортной инфраструктуры</w:t>
            </w:r>
          </w:p>
        </w:tc>
      </w:tr>
      <w:tr w:rsidR="00EF60CF" w:rsidRPr="00383B8E" w:rsidTr="0056572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Мероприятие «Развитие и </w:t>
            </w:r>
            <w:r w:rsidRPr="00383B8E">
              <w:rPr>
                <w:sz w:val="18"/>
                <w:szCs w:val="18"/>
              </w:rPr>
              <w:lastRenderedPageBreak/>
              <w:t>модернизация сети автомобильных дорог муниципального образования «Параньгинский муниципальный район»»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 xml:space="preserve">проведение ремонта автомобильных дорог и </w:t>
            </w:r>
            <w:proofErr w:type="spellStart"/>
            <w:r w:rsidRPr="00383B8E">
              <w:rPr>
                <w:sz w:val="18"/>
                <w:szCs w:val="18"/>
              </w:rPr>
              <w:lastRenderedPageBreak/>
              <w:t>придворовых</w:t>
            </w:r>
            <w:proofErr w:type="spellEnd"/>
            <w:r w:rsidRPr="00383B8E">
              <w:rPr>
                <w:sz w:val="18"/>
                <w:szCs w:val="18"/>
              </w:rPr>
              <w:t xml:space="preserve"> территорий населенных пунктов</w:t>
            </w: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 xml:space="preserve">количество построенных дорог </w:t>
            </w:r>
            <w:r w:rsidRPr="00383B8E">
              <w:rPr>
                <w:sz w:val="18"/>
                <w:szCs w:val="18"/>
              </w:rPr>
              <w:lastRenderedPageBreak/>
              <w:t xml:space="preserve">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667CA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667CA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устойчивое и доступное </w:t>
            </w:r>
            <w:r w:rsidRPr="00383B8E">
              <w:rPr>
                <w:sz w:val="18"/>
                <w:szCs w:val="18"/>
              </w:rPr>
              <w:lastRenderedPageBreak/>
              <w:t>пассажирское сообщение между всеми населенными пунктами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A9325F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lastRenderedPageBreak/>
              <w:t xml:space="preserve">Муниципальная программа </w:t>
            </w: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«Развитие жилищно-</w:t>
            </w:r>
            <w:r w:rsidRPr="00383B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коммунального хозяйства, национальной экономики и национальной безопасности, охрана окружающей среды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>2019 -</w:t>
            </w:r>
            <w:r w:rsidRPr="00383B8E">
              <w:rPr>
                <w:sz w:val="18"/>
                <w:szCs w:val="18"/>
              </w:rPr>
              <w:br/>
              <w:t xml:space="preserve">2030 годы, </w:t>
            </w:r>
            <w:r w:rsidRPr="00383B8E">
              <w:rPr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BE4DA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 xml:space="preserve">Отдел архитектуры и </w:t>
            </w:r>
            <w:r w:rsidRPr="00383B8E">
              <w:rPr>
                <w:sz w:val="18"/>
                <w:szCs w:val="18"/>
              </w:rPr>
              <w:lastRenderedPageBreak/>
              <w:t>муниципального хозяйства администрации</w:t>
            </w:r>
          </w:p>
        </w:tc>
      </w:tr>
      <w:tr w:rsidR="00EF60CF" w:rsidRPr="00383B8E" w:rsidTr="0056572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lastRenderedPageBreak/>
              <w:t>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Ключевое событие «Строительство автомобильной дороги «Подъезд к д. Бирюки»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Строительство дороги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667CA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667CA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565722">
            <w:pPr>
              <w:tabs>
                <w:tab w:val="center" w:pos="4677"/>
                <w:tab w:val="right" w:pos="9355"/>
              </w:tabs>
              <w:ind w:left="-55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федеральный бюджет, республиканский бюджет РМЭ, бюджет </w:t>
            </w:r>
            <w:r w:rsidR="00565722">
              <w:rPr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sz w:val="18"/>
                <w:szCs w:val="18"/>
              </w:rPr>
              <w:t xml:space="preserve"> район</w:t>
            </w:r>
            <w:r w:rsidR="00565722">
              <w:rPr>
                <w:sz w:val="18"/>
                <w:szCs w:val="18"/>
              </w:rPr>
              <w:t>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F60CF" w:rsidRPr="00383B8E" w:rsidTr="0056572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Мероприятие «Повышение безопасности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обеспечение условий повышения уровня знаний по безопасности дорожного движения у юных участников дорожного движения;</w:t>
            </w: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ликвидация и профилактика возникновения опасных участков на улично-дорожной сети; разработка и применение эффективных схем, методов и средств организации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количество погибших в результате дорожно-транспортных происшествий, всего;</w:t>
            </w: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количество погибших в результате дорожно-транспортных происшествий, детей</w:t>
            </w: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0</w:t>
            </w: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Default="00853216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C715C" w:rsidRDefault="005C715C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5C715C" w:rsidRDefault="005C715C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5C715C" w:rsidRDefault="005C715C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5C715C" w:rsidRDefault="005C715C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5C715C" w:rsidRDefault="005C715C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5C715C" w:rsidRPr="00383B8E" w:rsidRDefault="005C715C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снижение уровня аварийности на автомобильных дорогах и сокращение количества погибших в результате ДТП, формирование правовой культуры населения в сфере безопасности дорожного движения, формирование положительного общественного мнения по проблеме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565722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F" w:rsidRPr="00383B8E" w:rsidRDefault="00EF60CF" w:rsidP="00667CA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архитектуры и муниципального хозяйства администрации;</w:t>
            </w:r>
          </w:p>
          <w:p w:rsidR="00EF60CF" w:rsidRPr="00383B8E" w:rsidRDefault="00EF60CF" w:rsidP="00667CAF">
            <w:pPr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образования и по делам молодежи администрации;</w:t>
            </w:r>
          </w:p>
          <w:p w:rsidR="00EF60CF" w:rsidRPr="00383B8E" w:rsidRDefault="00EF60CF" w:rsidP="00667CAF">
            <w:pPr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Администрации </w:t>
            </w:r>
            <w:proofErr w:type="gramStart"/>
            <w:r w:rsidRPr="00383B8E">
              <w:rPr>
                <w:sz w:val="18"/>
                <w:szCs w:val="18"/>
              </w:rPr>
              <w:t>городского</w:t>
            </w:r>
            <w:proofErr w:type="gramEnd"/>
            <w:r w:rsidRPr="00383B8E">
              <w:rPr>
                <w:sz w:val="18"/>
                <w:szCs w:val="18"/>
              </w:rPr>
              <w:t xml:space="preserve"> и сельских поселений</w:t>
            </w: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F60CF" w:rsidRPr="00383B8E" w:rsidRDefault="00EF60CF" w:rsidP="00EF60CF">
      <w:pPr>
        <w:tabs>
          <w:tab w:val="center" w:pos="4677"/>
          <w:tab w:val="right" w:pos="9355"/>
        </w:tabs>
        <w:ind w:right="-108"/>
        <w:jc w:val="center"/>
        <w:rPr>
          <w:sz w:val="18"/>
          <w:szCs w:val="18"/>
        </w:rPr>
      </w:pPr>
      <w:r w:rsidRPr="00383B8E">
        <w:rPr>
          <w:sz w:val="18"/>
          <w:szCs w:val="18"/>
        </w:rPr>
        <w:t>2. Задача. Развитие телекоммуникационной инфраструктуры (отрасли)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2268"/>
        <w:gridCol w:w="2127"/>
        <w:gridCol w:w="850"/>
        <w:gridCol w:w="992"/>
        <w:gridCol w:w="1985"/>
        <w:gridCol w:w="2693"/>
        <w:gridCol w:w="1134"/>
        <w:gridCol w:w="1559"/>
      </w:tblGrid>
      <w:tr w:rsidR="00EF60CF" w:rsidRPr="00383B8E" w:rsidTr="00565722">
        <w:tc>
          <w:tcPr>
            <w:tcW w:w="710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2.1.</w:t>
            </w:r>
          </w:p>
        </w:tc>
        <w:tc>
          <w:tcPr>
            <w:tcW w:w="1842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Мероприятие «Развитие информационного общества в муниципальном образовании «Параньгинский муниципальный район»»</w:t>
            </w:r>
          </w:p>
        </w:tc>
        <w:tc>
          <w:tcPr>
            <w:tcW w:w="2268" w:type="dxa"/>
          </w:tcPr>
          <w:p w:rsidR="00EF60CF" w:rsidRPr="00383B8E" w:rsidRDefault="00EF60CF" w:rsidP="00906715">
            <w:pPr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повышение эффективности и информационной открытости муниципального управления за счет применения информационно - коммуникационных технологий;</w:t>
            </w: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реализация  </w:t>
            </w:r>
            <w:r w:rsidRPr="00383B8E">
              <w:rPr>
                <w:bCs/>
                <w:color w:val="000000"/>
                <w:sz w:val="18"/>
                <w:szCs w:val="18"/>
              </w:rPr>
              <w:t xml:space="preserve">указа Президента Российской Федерации от 7 мая 2012 г. № 601 «Об основных направлениях совершенствования системы государственного управления» при </w:t>
            </w:r>
            <w:r w:rsidRPr="00383B8E">
              <w:rPr>
                <w:bCs/>
                <w:color w:val="000000"/>
                <w:sz w:val="18"/>
                <w:szCs w:val="18"/>
              </w:rPr>
              <w:lastRenderedPageBreak/>
              <w:t>о</w:t>
            </w:r>
            <w:r w:rsidRPr="00383B8E">
              <w:rPr>
                <w:sz w:val="18"/>
                <w:szCs w:val="18"/>
              </w:rPr>
              <w:t>рганизации предоставления муниципальных услуг</w:t>
            </w:r>
          </w:p>
        </w:tc>
        <w:tc>
          <w:tcPr>
            <w:tcW w:w="2127" w:type="dxa"/>
          </w:tcPr>
          <w:p w:rsidR="00EF60CF" w:rsidRPr="00383B8E" w:rsidRDefault="00EF60CF" w:rsidP="00906715">
            <w:pPr>
              <w:jc w:val="center"/>
              <w:rPr>
                <w:color w:val="000000"/>
                <w:sz w:val="18"/>
                <w:szCs w:val="18"/>
              </w:rPr>
            </w:pPr>
            <w:r w:rsidRPr="00383B8E">
              <w:rPr>
                <w:color w:val="000000"/>
                <w:sz w:val="18"/>
                <w:szCs w:val="18"/>
              </w:rPr>
              <w:lastRenderedPageBreak/>
              <w:t>уровень удовлетворенности граждан в муниципальном образовании «Параньгинский муниципальный район» качеством предоставления муниципальных услуг</w:t>
            </w:r>
          </w:p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F60CF" w:rsidRPr="00383B8E" w:rsidRDefault="00EF60CF" w:rsidP="00906715">
            <w:pPr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EF60CF" w:rsidRPr="00383B8E" w:rsidRDefault="00732B68" w:rsidP="0090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увеличение объемов потребления в телекоммуникационной отрасли</w:t>
            </w:r>
          </w:p>
        </w:tc>
        <w:tc>
          <w:tcPr>
            <w:tcW w:w="2693" w:type="dxa"/>
          </w:tcPr>
          <w:p w:rsidR="00EF60CF" w:rsidRPr="00383B8E" w:rsidRDefault="00EF60CF" w:rsidP="00906715">
            <w:pPr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Муниципальная программа «</w:t>
            </w:r>
            <w:r w:rsidRPr="00383B8E">
              <w:rPr>
                <w:sz w:val="18"/>
                <w:szCs w:val="18"/>
                <w:shd w:val="clear" w:color="auto" w:fill="FFFFFF"/>
              </w:rPr>
              <w:t xml:space="preserve">Развитие муниципального управления, оптимизация функций муниципального управления </w:t>
            </w:r>
            <w:r w:rsidR="00565722">
              <w:rPr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sz w:val="18"/>
                <w:szCs w:val="18"/>
              </w:rPr>
              <w:t xml:space="preserve"> район</w:t>
            </w:r>
            <w:r w:rsidR="00565722">
              <w:rPr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sz w:val="18"/>
                <w:szCs w:val="18"/>
              </w:rPr>
              <w:t xml:space="preserve"> на 2014 - 202</w:t>
            </w:r>
            <w:r w:rsidR="00565722">
              <w:rPr>
                <w:sz w:val="18"/>
                <w:szCs w:val="18"/>
              </w:rPr>
              <w:t>5</w:t>
            </w:r>
            <w:r w:rsidR="00565722" w:rsidRPr="00383B8E">
              <w:rPr>
                <w:sz w:val="18"/>
                <w:szCs w:val="18"/>
              </w:rPr>
              <w:t xml:space="preserve"> годы</w:t>
            </w:r>
            <w:r w:rsidR="00565722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EF60CF" w:rsidRPr="00383B8E" w:rsidRDefault="00EF60CF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экономики администрации</w:t>
            </w:r>
          </w:p>
        </w:tc>
      </w:tr>
    </w:tbl>
    <w:p w:rsidR="00BE4DA9" w:rsidRPr="00383B8E" w:rsidRDefault="00BE4DA9" w:rsidP="00BE4DA9">
      <w:pPr>
        <w:tabs>
          <w:tab w:val="center" w:pos="4677"/>
          <w:tab w:val="right" w:pos="9355"/>
        </w:tabs>
        <w:ind w:right="-108"/>
        <w:jc w:val="center"/>
        <w:rPr>
          <w:sz w:val="18"/>
          <w:szCs w:val="18"/>
        </w:rPr>
      </w:pPr>
      <w:proofErr w:type="gramStart"/>
      <w:r w:rsidRPr="00383B8E">
        <w:rPr>
          <w:sz w:val="18"/>
          <w:szCs w:val="18"/>
          <w:lang w:val="en-US"/>
        </w:rPr>
        <w:lastRenderedPageBreak/>
        <w:t>VI</w:t>
      </w:r>
      <w:r w:rsidRPr="00383B8E">
        <w:rPr>
          <w:sz w:val="18"/>
          <w:szCs w:val="18"/>
        </w:rPr>
        <w:t xml:space="preserve"> Цель стратегии.</w:t>
      </w:r>
      <w:proofErr w:type="gramEnd"/>
      <w:r w:rsidRPr="00383B8E">
        <w:rPr>
          <w:sz w:val="18"/>
          <w:szCs w:val="18"/>
        </w:rPr>
        <w:t xml:space="preserve"> Развитие туристско-рекреационной системы района</w:t>
      </w:r>
    </w:p>
    <w:p w:rsidR="00BE4DA9" w:rsidRPr="00383B8E" w:rsidRDefault="00BE4DA9" w:rsidP="00BE4DA9">
      <w:pPr>
        <w:tabs>
          <w:tab w:val="center" w:pos="4677"/>
          <w:tab w:val="right" w:pos="9355"/>
        </w:tabs>
        <w:ind w:right="-108"/>
        <w:jc w:val="center"/>
        <w:rPr>
          <w:sz w:val="18"/>
          <w:szCs w:val="18"/>
        </w:rPr>
      </w:pPr>
      <w:r w:rsidRPr="00383B8E">
        <w:rPr>
          <w:sz w:val="18"/>
          <w:szCs w:val="18"/>
        </w:rPr>
        <w:t>1. Задача. Эффективное использование историко-культурных ресурсов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2268"/>
        <w:gridCol w:w="2127"/>
        <w:gridCol w:w="850"/>
        <w:gridCol w:w="992"/>
        <w:gridCol w:w="1985"/>
        <w:gridCol w:w="2693"/>
        <w:gridCol w:w="1134"/>
        <w:gridCol w:w="1559"/>
      </w:tblGrid>
      <w:tr w:rsidR="00BE4DA9" w:rsidRPr="00383B8E" w:rsidTr="00565722">
        <w:tc>
          <w:tcPr>
            <w:tcW w:w="710" w:type="dxa"/>
          </w:tcPr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1.1.</w:t>
            </w:r>
          </w:p>
        </w:tc>
        <w:tc>
          <w:tcPr>
            <w:tcW w:w="1842" w:type="dxa"/>
          </w:tcPr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Мероприятие «Сохранение объектов культурного наследия»</w:t>
            </w:r>
          </w:p>
        </w:tc>
        <w:tc>
          <w:tcPr>
            <w:tcW w:w="2268" w:type="dxa"/>
          </w:tcPr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эффективное использование объектов культурного наследия, поиск потенциальных инвесторов</w:t>
            </w:r>
          </w:p>
        </w:tc>
        <w:tc>
          <w:tcPr>
            <w:tcW w:w="2127" w:type="dxa"/>
          </w:tcPr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E4DA9" w:rsidRPr="00383B8E" w:rsidRDefault="00BE4DA9" w:rsidP="00906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E4DA9" w:rsidRPr="00383B8E" w:rsidRDefault="00BE4DA9" w:rsidP="00906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4DA9" w:rsidRPr="00383B8E" w:rsidRDefault="00BE4DA9" w:rsidP="0090671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E4DA9" w:rsidRPr="00383B8E" w:rsidRDefault="00BE4DA9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eastAsia="Calibri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муниципальная программа «Развитие культуры, физической культуры, спорта и туризма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Pr="00383B8E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BE4DA9" w:rsidRPr="00383B8E" w:rsidRDefault="00BE4DA9" w:rsidP="0090671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культуры, физической культуры и спорта администрации</w:t>
            </w:r>
          </w:p>
        </w:tc>
      </w:tr>
    </w:tbl>
    <w:p w:rsidR="00AB23DE" w:rsidRDefault="00AB23DE" w:rsidP="00BE4DA9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</w:p>
    <w:p w:rsidR="00BE4DA9" w:rsidRPr="00383B8E" w:rsidRDefault="00BE4DA9" w:rsidP="00BE4DA9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  <w:r w:rsidRPr="00383B8E">
        <w:rPr>
          <w:sz w:val="18"/>
          <w:szCs w:val="18"/>
        </w:rPr>
        <w:t>2. Задача. Развитие туристско-рекреационного потенциала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2268"/>
        <w:gridCol w:w="2127"/>
        <w:gridCol w:w="850"/>
        <w:gridCol w:w="992"/>
        <w:gridCol w:w="1985"/>
        <w:gridCol w:w="2693"/>
        <w:gridCol w:w="1134"/>
        <w:gridCol w:w="1559"/>
      </w:tblGrid>
      <w:tr w:rsidR="00BE4DA9" w:rsidRPr="00383B8E" w:rsidTr="00565722">
        <w:tc>
          <w:tcPr>
            <w:tcW w:w="710" w:type="dxa"/>
          </w:tcPr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2.1.</w:t>
            </w:r>
          </w:p>
        </w:tc>
        <w:tc>
          <w:tcPr>
            <w:tcW w:w="1842" w:type="dxa"/>
          </w:tcPr>
          <w:p w:rsidR="00BE4DA9" w:rsidRPr="00383B8E" w:rsidRDefault="00BE4DA9" w:rsidP="00906715">
            <w:pPr>
              <w:pStyle w:val="Style4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83B8E">
              <w:rPr>
                <w:rFonts w:eastAsia="Times New Roman"/>
                <w:sz w:val="18"/>
                <w:szCs w:val="18"/>
              </w:rPr>
              <w:t>Мероприятие «Разработка туристических маршрутов»</w:t>
            </w:r>
          </w:p>
        </w:tc>
        <w:tc>
          <w:tcPr>
            <w:tcW w:w="2268" w:type="dxa"/>
          </w:tcPr>
          <w:p w:rsidR="00BE4DA9" w:rsidRPr="00383B8E" w:rsidRDefault="00BE4DA9" w:rsidP="00906715">
            <w:pPr>
              <w:pStyle w:val="Style5"/>
              <w:widowControl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E4DA9" w:rsidRPr="00383B8E" w:rsidRDefault="00BE4DA9" w:rsidP="00906715">
            <w:pPr>
              <w:pStyle w:val="Style5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разработка туристических маршрутов в районе, единиц.</w:t>
            </w:r>
          </w:p>
        </w:tc>
        <w:tc>
          <w:tcPr>
            <w:tcW w:w="850" w:type="dxa"/>
          </w:tcPr>
          <w:p w:rsidR="00BE4DA9" w:rsidRPr="00383B8E" w:rsidRDefault="00BE4DA9" w:rsidP="00906715">
            <w:pPr>
              <w:pStyle w:val="Style5"/>
              <w:widowControl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3B8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E4DA9" w:rsidRPr="00383B8E" w:rsidRDefault="001D6775" w:rsidP="00906715">
            <w:pPr>
              <w:pStyle w:val="Style5"/>
              <w:widowControl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3B8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E4DA9" w:rsidRPr="00383B8E" w:rsidRDefault="00BE4DA9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eastAsia="Calibri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eastAsia="Calibri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увеличение количества туристических экскурсий, привлечённых туристов</w:t>
            </w:r>
          </w:p>
        </w:tc>
        <w:tc>
          <w:tcPr>
            <w:tcW w:w="2693" w:type="dxa"/>
          </w:tcPr>
          <w:p w:rsidR="00BE4DA9" w:rsidRPr="00383B8E" w:rsidRDefault="00BE4DA9" w:rsidP="00A9325F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eastAsia="Calibri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муниципальная программа «Развитие культуры, физической культуры, спорта и туризма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Pr="00383B8E">
              <w:rPr>
                <w:rFonts w:ascii="Times New Roman" w:eastAsia="Calibri" w:hAnsi="Times New Roman" w:cs="Times New Roman"/>
                <w:sz w:val="18"/>
                <w:szCs w:val="18"/>
              </w:rPr>
              <w:t>», внебюджетные источники</w:t>
            </w:r>
          </w:p>
        </w:tc>
        <w:tc>
          <w:tcPr>
            <w:tcW w:w="1134" w:type="dxa"/>
          </w:tcPr>
          <w:p w:rsidR="00BE4DA9" w:rsidRPr="00383B8E" w:rsidRDefault="00BE4DA9" w:rsidP="00906715">
            <w:pPr>
              <w:pStyle w:val="Style5"/>
              <w:widowControl/>
              <w:ind w:left="-71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BE4DA9" w:rsidRPr="00383B8E" w:rsidRDefault="00BE4DA9" w:rsidP="00906715">
            <w:pPr>
              <w:pStyle w:val="Style5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культуры, физической культуры и спорта администрации</w:t>
            </w:r>
          </w:p>
        </w:tc>
      </w:tr>
      <w:tr w:rsidR="00BE4DA9" w:rsidRPr="00383B8E" w:rsidTr="00565722">
        <w:tc>
          <w:tcPr>
            <w:tcW w:w="710" w:type="dxa"/>
          </w:tcPr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2.2</w:t>
            </w:r>
          </w:p>
        </w:tc>
        <w:tc>
          <w:tcPr>
            <w:tcW w:w="1842" w:type="dxa"/>
          </w:tcPr>
          <w:p w:rsidR="00BE4DA9" w:rsidRPr="00383B8E" w:rsidRDefault="00BE4DA9" w:rsidP="00906715">
            <w:pPr>
              <w:pStyle w:val="Style4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83B8E">
              <w:rPr>
                <w:rFonts w:eastAsia="Times New Roman"/>
                <w:sz w:val="18"/>
                <w:szCs w:val="18"/>
              </w:rPr>
              <w:t>Мероприятие «Проведение экскурсий»</w:t>
            </w:r>
          </w:p>
        </w:tc>
        <w:tc>
          <w:tcPr>
            <w:tcW w:w="2268" w:type="dxa"/>
          </w:tcPr>
          <w:p w:rsidR="00BE4DA9" w:rsidRPr="00383B8E" w:rsidRDefault="00BE4DA9" w:rsidP="00906715">
            <w:pPr>
              <w:pStyle w:val="Style5"/>
              <w:widowControl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E4DA9" w:rsidRPr="00383B8E" w:rsidRDefault="00BE4DA9" w:rsidP="00906715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количество проведенных экскурсий, единиц.</w:t>
            </w:r>
          </w:p>
        </w:tc>
        <w:tc>
          <w:tcPr>
            <w:tcW w:w="850" w:type="dxa"/>
          </w:tcPr>
          <w:p w:rsidR="00BE4DA9" w:rsidRPr="00383B8E" w:rsidRDefault="00BE4DA9" w:rsidP="00906715">
            <w:pPr>
              <w:pStyle w:val="Style5"/>
              <w:widowControl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3B8E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BE4DA9" w:rsidRPr="00383B8E" w:rsidRDefault="001D6775" w:rsidP="00906715">
            <w:pPr>
              <w:pStyle w:val="Style5"/>
              <w:widowControl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3B8E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E4DA9" w:rsidRPr="00383B8E" w:rsidRDefault="00BE4DA9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eastAsia="Calibri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eastAsia="Calibri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увеличение количества жителей, заинтересованных традиционной культурой</w:t>
            </w:r>
          </w:p>
        </w:tc>
        <w:tc>
          <w:tcPr>
            <w:tcW w:w="2693" w:type="dxa"/>
          </w:tcPr>
          <w:p w:rsidR="00BE4DA9" w:rsidRPr="00383B8E" w:rsidRDefault="00BE4DA9" w:rsidP="00906715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eastAsia="Calibri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муниципальная программа «Развитие культуры, физической культуры, спорта и туризма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Pr="00383B8E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BE4DA9" w:rsidRPr="00383B8E" w:rsidRDefault="00BE4DA9" w:rsidP="00906715">
            <w:pPr>
              <w:pStyle w:val="Style5"/>
              <w:widowControl/>
              <w:ind w:left="-71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BE4DA9" w:rsidRPr="00383B8E" w:rsidRDefault="00BE4DA9" w:rsidP="00906715">
            <w:pPr>
              <w:pStyle w:val="Style5"/>
              <w:widowControl/>
              <w:jc w:val="center"/>
              <w:rPr>
                <w:rFonts w:eastAsia="Times New Roman"/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Отдел культуры, физической культуры и спорта администрации</w:t>
            </w:r>
          </w:p>
        </w:tc>
      </w:tr>
    </w:tbl>
    <w:p w:rsidR="00BE4DA9" w:rsidRPr="00383B8E" w:rsidRDefault="00BE4DA9" w:rsidP="00BE4DA9">
      <w:pPr>
        <w:tabs>
          <w:tab w:val="center" w:pos="4677"/>
          <w:tab w:val="right" w:pos="9355"/>
        </w:tabs>
        <w:ind w:right="-108"/>
        <w:jc w:val="center"/>
        <w:rPr>
          <w:sz w:val="18"/>
          <w:szCs w:val="18"/>
        </w:rPr>
      </w:pPr>
      <w:proofErr w:type="gramStart"/>
      <w:r w:rsidRPr="00383B8E">
        <w:rPr>
          <w:sz w:val="18"/>
          <w:szCs w:val="18"/>
          <w:lang w:val="en-US"/>
        </w:rPr>
        <w:t>VII</w:t>
      </w:r>
      <w:r w:rsidRPr="00383B8E">
        <w:rPr>
          <w:sz w:val="18"/>
          <w:szCs w:val="18"/>
        </w:rPr>
        <w:t xml:space="preserve"> Цель стратегии.</w:t>
      </w:r>
      <w:proofErr w:type="gramEnd"/>
      <w:r w:rsidRPr="00383B8E">
        <w:rPr>
          <w:sz w:val="18"/>
          <w:szCs w:val="18"/>
        </w:rPr>
        <w:t xml:space="preserve"> Повышение эффективности бюджетной и налоговой политики.</w:t>
      </w:r>
    </w:p>
    <w:p w:rsidR="00BE4DA9" w:rsidRPr="00383B8E" w:rsidRDefault="00BE4DA9" w:rsidP="00BE4DA9">
      <w:pPr>
        <w:numPr>
          <w:ilvl w:val="0"/>
          <w:numId w:val="2"/>
        </w:numPr>
        <w:tabs>
          <w:tab w:val="center" w:pos="4677"/>
          <w:tab w:val="right" w:pos="9355"/>
        </w:tabs>
        <w:ind w:left="4712"/>
        <w:rPr>
          <w:sz w:val="18"/>
          <w:szCs w:val="18"/>
        </w:rPr>
      </w:pPr>
      <w:r w:rsidRPr="00383B8E">
        <w:rPr>
          <w:sz w:val="18"/>
          <w:szCs w:val="18"/>
        </w:rPr>
        <w:t xml:space="preserve">Задача. Обеспечение устойчивости и сбалансированности бюджетной системы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2268"/>
        <w:gridCol w:w="2127"/>
        <w:gridCol w:w="850"/>
        <w:gridCol w:w="992"/>
        <w:gridCol w:w="1985"/>
        <w:gridCol w:w="2693"/>
        <w:gridCol w:w="1134"/>
        <w:gridCol w:w="1559"/>
      </w:tblGrid>
      <w:tr w:rsidR="00BE4DA9" w:rsidRPr="00383B8E" w:rsidTr="00565722">
        <w:tc>
          <w:tcPr>
            <w:tcW w:w="710" w:type="dxa"/>
          </w:tcPr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1.1.</w:t>
            </w:r>
          </w:p>
        </w:tc>
        <w:tc>
          <w:tcPr>
            <w:tcW w:w="1842" w:type="dxa"/>
          </w:tcPr>
          <w:p w:rsidR="00BE4DA9" w:rsidRPr="00383B8E" w:rsidRDefault="00BE4DA9" w:rsidP="0090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Мероприятие «Совершенствование бюджетной политики и эффективное использование бюджетного потенциала»</w:t>
            </w:r>
          </w:p>
        </w:tc>
        <w:tc>
          <w:tcPr>
            <w:tcW w:w="2268" w:type="dxa"/>
          </w:tcPr>
          <w:p w:rsidR="00BE4DA9" w:rsidRPr="00383B8E" w:rsidRDefault="00BE4DA9" w:rsidP="0090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создание прочной финансовой основы в рамках бюджетного планирования для обеспечения социальных гарантий населению района</w:t>
            </w:r>
          </w:p>
        </w:tc>
        <w:tc>
          <w:tcPr>
            <w:tcW w:w="2127" w:type="dxa"/>
          </w:tcPr>
          <w:p w:rsidR="00BE4DA9" w:rsidRPr="00383B8E" w:rsidRDefault="00BE4DA9" w:rsidP="009067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темп роста налоговых и неналоговых доходов бюджета, процентов</w:t>
            </w:r>
          </w:p>
          <w:p w:rsidR="00BE4DA9" w:rsidRPr="00383B8E" w:rsidRDefault="00BE4DA9" w:rsidP="00906715">
            <w:pPr>
              <w:rPr>
                <w:sz w:val="18"/>
                <w:szCs w:val="18"/>
              </w:rPr>
            </w:pPr>
          </w:p>
          <w:p w:rsidR="00BE4DA9" w:rsidRPr="00383B8E" w:rsidRDefault="00BE4DA9" w:rsidP="00906715">
            <w:pPr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объем просроченной задолженности по долговым обязательствам</w:t>
            </w:r>
          </w:p>
        </w:tc>
        <w:tc>
          <w:tcPr>
            <w:tcW w:w="850" w:type="dxa"/>
          </w:tcPr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102,1</w:t>
            </w:r>
          </w:p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62AD1" w:rsidRPr="00383B8E" w:rsidRDefault="00F62AD1" w:rsidP="00F62AD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10</w:t>
            </w:r>
            <w:r w:rsidR="00F26828">
              <w:rPr>
                <w:sz w:val="18"/>
                <w:szCs w:val="18"/>
              </w:rPr>
              <w:t>3,5</w:t>
            </w:r>
          </w:p>
          <w:p w:rsidR="00F62AD1" w:rsidRDefault="00F62AD1" w:rsidP="00F62AD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853216" w:rsidRDefault="00853216" w:rsidP="00F62AD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853216" w:rsidRDefault="00853216" w:rsidP="00F62AD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BE4DA9" w:rsidRPr="00383B8E" w:rsidRDefault="00F62AD1" w:rsidP="00F62AD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BE4DA9" w:rsidRPr="00383B8E" w:rsidRDefault="00BE4DA9" w:rsidP="0090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B8E">
              <w:rPr>
                <w:rFonts w:ascii="Times New Roman" w:hAnsi="Times New Roman" w:cs="Times New Roman"/>
                <w:sz w:val="18"/>
                <w:szCs w:val="18"/>
              </w:rPr>
              <w:t>повышение качества бюджетного планирования, сбалансированность бюджетной системы, исполнение налоговых обязательств</w:t>
            </w:r>
          </w:p>
        </w:tc>
        <w:tc>
          <w:tcPr>
            <w:tcW w:w="2693" w:type="dxa"/>
          </w:tcPr>
          <w:p w:rsidR="00BE4DA9" w:rsidRPr="00383B8E" w:rsidRDefault="00BE4DA9" w:rsidP="00565722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right="-108" w:firstLine="0"/>
              <w:rPr>
                <w:rFonts w:ascii="Times New Roman" w:eastAsia="Calibri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</w:pPr>
            <w:r w:rsidRPr="00383B8E">
              <w:rPr>
                <w:rFonts w:ascii="Times New Roman" w:eastAsia="Calibri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муниципальная программа «Управление муниципальными финансами и муниципальным долгом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на 2014 - 202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="00565722">
              <w:rPr>
                <w:rFonts w:ascii="Times New Roman" w:eastAsia="Calibri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>»</w:t>
            </w:r>
            <w:r w:rsidRPr="00383B8E">
              <w:rPr>
                <w:rFonts w:ascii="Times New Roman" w:eastAsia="Calibri" w:hAnsi="Times New Roman" w:cs="Times New Roman"/>
                <w:spacing w:val="0"/>
                <w:sz w:val="18"/>
                <w:szCs w:val="18"/>
                <w:shd w:val="clear" w:color="auto" w:fill="auto"/>
                <w:lang w:eastAsia="ru-RU"/>
              </w:rPr>
              <w:t xml:space="preserve">, </w:t>
            </w:r>
            <w:r w:rsidRPr="00383B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бюджет, республиканский бюджет Республики Марий Эл, бюджет 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Параньгинского муниципального</w:t>
            </w:r>
            <w:r w:rsidR="00565722" w:rsidRPr="00383B8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565722">
              <w:rPr>
                <w:rFonts w:ascii="Times New Roman" w:hAnsi="Times New Roman" w:cs="Times New Roman"/>
                <w:sz w:val="18"/>
                <w:szCs w:val="18"/>
              </w:rPr>
              <w:t>а Республики Марий Эл</w:t>
            </w:r>
          </w:p>
        </w:tc>
        <w:tc>
          <w:tcPr>
            <w:tcW w:w="1134" w:type="dxa"/>
          </w:tcPr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2019 -</w:t>
            </w:r>
            <w:r w:rsidRPr="00383B8E">
              <w:rPr>
                <w:sz w:val="18"/>
                <w:szCs w:val="18"/>
              </w:rPr>
              <w:br/>
              <w:t>2030 годы, ежегодно</w:t>
            </w:r>
          </w:p>
        </w:tc>
        <w:tc>
          <w:tcPr>
            <w:tcW w:w="1559" w:type="dxa"/>
          </w:tcPr>
          <w:p w:rsidR="004A33DE" w:rsidRDefault="00BE4DA9" w:rsidP="0090671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>финансовый</w:t>
            </w:r>
          </w:p>
          <w:p w:rsidR="00BE4DA9" w:rsidRPr="00383B8E" w:rsidRDefault="00BE4DA9" w:rsidP="0090671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18"/>
                <w:szCs w:val="18"/>
              </w:rPr>
            </w:pPr>
            <w:r w:rsidRPr="00383B8E">
              <w:rPr>
                <w:sz w:val="18"/>
                <w:szCs w:val="18"/>
              </w:rPr>
              <w:t xml:space="preserve"> отдел </w:t>
            </w:r>
          </w:p>
        </w:tc>
      </w:tr>
    </w:tbl>
    <w:p w:rsidR="00F63906" w:rsidRPr="00383B8E" w:rsidRDefault="00F63906" w:rsidP="00F63906">
      <w:pPr>
        <w:jc w:val="center"/>
        <w:rPr>
          <w:sz w:val="18"/>
          <w:szCs w:val="18"/>
        </w:rPr>
      </w:pPr>
    </w:p>
    <w:sectPr w:rsidR="00F63906" w:rsidRPr="00383B8E" w:rsidSect="00383B8E">
      <w:headerReference w:type="firs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65" w:rsidRDefault="00C84865" w:rsidP="001D6775">
      <w:r>
        <w:separator/>
      </w:r>
    </w:p>
  </w:endnote>
  <w:endnote w:type="continuationSeparator" w:id="0">
    <w:p w:rsidR="00C84865" w:rsidRDefault="00C84865" w:rsidP="001D6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65" w:rsidRDefault="00C84865" w:rsidP="001D6775">
      <w:r>
        <w:separator/>
      </w:r>
    </w:p>
  </w:footnote>
  <w:footnote w:type="continuationSeparator" w:id="0">
    <w:p w:rsidR="00C84865" w:rsidRDefault="00C84865" w:rsidP="001D6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15" w:rsidRPr="00E237B3" w:rsidRDefault="00906715" w:rsidP="00383B8E">
    <w:pPr>
      <w:tabs>
        <w:tab w:val="left" w:pos="6345"/>
      </w:tabs>
      <w:jc w:val="center"/>
    </w:pPr>
    <w:r w:rsidRPr="00E237B3">
      <w:t xml:space="preserve">Отчет о ходе реализации Плана мероприятий </w:t>
    </w:r>
    <w:r w:rsidRPr="00E237B3">
      <w:br/>
      <w:t xml:space="preserve">по реализации Стратегии социально-экономического развития </w:t>
    </w:r>
    <w:r w:rsidRPr="00E237B3">
      <w:br/>
    </w:r>
    <w:r>
      <w:t>Параньгинского муниципального района</w:t>
    </w:r>
    <w:r w:rsidRPr="00E237B3">
      <w:t xml:space="preserve"> на период до 2030 года</w:t>
    </w:r>
  </w:p>
  <w:p w:rsidR="00906715" w:rsidRDefault="00906715" w:rsidP="00383B8E">
    <w:pPr>
      <w:tabs>
        <w:tab w:val="left" w:pos="6345"/>
      </w:tabs>
      <w:jc w:val="center"/>
    </w:pPr>
    <w:r w:rsidRPr="00E237B3">
      <w:t>по итогам за 201</w:t>
    </w:r>
    <w:r>
      <w:rPr>
        <w:lang w:val="en-US"/>
      </w:rPr>
      <w:t>9</w:t>
    </w:r>
    <w:r w:rsidRPr="00E237B3">
      <w:t xml:space="preserve"> год</w:t>
    </w:r>
  </w:p>
  <w:p w:rsidR="00906715" w:rsidRDefault="00906715" w:rsidP="00383B8E">
    <w:pPr>
      <w:tabs>
        <w:tab w:val="left" w:pos="634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B2E"/>
    <w:multiLevelType w:val="hybridMultilevel"/>
    <w:tmpl w:val="DF9025FC"/>
    <w:lvl w:ilvl="0" w:tplc="7B0E68C6">
      <w:start w:val="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95ADC"/>
    <w:multiLevelType w:val="hybridMultilevel"/>
    <w:tmpl w:val="1EB2EFF4"/>
    <w:lvl w:ilvl="0" w:tplc="1D4A137E">
      <w:start w:val="1"/>
      <w:numFmt w:val="decimal"/>
      <w:lvlText w:val="%1."/>
      <w:lvlJc w:val="left"/>
      <w:pPr>
        <w:ind w:left="4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2">
    <w:nsid w:val="65A12D8B"/>
    <w:multiLevelType w:val="hybridMultilevel"/>
    <w:tmpl w:val="ADA2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67AA3"/>
    <w:rsid w:val="00121CF1"/>
    <w:rsid w:val="001D6775"/>
    <w:rsid w:val="0020103F"/>
    <w:rsid w:val="002075F7"/>
    <w:rsid w:val="00243C8A"/>
    <w:rsid w:val="00246972"/>
    <w:rsid w:val="002B47B0"/>
    <w:rsid w:val="00367AA3"/>
    <w:rsid w:val="00383B8E"/>
    <w:rsid w:val="00473644"/>
    <w:rsid w:val="004A33DE"/>
    <w:rsid w:val="004F7D1B"/>
    <w:rsid w:val="00565722"/>
    <w:rsid w:val="005A2FA8"/>
    <w:rsid w:val="005C715C"/>
    <w:rsid w:val="00667CAF"/>
    <w:rsid w:val="0067207B"/>
    <w:rsid w:val="00732B68"/>
    <w:rsid w:val="007A0969"/>
    <w:rsid w:val="007E48FF"/>
    <w:rsid w:val="007E5F7F"/>
    <w:rsid w:val="007E6521"/>
    <w:rsid w:val="00800D4F"/>
    <w:rsid w:val="00853216"/>
    <w:rsid w:val="00874E0A"/>
    <w:rsid w:val="00906715"/>
    <w:rsid w:val="0097644D"/>
    <w:rsid w:val="00997187"/>
    <w:rsid w:val="009A59CF"/>
    <w:rsid w:val="00A5551D"/>
    <w:rsid w:val="00A57D28"/>
    <w:rsid w:val="00A9325F"/>
    <w:rsid w:val="00AB23DE"/>
    <w:rsid w:val="00B240C2"/>
    <w:rsid w:val="00BE4DA9"/>
    <w:rsid w:val="00BE52E3"/>
    <w:rsid w:val="00C60319"/>
    <w:rsid w:val="00C71C0B"/>
    <w:rsid w:val="00C774DF"/>
    <w:rsid w:val="00C84865"/>
    <w:rsid w:val="00DC342F"/>
    <w:rsid w:val="00E3321A"/>
    <w:rsid w:val="00E61210"/>
    <w:rsid w:val="00EF60CF"/>
    <w:rsid w:val="00F26828"/>
    <w:rsid w:val="00F62AD1"/>
    <w:rsid w:val="00F63906"/>
    <w:rsid w:val="00F77C69"/>
    <w:rsid w:val="00FC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67AA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367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4"/>
    <w:locked/>
    <w:rsid w:val="00367AA3"/>
    <w:rPr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367AA3"/>
    <w:pPr>
      <w:widowControl w:val="0"/>
      <w:shd w:val="clear" w:color="auto" w:fill="FFFFFF"/>
      <w:spacing w:before="480" w:after="480" w:line="240" w:lineRule="atLeast"/>
      <w:ind w:hanging="940"/>
      <w:jc w:val="center"/>
    </w:pPr>
    <w:rPr>
      <w:rFonts w:asciiTheme="minorHAnsi" w:eastAsiaTheme="minorHAnsi" w:hAnsiTheme="minorHAnsi" w:cstheme="minorBidi"/>
      <w:spacing w:val="1"/>
      <w:sz w:val="25"/>
      <w:szCs w:val="25"/>
      <w:shd w:val="clear" w:color="auto" w:fill="FFFFFF"/>
      <w:lang w:eastAsia="en-US"/>
    </w:rPr>
  </w:style>
  <w:style w:type="paragraph" w:styleId="a5">
    <w:name w:val="List Paragraph"/>
    <w:basedOn w:val="a"/>
    <w:uiPriority w:val="34"/>
    <w:qFormat/>
    <w:rsid w:val="00F63906"/>
    <w:pPr>
      <w:ind w:left="720"/>
      <w:contextualSpacing/>
    </w:pPr>
  </w:style>
  <w:style w:type="paragraph" w:customStyle="1" w:styleId="Style4">
    <w:name w:val="Style4"/>
    <w:basedOn w:val="a"/>
    <w:rsid w:val="00BE4DA9"/>
    <w:pPr>
      <w:widowControl w:val="0"/>
      <w:autoSpaceDE w:val="0"/>
      <w:autoSpaceDN w:val="0"/>
      <w:adjustRightInd w:val="0"/>
      <w:spacing w:line="23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BE4DA9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67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67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6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6A9A1801660E479D8EFB55E65B6795" ma:contentTypeVersion="1" ma:contentTypeDescription="Создание документа." ma:contentTypeScope="" ma:versionID="3d6e45e9b2097148f04ed342b693662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XXJ7TYMEEKJ2-761427236-17</_dlc_DocId>
    <_dlc_DocIdUrl xmlns="57504d04-691e-4fc4-8f09-4f19fdbe90f6">
      <Url>https://vip.gov.mari.ru/paranga/_layouts/DocIdRedir.aspx?ID=XXJ7TYMEEKJ2-761427236-17</Url>
      <Description>XXJ7TYMEEKJ2-761427236-17</Description>
    </_dlc_DocIdUrl>
  </documentManagement>
</p:properties>
</file>

<file path=customXml/itemProps1.xml><?xml version="1.0" encoding="utf-8"?>
<ds:datastoreItem xmlns:ds="http://schemas.openxmlformats.org/officeDocument/2006/customXml" ds:itemID="{D2D185C4-F5CA-435D-9930-B42762606118}"/>
</file>

<file path=customXml/itemProps2.xml><?xml version="1.0" encoding="utf-8"?>
<ds:datastoreItem xmlns:ds="http://schemas.openxmlformats.org/officeDocument/2006/customXml" ds:itemID="{705CA341-865F-4FEF-8CC1-1BBF8002AA3F}"/>
</file>

<file path=customXml/itemProps3.xml><?xml version="1.0" encoding="utf-8"?>
<ds:datastoreItem xmlns:ds="http://schemas.openxmlformats.org/officeDocument/2006/customXml" ds:itemID="{F4831767-9AFC-46FC-A737-E5D86E91B015}"/>
</file>

<file path=customXml/itemProps4.xml><?xml version="1.0" encoding="utf-8"?>
<ds:datastoreItem xmlns:ds="http://schemas.openxmlformats.org/officeDocument/2006/customXml" ds:itemID="{02F3BCD5-BE28-4D57-9FE0-31C09450FC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2019 г.</dc:title>
  <dc:creator>user_01</dc:creator>
  <cp:lastModifiedBy>user_01</cp:lastModifiedBy>
  <cp:revision>26</cp:revision>
  <cp:lastPrinted>2020-05-13T08:49:00Z</cp:lastPrinted>
  <dcterms:created xsi:type="dcterms:W3CDTF">2020-01-17T12:25:00Z</dcterms:created>
  <dcterms:modified xsi:type="dcterms:W3CDTF">2020-05-13T08:49:00Z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0x010100576A9A1801660E479D8EFB55E65B6795</vt:lpwstr>
  </property>
  <property fmtid="{D5CDD505-2E9C-101B-9397-08002B2CF9AE}" pid="3" name="_dlc_DocIdItemGuid">
    <vt:lpwstr>69ff9012-e18b-4825-b267-55e4a0770707</vt:lpwstr>
  </property>
</Properties>
</file>