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F69B" w14:textId="77777777"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 wp14:anchorId="2910229A" wp14:editId="6B0C2889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 w14:paraId="2E8DE5CD" w14:textId="77777777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14:paraId="0C365EAB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14:paraId="1CDA8F1B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14:paraId="07B0AF24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203BB1A0" w14:textId="77777777"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D1A0DC9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14:paraId="5B8F9682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 w14:paraId="59431B85" w14:textId="77777777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14:paraId="14B5A485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14:paraId="17753AE4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14:paraId="0760F5A1" w14:textId="77777777"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2DBBC8D4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14:paraId="18142E5B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14:paraId="7E839B93" w14:textId="77777777"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14:paraId="19F44393" w14:textId="77777777" w:rsidR="00795B68" w:rsidRDefault="00795B68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14:paraId="4AD12AE7" w14:textId="266AD7CE"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40407B">
        <w:rPr>
          <w:rFonts w:ascii="Times New Roman" w:hAnsi="Times New Roman"/>
          <w:szCs w:val="28"/>
          <w:lang w:val="ru-RU"/>
        </w:rPr>
        <w:t>2</w:t>
      </w:r>
      <w:r w:rsidR="00D26C77">
        <w:rPr>
          <w:rFonts w:ascii="Times New Roman" w:hAnsi="Times New Roman"/>
          <w:szCs w:val="28"/>
          <w:lang w:val="ru-RU"/>
        </w:rPr>
        <w:t>1</w:t>
      </w:r>
      <w:r w:rsidR="000937CF">
        <w:rPr>
          <w:rFonts w:ascii="Times New Roman" w:hAnsi="Times New Roman"/>
          <w:szCs w:val="28"/>
          <w:lang w:val="ru-RU"/>
        </w:rPr>
        <w:t xml:space="preserve"> </w:t>
      </w:r>
      <w:r w:rsidR="00D26C77">
        <w:rPr>
          <w:rFonts w:ascii="Times New Roman" w:hAnsi="Times New Roman"/>
          <w:szCs w:val="28"/>
          <w:lang w:val="ru-RU"/>
        </w:rPr>
        <w:t>сентября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1445A6" w:rsidRPr="00F666EF">
        <w:rPr>
          <w:rFonts w:ascii="Times New Roman" w:hAnsi="Times New Roman"/>
          <w:szCs w:val="28"/>
          <w:lang w:val="ru-RU"/>
        </w:rPr>
        <w:t>2</w:t>
      </w:r>
      <w:r w:rsidR="000937CF">
        <w:rPr>
          <w:rFonts w:ascii="Times New Roman" w:hAnsi="Times New Roman"/>
          <w:szCs w:val="28"/>
          <w:lang w:val="ru-RU"/>
        </w:rPr>
        <w:t>3</w:t>
      </w:r>
      <w:r w:rsidRPr="00F666EF">
        <w:rPr>
          <w:rFonts w:ascii="Times New Roman" w:hAnsi="Times New Roman"/>
          <w:szCs w:val="28"/>
          <w:lang w:val="ru-RU"/>
        </w:rPr>
        <w:t xml:space="preserve"> года № </w:t>
      </w:r>
      <w:r w:rsidR="00D26C77">
        <w:rPr>
          <w:rFonts w:ascii="Times New Roman" w:hAnsi="Times New Roman"/>
          <w:szCs w:val="28"/>
          <w:lang w:val="ru-RU"/>
        </w:rPr>
        <w:t>65</w:t>
      </w:r>
      <w:r w:rsidR="00615DEB">
        <w:rPr>
          <w:rFonts w:ascii="Times New Roman" w:hAnsi="Times New Roman"/>
          <w:szCs w:val="28"/>
          <w:lang w:val="ru-RU"/>
        </w:rPr>
        <w:t>4</w:t>
      </w:r>
    </w:p>
    <w:p w14:paraId="5567CB37" w14:textId="77777777"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09EBDB05" w14:textId="77777777"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383E00B8" w14:textId="77777777"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5449DAB2" w14:textId="118833B0" w:rsidR="00382DD8" w:rsidRDefault="00B75AD7" w:rsidP="00AD680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bookmarkStart w:id="0" w:name="_Hlk138661462"/>
      <w:r w:rsidR="00382DD8">
        <w:rPr>
          <w:b/>
          <w:szCs w:val="28"/>
        </w:rPr>
        <w:t xml:space="preserve">внесении изменений в постановление от </w:t>
      </w:r>
      <w:r w:rsidR="00070E18">
        <w:rPr>
          <w:b/>
          <w:szCs w:val="28"/>
        </w:rPr>
        <w:t>3</w:t>
      </w:r>
      <w:r w:rsidR="00382DD8">
        <w:rPr>
          <w:b/>
          <w:szCs w:val="28"/>
        </w:rPr>
        <w:t xml:space="preserve">0 </w:t>
      </w:r>
      <w:r w:rsidR="00070E18">
        <w:rPr>
          <w:b/>
          <w:szCs w:val="28"/>
        </w:rPr>
        <w:t>декабря</w:t>
      </w:r>
      <w:r w:rsidR="00382DD8">
        <w:rPr>
          <w:b/>
          <w:szCs w:val="28"/>
        </w:rPr>
        <w:t xml:space="preserve"> 202</w:t>
      </w:r>
      <w:r w:rsidR="00070E18">
        <w:rPr>
          <w:b/>
          <w:szCs w:val="28"/>
        </w:rPr>
        <w:t>0</w:t>
      </w:r>
      <w:r w:rsidR="00382DD8">
        <w:rPr>
          <w:b/>
          <w:szCs w:val="28"/>
        </w:rPr>
        <w:t xml:space="preserve"> года</w:t>
      </w:r>
    </w:p>
    <w:p w14:paraId="257E2A8F" w14:textId="7A137D8B" w:rsidR="00070E18" w:rsidRPr="00070E18" w:rsidRDefault="00382DD8" w:rsidP="00070E1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№ </w:t>
      </w:r>
      <w:r w:rsidR="00070E18">
        <w:rPr>
          <w:b/>
          <w:szCs w:val="28"/>
        </w:rPr>
        <w:t>513</w:t>
      </w:r>
      <w:r>
        <w:rPr>
          <w:b/>
          <w:szCs w:val="28"/>
        </w:rPr>
        <w:t xml:space="preserve"> «</w:t>
      </w:r>
      <w:r w:rsidR="00070E18" w:rsidRPr="00070E18">
        <w:rPr>
          <w:b/>
          <w:szCs w:val="28"/>
        </w:rPr>
        <w:t xml:space="preserve">Об утверждении Порядка организации и проведения </w:t>
      </w:r>
    </w:p>
    <w:p w14:paraId="7433740E" w14:textId="77777777" w:rsidR="00070E18" w:rsidRPr="00070E18" w:rsidRDefault="00070E18" w:rsidP="00070E18">
      <w:pPr>
        <w:autoSpaceDE w:val="0"/>
        <w:autoSpaceDN w:val="0"/>
        <w:adjustRightInd w:val="0"/>
        <w:jc w:val="center"/>
        <w:rPr>
          <w:b/>
          <w:szCs w:val="28"/>
        </w:rPr>
      </w:pPr>
      <w:r w:rsidRPr="00070E18">
        <w:rPr>
          <w:b/>
          <w:szCs w:val="28"/>
        </w:rPr>
        <w:t xml:space="preserve">общественных обсуждений проектов муниципальных программ, проектов, планируемых для реализации на территории </w:t>
      </w:r>
    </w:p>
    <w:p w14:paraId="3DAE6BA2" w14:textId="74F8418E" w:rsidR="004B7330" w:rsidRPr="00AD6802" w:rsidRDefault="00070E18" w:rsidP="00070E18">
      <w:pPr>
        <w:autoSpaceDE w:val="0"/>
        <w:autoSpaceDN w:val="0"/>
        <w:adjustRightInd w:val="0"/>
        <w:jc w:val="center"/>
        <w:rPr>
          <w:b/>
          <w:szCs w:val="28"/>
        </w:rPr>
      </w:pPr>
      <w:r w:rsidRPr="00070E18">
        <w:rPr>
          <w:b/>
          <w:szCs w:val="28"/>
        </w:rPr>
        <w:t>Сернурского муниципального района</w:t>
      </w:r>
      <w:r w:rsidR="00382DD8">
        <w:rPr>
          <w:b/>
          <w:szCs w:val="28"/>
        </w:rPr>
        <w:t>»</w:t>
      </w:r>
      <w:r w:rsidR="00B75AD7">
        <w:rPr>
          <w:b/>
          <w:szCs w:val="28"/>
        </w:rPr>
        <w:t xml:space="preserve"> </w:t>
      </w:r>
    </w:p>
    <w:bookmarkEnd w:id="0"/>
    <w:p w14:paraId="6764090E" w14:textId="77777777" w:rsidR="00262C90" w:rsidRPr="0051443C" w:rsidRDefault="00262C9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03BC4AD0" w14:textId="77777777" w:rsidR="004B7330" w:rsidRPr="0051443C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73DEB3EE" w14:textId="36C302DB" w:rsidR="00070E18" w:rsidRDefault="00070E18" w:rsidP="00382DD8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070E18">
        <w:rPr>
          <w:rFonts w:ascii="Times New Roman" w:hAnsi="Times New Roman"/>
          <w:color w:val="000000"/>
          <w:szCs w:val="28"/>
        </w:rPr>
        <w:t xml:space="preserve">В соответствии с Федеральным законом от 21.07.2014 года                         № 212-ФЗ «Об основах общественного контроля в Российской Федерации», с Федеральным законом от 06.10.2003 № 131-ФЗ «Об общих принципах организации местного самоуправления в Российской Федерации», со статьей 10 Устава Сернурского муниципального района Республики Марий Эл администрация Сернурского муниципального </w:t>
      </w:r>
      <w:proofErr w:type="gramStart"/>
      <w:r w:rsidRPr="00070E18">
        <w:rPr>
          <w:rFonts w:ascii="Times New Roman" w:hAnsi="Times New Roman"/>
          <w:color w:val="000000"/>
          <w:szCs w:val="28"/>
        </w:rPr>
        <w:t xml:space="preserve">района  </w:t>
      </w:r>
      <w:r w:rsidRPr="00070E18">
        <w:rPr>
          <w:rFonts w:ascii="Times New Roman" w:hAnsi="Times New Roman"/>
          <w:color w:val="000000"/>
          <w:spacing w:val="40"/>
          <w:szCs w:val="28"/>
        </w:rPr>
        <w:t>постановляет</w:t>
      </w:r>
      <w:proofErr w:type="gramEnd"/>
      <w:r w:rsidRPr="00070E18">
        <w:rPr>
          <w:rFonts w:ascii="Times New Roman" w:hAnsi="Times New Roman"/>
          <w:color w:val="000000"/>
          <w:spacing w:val="40"/>
          <w:szCs w:val="28"/>
        </w:rPr>
        <w:t>:</w:t>
      </w:r>
    </w:p>
    <w:p w14:paraId="2209AB68" w14:textId="4931EFB1" w:rsidR="00152CEF" w:rsidRPr="00152CEF" w:rsidRDefault="00152CEF" w:rsidP="00070E18">
      <w:pPr>
        <w:ind w:firstLine="709"/>
        <w:jc w:val="both"/>
        <w:rPr>
          <w:rFonts w:ascii="Times New Roman" w:hAnsi="Times New Roman"/>
          <w:szCs w:val="28"/>
        </w:rPr>
      </w:pPr>
      <w:r w:rsidRPr="00152CEF">
        <w:rPr>
          <w:rFonts w:ascii="Times New Roman" w:hAnsi="Times New Roman"/>
          <w:color w:val="000000"/>
          <w:szCs w:val="28"/>
        </w:rPr>
        <w:t xml:space="preserve">1. </w:t>
      </w:r>
      <w:r w:rsidR="00382DD8">
        <w:rPr>
          <w:rFonts w:ascii="Times New Roman" w:hAnsi="Times New Roman"/>
          <w:color w:val="000000"/>
          <w:szCs w:val="28"/>
        </w:rPr>
        <w:t>В</w:t>
      </w:r>
      <w:r w:rsidR="00382DD8" w:rsidRPr="00382DD8">
        <w:rPr>
          <w:rFonts w:ascii="Times New Roman" w:hAnsi="Times New Roman"/>
          <w:color w:val="000000"/>
          <w:szCs w:val="28"/>
        </w:rPr>
        <w:t>нес</w:t>
      </w:r>
      <w:r w:rsidR="00382DD8">
        <w:rPr>
          <w:rFonts w:ascii="Times New Roman" w:hAnsi="Times New Roman"/>
          <w:color w:val="000000"/>
          <w:szCs w:val="28"/>
        </w:rPr>
        <w:t xml:space="preserve">ти </w:t>
      </w:r>
      <w:r w:rsidR="00382DD8" w:rsidRPr="00382DD8">
        <w:rPr>
          <w:rFonts w:ascii="Times New Roman" w:hAnsi="Times New Roman"/>
          <w:color w:val="000000"/>
          <w:szCs w:val="28"/>
        </w:rPr>
        <w:t>изменени</w:t>
      </w:r>
      <w:r w:rsidR="00382DD8">
        <w:rPr>
          <w:rFonts w:ascii="Times New Roman" w:hAnsi="Times New Roman"/>
          <w:color w:val="000000"/>
          <w:szCs w:val="28"/>
        </w:rPr>
        <w:t>я</w:t>
      </w:r>
      <w:r w:rsidR="00382DD8" w:rsidRPr="00382DD8">
        <w:rPr>
          <w:rFonts w:ascii="Times New Roman" w:hAnsi="Times New Roman"/>
          <w:color w:val="000000"/>
          <w:szCs w:val="28"/>
        </w:rPr>
        <w:t xml:space="preserve"> в постановление от </w:t>
      </w:r>
      <w:r w:rsidR="00070E18" w:rsidRPr="00070E18">
        <w:rPr>
          <w:rFonts w:ascii="Times New Roman" w:hAnsi="Times New Roman"/>
          <w:color w:val="000000"/>
          <w:szCs w:val="28"/>
        </w:rPr>
        <w:t>30 декабря 2020 года</w:t>
      </w:r>
      <w:r w:rsidR="00070E18">
        <w:rPr>
          <w:rFonts w:ascii="Times New Roman" w:hAnsi="Times New Roman"/>
          <w:color w:val="000000"/>
          <w:szCs w:val="28"/>
        </w:rPr>
        <w:t xml:space="preserve"> </w:t>
      </w:r>
      <w:r w:rsidR="00070E18" w:rsidRPr="00070E18">
        <w:rPr>
          <w:rFonts w:ascii="Times New Roman" w:hAnsi="Times New Roman"/>
          <w:color w:val="000000"/>
          <w:szCs w:val="28"/>
        </w:rPr>
        <w:t>№513 «Об утверждении Порядка организации и проведения</w:t>
      </w:r>
      <w:r w:rsidR="00070E18">
        <w:rPr>
          <w:rFonts w:ascii="Times New Roman" w:hAnsi="Times New Roman"/>
          <w:color w:val="000000"/>
          <w:szCs w:val="28"/>
        </w:rPr>
        <w:t xml:space="preserve"> </w:t>
      </w:r>
      <w:r w:rsidR="00070E18" w:rsidRPr="00070E18">
        <w:rPr>
          <w:rFonts w:ascii="Times New Roman" w:hAnsi="Times New Roman"/>
          <w:color w:val="000000"/>
          <w:szCs w:val="28"/>
        </w:rPr>
        <w:t>общественных обсуждений проектов муниципальных программ, проектов, планируемых для реализации на территории</w:t>
      </w:r>
      <w:r w:rsidR="00070E18">
        <w:rPr>
          <w:rFonts w:ascii="Times New Roman" w:hAnsi="Times New Roman"/>
          <w:color w:val="000000"/>
          <w:szCs w:val="28"/>
        </w:rPr>
        <w:t xml:space="preserve"> </w:t>
      </w:r>
      <w:r w:rsidR="00070E18" w:rsidRPr="00070E18">
        <w:rPr>
          <w:rFonts w:ascii="Times New Roman" w:hAnsi="Times New Roman"/>
          <w:color w:val="000000"/>
          <w:szCs w:val="28"/>
        </w:rPr>
        <w:t>Сернурского муниципального района»</w:t>
      </w:r>
      <w:r w:rsidR="00070E18">
        <w:rPr>
          <w:rFonts w:ascii="Times New Roman" w:hAnsi="Times New Roman"/>
          <w:color w:val="000000"/>
          <w:szCs w:val="28"/>
        </w:rPr>
        <w:t xml:space="preserve">, изложив </w:t>
      </w:r>
      <w:r w:rsidR="00382DD8">
        <w:rPr>
          <w:rFonts w:ascii="Times New Roman" w:hAnsi="Times New Roman"/>
          <w:color w:val="000000"/>
          <w:szCs w:val="28"/>
        </w:rPr>
        <w:t xml:space="preserve">приложение </w:t>
      </w:r>
      <w:r w:rsidR="00085D96">
        <w:rPr>
          <w:rFonts w:ascii="Times New Roman" w:hAnsi="Times New Roman"/>
          <w:color w:val="000000"/>
          <w:szCs w:val="28"/>
        </w:rPr>
        <w:t>1</w:t>
      </w:r>
      <w:r w:rsidR="00382DD8">
        <w:rPr>
          <w:rFonts w:ascii="Times New Roman" w:hAnsi="Times New Roman"/>
          <w:color w:val="000000"/>
          <w:szCs w:val="28"/>
        </w:rPr>
        <w:t xml:space="preserve"> в новой редакции.</w:t>
      </w:r>
    </w:p>
    <w:p w14:paraId="36712908" w14:textId="0300EC0F" w:rsidR="00EE5708" w:rsidRPr="001647C8" w:rsidRDefault="00152CEF" w:rsidP="00382DD8">
      <w:pPr>
        <w:ind w:firstLine="709"/>
        <w:jc w:val="both"/>
        <w:rPr>
          <w:szCs w:val="28"/>
        </w:rPr>
      </w:pPr>
      <w:r w:rsidRPr="00152CEF">
        <w:rPr>
          <w:rFonts w:ascii="Times New Roman" w:hAnsi="Times New Roman"/>
          <w:szCs w:val="28"/>
        </w:rPr>
        <w:t xml:space="preserve">2. </w:t>
      </w:r>
      <w:r w:rsidR="00EE5708" w:rsidRPr="001647C8">
        <w:rPr>
          <w:szCs w:val="28"/>
        </w:rPr>
        <w:t xml:space="preserve"> Контроль за исполнением настоящего постановления возложить на заместителя главы администрации по экономическому развитию территории, руководителя отдела экономики Волкову Т.М.</w:t>
      </w:r>
    </w:p>
    <w:p w14:paraId="2E3FDF5A" w14:textId="5F9D4A58" w:rsidR="00EE5708" w:rsidRPr="00A26D1C" w:rsidRDefault="00382DD8" w:rsidP="00EE5708">
      <w:pPr>
        <w:widowControl w:val="0"/>
        <w:autoSpaceDE w:val="0"/>
        <w:ind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>3</w:t>
      </w:r>
      <w:r w:rsidR="006D0E65">
        <w:rPr>
          <w:rFonts w:ascii="Times New Roman" w:hAnsi="Times New Roman"/>
          <w:szCs w:val="28"/>
        </w:rPr>
        <w:t xml:space="preserve">. </w:t>
      </w:r>
      <w:r w:rsidR="006D0E65" w:rsidRPr="00152CEF">
        <w:rPr>
          <w:rFonts w:ascii="Times New Roman" w:hAnsi="Times New Roman"/>
          <w:szCs w:val="28"/>
        </w:rPr>
        <w:t>Настоящее постановление вступает в силу со дня его подписания</w:t>
      </w:r>
      <w:r w:rsidR="00A26D1C" w:rsidRPr="00A26D1C">
        <w:rPr>
          <w:rFonts w:ascii="Times New Roman" w:hAnsi="Times New Roman"/>
          <w:szCs w:val="28"/>
        </w:rPr>
        <w:t>.</w:t>
      </w:r>
    </w:p>
    <w:p w14:paraId="63684DC5" w14:textId="77777777" w:rsidR="00EE5708" w:rsidRDefault="00EE5708" w:rsidP="00EE5708">
      <w:pPr>
        <w:widowControl w:val="0"/>
        <w:autoSpaceDE w:val="0"/>
        <w:ind w:firstLine="709"/>
        <w:jc w:val="both"/>
        <w:rPr>
          <w:szCs w:val="28"/>
        </w:rPr>
      </w:pPr>
    </w:p>
    <w:p w14:paraId="337C62BF" w14:textId="77777777" w:rsidR="006D0E65" w:rsidRPr="006D0E65" w:rsidRDefault="006D0E65" w:rsidP="00EE5708">
      <w:pPr>
        <w:widowControl w:val="0"/>
        <w:autoSpaceDE w:val="0"/>
        <w:ind w:firstLine="709"/>
        <w:jc w:val="both"/>
        <w:rPr>
          <w:szCs w:val="28"/>
        </w:rPr>
      </w:pPr>
    </w:p>
    <w:p w14:paraId="45E50D9B" w14:textId="77777777" w:rsidR="00EE5708" w:rsidRPr="001647C8" w:rsidRDefault="00EE5708" w:rsidP="00EE5708">
      <w:pPr>
        <w:tabs>
          <w:tab w:val="left" w:pos="2989"/>
        </w:tabs>
        <w:ind w:firstLine="720"/>
        <w:jc w:val="both"/>
        <w:rPr>
          <w:szCs w:val="28"/>
        </w:rPr>
      </w:pPr>
      <w:r w:rsidRPr="001647C8">
        <w:rPr>
          <w:szCs w:val="28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6"/>
        <w:gridCol w:w="5311"/>
      </w:tblGrid>
      <w:tr w:rsidR="00EE5708" w:rsidRPr="001B1179" w14:paraId="2568F5F1" w14:textId="77777777" w:rsidTr="00D35FB1">
        <w:trPr>
          <w:jc w:val="center"/>
        </w:trPr>
        <w:tc>
          <w:tcPr>
            <w:tcW w:w="3476" w:type="dxa"/>
          </w:tcPr>
          <w:p w14:paraId="7F47D370" w14:textId="277DAC8E" w:rsidR="00EE5708" w:rsidRPr="001647C8" w:rsidRDefault="006771CA" w:rsidP="00D35FB1">
            <w:pPr>
              <w:pStyle w:val="aa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г</w:t>
            </w:r>
            <w:r w:rsidR="00EE5708" w:rsidRPr="001647C8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EE5708" w:rsidRPr="001647C8">
              <w:rPr>
                <w:szCs w:val="28"/>
              </w:rPr>
              <w:t xml:space="preserve"> администрации</w:t>
            </w:r>
          </w:p>
          <w:p w14:paraId="0187719E" w14:textId="77777777"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t>Сернурского</w:t>
            </w:r>
          </w:p>
          <w:p w14:paraId="441E6CAD" w14:textId="77777777"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14:paraId="5E3BFE1E" w14:textId="77777777" w:rsidR="00EE5708" w:rsidRPr="001647C8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14:paraId="3E909EF6" w14:textId="77777777" w:rsidR="00EE5708" w:rsidRPr="001647C8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14:paraId="4D2F29F2" w14:textId="66B9729F" w:rsidR="00EE5708" w:rsidRPr="001B1179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  <w:r w:rsidRPr="001647C8">
              <w:rPr>
                <w:rFonts w:ascii="Times New Roman" w:hAnsi="Times New Roman"/>
                <w:szCs w:val="28"/>
              </w:rPr>
              <w:t>А.</w:t>
            </w:r>
            <w:r w:rsidR="006771CA">
              <w:rPr>
                <w:rFonts w:ascii="Times New Roman" w:hAnsi="Times New Roman"/>
                <w:szCs w:val="28"/>
              </w:rPr>
              <w:t>С. Якимов</w:t>
            </w:r>
          </w:p>
        </w:tc>
      </w:tr>
    </w:tbl>
    <w:p w14:paraId="5AC31445" w14:textId="2EE05018" w:rsidR="00E11105" w:rsidRPr="006D0E65" w:rsidRDefault="00E11105" w:rsidP="00E11105">
      <w:pPr>
        <w:spacing w:after="105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085D96">
        <w:rPr>
          <w:rFonts w:ascii="Times New Roman" w:hAnsi="Times New Roman"/>
          <w:color w:val="000000"/>
          <w:sz w:val="24"/>
          <w:szCs w:val="24"/>
        </w:rPr>
        <w:t>1</w:t>
      </w:r>
    </w:p>
    <w:p w14:paraId="08ED7F40" w14:textId="77777777" w:rsidR="00E11105" w:rsidRPr="006D0E65" w:rsidRDefault="00E11105" w:rsidP="00E11105">
      <w:pPr>
        <w:spacing w:after="105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6D0E65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6D0E65">
        <w:rPr>
          <w:rFonts w:ascii="Times New Roman" w:hAnsi="Times New Roman"/>
          <w:color w:val="000000"/>
          <w:sz w:val="24"/>
          <w:szCs w:val="24"/>
        </w:rPr>
        <w:t xml:space="preserve">остановлению администрации </w:t>
      </w:r>
    </w:p>
    <w:p w14:paraId="1A37681C" w14:textId="77777777" w:rsidR="00E11105" w:rsidRPr="006D0E65" w:rsidRDefault="00E11105" w:rsidP="00E11105">
      <w:pPr>
        <w:spacing w:after="105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6D0E65">
        <w:rPr>
          <w:rFonts w:ascii="Times New Roman" w:hAnsi="Times New Roman"/>
          <w:color w:val="000000"/>
          <w:sz w:val="24"/>
          <w:szCs w:val="24"/>
        </w:rPr>
        <w:t>Сернурского муниципального района</w:t>
      </w:r>
    </w:p>
    <w:p w14:paraId="5AA1B3F1" w14:textId="3E7857F6" w:rsidR="00E11105" w:rsidRDefault="00E11105" w:rsidP="00E11105">
      <w:pPr>
        <w:spacing w:after="105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6D0E65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085D96">
        <w:rPr>
          <w:rFonts w:ascii="Times New Roman" w:hAnsi="Times New Roman"/>
          <w:color w:val="000000"/>
          <w:sz w:val="24"/>
          <w:szCs w:val="24"/>
        </w:rPr>
        <w:t>30 декабря</w:t>
      </w:r>
      <w:r w:rsidRPr="006D0E65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085D96">
        <w:rPr>
          <w:rFonts w:ascii="Times New Roman" w:hAnsi="Times New Roman"/>
          <w:color w:val="000000"/>
          <w:sz w:val="24"/>
          <w:szCs w:val="24"/>
        </w:rPr>
        <w:t>0</w:t>
      </w:r>
      <w:r w:rsidRPr="006D0E65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085D96">
        <w:rPr>
          <w:rFonts w:ascii="Times New Roman" w:hAnsi="Times New Roman"/>
          <w:color w:val="000000"/>
          <w:sz w:val="24"/>
          <w:szCs w:val="24"/>
        </w:rPr>
        <w:t>513</w:t>
      </w:r>
    </w:p>
    <w:p w14:paraId="20352384" w14:textId="11682BAE" w:rsidR="00382DD8" w:rsidRPr="00382DD8" w:rsidRDefault="00382DD8" w:rsidP="00E11105">
      <w:pPr>
        <w:spacing w:after="105"/>
        <w:ind w:firstLine="709"/>
        <w:contextualSpacing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(в ред. </w:t>
      </w:r>
      <w:r w:rsidR="0067635E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 2</w:t>
      </w:r>
      <w:r w:rsidR="00085D96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.0</w:t>
      </w:r>
      <w:r w:rsidR="00085D96">
        <w:rPr>
          <w:rFonts w:ascii="Times New Roman" w:hAnsi="Times New Roman"/>
          <w:i/>
          <w:iCs/>
          <w:color w:val="000000"/>
          <w:sz w:val="24"/>
          <w:szCs w:val="24"/>
        </w:rPr>
        <w:t>9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.2023 №</w:t>
      </w:r>
      <w:r w:rsidR="00A26D1C" w:rsidRPr="0067635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85D96">
        <w:rPr>
          <w:rFonts w:ascii="Times New Roman" w:hAnsi="Times New Roman"/>
          <w:i/>
          <w:iCs/>
          <w:color w:val="000000"/>
          <w:sz w:val="24"/>
          <w:szCs w:val="24"/>
        </w:rPr>
        <w:t>65</w:t>
      </w:r>
      <w:r w:rsidR="00615DEB">
        <w:rPr>
          <w:rFonts w:ascii="Times New Roman" w:hAnsi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0881001E" w14:textId="77777777" w:rsidR="00E11105" w:rsidRDefault="00E11105" w:rsidP="00874D9C">
      <w:pPr>
        <w:tabs>
          <w:tab w:val="left" w:pos="971"/>
        </w:tabs>
        <w:rPr>
          <w:rFonts w:ascii="Times New Roman" w:hAnsi="Times New Roman"/>
          <w:szCs w:val="28"/>
          <w:lang w:eastAsia="en-US"/>
        </w:rPr>
      </w:pPr>
    </w:p>
    <w:p w14:paraId="57EE3106" w14:textId="77777777" w:rsidR="00EC0ACB" w:rsidRDefault="00EC0ACB" w:rsidP="00874D9C">
      <w:pPr>
        <w:tabs>
          <w:tab w:val="left" w:pos="971"/>
        </w:tabs>
        <w:rPr>
          <w:rFonts w:ascii="Times New Roman" w:hAnsi="Times New Roman"/>
          <w:szCs w:val="28"/>
          <w:lang w:eastAsia="en-US"/>
        </w:rPr>
      </w:pPr>
    </w:p>
    <w:p w14:paraId="471EA371" w14:textId="77777777" w:rsidR="00085D96" w:rsidRDefault="00085D96" w:rsidP="00085D96">
      <w:pPr>
        <w:tabs>
          <w:tab w:val="left" w:pos="971"/>
        </w:tabs>
        <w:jc w:val="center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Порядок организации и проведения общественных обсуждений</w:t>
      </w:r>
    </w:p>
    <w:p w14:paraId="426D94DD" w14:textId="7CA7A981" w:rsidR="00085D96" w:rsidRPr="00085D96" w:rsidRDefault="00085D96" w:rsidP="00085D96">
      <w:pPr>
        <w:tabs>
          <w:tab w:val="left" w:pos="971"/>
        </w:tabs>
        <w:jc w:val="center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 </w:t>
      </w:r>
      <w:bookmarkStart w:id="1" w:name="_Hlk146539962"/>
      <w:r w:rsidRPr="00085D96">
        <w:rPr>
          <w:rFonts w:ascii="Times New Roman" w:hAnsi="Times New Roman"/>
          <w:szCs w:val="28"/>
          <w:lang w:eastAsia="en-US"/>
        </w:rPr>
        <w:t>проектов муниципальных программ, проектов, планируемых для реализации на территории Сернурского муниципального района</w:t>
      </w:r>
      <w:bookmarkEnd w:id="1"/>
    </w:p>
    <w:p w14:paraId="00F4AA25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14:paraId="45300856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1. Общие положения</w:t>
      </w:r>
    </w:p>
    <w:p w14:paraId="5EBC9C3D" w14:textId="77777777" w:rsidR="00085D96" w:rsidRPr="006F017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04C2C307" w14:textId="78083688" w:rsid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1.1. Настоящий Порядок в соответствии с</w:t>
      </w:r>
      <w:r w:rsidR="00426BFA">
        <w:rPr>
          <w:rFonts w:ascii="Times New Roman" w:hAnsi="Times New Roman"/>
          <w:szCs w:val="28"/>
          <w:lang w:eastAsia="en-US"/>
        </w:rPr>
        <w:t>о</w:t>
      </w:r>
      <w:r w:rsidRPr="00085D96">
        <w:rPr>
          <w:rFonts w:ascii="Times New Roman" w:hAnsi="Times New Roman"/>
          <w:szCs w:val="28"/>
          <w:lang w:eastAsia="en-US"/>
        </w:rPr>
        <w:t xml:space="preserve"> статьей  24 Федерального закона от 21.07.2014 № 212-ФЗ «Об основах общественного контроля в Российской Федерации», статьей 10 Устава Сернурского муниципального района устанавливает порядок организации и проведения общественных обсуждений в Сернурском муниципальном районе проектов муниципальных программ, проектов, планируемых для реализации на территории Сернурского муниципального района. </w:t>
      </w:r>
    </w:p>
    <w:p w14:paraId="3EC0A87A" w14:textId="644C662B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1.2. Положения настоящего Порядка используются при проведении общественного обсуждения проектов муниципальных программ, проектов</w:t>
      </w:r>
      <w:r w:rsidR="00524435">
        <w:rPr>
          <w:rFonts w:ascii="Times New Roman" w:hAnsi="Times New Roman"/>
          <w:szCs w:val="28"/>
          <w:lang w:eastAsia="en-US"/>
        </w:rPr>
        <w:t xml:space="preserve">, </w:t>
      </w:r>
      <w:r w:rsidRPr="00085D96">
        <w:rPr>
          <w:rFonts w:ascii="Times New Roman" w:hAnsi="Times New Roman"/>
          <w:szCs w:val="28"/>
          <w:lang w:eastAsia="en-US"/>
        </w:rPr>
        <w:t xml:space="preserve">планируемых для реализации на территории Сернурского муниципального района (далее - проектов). </w:t>
      </w:r>
    </w:p>
    <w:p w14:paraId="1A618902" w14:textId="7E527DF8" w:rsidR="00A02BD9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1.3. </w:t>
      </w:r>
      <w:r w:rsidR="00A02BD9" w:rsidRPr="00A02BD9">
        <w:rPr>
          <w:rFonts w:ascii="Times New Roman" w:hAnsi="Times New Roman"/>
          <w:szCs w:val="28"/>
          <w:lang w:eastAsia="en-US"/>
        </w:rPr>
        <w:t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14:paraId="000C2E5C" w14:textId="1404E212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Общественные обсуждения проектов муниципальных программ, проектов проводятся в целях:</w:t>
      </w:r>
    </w:p>
    <w:p w14:paraId="6E5B3152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- информирования населения Сернурского муниципального района о фактах и существующих мнениях по проектам;</w:t>
      </w:r>
    </w:p>
    <w:p w14:paraId="3B8015F2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- выявления общественного мнения по теме, вопросам и проблемам, на решение которых будут направлены предлагаемые к утверждению проекты;</w:t>
      </w:r>
    </w:p>
    <w:p w14:paraId="3BD6AF78" w14:textId="1456A725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- учета мнения населения Сернурского муниципального района при принятии решений о разработке и утверждении программ.</w:t>
      </w:r>
    </w:p>
    <w:p w14:paraId="36165E2B" w14:textId="5A7021D2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1.4. Для обсуждения общественно значимых вопросов с участием жителей Сернурского муниципального района </w:t>
      </w:r>
      <w:r w:rsidR="00524435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 xml:space="preserve">дминистрацией Сернурского муниципального района (далее – </w:t>
      </w:r>
      <w:r w:rsidR="00524435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</w:t>
      </w:r>
      <w:r w:rsidR="00524435">
        <w:rPr>
          <w:rFonts w:ascii="Times New Roman" w:hAnsi="Times New Roman"/>
          <w:szCs w:val="28"/>
          <w:lang w:eastAsia="en-US"/>
        </w:rPr>
        <w:t>я</w:t>
      </w:r>
      <w:r w:rsidRPr="00085D96">
        <w:rPr>
          <w:rFonts w:ascii="Times New Roman" w:hAnsi="Times New Roman"/>
          <w:szCs w:val="28"/>
          <w:lang w:eastAsia="en-US"/>
        </w:rPr>
        <w:t>) могут проводиться общественные обсуждения в следующих формах:</w:t>
      </w:r>
    </w:p>
    <w:p w14:paraId="13276DB7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через средства массовой информации, в том числе через </w:t>
      </w:r>
      <w:bookmarkStart w:id="2" w:name="_Hlk146542565"/>
      <w:r w:rsidRPr="00085D96">
        <w:rPr>
          <w:rFonts w:ascii="Times New Roman" w:hAnsi="Times New Roman"/>
          <w:szCs w:val="28"/>
          <w:lang w:eastAsia="en-US"/>
        </w:rPr>
        <w:t>информационно-телекоммуникационную сеть «Интернет»</w:t>
      </w:r>
      <w:bookmarkEnd w:id="2"/>
      <w:r w:rsidRPr="00085D96">
        <w:rPr>
          <w:rFonts w:ascii="Times New Roman" w:hAnsi="Times New Roman"/>
          <w:szCs w:val="28"/>
          <w:lang w:eastAsia="en-US"/>
        </w:rPr>
        <w:t>;</w:t>
      </w:r>
    </w:p>
    <w:p w14:paraId="6AA8D401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lastRenderedPageBreak/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>очные обсуждения.</w:t>
      </w:r>
    </w:p>
    <w:p w14:paraId="50845995" w14:textId="7C141BBD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Форма проведения общественных обсуждений определяется </w:t>
      </w:r>
      <w:r w:rsidR="00524435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дминистрацией.</w:t>
      </w:r>
    </w:p>
    <w:p w14:paraId="006D9601" w14:textId="075A5702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1.5. Участие в обсуждении является свободным и добровольным.</w:t>
      </w:r>
      <w:r w:rsidR="00A02BD9">
        <w:rPr>
          <w:rFonts w:ascii="Times New Roman" w:hAnsi="Times New Roman"/>
          <w:szCs w:val="28"/>
          <w:lang w:eastAsia="en-US"/>
        </w:rPr>
        <w:t xml:space="preserve"> </w:t>
      </w:r>
      <w:r w:rsidR="00A02BD9" w:rsidRPr="00A02BD9">
        <w:rPr>
          <w:rFonts w:ascii="Times New Roman" w:hAnsi="Times New Roman"/>
          <w:szCs w:val="28"/>
          <w:lang w:eastAsia="en-US"/>
        </w:rPr>
        <w:t>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  <w:r w:rsidRPr="00085D96">
        <w:rPr>
          <w:rFonts w:ascii="Times New Roman" w:hAnsi="Times New Roman"/>
          <w:szCs w:val="28"/>
          <w:lang w:eastAsia="en-US"/>
        </w:rPr>
        <w:t xml:space="preserve"> </w:t>
      </w:r>
    </w:p>
    <w:p w14:paraId="072054EC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1.6. 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 </w:t>
      </w:r>
    </w:p>
    <w:p w14:paraId="4CB78BB8" w14:textId="77777777" w:rsidR="00A02BD9" w:rsidRPr="00085D96" w:rsidRDefault="00A02BD9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14:paraId="3EC22973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2. Цели и задачи организации общественных обсуждений</w:t>
      </w:r>
    </w:p>
    <w:p w14:paraId="39BCEF14" w14:textId="77777777" w:rsidR="00085D96" w:rsidRPr="006F017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202CA4FD" w14:textId="162E3C5F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2.1. Целью проведения общественных обсуждений является публичное обсуждение общественно значимых </w:t>
      </w:r>
      <w:r w:rsidR="00524435">
        <w:rPr>
          <w:rFonts w:ascii="Times New Roman" w:hAnsi="Times New Roman"/>
          <w:szCs w:val="28"/>
          <w:lang w:eastAsia="en-US"/>
        </w:rPr>
        <w:t>проектов.</w:t>
      </w:r>
    </w:p>
    <w:p w14:paraId="6BC245C4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2.2. Задачами общественных обсуждений являются: </w:t>
      </w:r>
    </w:p>
    <w:p w14:paraId="16FB5177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доведение до населения Сернурского муниципального района полной и точной информации по вопросам, выносимым на общественные обсуждения в соответствии с действующим законодательством; </w:t>
      </w:r>
    </w:p>
    <w:p w14:paraId="4270ED04" w14:textId="5FDEE50E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>выявление и учет мнения населения о намечаемой хозяйственной и иной деятельности</w:t>
      </w:r>
      <w:r w:rsidR="00524435">
        <w:rPr>
          <w:rFonts w:ascii="Times New Roman" w:hAnsi="Times New Roman"/>
          <w:szCs w:val="28"/>
          <w:lang w:eastAsia="en-US"/>
        </w:rPr>
        <w:t xml:space="preserve"> в рамках муниципальных программ</w:t>
      </w:r>
      <w:r w:rsidRPr="00085D96">
        <w:rPr>
          <w:rFonts w:ascii="Times New Roman" w:hAnsi="Times New Roman"/>
          <w:szCs w:val="28"/>
          <w:lang w:eastAsia="en-US"/>
        </w:rPr>
        <w:t xml:space="preserve">, выносимым на общественные обсуждения; </w:t>
      </w:r>
    </w:p>
    <w:p w14:paraId="0141816F" w14:textId="1FFF9996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оказание влияния общественности на принятие решений </w:t>
      </w:r>
      <w:r w:rsidR="00524435">
        <w:rPr>
          <w:rFonts w:ascii="Times New Roman" w:hAnsi="Times New Roman"/>
          <w:szCs w:val="28"/>
          <w:lang w:eastAsia="en-US"/>
        </w:rPr>
        <w:t>администрацией</w:t>
      </w:r>
      <w:r w:rsidRPr="00085D96">
        <w:rPr>
          <w:rFonts w:ascii="Times New Roman" w:hAnsi="Times New Roman"/>
          <w:szCs w:val="28"/>
          <w:lang w:eastAsia="en-US"/>
        </w:rPr>
        <w:t xml:space="preserve"> Сернурского муниципального района. </w:t>
      </w:r>
    </w:p>
    <w:p w14:paraId="490F1DAC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14:paraId="63F2189D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3. Инициатива проведения общественных обсуждений</w:t>
      </w:r>
    </w:p>
    <w:p w14:paraId="59A72F20" w14:textId="77777777" w:rsidR="00085D96" w:rsidRPr="006F017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7DC7D4A2" w14:textId="67BEB5A8" w:rsid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3.1. </w:t>
      </w:r>
      <w:r w:rsidR="002627B6" w:rsidRPr="002627B6">
        <w:rPr>
          <w:rFonts w:ascii="Times New Roman" w:hAnsi="Times New Roman"/>
          <w:szCs w:val="28"/>
          <w:lang w:eastAsia="en-US"/>
        </w:rPr>
        <w:t>Инициат</w:t>
      </w:r>
      <w:r w:rsidR="002627B6">
        <w:rPr>
          <w:rFonts w:ascii="Times New Roman" w:hAnsi="Times New Roman"/>
          <w:szCs w:val="28"/>
          <w:lang w:eastAsia="en-US"/>
        </w:rPr>
        <w:t>ором</w:t>
      </w:r>
      <w:r w:rsidR="002627B6" w:rsidRPr="002627B6">
        <w:rPr>
          <w:rFonts w:ascii="Times New Roman" w:hAnsi="Times New Roman"/>
          <w:szCs w:val="28"/>
          <w:lang w:eastAsia="en-US"/>
        </w:rPr>
        <w:t xml:space="preserve"> проведения общественных обсуждений</w:t>
      </w:r>
      <w:r w:rsidR="002627B6">
        <w:rPr>
          <w:rFonts w:ascii="Times New Roman" w:hAnsi="Times New Roman"/>
          <w:szCs w:val="28"/>
          <w:lang w:eastAsia="en-US"/>
        </w:rPr>
        <w:t xml:space="preserve"> является разработчик проекта, - структурное подразделение администрации. Также, с инициативой</w:t>
      </w:r>
      <w:r w:rsidRPr="00085D96">
        <w:rPr>
          <w:rFonts w:ascii="Times New Roman" w:hAnsi="Times New Roman"/>
          <w:szCs w:val="28"/>
          <w:lang w:eastAsia="en-US"/>
        </w:rPr>
        <w:t xml:space="preserve"> проведения общественных обсуждений могут выступать Собрание депутатов Сернурского муниципального района, общественные объединения Сернурского муниципального района</w:t>
      </w:r>
      <w:r w:rsidR="006F0176">
        <w:rPr>
          <w:rFonts w:ascii="Times New Roman" w:hAnsi="Times New Roman"/>
          <w:szCs w:val="28"/>
          <w:lang w:eastAsia="en-US"/>
        </w:rPr>
        <w:t>, заинтересованные юридические и физические лица</w:t>
      </w:r>
      <w:r w:rsidRPr="00085D96">
        <w:rPr>
          <w:rFonts w:ascii="Times New Roman" w:hAnsi="Times New Roman"/>
          <w:szCs w:val="28"/>
          <w:lang w:eastAsia="en-US"/>
        </w:rPr>
        <w:t>.</w:t>
      </w:r>
    </w:p>
    <w:p w14:paraId="5F62DF36" w14:textId="234A49B1" w:rsidR="006F0176" w:rsidRPr="00085D96" w:rsidRDefault="006F017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6F0176">
        <w:rPr>
          <w:rFonts w:ascii="Times New Roman" w:hAnsi="Times New Roman"/>
          <w:szCs w:val="28"/>
          <w:lang w:eastAsia="en-US"/>
        </w:rPr>
        <w:t>Организатор</w:t>
      </w:r>
      <w:r>
        <w:rPr>
          <w:rFonts w:ascii="Times New Roman" w:hAnsi="Times New Roman"/>
          <w:szCs w:val="28"/>
          <w:lang w:eastAsia="en-US"/>
        </w:rPr>
        <w:t>ом</w:t>
      </w:r>
      <w:r w:rsidRPr="006F0176">
        <w:rPr>
          <w:rFonts w:ascii="Times New Roman" w:hAnsi="Times New Roman"/>
          <w:szCs w:val="28"/>
          <w:lang w:eastAsia="en-US"/>
        </w:rPr>
        <w:t xml:space="preserve"> общественного обсуждения</w:t>
      </w:r>
      <w:r>
        <w:rPr>
          <w:rFonts w:ascii="Times New Roman" w:hAnsi="Times New Roman"/>
          <w:szCs w:val="28"/>
          <w:lang w:eastAsia="en-US"/>
        </w:rPr>
        <w:t xml:space="preserve"> выступает администрация.</w:t>
      </w:r>
    </w:p>
    <w:p w14:paraId="76354E46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 </w:t>
      </w:r>
    </w:p>
    <w:p w14:paraId="7608C458" w14:textId="53DC6E25" w:rsid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4. Обращение с инициативой проведения общественных обсуждений</w:t>
      </w:r>
    </w:p>
    <w:p w14:paraId="4A7A664B" w14:textId="77777777" w:rsidR="00524435" w:rsidRPr="002440C6" w:rsidRDefault="00524435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496159FB" w14:textId="59120156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4.1. Обращение (поручение) о проведении общественных обсуждений направляется в </w:t>
      </w:r>
      <w:r w:rsidR="00524435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дминистрацию</w:t>
      </w:r>
      <w:r w:rsidR="002627B6">
        <w:rPr>
          <w:rFonts w:ascii="Times New Roman" w:hAnsi="Times New Roman"/>
          <w:szCs w:val="28"/>
          <w:lang w:eastAsia="en-US"/>
        </w:rPr>
        <w:t xml:space="preserve"> в случае, если оно исходит не от разработчика проекта</w:t>
      </w:r>
      <w:r w:rsidRPr="00085D96">
        <w:rPr>
          <w:rFonts w:ascii="Times New Roman" w:hAnsi="Times New Roman"/>
          <w:szCs w:val="28"/>
          <w:lang w:eastAsia="en-US"/>
        </w:rPr>
        <w:t xml:space="preserve">. </w:t>
      </w:r>
    </w:p>
    <w:p w14:paraId="36C5CF52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4.2. Указанное обращение (поручение) должно включать в себя: </w:t>
      </w:r>
    </w:p>
    <w:p w14:paraId="5DAF4E29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обоснование необходимости проведения общественных обсуждений; </w:t>
      </w:r>
    </w:p>
    <w:p w14:paraId="29565EC7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lastRenderedPageBreak/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вопросы, предлагаемые к вынесению на общественные обсуждения; </w:t>
      </w:r>
    </w:p>
    <w:p w14:paraId="717EB0A3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информационные, аналитические материалы, относящиеся к теме общественных обсуждений; </w:t>
      </w:r>
    </w:p>
    <w:p w14:paraId="244B4DD6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 </w:t>
      </w:r>
    </w:p>
    <w:p w14:paraId="77F5BE84" w14:textId="3F3F899F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4.3. По результатам рассмотрения обращения </w:t>
      </w:r>
      <w:r w:rsidR="006F0176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 xml:space="preserve">дминистрация принимает решение о проведении общественных обсуждений либо отказе в их проведении в течение 10 дней. </w:t>
      </w:r>
    </w:p>
    <w:p w14:paraId="299ABB80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14:paraId="3017E68E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5. Порядок организации общественных обсуждений </w:t>
      </w:r>
    </w:p>
    <w:p w14:paraId="1FF4B340" w14:textId="77777777" w:rsidR="00085D96" w:rsidRPr="002440C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098D53AD" w14:textId="25D44681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5.1.</w:t>
      </w:r>
      <w:r w:rsidR="00524435">
        <w:rPr>
          <w:rFonts w:ascii="Times New Roman" w:hAnsi="Times New Roman"/>
          <w:szCs w:val="28"/>
          <w:lang w:eastAsia="en-US"/>
        </w:rPr>
        <w:t xml:space="preserve"> </w:t>
      </w:r>
      <w:r w:rsidRPr="00085D96">
        <w:rPr>
          <w:rFonts w:ascii="Times New Roman" w:hAnsi="Times New Roman"/>
          <w:szCs w:val="28"/>
          <w:lang w:eastAsia="en-US"/>
        </w:rPr>
        <w:t xml:space="preserve">Решение о проведении общественных обсуждений оформляется </w:t>
      </w:r>
      <w:r w:rsidR="003E2961">
        <w:rPr>
          <w:rFonts w:ascii="Times New Roman" w:hAnsi="Times New Roman"/>
          <w:szCs w:val="28"/>
          <w:lang w:eastAsia="en-US"/>
        </w:rPr>
        <w:t xml:space="preserve">уведомлением о проведении общественных обсуждения, размещаемым </w:t>
      </w:r>
      <w:r w:rsidR="003E2961" w:rsidRPr="003E2961">
        <w:rPr>
          <w:rFonts w:ascii="Times New Roman" w:hAnsi="Times New Roman"/>
          <w:szCs w:val="28"/>
          <w:lang w:eastAsia="en-US"/>
        </w:rPr>
        <w:t>в официальных средствах массовой информации Сернурского муниципального района</w:t>
      </w:r>
      <w:r w:rsidR="003E2961">
        <w:rPr>
          <w:rFonts w:ascii="Times New Roman" w:hAnsi="Times New Roman"/>
          <w:szCs w:val="28"/>
          <w:lang w:eastAsia="en-US"/>
        </w:rPr>
        <w:t xml:space="preserve">, на </w:t>
      </w:r>
      <w:r w:rsidR="003E2961" w:rsidRPr="003E2961">
        <w:rPr>
          <w:rFonts w:ascii="Times New Roman" w:hAnsi="Times New Roman"/>
          <w:szCs w:val="28"/>
          <w:lang w:eastAsia="en-US"/>
        </w:rPr>
        <w:t>информационно-телекоммуникационн</w:t>
      </w:r>
      <w:r w:rsidR="003E2961">
        <w:rPr>
          <w:rFonts w:ascii="Times New Roman" w:hAnsi="Times New Roman"/>
          <w:szCs w:val="28"/>
          <w:lang w:eastAsia="en-US"/>
        </w:rPr>
        <w:t>ой</w:t>
      </w:r>
      <w:r w:rsidR="003E2961" w:rsidRPr="003E2961">
        <w:rPr>
          <w:rFonts w:ascii="Times New Roman" w:hAnsi="Times New Roman"/>
          <w:szCs w:val="28"/>
          <w:lang w:eastAsia="en-US"/>
        </w:rPr>
        <w:t xml:space="preserve"> сет</w:t>
      </w:r>
      <w:r w:rsidR="003E2961">
        <w:rPr>
          <w:rFonts w:ascii="Times New Roman" w:hAnsi="Times New Roman"/>
          <w:szCs w:val="28"/>
          <w:lang w:eastAsia="en-US"/>
        </w:rPr>
        <w:t>и</w:t>
      </w:r>
      <w:r w:rsidR="003E2961" w:rsidRPr="003E2961">
        <w:rPr>
          <w:rFonts w:ascii="Times New Roman" w:hAnsi="Times New Roman"/>
          <w:szCs w:val="28"/>
          <w:lang w:eastAsia="en-US"/>
        </w:rPr>
        <w:t xml:space="preserve"> «Интернет»</w:t>
      </w:r>
      <w:r w:rsidR="003E2961">
        <w:rPr>
          <w:rFonts w:ascii="Times New Roman" w:hAnsi="Times New Roman"/>
          <w:szCs w:val="28"/>
          <w:lang w:eastAsia="en-US"/>
        </w:rPr>
        <w:t>, официальном сайте администрации</w:t>
      </w:r>
      <w:r w:rsidRPr="00085D96">
        <w:rPr>
          <w:rFonts w:ascii="Times New Roman" w:hAnsi="Times New Roman"/>
          <w:szCs w:val="28"/>
          <w:lang w:eastAsia="en-US"/>
        </w:rPr>
        <w:t xml:space="preserve">, которым устанавливаются: </w:t>
      </w:r>
    </w:p>
    <w:p w14:paraId="0DCFDAE2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1) форма, дата и время начала проведения общественного обсуждения (периода обсуждения); </w:t>
      </w:r>
    </w:p>
    <w:p w14:paraId="7A0CCB11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2) формулировка вопросов и (или) наименование проектов правовых актов, выносимых на общественные обсуждения; </w:t>
      </w:r>
    </w:p>
    <w:p w14:paraId="57D74981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3) порядок принятия предложений от заинтересованных лиц по вопросам общественных обсуждений; </w:t>
      </w:r>
    </w:p>
    <w:p w14:paraId="792BBD4A" w14:textId="25E5CF41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4) ответственное подразделение</w:t>
      </w:r>
      <w:r w:rsidR="006F0176">
        <w:rPr>
          <w:rFonts w:ascii="Times New Roman" w:hAnsi="Times New Roman"/>
          <w:szCs w:val="28"/>
          <w:lang w:eastAsia="en-US"/>
        </w:rPr>
        <w:t>,</w:t>
      </w:r>
      <w:r w:rsidRPr="00085D96">
        <w:rPr>
          <w:rFonts w:ascii="Times New Roman" w:hAnsi="Times New Roman"/>
          <w:szCs w:val="28"/>
          <w:lang w:eastAsia="en-US"/>
        </w:rPr>
        <w:t xml:space="preserve"> </w:t>
      </w:r>
      <w:r w:rsidR="006F0176">
        <w:rPr>
          <w:rFonts w:ascii="Times New Roman" w:hAnsi="Times New Roman"/>
          <w:szCs w:val="28"/>
          <w:lang w:eastAsia="en-US"/>
        </w:rPr>
        <w:t>разработчик проекта</w:t>
      </w:r>
      <w:r w:rsidRPr="00085D96">
        <w:rPr>
          <w:rFonts w:ascii="Times New Roman" w:hAnsi="Times New Roman"/>
          <w:szCs w:val="28"/>
          <w:lang w:eastAsia="en-US"/>
        </w:rPr>
        <w:t xml:space="preserve"> </w:t>
      </w:r>
      <w:r w:rsidR="00524435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дминистрации по подготовке и проведению общественных обсуждений (далее - ра</w:t>
      </w:r>
      <w:r w:rsidR="006F0176">
        <w:rPr>
          <w:rFonts w:ascii="Times New Roman" w:hAnsi="Times New Roman"/>
          <w:szCs w:val="28"/>
          <w:lang w:eastAsia="en-US"/>
        </w:rPr>
        <w:t>зработчик</w:t>
      </w:r>
      <w:r w:rsidRPr="00085D96">
        <w:rPr>
          <w:rFonts w:ascii="Times New Roman" w:hAnsi="Times New Roman"/>
          <w:szCs w:val="28"/>
          <w:lang w:eastAsia="en-US"/>
        </w:rPr>
        <w:t xml:space="preserve">). </w:t>
      </w:r>
    </w:p>
    <w:p w14:paraId="77517B5B" w14:textId="37877E1A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5.2.  Ра</w:t>
      </w:r>
      <w:r w:rsidR="006F0176">
        <w:rPr>
          <w:rFonts w:ascii="Times New Roman" w:hAnsi="Times New Roman"/>
          <w:szCs w:val="28"/>
          <w:lang w:eastAsia="en-US"/>
        </w:rPr>
        <w:t>зработчик проекта</w:t>
      </w:r>
      <w:r w:rsidRPr="00085D96">
        <w:rPr>
          <w:rFonts w:ascii="Times New Roman" w:hAnsi="Times New Roman"/>
          <w:szCs w:val="28"/>
          <w:lang w:eastAsia="en-US"/>
        </w:rPr>
        <w:t xml:space="preserve">: </w:t>
      </w:r>
    </w:p>
    <w:p w14:paraId="0BF637D1" w14:textId="0CDB76A1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.1.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 </w:t>
      </w:r>
    </w:p>
    <w:p w14:paraId="7FC7F3CF" w14:textId="19BF0678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.2.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Привлекает в случае необходимости экспертов и специалистов для выполнения консультационных и экспертных работ. </w:t>
      </w:r>
    </w:p>
    <w:p w14:paraId="34E156D1" w14:textId="401C5939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.3.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Взаимодействует с инициатором обсуждений, представителями средств массовой информации. </w:t>
      </w:r>
    </w:p>
    <w:p w14:paraId="43CC6B43" w14:textId="62043806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.4. Анализирует и обобщает все представленные предложения жителей Сернурского муниципального района, заинтересованных органов и </w:t>
      </w:r>
      <w:r w:rsidR="003E2961">
        <w:rPr>
          <w:rFonts w:ascii="Times New Roman" w:hAnsi="Times New Roman"/>
          <w:szCs w:val="28"/>
          <w:lang w:eastAsia="en-US"/>
        </w:rPr>
        <w:t>юридических лиц</w:t>
      </w:r>
      <w:r w:rsidRPr="00085D96">
        <w:rPr>
          <w:rFonts w:ascii="Times New Roman" w:hAnsi="Times New Roman"/>
          <w:szCs w:val="28"/>
          <w:lang w:eastAsia="en-US"/>
        </w:rPr>
        <w:t xml:space="preserve">. </w:t>
      </w:r>
    </w:p>
    <w:p w14:paraId="143BD34B" w14:textId="3159E335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.5.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Организует подготовку проекта итогового документа, </w:t>
      </w:r>
      <w:r w:rsidR="003E2961">
        <w:rPr>
          <w:rFonts w:ascii="Times New Roman" w:hAnsi="Times New Roman"/>
          <w:szCs w:val="28"/>
          <w:lang w:eastAsia="en-US"/>
        </w:rPr>
        <w:t xml:space="preserve">с учетом </w:t>
      </w:r>
      <w:r w:rsidRPr="00085D96">
        <w:rPr>
          <w:rFonts w:ascii="Times New Roman" w:hAnsi="Times New Roman"/>
          <w:szCs w:val="28"/>
          <w:lang w:eastAsia="en-US"/>
        </w:rPr>
        <w:t xml:space="preserve">рекомендаций и предложений по каждому из вопросов, выносимых на общественные обсуждения. </w:t>
      </w:r>
    </w:p>
    <w:p w14:paraId="56259194" w14:textId="7DB7293F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lastRenderedPageBreak/>
        <w:t>5.</w:t>
      </w:r>
      <w:r w:rsidR="003E2961">
        <w:rPr>
          <w:rFonts w:ascii="Times New Roman" w:hAnsi="Times New Roman"/>
          <w:szCs w:val="28"/>
          <w:lang w:eastAsia="en-US"/>
        </w:rPr>
        <w:t>3</w:t>
      </w:r>
      <w:r w:rsidRPr="00085D96">
        <w:rPr>
          <w:rFonts w:ascii="Times New Roman" w:hAnsi="Times New Roman"/>
          <w:szCs w:val="28"/>
          <w:lang w:eastAsia="en-US"/>
        </w:rPr>
        <w:t xml:space="preserve">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Сроки обсуждения жителями Сернурского муниципального района вопросов, подлежащих вынесению на общественные обсуждения, не могут быть менее </w:t>
      </w:r>
      <w:r w:rsidR="0027245A">
        <w:rPr>
          <w:rFonts w:ascii="Times New Roman" w:hAnsi="Times New Roman"/>
          <w:szCs w:val="28"/>
          <w:lang w:eastAsia="en-US"/>
        </w:rPr>
        <w:t>1</w:t>
      </w:r>
      <w:r w:rsidRPr="00085D96">
        <w:rPr>
          <w:rFonts w:ascii="Times New Roman" w:hAnsi="Times New Roman"/>
          <w:szCs w:val="28"/>
          <w:lang w:eastAsia="en-US"/>
        </w:rPr>
        <w:t xml:space="preserve">0 дней со дня опубликования (обнародования) информации о проектах, выносимых на массовое обсуждение. </w:t>
      </w:r>
    </w:p>
    <w:p w14:paraId="7A4EB07B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14:paraId="37D55718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6. Порядок проведения общественных обсуждений</w:t>
      </w:r>
    </w:p>
    <w:p w14:paraId="0E7B09AA" w14:textId="77777777" w:rsidR="00085D96" w:rsidRPr="002440C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212E7F59" w14:textId="3E6DF485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6.1. Ра</w:t>
      </w:r>
      <w:r w:rsidR="003E2961">
        <w:rPr>
          <w:rFonts w:ascii="Times New Roman" w:hAnsi="Times New Roman"/>
          <w:szCs w:val="28"/>
          <w:lang w:eastAsia="en-US"/>
        </w:rPr>
        <w:t xml:space="preserve">зработчик проекта, </w:t>
      </w:r>
      <w:r w:rsidR="002627B6">
        <w:rPr>
          <w:rFonts w:ascii="Times New Roman" w:hAnsi="Times New Roman"/>
          <w:szCs w:val="28"/>
          <w:lang w:eastAsia="en-US"/>
        </w:rPr>
        <w:t xml:space="preserve">организатор </w:t>
      </w:r>
      <w:r w:rsidRPr="00085D96">
        <w:rPr>
          <w:rFonts w:ascii="Times New Roman" w:hAnsi="Times New Roman"/>
          <w:szCs w:val="28"/>
          <w:lang w:eastAsia="en-US"/>
        </w:rPr>
        <w:t xml:space="preserve">общественных обсуждений обязан: </w:t>
      </w:r>
    </w:p>
    <w:p w14:paraId="0FD842D7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6.1.1.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Обеспечить заблаговременное опубликование и размещение в средствах массовой информации решения о начале и окончании проведения обсуждения и материалов, выносимых на обсуждения; </w:t>
      </w:r>
    </w:p>
    <w:p w14:paraId="7688ECD9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6.1.2.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Обобщить, проанализировать замечания и предложения по вопросам, вынесенным на общественное обсуждение; </w:t>
      </w:r>
    </w:p>
    <w:p w14:paraId="7DF32A41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6.1.3.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Подготовить итоговый документ (протокол) по вопросам, вынесенным на общественное обсуждение и опубликовать его не позднее 10 (десяти) дней со дня окончания общественных обсуждений и направить инициатору проведения общественных обсуждений; </w:t>
      </w:r>
    </w:p>
    <w:p w14:paraId="74A8EF54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6.1.4.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Разместить протокол в информационно - телекоммуникационной сети «Интернет». </w:t>
      </w:r>
    </w:p>
    <w:p w14:paraId="0FF26321" w14:textId="5602F606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6.2. Замечания и предложения по проектам, вынесен</w:t>
      </w:r>
      <w:r w:rsidR="002440C6">
        <w:rPr>
          <w:rFonts w:ascii="Times New Roman" w:hAnsi="Times New Roman"/>
          <w:szCs w:val="28"/>
          <w:lang w:eastAsia="en-US"/>
        </w:rPr>
        <w:t>ным</w:t>
      </w:r>
      <w:r w:rsidRPr="00085D96">
        <w:rPr>
          <w:rFonts w:ascii="Times New Roman" w:hAnsi="Times New Roman"/>
          <w:szCs w:val="28"/>
          <w:lang w:eastAsia="en-US"/>
        </w:rPr>
        <w:t xml:space="preserve"> на общественные обсуждения, обобщаются и учитываются при доработке проектов</w:t>
      </w:r>
      <w:r w:rsidR="002440C6">
        <w:rPr>
          <w:rFonts w:ascii="Times New Roman" w:hAnsi="Times New Roman"/>
          <w:szCs w:val="28"/>
          <w:lang w:eastAsia="en-US"/>
        </w:rPr>
        <w:t xml:space="preserve"> муниципальных программ</w:t>
      </w:r>
      <w:r w:rsidRPr="00085D96">
        <w:rPr>
          <w:rFonts w:ascii="Times New Roman" w:hAnsi="Times New Roman"/>
          <w:szCs w:val="28"/>
          <w:lang w:eastAsia="en-US"/>
        </w:rPr>
        <w:t xml:space="preserve"> и подлежат официальному опубликованию (обнародованию) в виде </w:t>
      </w:r>
      <w:r w:rsidR="002440C6">
        <w:rPr>
          <w:rFonts w:ascii="Times New Roman" w:hAnsi="Times New Roman"/>
          <w:szCs w:val="28"/>
          <w:lang w:eastAsia="en-US"/>
        </w:rPr>
        <w:t xml:space="preserve">итогового документа, </w:t>
      </w:r>
      <w:r w:rsidRPr="00085D96">
        <w:rPr>
          <w:rFonts w:ascii="Times New Roman" w:hAnsi="Times New Roman"/>
          <w:szCs w:val="28"/>
          <w:lang w:eastAsia="en-US"/>
        </w:rPr>
        <w:t xml:space="preserve">в порядке, установленном для официального опубликования муниципальных правовых актов. </w:t>
      </w:r>
    </w:p>
    <w:p w14:paraId="60D194F8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14:paraId="634CDFD5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7. Итоги общественных обсуждений</w:t>
      </w:r>
    </w:p>
    <w:p w14:paraId="1733E43E" w14:textId="77777777" w:rsidR="00085D96" w:rsidRPr="002440C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36411088" w14:textId="4B643886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7.1. Итоговый документ, принятый по результатам общественных обсуждений, носит рекомендательный характер для органов местного самоуправления Сернурского муниципального района.</w:t>
      </w:r>
    </w:p>
    <w:p w14:paraId="1A3275E9" w14:textId="4C37BB5A" w:rsidR="00E11105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7.</w:t>
      </w:r>
      <w:r w:rsidR="002440C6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 Копии протоколов общественных обсуждений и результатов общественных обсуждений предоставляются </w:t>
      </w:r>
      <w:r w:rsidR="002440C6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дминистрацией по письменному запросу гражданина, объединения граждан, общественной организации, органа государственной власти, органа местного самоуправления в течении 10 дней с момента поступления запроса.</w:t>
      </w:r>
    </w:p>
    <w:p w14:paraId="78F1AF01" w14:textId="10CC8A61" w:rsidR="00426BFA" w:rsidRDefault="00426BFA" w:rsidP="00874D9C">
      <w:pPr>
        <w:tabs>
          <w:tab w:val="left" w:pos="971"/>
        </w:tabs>
        <w:rPr>
          <w:rFonts w:ascii="Times New Roman" w:hAnsi="Times New Roman"/>
          <w:szCs w:val="28"/>
          <w:lang w:eastAsia="en-US"/>
        </w:rPr>
      </w:pPr>
    </w:p>
    <w:p w14:paraId="11E55EB8" w14:textId="75773C07" w:rsidR="006771CA" w:rsidRDefault="006771CA" w:rsidP="00874D9C">
      <w:pPr>
        <w:tabs>
          <w:tab w:val="left" w:pos="971"/>
        </w:tabs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_________</w:t>
      </w:r>
    </w:p>
    <w:sectPr w:rsidR="006771CA" w:rsidSect="00FA3622">
      <w:headerReference w:type="default" r:id="rId13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0A4B" w14:textId="77777777" w:rsidR="002473C8" w:rsidRDefault="002473C8" w:rsidP="00550F92">
      <w:r>
        <w:separator/>
      </w:r>
    </w:p>
  </w:endnote>
  <w:endnote w:type="continuationSeparator" w:id="0">
    <w:p w14:paraId="6D38401D" w14:textId="77777777" w:rsidR="002473C8" w:rsidRDefault="002473C8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A1C5" w14:textId="77777777" w:rsidR="002473C8" w:rsidRDefault="002473C8" w:rsidP="00550F92">
      <w:r>
        <w:separator/>
      </w:r>
    </w:p>
  </w:footnote>
  <w:footnote w:type="continuationSeparator" w:id="0">
    <w:p w14:paraId="286724AC" w14:textId="77777777" w:rsidR="002473C8" w:rsidRDefault="002473C8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BD35" w14:textId="1FFA7CB7" w:rsidR="006771CA" w:rsidRDefault="006771CA">
    <w:pPr>
      <w:pStyle w:val="aa"/>
      <w:jc w:val="right"/>
    </w:pPr>
  </w:p>
  <w:p w14:paraId="78E17183" w14:textId="77777777" w:rsidR="00D35FB1" w:rsidRPr="00550F92" w:rsidRDefault="00D35FB1" w:rsidP="00550F92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0E18"/>
    <w:rsid w:val="000718AB"/>
    <w:rsid w:val="00072745"/>
    <w:rsid w:val="000812B1"/>
    <w:rsid w:val="00085D96"/>
    <w:rsid w:val="000937CF"/>
    <w:rsid w:val="000A69A5"/>
    <w:rsid w:val="000B1F2C"/>
    <w:rsid w:val="000C211E"/>
    <w:rsid w:val="000C7807"/>
    <w:rsid w:val="000E3A13"/>
    <w:rsid w:val="000F4EC9"/>
    <w:rsid w:val="000F66CE"/>
    <w:rsid w:val="001308E6"/>
    <w:rsid w:val="0014313A"/>
    <w:rsid w:val="00143FC6"/>
    <w:rsid w:val="001445A6"/>
    <w:rsid w:val="00147055"/>
    <w:rsid w:val="00152CEF"/>
    <w:rsid w:val="00155EE7"/>
    <w:rsid w:val="001647C8"/>
    <w:rsid w:val="0018162F"/>
    <w:rsid w:val="0018440B"/>
    <w:rsid w:val="00184C3A"/>
    <w:rsid w:val="001A24F2"/>
    <w:rsid w:val="001B25CA"/>
    <w:rsid w:val="001E7736"/>
    <w:rsid w:val="001F2A08"/>
    <w:rsid w:val="0021721C"/>
    <w:rsid w:val="00233DF5"/>
    <w:rsid w:val="002363AA"/>
    <w:rsid w:val="002440C6"/>
    <w:rsid w:val="002473C8"/>
    <w:rsid w:val="002559AA"/>
    <w:rsid w:val="002627B6"/>
    <w:rsid w:val="00262C90"/>
    <w:rsid w:val="0027245A"/>
    <w:rsid w:val="002734FC"/>
    <w:rsid w:val="002759BF"/>
    <w:rsid w:val="00285046"/>
    <w:rsid w:val="002924A2"/>
    <w:rsid w:val="00294E04"/>
    <w:rsid w:val="00295A29"/>
    <w:rsid w:val="00297D77"/>
    <w:rsid w:val="002B3649"/>
    <w:rsid w:val="002B7962"/>
    <w:rsid w:val="002B7A70"/>
    <w:rsid w:val="002C5651"/>
    <w:rsid w:val="002D0503"/>
    <w:rsid w:val="002D082C"/>
    <w:rsid w:val="002D0913"/>
    <w:rsid w:val="002D0BF6"/>
    <w:rsid w:val="002D290D"/>
    <w:rsid w:val="002D4510"/>
    <w:rsid w:val="00302C2D"/>
    <w:rsid w:val="00303B90"/>
    <w:rsid w:val="0032242C"/>
    <w:rsid w:val="00333AB3"/>
    <w:rsid w:val="0034024C"/>
    <w:rsid w:val="00343F2C"/>
    <w:rsid w:val="00376FEC"/>
    <w:rsid w:val="00382DD8"/>
    <w:rsid w:val="003834E5"/>
    <w:rsid w:val="003936B0"/>
    <w:rsid w:val="00396F3D"/>
    <w:rsid w:val="003C50CF"/>
    <w:rsid w:val="003C71DB"/>
    <w:rsid w:val="003E2961"/>
    <w:rsid w:val="003E3C51"/>
    <w:rsid w:val="003E4C39"/>
    <w:rsid w:val="003E4D16"/>
    <w:rsid w:val="003F4546"/>
    <w:rsid w:val="0040407B"/>
    <w:rsid w:val="00415106"/>
    <w:rsid w:val="00417ECB"/>
    <w:rsid w:val="004227C0"/>
    <w:rsid w:val="0042433B"/>
    <w:rsid w:val="00426BFA"/>
    <w:rsid w:val="00430590"/>
    <w:rsid w:val="00441A67"/>
    <w:rsid w:val="004460E8"/>
    <w:rsid w:val="0044622E"/>
    <w:rsid w:val="00446CF5"/>
    <w:rsid w:val="00450A6E"/>
    <w:rsid w:val="004914ED"/>
    <w:rsid w:val="004915A7"/>
    <w:rsid w:val="00491D19"/>
    <w:rsid w:val="004B2F24"/>
    <w:rsid w:val="004B7330"/>
    <w:rsid w:val="004C20D3"/>
    <w:rsid w:val="004D05D2"/>
    <w:rsid w:val="004D31F6"/>
    <w:rsid w:val="004D64ED"/>
    <w:rsid w:val="00515119"/>
    <w:rsid w:val="00522369"/>
    <w:rsid w:val="00524435"/>
    <w:rsid w:val="00540584"/>
    <w:rsid w:val="0054693A"/>
    <w:rsid w:val="00550F92"/>
    <w:rsid w:val="00552495"/>
    <w:rsid w:val="00552CB3"/>
    <w:rsid w:val="00567816"/>
    <w:rsid w:val="005A1588"/>
    <w:rsid w:val="005A2795"/>
    <w:rsid w:val="005A4D61"/>
    <w:rsid w:val="005B47F0"/>
    <w:rsid w:val="005E5A79"/>
    <w:rsid w:val="00601A8E"/>
    <w:rsid w:val="006077DD"/>
    <w:rsid w:val="00615DEB"/>
    <w:rsid w:val="0061609B"/>
    <w:rsid w:val="0061674C"/>
    <w:rsid w:val="0063501D"/>
    <w:rsid w:val="00637378"/>
    <w:rsid w:val="00641626"/>
    <w:rsid w:val="00652ACC"/>
    <w:rsid w:val="006532F7"/>
    <w:rsid w:val="00655CE2"/>
    <w:rsid w:val="006625C1"/>
    <w:rsid w:val="00667F76"/>
    <w:rsid w:val="00673828"/>
    <w:rsid w:val="0067635E"/>
    <w:rsid w:val="006771CA"/>
    <w:rsid w:val="006922C6"/>
    <w:rsid w:val="00693E87"/>
    <w:rsid w:val="00697997"/>
    <w:rsid w:val="006A6444"/>
    <w:rsid w:val="006A7880"/>
    <w:rsid w:val="006C13D7"/>
    <w:rsid w:val="006C602E"/>
    <w:rsid w:val="006D0E65"/>
    <w:rsid w:val="006D71EA"/>
    <w:rsid w:val="006F0176"/>
    <w:rsid w:val="0070300D"/>
    <w:rsid w:val="00714AB7"/>
    <w:rsid w:val="007227ED"/>
    <w:rsid w:val="007241CF"/>
    <w:rsid w:val="00727C3D"/>
    <w:rsid w:val="00737693"/>
    <w:rsid w:val="00750105"/>
    <w:rsid w:val="00761F3A"/>
    <w:rsid w:val="00765D16"/>
    <w:rsid w:val="00780812"/>
    <w:rsid w:val="007819BC"/>
    <w:rsid w:val="0078694D"/>
    <w:rsid w:val="00791320"/>
    <w:rsid w:val="00795B68"/>
    <w:rsid w:val="007D1D3C"/>
    <w:rsid w:val="007E777E"/>
    <w:rsid w:val="007F429A"/>
    <w:rsid w:val="00811485"/>
    <w:rsid w:val="00813B09"/>
    <w:rsid w:val="0081711D"/>
    <w:rsid w:val="00830440"/>
    <w:rsid w:val="00837F88"/>
    <w:rsid w:val="0084533C"/>
    <w:rsid w:val="00854C43"/>
    <w:rsid w:val="00855A7A"/>
    <w:rsid w:val="00861F66"/>
    <w:rsid w:val="00864AA0"/>
    <w:rsid w:val="00872EBE"/>
    <w:rsid w:val="00874D9C"/>
    <w:rsid w:val="00877E70"/>
    <w:rsid w:val="0088049F"/>
    <w:rsid w:val="00883A53"/>
    <w:rsid w:val="00884217"/>
    <w:rsid w:val="008C003E"/>
    <w:rsid w:val="008C2273"/>
    <w:rsid w:val="008E07C4"/>
    <w:rsid w:val="008E6896"/>
    <w:rsid w:val="009032D3"/>
    <w:rsid w:val="009136D9"/>
    <w:rsid w:val="0091666E"/>
    <w:rsid w:val="00917664"/>
    <w:rsid w:val="00965FBE"/>
    <w:rsid w:val="0097599B"/>
    <w:rsid w:val="009764D4"/>
    <w:rsid w:val="00982B33"/>
    <w:rsid w:val="0099257A"/>
    <w:rsid w:val="00992DBE"/>
    <w:rsid w:val="009A0C06"/>
    <w:rsid w:val="009A7EFA"/>
    <w:rsid w:val="009B1823"/>
    <w:rsid w:val="009C18A2"/>
    <w:rsid w:val="009C36AD"/>
    <w:rsid w:val="009E3D6D"/>
    <w:rsid w:val="009F577C"/>
    <w:rsid w:val="009F68CF"/>
    <w:rsid w:val="009F6DE6"/>
    <w:rsid w:val="00A02BD9"/>
    <w:rsid w:val="00A05B83"/>
    <w:rsid w:val="00A10732"/>
    <w:rsid w:val="00A119D2"/>
    <w:rsid w:val="00A16482"/>
    <w:rsid w:val="00A16743"/>
    <w:rsid w:val="00A17771"/>
    <w:rsid w:val="00A26D1C"/>
    <w:rsid w:val="00A30EEB"/>
    <w:rsid w:val="00A37FB2"/>
    <w:rsid w:val="00A44069"/>
    <w:rsid w:val="00A5158C"/>
    <w:rsid w:val="00A57CB1"/>
    <w:rsid w:val="00A607D4"/>
    <w:rsid w:val="00A75906"/>
    <w:rsid w:val="00A93046"/>
    <w:rsid w:val="00AC3612"/>
    <w:rsid w:val="00AD6802"/>
    <w:rsid w:val="00B01E57"/>
    <w:rsid w:val="00B051D7"/>
    <w:rsid w:val="00B20800"/>
    <w:rsid w:val="00B31284"/>
    <w:rsid w:val="00B4095F"/>
    <w:rsid w:val="00B54C79"/>
    <w:rsid w:val="00B552EB"/>
    <w:rsid w:val="00B575BB"/>
    <w:rsid w:val="00B6097F"/>
    <w:rsid w:val="00B62AF7"/>
    <w:rsid w:val="00B72C5E"/>
    <w:rsid w:val="00B75A9D"/>
    <w:rsid w:val="00B75AD7"/>
    <w:rsid w:val="00B76277"/>
    <w:rsid w:val="00B81826"/>
    <w:rsid w:val="00B92763"/>
    <w:rsid w:val="00BA5508"/>
    <w:rsid w:val="00BC1FFD"/>
    <w:rsid w:val="00BD11D9"/>
    <w:rsid w:val="00BE5118"/>
    <w:rsid w:val="00BF07E3"/>
    <w:rsid w:val="00BF54EE"/>
    <w:rsid w:val="00BF61AA"/>
    <w:rsid w:val="00C024F0"/>
    <w:rsid w:val="00C04B9F"/>
    <w:rsid w:val="00C1162F"/>
    <w:rsid w:val="00C119C8"/>
    <w:rsid w:val="00C2491A"/>
    <w:rsid w:val="00C27DB1"/>
    <w:rsid w:val="00C40FD9"/>
    <w:rsid w:val="00C5032B"/>
    <w:rsid w:val="00C55A31"/>
    <w:rsid w:val="00C815CB"/>
    <w:rsid w:val="00CA4F6B"/>
    <w:rsid w:val="00CA6CE9"/>
    <w:rsid w:val="00CA7476"/>
    <w:rsid w:val="00CB0323"/>
    <w:rsid w:val="00CB0405"/>
    <w:rsid w:val="00CB6663"/>
    <w:rsid w:val="00CC3C84"/>
    <w:rsid w:val="00CC7583"/>
    <w:rsid w:val="00CD3543"/>
    <w:rsid w:val="00CD4174"/>
    <w:rsid w:val="00CE64EF"/>
    <w:rsid w:val="00CE6DAE"/>
    <w:rsid w:val="00CE7715"/>
    <w:rsid w:val="00CF58A6"/>
    <w:rsid w:val="00CF5D7B"/>
    <w:rsid w:val="00D01871"/>
    <w:rsid w:val="00D13A17"/>
    <w:rsid w:val="00D16841"/>
    <w:rsid w:val="00D26C77"/>
    <w:rsid w:val="00D35FB1"/>
    <w:rsid w:val="00D47EA9"/>
    <w:rsid w:val="00D47FED"/>
    <w:rsid w:val="00D5080E"/>
    <w:rsid w:val="00D5130A"/>
    <w:rsid w:val="00D55367"/>
    <w:rsid w:val="00D57F5F"/>
    <w:rsid w:val="00D6329C"/>
    <w:rsid w:val="00D746D5"/>
    <w:rsid w:val="00D778B4"/>
    <w:rsid w:val="00D9099E"/>
    <w:rsid w:val="00DB40C9"/>
    <w:rsid w:val="00DC1FA3"/>
    <w:rsid w:val="00DD2823"/>
    <w:rsid w:val="00DD2FD4"/>
    <w:rsid w:val="00DD40FD"/>
    <w:rsid w:val="00DF405C"/>
    <w:rsid w:val="00DF62CF"/>
    <w:rsid w:val="00E065CE"/>
    <w:rsid w:val="00E06662"/>
    <w:rsid w:val="00E11105"/>
    <w:rsid w:val="00E139E3"/>
    <w:rsid w:val="00E15DB8"/>
    <w:rsid w:val="00E2122C"/>
    <w:rsid w:val="00E32EA0"/>
    <w:rsid w:val="00E5124E"/>
    <w:rsid w:val="00E62C75"/>
    <w:rsid w:val="00E62C7E"/>
    <w:rsid w:val="00E66097"/>
    <w:rsid w:val="00E67856"/>
    <w:rsid w:val="00E958F1"/>
    <w:rsid w:val="00EA0159"/>
    <w:rsid w:val="00EC0ACB"/>
    <w:rsid w:val="00ED25F9"/>
    <w:rsid w:val="00EE5708"/>
    <w:rsid w:val="00EF3A2B"/>
    <w:rsid w:val="00EF5638"/>
    <w:rsid w:val="00F01ADD"/>
    <w:rsid w:val="00F0455C"/>
    <w:rsid w:val="00F0620A"/>
    <w:rsid w:val="00F12847"/>
    <w:rsid w:val="00F13FCD"/>
    <w:rsid w:val="00F50CDD"/>
    <w:rsid w:val="00F52AF7"/>
    <w:rsid w:val="00F63AD9"/>
    <w:rsid w:val="00F65C88"/>
    <w:rsid w:val="00F666EF"/>
    <w:rsid w:val="00F66E20"/>
    <w:rsid w:val="00F73594"/>
    <w:rsid w:val="00F7764F"/>
    <w:rsid w:val="00F862F8"/>
    <w:rsid w:val="00F95F2F"/>
    <w:rsid w:val="00FA3622"/>
    <w:rsid w:val="00FA4537"/>
    <w:rsid w:val="00FB679B"/>
    <w:rsid w:val="00FC3408"/>
    <w:rsid w:val="00FD0764"/>
    <w:rsid w:val="00FD4D1B"/>
    <w:rsid w:val="00FD7B1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49492"/>
  <w15:docId w15:val="{97B34DA0-C135-4821-AFB5-E45DC841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uiPriority w:val="59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Знак Знак Знак Знак"/>
    <w:basedOn w:val="a"/>
    <w:rsid w:val="00E15DB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annotation reference"/>
    <w:basedOn w:val="a0"/>
    <w:semiHidden/>
    <w:unhideWhenUsed/>
    <w:rsid w:val="002440C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2440C6"/>
    <w:rPr>
      <w:sz w:val="20"/>
    </w:rPr>
  </w:style>
  <w:style w:type="character" w:customStyle="1" w:styleId="af5">
    <w:name w:val="Текст примечания Знак"/>
    <w:basedOn w:val="a0"/>
    <w:link w:val="af4"/>
    <w:semiHidden/>
    <w:rsid w:val="002440C6"/>
    <w:rPr>
      <w:rFonts w:ascii="Times New Roman CYR" w:hAnsi="Times New Roman CYR"/>
    </w:rPr>
  </w:style>
  <w:style w:type="paragraph" w:styleId="af6">
    <w:name w:val="annotation subject"/>
    <w:basedOn w:val="af4"/>
    <w:next w:val="af4"/>
    <w:link w:val="af7"/>
    <w:semiHidden/>
    <w:unhideWhenUsed/>
    <w:rsid w:val="002440C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2440C6"/>
    <w:rPr>
      <w:rFonts w:ascii="Times New Roman CYR" w:hAnsi="Times New Roman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c11704a-b922-4939-8652-48c2d65c5b07"/>
    <_dlc_DocId xmlns="57504d04-691e-4fc4-8f09-4f19fdbe90f6" xsi:nil="true"/>
    <_dlc_DocIdUrl xmlns="57504d04-691e-4fc4-8f09-4f19fdbe90f6">
      <Url xsi:nil="true"/>
      <Description xsi:nil="true"/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E61A71-D67C-4D4E-8FB7-9052417A1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3CECD-A402-4C09-AF7B-3C380B86B16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83F1BB17-E0C1-4AF2-8318-A713495DA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2A0004-9DC4-4FC2-B5A1-2D18A036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0C51B8-EE01-4C68-9871-631B3044D0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0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21.06.2021 года № 275</vt:lpstr>
    </vt:vector>
  </TitlesOfParts>
  <Company>SPecialiST RePack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21.06.2021 года № 275</dc:title>
  <dc:creator>Admin</dc:creator>
  <cp:lastModifiedBy>Roslyakov V.I.</cp:lastModifiedBy>
  <cp:revision>2</cp:revision>
  <cp:lastPrinted>2023-09-25T11:33:00Z</cp:lastPrinted>
  <dcterms:created xsi:type="dcterms:W3CDTF">2023-10-11T10:04:00Z</dcterms:created>
  <dcterms:modified xsi:type="dcterms:W3CDTF">2023-10-11T10:04:00Z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8283df19-e176-4f7c-b9b2-984b5e75bbff</vt:lpwstr>
  </property>
</Properties>
</file>