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8" w:rsidRPr="00320D36" w:rsidRDefault="004217F8" w:rsidP="004217F8">
      <w:pPr>
        <w:jc w:val="center"/>
        <w:rPr>
          <w:rFonts w:ascii="Times New Roman" w:hAnsi="Times New Roman" w:cs="Times New Roman"/>
          <w:b/>
          <w:sz w:val="16"/>
        </w:rPr>
      </w:pPr>
      <w:r w:rsidRPr="00320D3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F6BC7A" wp14:editId="36A957AF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217F8" w:rsidRPr="00320D36" w:rsidTr="0002688D">
        <w:tc>
          <w:tcPr>
            <w:tcW w:w="4181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МАРИЙ  ЭЛ  РЕСПУБЛИКЫН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F8" w:rsidRPr="00320D36" w:rsidRDefault="004217F8" w:rsidP="00E930DE">
      <w:pPr>
        <w:rPr>
          <w:rFonts w:ascii="Times New Roman" w:hAnsi="Times New Roman" w:cs="Times New Roman"/>
          <w:sz w:val="28"/>
        </w:rPr>
      </w:pPr>
    </w:p>
    <w:p w:rsidR="004217F8" w:rsidRPr="00320D36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320D36">
        <w:rPr>
          <w:rFonts w:ascii="Times New Roman" w:hAnsi="Times New Roman" w:cs="Times New Roman"/>
          <w:b/>
          <w:sz w:val="36"/>
        </w:rPr>
        <w:t>П</w:t>
      </w:r>
      <w:proofErr w:type="gramEnd"/>
      <w:r w:rsidRPr="00320D36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320D36" w:rsidRDefault="004217F8" w:rsidP="004217F8">
      <w:pPr>
        <w:rPr>
          <w:rFonts w:ascii="Times New Roman" w:hAnsi="Times New Roman" w:cs="Times New Roman"/>
          <w:sz w:val="28"/>
        </w:rPr>
      </w:pPr>
    </w:p>
    <w:p w:rsidR="004217F8" w:rsidRPr="00320D36" w:rsidRDefault="00070D5C" w:rsidP="004217F8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«</w:t>
      </w:r>
      <w:r w:rsidR="0098407B">
        <w:rPr>
          <w:rFonts w:ascii="Times New Roman" w:hAnsi="Times New Roman" w:cs="Times New Roman"/>
          <w:sz w:val="28"/>
          <w:szCs w:val="28"/>
        </w:rPr>
        <w:t>___</w:t>
      </w:r>
      <w:r w:rsidRPr="00320D36">
        <w:rPr>
          <w:rFonts w:ascii="Times New Roman" w:hAnsi="Times New Roman" w:cs="Times New Roman"/>
          <w:sz w:val="28"/>
          <w:szCs w:val="28"/>
        </w:rPr>
        <w:t xml:space="preserve">» </w:t>
      </w:r>
      <w:r w:rsidR="0098407B">
        <w:rPr>
          <w:rFonts w:ascii="Times New Roman" w:hAnsi="Times New Roman" w:cs="Times New Roman"/>
          <w:sz w:val="28"/>
          <w:szCs w:val="28"/>
        </w:rPr>
        <w:t>___________</w:t>
      </w:r>
      <w:r w:rsidRPr="00320D36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98407B">
        <w:rPr>
          <w:rFonts w:ascii="Times New Roman" w:hAnsi="Times New Roman" w:cs="Times New Roman"/>
          <w:sz w:val="28"/>
          <w:szCs w:val="28"/>
        </w:rPr>
        <w:t>______</w:t>
      </w:r>
    </w:p>
    <w:p w:rsidR="00621432" w:rsidRPr="00320D36" w:rsidRDefault="00621432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3529E" w:rsidRPr="00320D36" w:rsidRDefault="0043529E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F37BE" w:rsidRPr="00320D36" w:rsidRDefault="000F37BE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342B47" w:rsidRPr="00320D36" w:rsidRDefault="00342B47" w:rsidP="00342B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3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5AB1">
        <w:rPr>
          <w:rFonts w:ascii="Times New Roman" w:hAnsi="Times New Roman" w:cs="Times New Roman"/>
          <w:b/>
          <w:sz w:val="28"/>
          <w:szCs w:val="28"/>
        </w:rPr>
        <w:t>й</w:t>
      </w:r>
      <w:r w:rsidRPr="00320D36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здравоохранения</w:t>
      </w:r>
    </w:p>
    <w:p w:rsidR="00743123" w:rsidRPr="00320D36" w:rsidRDefault="00342B47" w:rsidP="00342B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3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от </w:t>
      </w:r>
      <w:r w:rsidR="00821451" w:rsidRPr="00320D36">
        <w:rPr>
          <w:rFonts w:ascii="Times New Roman" w:hAnsi="Times New Roman" w:cs="Times New Roman"/>
          <w:b/>
          <w:sz w:val="28"/>
          <w:szCs w:val="28"/>
        </w:rPr>
        <w:t>25 марта 2022 г. № 584</w:t>
      </w:r>
    </w:p>
    <w:p w:rsidR="00743123" w:rsidRPr="00320D36" w:rsidRDefault="00743123" w:rsidP="00E930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30DE" w:rsidRPr="00320D36" w:rsidRDefault="00E930DE" w:rsidP="00E930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43123" w:rsidRPr="00320D36" w:rsidRDefault="00743123" w:rsidP="00E930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EFC" w:rsidRPr="00320D36" w:rsidRDefault="009E4EFC" w:rsidP="009E4EF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20D36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320D36">
        <w:rPr>
          <w:rFonts w:ascii="Times New Roman" w:eastAsia="Times New Roman" w:hAnsi="Times New Roman" w:cs="Times New Roman"/>
          <w:sz w:val="27"/>
          <w:szCs w:val="27"/>
        </w:rPr>
        <w:t xml:space="preserve"> р и к а з ы в а ю:</w:t>
      </w:r>
    </w:p>
    <w:p w:rsidR="00342B47" w:rsidRPr="00320D36" w:rsidRDefault="00342B47" w:rsidP="00342B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D36">
        <w:rPr>
          <w:rFonts w:ascii="Times New Roman" w:eastAsia="Times New Roman" w:hAnsi="Times New Roman" w:cs="Times New Roman"/>
          <w:sz w:val="28"/>
          <w:szCs w:val="28"/>
        </w:rPr>
        <w:t>1. Внести в приказ Министерства здравоохранения Республики Марий Эл от 2</w:t>
      </w:r>
      <w:r w:rsidR="007A7ADD" w:rsidRPr="00320D36">
        <w:rPr>
          <w:rFonts w:ascii="Times New Roman" w:eastAsia="Times New Roman" w:hAnsi="Times New Roman" w:cs="Times New Roman"/>
          <w:sz w:val="28"/>
          <w:szCs w:val="28"/>
        </w:rPr>
        <w:t xml:space="preserve">5 марта 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7A7ADD" w:rsidRPr="00320D36">
        <w:rPr>
          <w:rFonts w:ascii="Times New Roman" w:eastAsia="Times New Roman" w:hAnsi="Times New Roman" w:cs="Times New Roman"/>
          <w:sz w:val="28"/>
          <w:szCs w:val="28"/>
        </w:rPr>
        <w:t>584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фармацевтической деятельности» следующ</w:t>
      </w:r>
      <w:r w:rsidR="00675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75A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57F" w:rsidRPr="00320D36" w:rsidRDefault="00AE657F" w:rsidP="005B15E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D36">
        <w:rPr>
          <w:rFonts w:ascii="Times New Roman" w:eastAsia="Times New Roman" w:hAnsi="Times New Roman" w:cs="Times New Roman"/>
          <w:sz w:val="28"/>
          <w:szCs w:val="28"/>
        </w:rPr>
        <w:t>наименование приказа изложить в следующей редакции:</w:t>
      </w:r>
    </w:p>
    <w:p w:rsidR="00AE657F" w:rsidRPr="00320D36" w:rsidRDefault="00AE657F" w:rsidP="005B15E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D36">
        <w:rPr>
          <w:rFonts w:ascii="Times New Roman" w:eastAsia="Times New Roman" w:hAnsi="Times New Roman" w:cs="Times New Roman"/>
          <w:sz w:val="28"/>
          <w:szCs w:val="28"/>
        </w:rPr>
        <w:t>«Об утверждении формы оценочного листа, в соответствии с которым Министерством здравоохранения Республики Марий Эл при осуществлении лицензирования фармацевтической деятельности проводится оценка соответствия соискателя лицензии или лицензиата лицензионным требованиям»;</w:t>
      </w:r>
    </w:p>
    <w:p w:rsidR="00E8049B" w:rsidRPr="00966054" w:rsidRDefault="00E8049B" w:rsidP="00E8049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6054">
        <w:rPr>
          <w:rFonts w:ascii="Times New Roman" w:eastAsia="Times New Roman" w:hAnsi="Times New Roman" w:cs="Times New Roman"/>
          <w:sz w:val="28"/>
          <w:szCs w:val="28"/>
        </w:rPr>
        <w:t>в преамбуле приказа слова «от 22 декабря 2011 г. № 1081</w:t>
      </w:r>
      <w:r w:rsidR="00966054" w:rsidRPr="00966054">
        <w:rPr>
          <w:rFonts w:ascii="Times New Roman" w:eastAsia="Times New Roman" w:hAnsi="Times New Roman" w:cs="Times New Roman"/>
          <w:sz w:val="28"/>
          <w:szCs w:val="28"/>
        </w:rPr>
        <w:br/>
        <w:t>«О лицензировании фармацевтической деятельности»</w:t>
      </w:r>
      <w:r w:rsidRPr="00966054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966054">
        <w:rPr>
          <w:rFonts w:ascii="Times New Roman" w:eastAsia="Times New Roman" w:hAnsi="Times New Roman" w:cs="Times New Roman"/>
          <w:sz w:val="28"/>
          <w:szCs w:val="28"/>
        </w:rPr>
        <w:br/>
        <w:t>словами «от 31 марта 2022 г. № 547</w:t>
      </w:r>
      <w:r w:rsidR="00966054" w:rsidRPr="0096605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</w:t>
      </w:r>
      <w:r w:rsidR="00966054" w:rsidRPr="00966054">
        <w:rPr>
          <w:rFonts w:ascii="Times New Roman" w:eastAsia="Times New Roman" w:hAnsi="Times New Roman" w:cs="Times New Roman"/>
          <w:sz w:val="28"/>
          <w:szCs w:val="28"/>
        </w:rPr>
        <w:br/>
        <w:t>о лицензировании фармацевтической деятельности»</w:t>
      </w:r>
      <w:r w:rsidRPr="0096605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B15E0" w:rsidRPr="00320D36" w:rsidRDefault="00AE657F" w:rsidP="00AE657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D36">
        <w:rPr>
          <w:rFonts w:ascii="Times New Roman" w:eastAsia="Times New Roman" w:hAnsi="Times New Roman" w:cs="Times New Roman"/>
          <w:sz w:val="28"/>
          <w:szCs w:val="28"/>
        </w:rPr>
        <w:t>в пункте 1</w:t>
      </w:r>
      <w:r w:rsidR="005B15E0" w:rsidRPr="00320D36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 xml:space="preserve"> слова «форму оценочного листа, в соответствии с 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фармацевтической деятельности» заменить словами «форму оценочного листа, в соответствии с которым Министерством здравоохранения Республики Марий Эл при осуществлении лицензирования фармацевтической деятельности проводится оценка соответствия соискателя лицензии или лицензиата лицензионным требованиям</w:t>
      </w:r>
      <w:r w:rsidR="005B15E0" w:rsidRPr="00320D36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42B47" w:rsidRPr="00320D36" w:rsidRDefault="00342B47" w:rsidP="00342B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D3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</w:t>
      </w:r>
      <w:r w:rsidR="005A0A17" w:rsidRPr="00320D36">
        <w:rPr>
          <w:rFonts w:ascii="Times New Roman" w:eastAsia="Times New Roman" w:hAnsi="Times New Roman" w:cs="Times New Roman"/>
          <w:sz w:val="28"/>
          <w:szCs w:val="28"/>
        </w:rPr>
        <w:br/>
      </w:r>
      <w:r w:rsidRPr="00320D3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A333F" w:rsidRPr="00320D3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="00156B77" w:rsidRPr="00320D36">
        <w:rPr>
          <w:rFonts w:ascii="Times New Roman" w:eastAsia="Times New Roman" w:hAnsi="Times New Roman" w:cs="Times New Roman"/>
          <w:sz w:val="28"/>
          <w:szCs w:val="28"/>
        </w:rPr>
        <w:t>фармацевтической деятельности</w:t>
      </w:r>
      <w:r w:rsidRPr="00320D36">
        <w:rPr>
          <w:rFonts w:ascii="Times New Roman" w:eastAsia="Times New Roman" w:hAnsi="Times New Roman" w:cs="Times New Roman"/>
          <w:sz w:val="28"/>
          <w:szCs w:val="28"/>
        </w:rPr>
        <w:t>, утвержденную указанным выше приказом, изложить в новой редакции (прилагается).</w:t>
      </w:r>
    </w:p>
    <w:p w:rsidR="00743123" w:rsidRPr="00320D36" w:rsidRDefault="00342B47" w:rsidP="006B4C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D36">
        <w:rPr>
          <w:rFonts w:ascii="Times New Roman" w:hAnsi="Times New Roman" w:cs="Times New Roman"/>
          <w:b w:val="0"/>
          <w:sz w:val="28"/>
          <w:szCs w:val="28"/>
        </w:rPr>
        <w:t xml:space="preserve">2. Настоящий приказ вступает в силу </w:t>
      </w:r>
      <w:r w:rsidR="006B4C3C" w:rsidRPr="00320D36">
        <w:rPr>
          <w:rFonts w:ascii="Times New Roman" w:hAnsi="Times New Roman" w:cs="Times New Roman"/>
          <w:b w:val="0"/>
          <w:sz w:val="28"/>
          <w:szCs w:val="28"/>
        </w:rPr>
        <w:t>со дня его официального опубликования и распространяется на правоотношения, возникшие</w:t>
      </w:r>
      <w:r w:rsidR="006B4C3C" w:rsidRPr="00320D36">
        <w:rPr>
          <w:rFonts w:ascii="Times New Roman" w:hAnsi="Times New Roman" w:cs="Times New Roman"/>
          <w:b w:val="0"/>
          <w:sz w:val="28"/>
          <w:szCs w:val="28"/>
        </w:rPr>
        <w:br/>
        <w:t>с 1 сентября 2022 г.</w:t>
      </w:r>
    </w:p>
    <w:p w:rsidR="003A333F" w:rsidRPr="00320D36" w:rsidRDefault="003A333F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123" w:rsidRPr="00320D36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B4C3C" w:rsidRPr="00320D36" w:rsidRDefault="006B4C3C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</w:t>
      </w:r>
      <w:proofErr w:type="spellStart"/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М.В.Панькова</w:t>
      </w:r>
      <w:proofErr w:type="spellEnd"/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320D36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320D36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A2" w:rsidRPr="00320D36" w:rsidRDefault="00544AA2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320D36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320D36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320D36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320D36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320D36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320D36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</w:t>
      </w:r>
      <w:r w:rsidR="000F37BE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F37BE" w:rsidRPr="00320D36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DF3D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отдела</w:t>
      </w:r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FF723D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877A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spell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40C81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Чезганова</w:t>
      </w:r>
      <w:proofErr w:type="spellEnd"/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7BE" w:rsidRPr="00320D36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7BE" w:rsidRPr="00320D36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</w:t>
      </w:r>
      <w:r w:rsidR="00D90B3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gramEnd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544AA2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877A5"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proofErr w:type="spell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502087" w:rsidRPr="00320D36" w:rsidRDefault="00502087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3DE4" w:rsidRPr="00320D36" w:rsidRDefault="00DF3DE4" w:rsidP="00544AA2">
      <w:pPr>
        <w:ind w:left="6381"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spellStart"/>
      <w:r w:rsidRPr="00320D36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В.В.Новосёлова</w:t>
      </w:r>
      <w:proofErr w:type="spellEnd"/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AA2" w:rsidRPr="00320D36" w:rsidRDefault="00544AA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AA2" w:rsidRPr="00320D36" w:rsidRDefault="00544AA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EC1" w:rsidRPr="00320D36" w:rsidRDefault="004A2EC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23D" w:rsidRDefault="00FF723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CC0" w:rsidRDefault="00242CC0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CC0" w:rsidRPr="00320D36" w:rsidRDefault="00242CC0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23D" w:rsidRPr="00320D36" w:rsidRDefault="00FF723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305" w:rsidRPr="00320D36" w:rsidRDefault="000B730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320D36" w:rsidRDefault="000F37BE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320D36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0F37BE" w:rsidRPr="00320D36" w:rsidRDefault="005B15E0" w:rsidP="007A068C">
      <w:pPr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F37BE"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F37BE" w:rsidRPr="00320D36" w:rsidRDefault="000F37BE" w:rsidP="007A068C">
      <w:pPr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36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7A068C" w:rsidRPr="00320D36">
        <w:rPr>
          <w:rFonts w:ascii="Times New Roman" w:eastAsia="Calibri" w:hAnsi="Times New Roman" w:cs="Times New Roman"/>
          <w:sz w:val="28"/>
          <w:szCs w:val="28"/>
        </w:rPr>
        <w:br/>
      </w:r>
      <w:r w:rsidRPr="00320D36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="007A068C" w:rsidRPr="00320D36">
        <w:rPr>
          <w:rFonts w:ascii="Times New Roman" w:eastAsia="Calibri" w:hAnsi="Times New Roman" w:cs="Times New Roman"/>
          <w:sz w:val="28"/>
          <w:szCs w:val="28"/>
        </w:rPr>
        <w:br/>
      </w:r>
      <w:r w:rsidRPr="00320D36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0F37BE" w:rsidRPr="00320D36" w:rsidRDefault="000F37BE" w:rsidP="007A068C">
      <w:pPr>
        <w:widowControl w:val="0"/>
        <w:autoSpaceDE w:val="0"/>
        <w:autoSpaceDN w:val="0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A068C"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068C"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2022 г. </w:t>
      </w:r>
      <w:r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068C" w:rsidRPr="00320D36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</w:p>
    <w:p w:rsidR="000F37BE" w:rsidRPr="00320D36" w:rsidRDefault="00A01AE4" w:rsidP="007A068C">
      <w:pPr>
        <w:pStyle w:val="ConsPlusNormal"/>
        <w:ind w:left="4111" w:right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D36">
        <w:rPr>
          <w:rFonts w:ascii="Times New Roman" w:hAnsi="Times New Roman" w:cs="Times New Roman"/>
          <w:sz w:val="28"/>
          <w:szCs w:val="28"/>
        </w:rPr>
        <w:t>(в редакции приказа Министерства</w:t>
      </w:r>
      <w:r w:rsidR="007A068C" w:rsidRPr="00320D36">
        <w:rPr>
          <w:rFonts w:ascii="Times New Roman" w:hAnsi="Times New Roman" w:cs="Times New Roman"/>
          <w:sz w:val="28"/>
          <w:szCs w:val="28"/>
        </w:rPr>
        <w:br/>
        <w:t xml:space="preserve">здравоохранения </w:t>
      </w:r>
      <w:r w:rsidRPr="00320D3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A068C" w:rsidRPr="00320D3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678CF">
        <w:rPr>
          <w:rFonts w:ascii="Times New Roman" w:hAnsi="Times New Roman" w:cs="Times New Roman"/>
          <w:sz w:val="28"/>
          <w:szCs w:val="28"/>
        </w:rPr>
        <w:t>«</w:t>
      </w:r>
      <w:r w:rsidR="0098407B">
        <w:rPr>
          <w:rFonts w:ascii="Times New Roman" w:hAnsi="Times New Roman" w:cs="Times New Roman"/>
          <w:sz w:val="28"/>
          <w:szCs w:val="28"/>
        </w:rPr>
        <w:t>___</w:t>
      </w:r>
      <w:r w:rsidR="007678CF">
        <w:rPr>
          <w:rFonts w:ascii="Times New Roman" w:hAnsi="Times New Roman" w:cs="Times New Roman"/>
          <w:sz w:val="28"/>
          <w:szCs w:val="28"/>
        </w:rPr>
        <w:t xml:space="preserve">» </w:t>
      </w:r>
      <w:r w:rsidR="0098407B">
        <w:rPr>
          <w:rFonts w:ascii="Times New Roman" w:hAnsi="Times New Roman" w:cs="Times New Roman"/>
          <w:sz w:val="28"/>
          <w:szCs w:val="28"/>
        </w:rPr>
        <w:t>_____________</w:t>
      </w:r>
      <w:r w:rsidR="007678CF">
        <w:rPr>
          <w:rFonts w:ascii="Times New Roman" w:hAnsi="Times New Roman" w:cs="Times New Roman"/>
          <w:sz w:val="28"/>
          <w:szCs w:val="28"/>
        </w:rPr>
        <w:t xml:space="preserve"> </w:t>
      </w:r>
      <w:r w:rsidR="007A068C" w:rsidRPr="00320D36">
        <w:rPr>
          <w:rFonts w:ascii="Times New Roman" w:hAnsi="Times New Roman" w:cs="Times New Roman"/>
          <w:sz w:val="28"/>
          <w:szCs w:val="28"/>
        </w:rPr>
        <w:t>2022 г.</w:t>
      </w:r>
      <w:r w:rsidR="007678CF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7A068C" w:rsidRPr="00320D36">
        <w:rPr>
          <w:rFonts w:ascii="Times New Roman" w:hAnsi="Times New Roman" w:cs="Times New Roman"/>
          <w:sz w:val="28"/>
          <w:szCs w:val="28"/>
        </w:rPr>
        <w:t xml:space="preserve">№ </w:t>
      </w:r>
      <w:r w:rsidR="0098407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7A068C" w:rsidRPr="00320D36" w:rsidRDefault="007A068C" w:rsidP="007A06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37BE" w:rsidRPr="00320D36" w:rsidRDefault="000F37BE" w:rsidP="000F37BE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320D36">
        <w:rPr>
          <w:rFonts w:ascii="Times New Roman CYR" w:hAnsi="Times New Roman CYR" w:cs="Times New Roman CYR"/>
          <w:sz w:val="28"/>
          <w:szCs w:val="28"/>
        </w:rPr>
        <w:t>Форма</w:t>
      </w:r>
    </w:p>
    <w:p w:rsidR="00743123" w:rsidRPr="00320D36" w:rsidRDefault="00743123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A70" w:rsidRPr="00320D36" w:rsidRDefault="00C15A70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36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661931" w:rsidRPr="00320D36">
        <w:rPr>
          <w:rFonts w:ascii="Times New Roman" w:hAnsi="Times New Roman" w:cs="Times New Roman"/>
          <w:b/>
          <w:sz w:val="28"/>
          <w:szCs w:val="28"/>
        </w:rPr>
        <w:t>,</w:t>
      </w:r>
    </w:p>
    <w:p w:rsidR="000F37BE" w:rsidRPr="00320D36" w:rsidRDefault="00743123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3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20D36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320D36">
        <w:rPr>
          <w:rFonts w:ascii="Times New Roman" w:hAnsi="Times New Roman" w:cs="Times New Roman"/>
          <w:b/>
          <w:sz w:val="28"/>
          <w:szCs w:val="28"/>
        </w:rPr>
        <w:t xml:space="preserve"> с которым </w:t>
      </w:r>
      <w:r w:rsidR="00141AC3" w:rsidRPr="00320D36">
        <w:rPr>
          <w:rFonts w:ascii="Times New Roman" w:hAnsi="Times New Roman" w:cs="Times New Roman"/>
          <w:b/>
          <w:sz w:val="28"/>
          <w:szCs w:val="28"/>
        </w:rPr>
        <w:t>Министерством здра</w:t>
      </w:r>
      <w:r w:rsidR="00661931" w:rsidRPr="00320D36">
        <w:rPr>
          <w:rFonts w:ascii="Times New Roman" w:hAnsi="Times New Roman" w:cs="Times New Roman"/>
          <w:b/>
          <w:sz w:val="28"/>
          <w:szCs w:val="28"/>
        </w:rPr>
        <w:t>воохранения</w:t>
      </w:r>
    </w:p>
    <w:p w:rsidR="00743123" w:rsidRPr="00320D36" w:rsidRDefault="007A6149" w:rsidP="00AE65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3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AE657F" w:rsidRPr="00320D36">
        <w:rPr>
          <w:rFonts w:ascii="Times New Roman" w:hAnsi="Times New Roman" w:cs="Times New Roman"/>
          <w:b/>
          <w:sz w:val="28"/>
          <w:szCs w:val="28"/>
        </w:rPr>
        <w:t>пр</w:t>
      </w:r>
      <w:r w:rsidR="00F62696" w:rsidRPr="00320D36">
        <w:rPr>
          <w:rFonts w:ascii="Times New Roman" w:hAnsi="Times New Roman" w:cs="Times New Roman"/>
          <w:b/>
          <w:sz w:val="28"/>
          <w:szCs w:val="28"/>
        </w:rPr>
        <w:t xml:space="preserve">и осуществлении лицензирования </w:t>
      </w:r>
      <w:r w:rsidR="00AE657F" w:rsidRPr="00320D36">
        <w:rPr>
          <w:rFonts w:ascii="Times New Roman" w:hAnsi="Times New Roman" w:cs="Times New Roman"/>
          <w:b/>
          <w:sz w:val="28"/>
          <w:szCs w:val="28"/>
        </w:rPr>
        <w:t>фармацевтической деятельности проводится оценка соответствия соискателя лицензии или лицензиата лицензионным требованиям</w:t>
      </w:r>
      <w:r w:rsidR="0040736A" w:rsidRPr="00320D36">
        <w:endnoteReference w:id="1"/>
      </w:r>
    </w:p>
    <w:p w:rsidR="005B15E0" w:rsidRPr="00320D36" w:rsidRDefault="005B15E0" w:rsidP="005B15E0">
      <w:pPr>
        <w:rPr>
          <w:rFonts w:ascii="Times New Roman" w:hAnsi="Times New Roman" w:cs="Times New Roman"/>
          <w:sz w:val="28"/>
          <w:szCs w:val="28"/>
        </w:rPr>
      </w:pP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1.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>Форма проводимой оценки соответствия соискателя лицензии</w:t>
      </w:r>
      <w:r w:rsidR="00DF640B" w:rsidRPr="00320D36">
        <w:rPr>
          <w:rFonts w:ascii="Times New Roman" w:hAnsi="Times New Roman" w:cs="Times New Roman"/>
          <w:sz w:val="28"/>
          <w:szCs w:val="28"/>
        </w:rPr>
        <w:br/>
      </w:r>
      <w:r w:rsidRPr="00320D36">
        <w:rPr>
          <w:rFonts w:ascii="Times New Roman" w:hAnsi="Times New Roman" w:cs="Times New Roman"/>
          <w:sz w:val="28"/>
          <w:szCs w:val="28"/>
        </w:rPr>
        <w:t>или лице</w:t>
      </w:r>
      <w:r w:rsidR="00DF640B" w:rsidRPr="00320D36"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Pr="00320D36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заявления о предоставлении лицензии (внесение изменений</w:t>
      </w:r>
      <w:r w:rsidR="00E65C71" w:rsidRPr="00320D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20D36">
        <w:rPr>
          <w:rFonts w:ascii="Times New Roman" w:hAnsi="Times New Roman" w:cs="Times New Roman"/>
          <w:sz w:val="28"/>
          <w:szCs w:val="28"/>
        </w:rPr>
        <w:t>реестр лицензий):</w:t>
      </w:r>
    </w:p>
    <w:p w:rsidR="00F87832" w:rsidRPr="00320D36" w:rsidRDefault="00C15A70" w:rsidP="00C15A70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</w:t>
      </w:r>
      <w:r w:rsidR="00F87832" w:rsidRPr="00320D3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20D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2.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>Полное или (в случае, если имеется) сокращенное наименование,</w:t>
      </w:r>
      <w:r w:rsidR="00E65C71" w:rsidRPr="00320D36">
        <w:rPr>
          <w:rFonts w:ascii="Times New Roman" w:hAnsi="Times New Roman" w:cs="Times New Roman"/>
          <w:sz w:val="28"/>
          <w:szCs w:val="28"/>
        </w:rPr>
        <w:br/>
      </w:r>
      <w:r w:rsidRPr="00320D36">
        <w:rPr>
          <w:rFonts w:ascii="Times New Roman" w:hAnsi="Times New Roman" w:cs="Times New Roman"/>
          <w:sz w:val="28"/>
          <w:szCs w:val="28"/>
        </w:rPr>
        <w:t xml:space="preserve">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:rsidR="00F87832" w:rsidRPr="00320D36" w:rsidRDefault="00C15A70" w:rsidP="00C15A70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____________</w:t>
      </w:r>
      <w:r w:rsidR="00F87832" w:rsidRPr="00320D3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20D36">
        <w:rPr>
          <w:rFonts w:ascii="Times New Roman" w:hAnsi="Times New Roman" w:cs="Times New Roman"/>
          <w:sz w:val="28"/>
          <w:szCs w:val="28"/>
        </w:rPr>
        <w:t>___________________</w:t>
      </w:r>
    </w:p>
    <w:p w:rsidR="00CF1A5C" w:rsidRDefault="00CF1A5C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</w:t>
      </w:r>
      <w:r w:rsidRPr="00CF1A5C">
        <w:rPr>
          <w:rFonts w:ascii="Times New Roman" w:hAnsi="Times New Roman" w:cs="Times New Roman"/>
          <w:sz w:val="28"/>
          <w:szCs w:val="28"/>
        </w:rPr>
        <w:t>амилия, имя и (в случае, если имеется) отчество индивидуального предпринимателя, адрес его места жительства, государственный регистрационный номер записи о государственной регистрации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 (ОГРНИП):</w:t>
      </w:r>
    </w:p>
    <w:p w:rsidR="00CF1A5C" w:rsidRPr="00320D36" w:rsidRDefault="00CF1A5C" w:rsidP="00CF1A5C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3.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>Адрес (адреса) мест осуществления лицензируемого вида деятельности:</w:t>
      </w:r>
    </w:p>
    <w:p w:rsidR="00F87832" w:rsidRPr="00320D36" w:rsidRDefault="00F87832" w:rsidP="00C15A70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15A70" w:rsidRPr="00320D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4.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>Место (места) проведения оценки соответствия лицензионным требованиям с заполнением оценочного листа</w:t>
      </w:r>
      <w:r w:rsidR="00C15A70" w:rsidRPr="00320D36">
        <w:rPr>
          <w:rFonts w:ascii="Times New Roman" w:hAnsi="Times New Roman" w:cs="Times New Roman"/>
          <w:sz w:val="28"/>
          <w:szCs w:val="28"/>
        </w:rPr>
        <w:t>:</w:t>
      </w:r>
    </w:p>
    <w:p w:rsidR="00F87832" w:rsidRPr="00320D36" w:rsidRDefault="00F87832" w:rsidP="00C15A70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15A70" w:rsidRPr="00320D36">
        <w:rPr>
          <w:rFonts w:ascii="Times New Roman" w:hAnsi="Times New Roman" w:cs="Times New Roman"/>
          <w:sz w:val="28"/>
          <w:szCs w:val="28"/>
        </w:rPr>
        <w:t>_____________</w:t>
      </w: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5.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 xml:space="preserve">Реквизиты решения о проведении оценки соответствия лицензионным требованиям, принятого уполномоченным должностным лицом </w:t>
      </w:r>
      <w:r w:rsidR="00DF640B" w:rsidRPr="00320D36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</w:t>
      </w:r>
      <w:r w:rsidR="00C15A70" w:rsidRPr="00320D36">
        <w:rPr>
          <w:rFonts w:ascii="Times New Roman" w:hAnsi="Times New Roman" w:cs="Times New Roman"/>
          <w:sz w:val="28"/>
          <w:szCs w:val="28"/>
        </w:rPr>
        <w:t>:</w:t>
      </w:r>
    </w:p>
    <w:p w:rsidR="00C15A70" w:rsidRPr="00320D36" w:rsidRDefault="00C15A70" w:rsidP="00C15A70">
      <w:pPr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61931" w:rsidRPr="00320D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832" w:rsidRPr="00320D36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6.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 xml:space="preserve">Должность, фамилия, имя отчество (при наличии) должностного лица </w:t>
      </w:r>
      <w:r w:rsidR="00DF640B" w:rsidRPr="00320D36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Эл,</w:t>
      </w:r>
      <w:r w:rsidRPr="00320D36">
        <w:rPr>
          <w:rFonts w:ascii="Times New Roman" w:hAnsi="Times New Roman" w:cs="Times New Roman"/>
          <w:sz w:val="28"/>
          <w:szCs w:val="28"/>
        </w:rPr>
        <w:t xml:space="preserve"> проводящего оценку </w:t>
      </w:r>
      <w:r w:rsidRPr="00320D36">
        <w:rPr>
          <w:rFonts w:ascii="Times New Roman" w:hAnsi="Times New Roman" w:cs="Times New Roman"/>
          <w:sz w:val="28"/>
          <w:szCs w:val="28"/>
        </w:rPr>
        <w:lastRenderedPageBreak/>
        <w:t>соответствия лицензионным требованиям и заполняющего оценочный лист: __________________________________</w:t>
      </w:r>
      <w:r w:rsidR="00C15A70" w:rsidRPr="00320D36">
        <w:rPr>
          <w:rFonts w:ascii="Times New Roman" w:hAnsi="Times New Roman" w:cs="Times New Roman"/>
          <w:sz w:val="28"/>
          <w:szCs w:val="28"/>
        </w:rPr>
        <w:t>_________________________</w:t>
      </w:r>
      <w:r w:rsidR="00CF1A5C">
        <w:rPr>
          <w:rFonts w:ascii="Times New Roman" w:hAnsi="Times New Roman" w:cs="Times New Roman"/>
          <w:sz w:val="28"/>
          <w:szCs w:val="28"/>
        </w:rPr>
        <w:t>_</w:t>
      </w:r>
      <w:r w:rsidR="00C15A70" w:rsidRPr="00320D36">
        <w:rPr>
          <w:rFonts w:ascii="Times New Roman" w:hAnsi="Times New Roman" w:cs="Times New Roman"/>
          <w:sz w:val="28"/>
          <w:szCs w:val="28"/>
        </w:rPr>
        <w:t>______</w:t>
      </w:r>
    </w:p>
    <w:p w:rsidR="00D248B1" w:rsidRDefault="00D248B1" w:rsidP="00D248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D36">
        <w:rPr>
          <w:rFonts w:ascii="Times New Roman" w:hAnsi="Times New Roman" w:cs="Times New Roman"/>
          <w:sz w:val="28"/>
          <w:szCs w:val="28"/>
        </w:rPr>
        <w:t>7.</w:t>
      </w:r>
      <w:r w:rsidR="00F62696" w:rsidRPr="00320D36">
        <w:rPr>
          <w:rFonts w:ascii="Times New Roman" w:hAnsi="Times New Roman" w:cs="Times New Roman"/>
          <w:sz w:val="28"/>
          <w:szCs w:val="28"/>
        </w:rPr>
        <w:t> </w:t>
      </w:r>
      <w:r w:rsidRPr="00320D36">
        <w:rPr>
          <w:rFonts w:ascii="Times New Roman" w:hAnsi="Times New Roman" w:cs="Times New Roman"/>
          <w:sz w:val="28"/>
          <w:szCs w:val="28"/>
        </w:rPr>
        <w:t>Список контрольных вопросов, ответы на которые должны свидетельствовать о соответствии (несоответствии) соискателя лицензии</w:t>
      </w:r>
      <w:r w:rsidR="00661931" w:rsidRPr="00320D36">
        <w:rPr>
          <w:rFonts w:ascii="Times New Roman" w:hAnsi="Times New Roman" w:cs="Times New Roman"/>
          <w:sz w:val="28"/>
          <w:szCs w:val="28"/>
        </w:rPr>
        <w:br/>
      </w:r>
      <w:r w:rsidRPr="00320D36">
        <w:rPr>
          <w:rFonts w:ascii="Times New Roman" w:hAnsi="Times New Roman" w:cs="Times New Roman"/>
          <w:sz w:val="28"/>
          <w:szCs w:val="28"/>
        </w:rPr>
        <w:t xml:space="preserve">или лицензиата </w:t>
      </w:r>
      <w:proofErr w:type="gramStart"/>
      <w:r w:rsidRPr="00320D36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320D36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CF1A5C" w:rsidRPr="00320D36" w:rsidRDefault="00CF1A5C" w:rsidP="00CF1A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711"/>
        <w:gridCol w:w="849"/>
        <w:gridCol w:w="1136"/>
        <w:gridCol w:w="1019"/>
      </w:tblGrid>
      <w:tr w:rsidR="005A448E" w:rsidRPr="00320D36" w:rsidTr="004933D1">
        <w:trPr>
          <w:trHeight w:val="1379"/>
        </w:trPr>
        <w:tc>
          <w:tcPr>
            <w:tcW w:w="567" w:type="dxa"/>
            <w:vMerge w:val="restart"/>
          </w:tcPr>
          <w:p w:rsidR="00F62696" w:rsidRPr="00320D36" w:rsidRDefault="00F62696" w:rsidP="008B60A6">
            <w:pPr>
              <w:pStyle w:val="TableParagraph"/>
              <w:ind w:left="117" w:right="91" w:firstLine="48"/>
              <w:rPr>
                <w:sz w:val="24"/>
                <w:lang w:val="ru-RU"/>
              </w:rPr>
            </w:pPr>
          </w:p>
          <w:p w:rsidR="00F62696" w:rsidRPr="00320D36" w:rsidRDefault="00F62696" w:rsidP="008B60A6">
            <w:pPr>
              <w:pStyle w:val="TableParagraph"/>
              <w:ind w:left="117" w:right="91" w:firstLine="48"/>
              <w:rPr>
                <w:sz w:val="24"/>
                <w:lang w:val="ru-RU"/>
              </w:rPr>
            </w:pPr>
          </w:p>
          <w:p w:rsidR="00F62696" w:rsidRPr="00320D36" w:rsidRDefault="00F62696" w:rsidP="008B60A6">
            <w:pPr>
              <w:pStyle w:val="TableParagraph"/>
              <w:ind w:left="117" w:right="91" w:firstLine="48"/>
              <w:rPr>
                <w:sz w:val="24"/>
                <w:lang w:val="ru-RU"/>
              </w:rPr>
            </w:pPr>
          </w:p>
          <w:p w:rsidR="00303585" w:rsidRPr="00320D36" w:rsidRDefault="00303585" w:rsidP="008B60A6">
            <w:pPr>
              <w:pStyle w:val="TableParagraph"/>
              <w:ind w:left="117" w:right="91" w:firstLine="48"/>
              <w:rPr>
                <w:sz w:val="24"/>
              </w:rPr>
            </w:pPr>
            <w:r w:rsidRPr="00320D36">
              <w:rPr>
                <w:sz w:val="24"/>
              </w:rPr>
              <w:t>№</w:t>
            </w:r>
            <w:r w:rsidRPr="00320D36">
              <w:rPr>
                <w:spacing w:val="-57"/>
                <w:sz w:val="24"/>
              </w:rPr>
              <w:t xml:space="preserve"> </w:t>
            </w:r>
            <w:r w:rsidRPr="00320D36">
              <w:rPr>
                <w:sz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303585" w:rsidRPr="00320D36" w:rsidRDefault="00303585" w:rsidP="008B60A6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303585" w:rsidRPr="00320D36" w:rsidRDefault="00303585" w:rsidP="008B60A6">
            <w:pPr>
              <w:pStyle w:val="TableParagraph"/>
              <w:spacing w:before="1"/>
              <w:ind w:left="272" w:right="268" w:hanging="2"/>
              <w:jc w:val="center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Список контрольных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вопросов, отражающих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содержание</w:t>
            </w:r>
          </w:p>
          <w:p w:rsidR="00303585" w:rsidRPr="00320D36" w:rsidRDefault="00303585" w:rsidP="008B60A6">
            <w:pPr>
              <w:pStyle w:val="TableParagraph"/>
              <w:ind w:left="89" w:right="83"/>
              <w:jc w:val="center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лицензионных</w:t>
            </w:r>
            <w:r w:rsidRPr="00320D36">
              <w:rPr>
                <w:spacing w:val="-4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303585" w:rsidRPr="00320D36" w:rsidRDefault="00303585" w:rsidP="007A6149">
            <w:pPr>
              <w:pStyle w:val="TableParagraph"/>
              <w:spacing w:before="143"/>
              <w:ind w:left="128" w:hanging="4"/>
              <w:jc w:val="center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Реквизиты нормативных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 xml:space="preserve">правовых актов, </w:t>
            </w:r>
            <w:r w:rsidR="007A6149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с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указанием их структурных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единиц, которыми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установлены лицензионные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требования</w:t>
            </w:r>
          </w:p>
        </w:tc>
        <w:tc>
          <w:tcPr>
            <w:tcW w:w="2696" w:type="dxa"/>
            <w:gridSpan w:val="3"/>
          </w:tcPr>
          <w:p w:rsidR="00303585" w:rsidRPr="00320D36" w:rsidRDefault="00303585" w:rsidP="008B60A6">
            <w:pPr>
              <w:pStyle w:val="TableParagraph"/>
              <w:spacing w:line="276" w:lineRule="exact"/>
              <w:ind w:left="319" w:right="317"/>
              <w:jc w:val="center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Ответы</w:t>
            </w:r>
            <w:r w:rsidRPr="00320D36">
              <w:rPr>
                <w:spacing w:val="-8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на</w:t>
            </w:r>
            <w:r w:rsidRPr="00320D36">
              <w:rPr>
                <w:spacing w:val="-9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вопросы,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о соответствии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(несоответствии)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лицензионным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019" w:type="dxa"/>
            <w:vMerge w:val="restart"/>
          </w:tcPr>
          <w:p w:rsidR="00303585" w:rsidRPr="00320D36" w:rsidRDefault="00303585" w:rsidP="008B60A6">
            <w:pPr>
              <w:pStyle w:val="TableParagraph"/>
              <w:rPr>
                <w:sz w:val="26"/>
                <w:lang w:val="ru-RU"/>
              </w:rPr>
            </w:pPr>
          </w:p>
          <w:p w:rsidR="00303585" w:rsidRPr="00320D36" w:rsidRDefault="00303585" w:rsidP="00C775B3">
            <w:pPr>
              <w:pStyle w:val="TableParagraph"/>
              <w:rPr>
                <w:sz w:val="26"/>
                <w:lang w:val="ru-RU"/>
              </w:rPr>
            </w:pPr>
          </w:p>
          <w:p w:rsidR="00303585" w:rsidRPr="00320D36" w:rsidRDefault="00303585" w:rsidP="00C775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При</w:t>
            </w:r>
            <w:r w:rsidR="000B7305" w:rsidRPr="00320D36">
              <w:rPr>
                <w:sz w:val="24"/>
                <w:lang w:val="ru-RU"/>
              </w:rPr>
              <w:t>ме</w:t>
            </w:r>
            <w:r w:rsidR="00C15A70" w:rsidRPr="00320D36">
              <w:rPr>
                <w:sz w:val="24"/>
                <w:lang w:val="ru-RU"/>
              </w:rPr>
              <w:t>-</w:t>
            </w:r>
            <w:proofErr w:type="spellStart"/>
            <w:r w:rsidR="000B7305" w:rsidRPr="00320D36">
              <w:rPr>
                <w:sz w:val="24"/>
                <w:lang w:val="ru-RU"/>
              </w:rPr>
              <w:t>ча</w:t>
            </w:r>
            <w:r w:rsidRPr="00320D36">
              <w:rPr>
                <w:sz w:val="24"/>
                <w:lang w:val="ru-RU"/>
              </w:rPr>
              <w:t>ние</w:t>
            </w:r>
            <w:proofErr w:type="spellEnd"/>
          </w:p>
        </w:tc>
      </w:tr>
      <w:tr w:rsidR="005A448E" w:rsidRPr="00320D36" w:rsidTr="00D662B6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303585" w:rsidRPr="00320D36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03585" w:rsidRPr="00320D36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3585" w:rsidRPr="00320D36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03585" w:rsidRPr="00320D36" w:rsidRDefault="000B7305" w:rsidP="000B7305">
            <w:pPr>
              <w:pStyle w:val="TableParagraph"/>
              <w:spacing w:before="137"/>
              <w:ind w:left="217" w:right="214"/>
              <w:rPr>
                <w:lang w:val="ru-RU"/>
              </w:rPr>
            </w:pPr>
            <w:r w:rsidRPr="00320D36">
              <w:rPr>
                <w:lang w:val="ru-RU"/>
              </w:rPr>
              <w:t>Да</w:t>
            </w:r>
          </w:p>
        </w:tc>
        <w:tc>
          <w:tcPr>
            <w:tcW w:w="849" w:type="dxa"/>
          </w:tcPr>
          <w:p w:rsidR="00303585" w:rsidRPr="00320D36" w:rsidRDefault="000B7305" w:rsidP="008B60A6">
            <w:pPr>
              <w:pStyle w:val="TableParagraph"/>
              <w:spacing w:before="137"/>
              <w:ind w:left="249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Н</w:t>
            </w:r>
            <w:r w:rsidR="00303585" w:rsidRPr="00320D36">
              <w:rPr>
                <w:sz w:val="24"/>
                <w:lang w:val="ru-RU"/>
              </w:rPr>
              <w:t>ет</w:t>
            </w:r>
          </w:p>
        </w:tc>
        <w:tc>
          <w:tcPr>
            <w:tcW w:w="1136" w:type="dxa"/>
          </w:tcPr>
          <w:p w:rsidR="00303585" w:rsidRPr="00320D36" w:rsidRDefault="000B7305" w:rsidP="00C15A70">
            <w:pPr>
              <w:pStyle w:val="TableParagraph"/>
              <w:spacing w:line="276" w:lineRule="exact"/>
              <w:ind w:left="-2" w:right="110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320D36">
              <w:rPr>
                <w:sz w:val="24"/>
                <w:lang w:val="ru-RU"/>
              </w:rPr>
              <w:t>Н</w:t>
            </w:r>
            <w:r w:rsidR="00303585" w:rsidRPr="00320D36">
              <w:rPr>
                <w:sz w:val="24"/>
                <w:lang w:val="ru-RU"/>
              </w:rPr>
              <w:t>епри</w:t>
            </w:r>
            <w:r w:rsidR="00C15A70" w:rsidRPr="00320D36">
              <w:rPr>
                <w:sz w:val="24"/>
                <w:lang w:val="ru-RU"/>
              </w:rPr>
              <w:t>-</w:t>
            </w:r>
            <w:r w:rsidR="00303585" w:rsidRPr="00320D36">
              <w:rPr>
                <w:sz w:val="24"/>
                <w:lang w:val="ru-RU"/>
              </w:rPr>
              <w:t>менимо</w:t>
            </w:r>
            <w:proofErr w:type="spellEnd"/>
            <w:proofErr w:type="gramEnd"/>
          </w:p>
        </w:tc>
        <w:tc>
          <w:tcPr>
            <w:tcW w:w="1019" w:type="dxa"/>
            <w:vMerge/>
            <w:tcBorders>
              <w:top w:val="nil"/>
            </w:tcBorders>
          </w:tcPr>
          <w:p w:rsidR="00303585" w:rsidRPr="00320D36" w:rsidRDefault="00303585" w:rsidP="008B60A6">
            <w:pPr>
              <w:rPr>
                <w:sz w:val="2"/>
                <w:szCs w:val="2"/>
                <w:lang w:val="ru-RU"/>
              </w:rPr>
            </w:pPr>
          </w:p>
        </w:tc>
      </w:tr>
      <w:tr w:rsidR="005A448E" w:rsidRPr="00320D36" w:rsidTr="000237E5">
        <w:trPr>
          <w:trHeight w:val="1115"/>
        </w:trPr>
        <w:tc>
          <w:tcPr>
            <w:tcW w:w="567" w:type="dxa"/>
          </w:tcPr>
          <w:p w:rsidR="00303585" w:rsidRPr="00320D36" w:rsidRDefault="00303585" w:rsidP="008B60A6">
            <w:pPr>
              <w:pStyle w:val="TableParagraph"/>
              <w:spacing w:before="1"/>
              <w:ind w:right="18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303585" w:rsidRPr="00320D36" w:rsidRDefault="00C15A70" w:rsidP="00F62696">
            <w:pPr>
              <w:pStyle w:val="TableParagraph"/>
              <w:spacing w:before="1"/>
              <w:ind w:left="107" w:right="141"/>
              <w:rPr>
                <w:sz w:val="24"/>
                <w:lang w:val="ru-RU"/>
              </w:rPr>
            </w:pPr>
            <w:proofErr w:type="gramStart"/>
            <w:r w:rsidRPr="00320D36">
              <w:rPr>
                <w:sz w:val="24"/>
                <w:lang w:val="ru-RU"/>
              </w:rPr>
              <w:t>Имеются ли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у с</w:t>
            </w:r>
            <w:r w:rsidR="00303585" w:rsidRPr="00320D36">
              <w:rPr>
                <w:sz w:val="24"/>
                <w:lang w:val="ru-RU"/>
              </w:rPr>
              <w:t>оискател</w:t>
            </w:r>
            <w:r w:rsidRPr="00320D36">
              <w:rPr>
                <w:sz w:val="24"/>
                <w:lang w:val="ru-RU"/>
              </w:rPr>
              <w:t>я</w:t>
            </w:r>
            <w:r w:rsidR="00303585" w:rsidRPr="00320D36">
              <w:rPr>
                <w:sz w:val="24"/>
                <w:lang w:val="ru-RU"/>
              </w:rPr>
              <w:t xml:space="preserve"> лицензии </w:t>
            </w:r>
            <w:r w:rsidR="007202A2" w:rsidRPr="00320D36">
              <w:rPr>
                <w:sz w:val="24"/>
                <w:lang w:val="ru-RU"/>
              </w:rPr>
              <w:t xml:space="preserve">или лицензиата </w:t>
            </w:r>
            <w:r w:rsidR="006146A1" w:rsidRPr="00320D36">
              <w:rPr>
                <w:sz w:val="24"/>
                <w:lang w:val="ru-RU"/>
              </w:rPr>
              <w:t>производственный объект или объекты (помещения, здания, сооружения) по месту осуществления фармацевтической деятельности, принадлежа</w:t>
            </w:r>
            <w:r w:rsidR="00E0283E" w:rsidRPr="00320D36">
              <w:rPr>
                <w:sz w:val="24"/>
                <w:lang w:val="ru-RU"/>
              </w:rPr>
              <w:t>щие</w:t>
            </w:r>
            <w:r w:rsidR="006146A1" w:rsidRPr="00320D36">
              <w:rPr>
                <w:sz w:val="24"/>
                <w:lang w:val="ru-RU"/>
              </w:rPr>
              <w:t xml:space="preserve"> </w:t>
            </w:r>
            <w:r w:rsidR="00960B0F" w:rsidRPr="00320D36">
              <w:rPr>
                <w:sz w:val="24"/>
                <w:lang w:val="ru-RU"/>
              </w:rPr>
              <w:br/>
            </w:r>
            <w:r w:rsidR="006146A1" w:rsidRPr="00320D36">
              <w:rPr>
                <w:sz w:val="24"/>
                <w:lang w:val="ru-RU"/>
              </w:rPr>
              <w:t>на праве собственности или на ином законном основании, предусматривающе</w:t>
            </w:r>
            <w:r w:rsidR="00E0283E" w:rsidRPr="00320D36">
              <w:rPr>
                <w:sz w:val="24"/>
                <w:lang w:val="ru-RU"/>
              </w:rPr>
              <w:t>е</w:t>
            </w:r>
            <w:r w:rsidR="006146A1" w:rsidRPr="00320D36">
              <w:rPr>
                <w:sz w:val="24"/>
                <w:lang w:val="ru-RU"/>
              </w:rPr>
              <w:t xml:space="preserve"> право владения и право пользования,</w:t>
            </w:r>
            <w:r w:rsidR="007C18F6" w:rsidRPr="00320D36">
              <w:rPr>
                <w:sz w:val="24"/>
                <w:lang w:val="ru-RU"/>
              </w:rPr>
              <w:br/>
            </w:r>
            <w:r w:rsidR="006146A1" w:rsidRPr="00320D36">
              <w:rPr>
                <w:sz w:val="24"/>
                <w:lang w:val="ru-RU"/>
              </w:rPr>
              <w:t>- для организаций розничной торговли лекарственными препаратами</w:t>
            </w:r>
            <w:r w:rsidR="00F62696" w:rsidRPr="00320D36">
              <w:rPr>
                <w:sz w:val="24"/>
                <w:lang w:val="ru-RU"/>
              </w:rPr>
              <w:br/>
            </w:r>
            <w:r w:rsidR="006146A1" w:rsidRPr="00320D36">
              <w:rPr>
                <w:sz w:val="24"/>
                <w:lang w:val="ru-RU"/>
              </w:rPr>
              <w:t>для медицинского применения, соответствующих требованиям статьи 55 Федерального закона</w:t>
            </w:r>
            <w:r w:rsidR="00602084" w:rsidRPr="00320D36">
              <w:rPr>
                <w:sz w:val="24"/>
                <w:lang w:val="ru-RU"/>
              </w:rPr>
              <w:br/>
            </w:r>
            <w:r w:rsidR="00F35600" w:rsidRPr="00320D36">
              <w:rPr>
                <w:sz w:val="24"/>
                <w:lang w:val="ru-RU"/>
              </w:rPr>
              <w:t>от 12 апреля 2010 г.</w:t>
            </w:r>
            <w:r w:rsidR="00F35600" w:rsidRPr="00320D36">
              <w:rPr>
                <w:sz w:val="24"/>
                <w:lang w:val="ru-RU"/>
              </w:rPr>
              <w:br/>
              <w:t>№ 61-ФЗ</w:t>
            </w:r>
            <w:r w:rsidR="00602084" w:rsidRPr="00320D36">
              <w:rPr>
                <w:sz w:val="24"/>
                <w:lang w:val="ru-RU"/>
              </w:rPr>
              <w:br/>
            </w:r>
            <w:r w:rsidR="000237E5" w:rsidRPr="00320D36">
              <w:rPr>
                <w:sz w:val="24"/>
                <w:lang w:val="ru-RU"/>
              </w:rPr>
              <w:t>«</w:t>
            </w:r>
            <w:r w:rsidR="006146A1" w:rsidRPr="00320D36">
              <w:rPr>
                <w:sz w:val="24"/>
                <w:lang w:val="ru-RU"/>
              </w:rPr>
              <w:t>Об обращении лекарственных средств</w:t>
            </w:r>
            <w:r w:rsidR="000237E5" w:rsidRPr="00320D36">
              <w:rPr>
                <w:sz w:val="24"/>
                <w:lang w:val="ru-RU"/>
              </w:rPr>
              <w:t>»</w:t>
            </w:r>
            <w:r w:rsidR="00F35600" w:rsidRPr="00320D36">
              <w:rPr>
                <w:sz w:val="24"/>
                <w:lang w:val="ru-RU"/>
              </w:rPr>
              <w:t xml:space="preserve"> (далее</w:t>
            </w:r>
            <w:proofErr w:type="gramEnd"/>
            <w:r w:rsidR="00F35600" w:rsidRPr="00320D36">
              <w:rPr>
                <w:sz w:val="24"/>
                <w:lang w:val="ru-RU"/>
              </w:rPr>
              <w:t xml:space="preserve"> – </w:t>
            </w:r>
            <w:proofErr w:type="gramStart"/>
            <w:r w:rsidR="00AB0DA4" w:rsidRPr="00320D36">
              <w:rPr>
                <w:sz w:val="24"/>
                <w:lang w:val="ru-RU"/>
              </w:rPr>
              <w:t>Федеральный закон № 61-</w:t>
            </w:r>
            <w:r w:rsidR="00F35600" w:rsidRPr="00320D36">
              <w:rPr>
                <w:sz w:val="24"/>
                <w:lang w:val="ru-RU"/>
              </w:rPr>
              <w:t>ФЗ)</w:t>
            </w:r>
            <w:r w:rsidR="006146A1" w:rsidRPr="00320D36">
              <w:rPr>
                <w:sz w:val="24"/>
                <w:lang w:val="ru-RU"/>
              </w:rPr>
              <w:t>, правилам надлежащей аптечной практики, правилам надлежащей практики хранения</w:t>
            </w:r>
            <w:r w:rsidR="007C18F6" w:rsidRPr="00320D36">
              <w:rPr>
                <w:sz w:val="24"/>
                <w:lang w:val="ru-RU"/>
              </w:rPr>
              <w:br/>
            </w:r>
            <w:r w:rsidR="006146A1" w:rsidRPr="00320D36">
              <w:rPr>
                <w:sz w:val="24"/>
                <w:lang w:val="ru-RU"/>
              </w:rPr>
              <w:t xml:space="preserve">и перевозки </w:t>
            </w:r>
            <w:r w:rsidR="006146A1" w:rsidRPr="00320D36">
              <w:rPr>
                <w:sz w:val="24"/>
                <w:lang w:val="ru-RU"/>
              </w:rPr>
              <w:lastRenderedPageBreak/>
              <w:t>лекарственных препаратов, утвержденным уполномоченным федеральным органом исполнительной власти (за исключением медицинских организаций</w:t>
            </w:r>
            <w:r w:rsidR="007C18F6" w:rsidRPr="00320D36">
              <w:rPr>
                <w:sz w:val="24"/>
                <w:lang w:val="ru-RU"/>
              </w:rPr>
              <w:br/>
            </w:r>
            <w:r w:rsidR="006146A1" w:rsidRPr="00320D36">
              <w:rPr>
                <w:sz w:val="24"/>
                <w:lang w:val="ru-RU"/>
              </w:rPr>
              <w:t>и обособленных подразделений медицинских организаций)</w:t>
            </w:r>
            <w:r w:rsidR="00BF339F" w:rsidRPr="00320D36">
              <w:rPr>
                <w:sz w:val="24"/>
                <w:lang w:val="ru-RU"/>
              </w:rPr>
              <w:t>?</w:t>
            </w:r>
            <w:proofErr w:type="gramEnd"/>
          </w:p>
        </w:tc>
        <w:tc>
          <w:tcPr>
            <w:tcW w:w="2268" w:type="dxa"/>
          </w:tcPr>
          <w:p w:rsidR="007A6149" w:rsidRPr="00320D36" w:rsidRDefault="00303585" w:rsidP="008B714A">
            <w:pPr>
              <w:pStyle w:val="TableParagraph"/>
              <w:spacing w:before="1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подпункт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«</w:t>
            </w:r>
            <w:r w:rsidR="004D6E15" w:rsidRPr="00320D36">
              <w:rPr>
                <w:sz w:val="24"/>
                <w:lang w:val="ru-RU"/>
              </w:rPr>
              <w:t>в</w:t>
            </w:r>
            <w:r w:rsidRPr="00320D36">
              <w:rPr>
                <w:sz w:val="24"/>
                <w:lang w:val="ru-RU"/>
              </w:rPr>
              <w:t>»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пункта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="008877A5" w:rsidRPr="00320D36">
              <w:rPr>
                <w:spacing w:val="-57"/>
                <w:sz w:val="24"/>
                <w:lang w:val="ru-RU"/>
              </w:rPr>
              <w:t xml:space="preserve">  </w:t>
            </w:r>
            <w:r w:rsidRPr="00320D36">
              <w:rPr>
                <w:sz w:val="24"/>
                <w:lang w:val="ru-RU"/>
              </w:rPr>
              <w:t>Положения</w:t>
            </w:r>
          </w:p>
          <w:p w:rsidR="00303585" w:rsidRPr="00320D36" w:rsidRDefault="00303585" w:rsidP="008B714A">
            <w:pPr>
              <w:pStyle w:val="TableParagraph"/>
              <w:spacing w:before="1"/>
              <w:ind w:left="104" w:right="141"/>
              <w:rPr>
                <w:spacing w:val="-5"/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о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лицензировании</w:t>
            </w:r>
          </w:p>
          <w:p w:rsidR="00303585" w:rsidRPr="00320D36" w:rsidRDefault="00303585" w:rsidP="008B714A">
            <w:pPr>
              <w:pStyle w:val="TableParagraph"/>
              <w:tabs>
                <w:tab w:val="left" w:pos="2552"/>
              </w:tabs>
              <w:ind w:left="104" w:right="141"/>
              <w:rPr>
                <w:sz w:val="24"/>
                <w:lang w:val="ru-RU"/>
              </w:rPr>
            </w:pPr>
            <w:r w:rsidRPr="00320D36">
              <w:rPr>
                <w:spacing w:val="-1"/>
                <w:sz w:val="24"/>
                <w:lang w:val="ru-RU"/>
              </w:rPr>
              <w:t>фармацевтической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деятельности,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6300F2" w:rsidRPr="00320D36">
              <w:rPr>
                <w:sz w:val="24"/>
                <w:lang w:val="ru-RU"/>
              </w:rPr>
              <w:t>утвержденног</w:t>
            </w:r>
            <w:r w:rsidRPr="00320D36">
              <w:rPr>
                <w:sz w:val="24"/>
                <w:lang w:val="ru-RU"/>
              </w:rPr>
              <w:t>о</w:t>
            </w:r>
            <w:proofErr w:type="gramEnd"/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постановлением</w:t>
            </w:r>
          </w:p>
          <w:p w:rsidR="004D484C" w:rsidRPr="00320D36" w:rsidRDefault="00303585" w:rsidP="008B714A">
            <w:pPr>
              <w:pStyle w:val="TableParagraph"/>
              <w:tabs>
                <w:tab w:val="left" w:pos="2268"/>
              </w:tabs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Правительства Российской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="006300F2" w:rsidRPr="00320D36">
              <w:rPr>
                <w:sz w:val="24"/>
                <w:lang w:val="ru-RU"/>
              </w:rPr>
              <w:t xml:space="preserve">Федерации </w:t>
            </w:r>
            <w:r w:rsidR="007A6149" w:rsidRPr="00320D36">
              <w:rPr>
                <w:sz w:val="24"/>
                <w:lang w:val="ru-RU"/>
              </w:rPr>
              <w:br/>
            </w:r>
            <w:r w:rsidR="006300F2" w:rsidRPr="00320D36">
              <w:rPr>
                <w:sz w:val="24"/>
                <w:lang w:val="ru-RU"/>
              </w:rPr>
              <w:t xml:space="preserve">от </w:t>
            </w:r>
            <w:r w:rsidR="004D6E15" w:rsidRPr="00320D36">
              <w:rPr>
                <w:sz w:val="24"/>
                <w:lang w:val="ru-RU"/>
              </w:rPr>
              <w:t>31 марта</w:t>
            </w:r>
            <w:r w:rsidR="006300F2" w:rsidRPr="00320D36">
              <w:rPr>
                <w:sz w:val="24"/>
                <w:lang w:val="ru-RU"/>
              </w:rPr>
              <w:t xml:space="preserve"> </w:t>
            </w:r>
          </w:p>
          <w:p w:rsidR="00303585" w:rsidRPr="00320D36" w:rsidRDefault="00303585" w:rsidP="008B714A">
            <w:pPr>
              <w:pStyle w:val="TableParagraph"/>
              <w:tabs>
                <w:tab w:val="left" w:pos="2268"/>
              </w:tabs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20</w:t>
            </w:r>
            <w:r w:rsidR="004D6E15" w:rsidRPr="00320D36">
              <w:rPr>
                <w:sz w:val="24"/>
                <w:lang w:val="ru-RU"/>
              </w:rPr>
              <w:t xml:space="preserve">22 </w:t>
            </w:r>
            <w:r w:rsidR="006300F2" w:rsidRPr="00320D36">
              <w:rPr>
                <w:sz w:val="24"/>
                <w:lang w:val="ru-RU"/>
              </w:rPr>
              <w:t>г.</w:t>
            </w:r>
            <w:r w:rsidR="00165EA8" w:rsidRPr="00320D36">
              <w:rPr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№</w:t>
            </w:r>
            <w:r w:rsidR="004D6E15" w:rsidRPr="00320D36">
              <w:rPr>
                <w:sz w:val="24"/>
                <w:lang w:val="ru-RU"/>
              </w:rPr>
              <w:t xml:space="preserve"> 547</w:t>
            </w:r>
            <w:r w:rsidR="008B714A" w:rsidRPr="00320D36">
              <w:rPr>
                <w:spacing w:val="-1"/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«О</w:t>
            </w:r>
            <w:r w:rsidR="005C5929" w:rsidRPr="00320D36">
              <w:rPr>
                <w:sz w:val="24"/>
                <w:lang w:val="ru-RU"/>
              </w:rPr>
              <w:t>б утверждении Положения</w:t>
            </w:r>
            <w:r w:rsidR="008B714A" w:rsidRPr="00320D36">
              <w:rPr>
                <w:spacing w:val="-1"/>
                <w:sz w:val="24"/>
                <w:lang w:val="ru-RU"/>
              </w:rPr>
              <w:br/>
            </w:r>
            <w:r w:rsidR="005C5929" w:rsidRPr="00320D36">
              <w:rPr>
                <w:spacing w:val="-1"/>
                <w:sz w:val="24"/>
                <w:lang w:val="ru-RU"/>
              </w:rPr>
              <w:t xml:space="preserve">о </w:t>
            </w:r>
            <w:r w:rsidR="00165EA8" w:rsidRPr="00320D36">
              <w:rPr>
                <w:spacing w:val="-1"/>
                <w:sz w:val="24"/>
                <w:lang w:val="ru-RU"/>
              </w:rPr>
              <w:t>л</w:t>
            </w:r>
            <w:r w:rsidRPr="00320D36">
              <w:rPr>
                <w:sz w:val="24"/>
                <w:lang w:val="ru-RU"/>
              </w:rPr>
              <w:t>ицензировании</w:t>
            </w:r>
          </w:p>
          <w:p w:rsidR="00303585" w:rsidRPr="00320D36" w:rsidRDefault="00303585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фармацевтической</w:t>
            </w:r>
          </w:p>
          <w:p w:rsidR="00303585" w:rsidRPr="00320D36" w:rsidRDefault="00303585" w:rsidP="008B714A">
            <w:pPr>
              <w:pStyle w:val="TableParagraph"/>
              <w:tabs>
                <w:tab w:val="left" w:pos="2268"/>
              </w:tabs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деятельности» (далее -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Положение)</w:t>
            </w:r>
          </w:p>
        </w:tc>
        <w:tc>
          <w:tcPr>
            <w:tcW w:w="711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7C18F6">
        <w:trPr>
          <w:trHeight w:val="274"/>
        </w:trPr>
        <w:tc>
          <w:tcPr>
            <w:tcW w:w="567" w:type="dxa"/>
          </w:tcPr>
          <w:p w:rsidR="00E0283E" w:rsidRPr="00320D36" w:rsidRDefault="00E0283E" w:rsidP="008B60A6">
            <w:pPr>
              <w:pStyle w:val="TableParagraph"/>
              <w:spacing w:before="1"/>
              <w:ind w:right="18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E0283E" w:rsidRPr="00320D36" w:rsidRDefault="00E0283E" w:rsidP="007C18F6">
            <w:pPr>
              <w:pStyle w:val="TableParagraph"/>
              <w:spacing w:before="1"/>
              <w:ind w:left="107" w:right="141"/>
              <w:rPr>
                <w:sz w:val="24"/>
                <w:lang w:val="ru-RU"/>
              </w:rPr>
            </w:pPr>
            <w:proofErr w:type="gramStart"/>
            <w:r w:rsidRPr="00320D36">
              <w:rPr>
                <w:sz w:val="24"/>
                <w:lang w:val="ru-RU"/>
              </w:rPr>
              <w:t>Имеется ли у соискателя лицензии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или лицензиата оборудование</w:t>
            </w:r>
            <w:r w:rsidRPr="00320D36">
              <w:rPr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 xml:space="preserve">по месту осуществления фармацевтической деятельности, принадлежащее </w:t>
            </w:r>
            <w:r w:rsidRPr="00320D36">
              <w:rPr>
                <w:sz w:val="24"/>
                <w:lang w:val="ru-RU"/>
              </w:rPr>
              <w:br/>
              <w:t>на праве собственности или на ином законном основании, предусматривающее право владения и право пользования,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-</w:t>
            </w:r>
            <w:r w:rsidR="007C18F6" w:rsidRPr="00320D36">
              <w:rPr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для организаций розничной торговли лекарственными препаратами</w:t>
            </w:r>
            <w:r w:rsidRPr="00320D36">
              <w:rPr>
                <w:sz w:val="24"/>
                <w:lang w:val="ru-RU"/>
              </w:rPr>
              <w:br/>
              <w:t>для медицинского применения, соответствующих требованиям статьи 55 Федерального закона</w:t>
            </w:r>
            <w:r w:rsidRPr="00320D36">
              <w:rPr>
                <w:sz w:val="24"/>
                <w:lang w:val="ru-RU"/>
              </w:rPr>
              <w:br/>
              <w:t>№ 61-ФЗ, правилам надлежащей аптечной практики, правилам надлежащей практики хранения и перевозки лекарственных препаратов, утвержденным уполномоченным федеральным органом</w:t>
            </w:r>
            <w:proofErr w:type="gramEnd"/>
            <w:r w:rsidRPr="00320D36">
              <w:rPr>
                <w:sz w:val="24"/>
                <w:lang w:val="ru-RU"/>
              </w:rPr>
              <w:t xml:space="preserve"> исполнительной власти (за исключением медицинских организаций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 обособленных подразделений медицинских организаций)?</w:t>
            </w:r>
          </w:p>
        </w:tc>
        <w:tc>
          <w:tcPr>
            <w:tcW w:w="2268" w:type="dxa"/>
          </w:tcPr>
          <w:p w:rsidR="00E0283E" w:rsidRPr="00320D36" w:rsidRDefault="00E0283E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«в» пункта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165EA8">
        <w:trPr>
          <w:trHeight w:val="6229"/>
        </w:trPr>
        <w:tc>
          <w:tcPr>
            <w:tcW w:w="567" w:type="dxa"/>
          </w:tcPr>
          <w:p w:rsidR="000237E5" w:rsidRPr="00320D36" w:rsidRDefault="004B152E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3</w:t>
            </w:r>
            <w:r w:rsidR="000237E5" w:rsidRPr="00320D36"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0237E5" w:rsidRPr="00320D36" w:rsidRDefault="000237E5" w:rsidP="000237E5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</w:t>
            </w:r>
            <w:r w:rsidR="00DC25AA" w:rsidRPr="00320D36">
              <w:rPr>
                <w:sz w:val="24"/>
                <w:lang w:val="ru-RU"/>
              </w:rPr>
              <w:t>е</w:t>
            </w:r>
            <w:r w:rsidRPr="00320D36">
              <w:rPr>
                <w:sz w:val="24"/>
                <w:lang w:val="ru-RU"/>
              </w:rPr>
              <w:t>тся ли у соискателя лицензии или лицензиата производственный объект (помещени</w:t>
            </w:r>
            <w:r w:rsidR="00DC25AA" w:rsidRPr="00320D36">
              <w:rPr>
                <w:sz w:val="24"/>
                <w:lang w:val="ru-RU"/>
              </w:rPr>
              <w:t>е</w:t>
            </w:r>
            <w:r w:rsidRPr="00320D36">
              <w:rPr>
                <w:sz w:val="24"/>
                <w:lang w:val="ru-RU"/>
              </w:rPr>
              <w:t>, здани</w:t>
            </w:r>
            <w:r w:rsidR="00DC25AA" w:rsidRPr="00320D36">
              <w:rPr>
                <w:sz w:val="24"/>
                <w:lang w:val="ru-RU"/>
              </w:rPr>
              <w:t>е</w:t>
            </w:r>
            <w:r w:rsidRPr="00320D36">
              <w:rPr>
                <w:sz w:val="24"/>
                <w:lang w:val="ru-RU"/>
              </w:rPr>
              <w:t>, сооружени</w:t>
            </w:r>
            <w:r w:rsidR="00DC25AA" w:rsidRPr="00320D36">
              <w:rPr>
                <w:sz w:val="24"/>
                <w:lang w:val="ru-RU"/>
              </w:rPr>
              <w:t>е</w:t>
            </w:r>
            <w:r w:rsidRPr="00320D36">
              <w:rPr>
                <w:sz w:val="24"/>
                <w:lang w:val="ru-RU"/>
              </w:rPr>
              <w:t>)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по месту осуществления фармацевтической деятельности, принадлеж</w:t>
            </w:r>
            <w:r w:rsidR="004B152E" w:rsidRPr="00320D36">
              <w:rPr>
                <w:sz w:val="24"/>
                <w:lang w:val="ru-RU"/>
              </w:rPr>
              <w:t>ащее</w:t>
            </w:r>
            <w:r w:rsidRPr="00320D36">
              <w:rPr>
                <w:sz w:val="24"/>
                <w:lang w:val="ru-RU"/>
              </w:rPr>
              <w:t xml:space="preserve"> </w:t>
            </w:r>
          </w:p>
          <w:p w:rsidR="000237E5" w:rsidRPr="00320D36" w:rsidRDefault="000237E5" w:rsidP="007C18F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на праве собственности или на ином законном основании, предусматривающе</w:t>
            </w:r>
            <w:r w:rsidR="004B152E" w:rsidRPr="00320D36">
              <w:rPr>
                <w:sz w:val="24"/>
                <w:lang w:val="ru-RU"/>
              </w:rPr>
              <w:t>е</w:t>
            </w:r>
            <w:r w:rsidRPr="00320D36">
              <w:rPr>
                <w:sz w:val="24"/>
                <w:lang w:val="ru-RU"/>
              </w:rPr>
              <w:t xml:space="preserve"> право владения и право пользования,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 xml:space="preserve">- для индивидуального предпринимателя, соответствующего требованиям статьи 55 </w:t>
            </w:r>
            <w:r w:rsidR="00602084" w:rsidRPr="00320D36">
              <w:rPr>
                <w:sz w:val="24"/>
                <w:lang w:val="ru-RU"/>
              </w:rPr>
              <w:t>Федерального закона</w:t>
            </w:r>
            <w:r w:rsidR="00602084" w:rsidRPr="00320D36">
              <w:rPr>
                <w:sz w:val="24"/>
                <w:lang w:val="ru-RU"/>
              </w:rPr>
              <w:br/>
              <w:t>№ 61-ФЗ</w:t>
            </w:r>
            <w:r w:rsidRPr="00320D36">
              <w:rPr>
                <w:sz w:val="24"/>
                <w:lang w:val="ru-RU"/>
              </w:rPr>
              <w:t xml:space="preserve">, правилам надлежащей аптечной практики, правилам надлежащей практики хранения и перевозки лекарственных препаратов, </w:t>
            </w:r>
            <w:r w:rsidR="00DC25AA" w:rsidRPr="00320D36">
              <w:rPr>
                <w:sz w:val="24"/>
                <w:lang w:val="ru-RU"/>
              </w:rPr>
              <w:t xml:space="preserve">правилам хранения лекарственных средств, </w:t>
            </w:r>
            <w:r w:rsidRPr="00320D36">
              <w:rPr>
                <w:sz w:val="24"/>
                <w:lang w:val="ru-RU"/>
              </w:rPr>
              <w:t xml:space="preserve">утвержденным уполномоченным федеральным органом исполнительной власти? </w:t>
            </w:r>
          </w:p>
        </w:tc>
        <w:tc>
          <w:tcPr>
            <w:tcW w:w="2268" w:type="dxa"/>
          </w:tcPr>
          <w:p w:rsidR="00DC25AA" w:rsidRPr="00320D36" w:rsidRDefault="00DC25AA" w:rsidP="008B714A">
            <w:pPr>
              <w:pStyle w:val="TableParagraph"/>
              <w:ind w:left="104" w:right="141"/>
              <w:rPr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«д» пункта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="004B152E"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0237E5" w:rsidRPr="00320D36" w:rsidRDefault="000237E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237E5" w:rsidRPr="00320D36" w:rsidRDefault="000237E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0237E5" w:rsidRPr="00320D36" w:rsidRDefault="000237E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0237E5" w:rsidRPr="00320D36" w:rsidRDefault="000237E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165EA8">
        <w:trPr>
          <w:trHeight w:val="6229"/>
        </w:trPr>
        <w:tc>
          <w:tcPr>
            <w:tcW w:w="567" w:type="dxa"/>
          </w:tcPr>
          <w:p w:rsidR="00E0283E" w:rsidRPr="00320D36" w:rsidRDefault="00E0283E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4B152E" w:rsidRPr="00320D36" w:rsidRDefault="004B152E" w:rsidP="004B152E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Имеется ли у соискателя лицензии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 xml:space="preserve">или лицензиата оборудование по месту осуществления фармацевтической деятельности, принадлежащее </w:t>
            </w:r>
          </w:p>
          <w:p w:rsidR="00E0283E" w:rsidRPr="00320D36" w:rsidRDefault="004B152E" w:rsidP="007C18F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на праве собственности или на ином законном основании, предусматривающее право владения и право пользования,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- для индивидуального предпринимателя, соответствующего требованиям статьи 55 Федерального закона</w:t>
            </w:r>
            <w:r w:rsidRPr="00320D36">
              <w:rPr>
                <w:sz w:val="24"/>
                <w:lang w:val="ru-RU"/>
              </w:rPr>
              <w:br/>
              <w:t>№ 61-ФЗ, правилам надлежащей аптечной практики, правилам надлежащей практики хранения и перевозки лекарственных препаратов, правилам хранения лекарственных средств, утвержденным уполномоченным федеральным органом исполнительной власти?</w:t>
            </w:r>
          </w:p>
        </w:tc>
        <w:tc>
          <w:tcPr>
            <w:tcW w:w="2268" w:type="dxa"/>
          </w:tcPr>
          <w:p w:rsidR="00E0283E" w:rsidRPr="00320D36" w:rsidRDefault="004D29F1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«д» пункта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E0283E" w:rsidRPr="00320D36" w:rsidRDefault="00E0283E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D662B6">
        <w:trPr>
          <w:trHeight w:val="276"/>
        </w:trPr>
        <w:tc>
          <w:tcPr>
            <w:tcW w:w="567" w:type="dxa"/>
          </w:tcPr>
          <w:p w:rsidR="00303585" w:rsidRPr="00320D36" w:rsidRDefault="004D29F1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5</w:t>
            </w:r>
            <w:r w:rsidR="00303585" w:rsidRPr="00320D36"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F62696" w:rsidRPr="00320D36" w:rsidRDefault="000A12F1" w:rsidP="00F62696">
            <w:pPr>
              <w:pStyle w:val="TableParagraph"/>
              <w:spacing w:line="275" w:lineRule="exact"/>
              <w:ind w:left="107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Имеется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ли у м</w:t>
            </w:r>
            <w:r w:rsidR="00303585" w:rsidRPr="00320D36">
              <w:rPr>
                <w:sz w:val="24"/>
                <w:lang w:val="ru-RU"/>
              </w:rPr>
              <w:t>едицинск</w:t>
            </w:r>
            <w:r w:rsidRPr="00320D36">
              <w:rPr>
                <w:sz w:val="24"/>
                <w:lang w:val="ru-RU"/>
              </w:rPr>
              <w:t>ой</w:t>
            </w:r>
            <w:r w:rsidR="00303585" w:rsidRPr="00320D36">
              <w:rPr>
                <w:spacing w:val="-5"/>
                <w:sz w:val="24"/>
                <w:lang w:val="ru-RU"/>
              </w:rPr>
              <w:t xml:space="preserve"> </w:t>
            </w:r>
            <w:r w:rsidR="00303585" w:rsidRPr="00320D36">
              <w:rPr>
                <w:sz w:val="24"/>
                <w:lang w:val="ru-RU"/>
              </w:rPr>
              <w:t>организаци</w:t>
            </w:r>
            <w:r w:rsidRPr="00320D36">
              <w:rPr>
                <w:sz w:val="24"/>
                <w:lang w:val="ru-RU"/>
              </w:rPr>
              <w:t>и</w:t>
            </w:r>
            <w:r w:rsidR="00F62696" w:rsidRPr="00320D36">
              <w:rPr>
                <w:sz w:val="24"/>
                <w:lang w:val="ru-RU"/>
              </w:rPr>
              <w:t xml:space="preserve"> </w:t>
            </w:r>
            <w:r w:rsidR="00303585" w:rsidRPr="00320D36">
              <w:rPr>
                <w:sz w:val="24"/>
                <w:lang w:val="ru-RU"/>
              </w:rPr>
              <w:t>- соискател</w:t>
            </w:r>
            <w:r w:rsidRPr="00320D36">
              <w:rPr>
                <w:sz w:val="24"/>
                <w:lang w:val="ru-RU"/>
              </w:rPr>
              <w:t>я</w:t>
            </w:r>
            <w:r w:rsidR="00303585" w:rsidRPr="00320D36">
              <w:rPr>
                <w:sz w:val="24"/>
                <w:lang w:val="ru-RU"/>
              </w:rPr>
              <w:t xml:space="preserve"> лицензии </w:t>
            </w:r>
            <w:r w:rsidR="00E846EB">
              <w:rPr>
                <w:sz w:val="24"/>
                <w:lang w:val="ru-RU"/>
              </w:rPr>
              <w:t xml:space="preserve">или лицензиата </w:t>
            </w:r>
            <w:r w:rsidR="00320D36" w:rsidRPr="00320D36">
              <w:rPr>
                <w:sz w:val="24"/>
                <w:lang w:val="ru-RU"/>
              </w:rPr>
              <w:t>лицензия</w:t>
            </w:r>
          </w:p>
          <w:p w:rsidR="00303585" w:rsidRPr="00320D36" w:rsidRDefault="00303585" w:rsidP="008B60A6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на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осуществление</w:t>
            </w:r>
          </w:p>
          <w:p w:rsidR="00303585" w:rsidRPr="00320D36" w:rsidRDefault="00303585" w:rsidP="000A12F1">
            <w:pPr>
              <w:pStyle w:val="TableParagraph"/>
              <w:tabs>
                <w:tab w:val="left" w:pos="2273"/>
              </w:tabs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медицинской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деятельности</w:t>
            </w:r>
            <w:r w:rsidR="000A12F1" w:rsidRPr="00320D36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Pr="00320D36" w:rsidRDefault="00303585" w:rsidP="008B714A">
            <w:pPr>
              <w:pStyle w:val="TableParagraph"/>
              <w:tabs>
                <w:tab w:val="left" w:pos="2268"/>
              </w:tabs>
              <w:ind w:left="104" w:right="141"/>
              <w:rPr>
                <w:sz w:val="24"/>
              </w:rPr>
            </w:pPr>
            <w:proofErr w:type="spellStart"/>
            <w:r w:rsidRPr="00320D36">
              <w:rPr>
                <w:sz w:val="24"/>
              </w:rPr>
              <w:t>подпункт</w:t>
            </w:r>
            <w:proofErr w:type="spellEnd"/>
            <w:r w:rsidRPr="00320D36">
              <w:rPr>
                <w:sz w:val="24"/>
              </w:rPr>
              <w:t xml:space="preserve"> «</w:t>
            </w:r>
            <w:r w:rsidR="00D1412F" w:rsidRPr="00320D36">
              <w:rPr>
                <w:sz w:val="24"/>
                <w:lang w:val="ru-RU"/>
              </w:rPr>
              <w:t>ж</w:t>
            </w:r>
            <w:r w:rsidRPr="00320D36">
              <w:rPr>
                <w:sz w:val="24"/>
              </w:rPr>
              <w:t xml:space="preserve">» </w:t>
            </w:r>
            <w:proofErr w:type="spellStart"/>
            <w:r w:rsidRPr="00320D36">
              <w:rPr>
                <w:sz w:val="24"/>
              </w:rPr>
              <w:t>пункта</w:t>
            </w:r>
            <w:proofErr w:type="spellEnd"/>
            <w:r w:rsidRPr="00320D36">
              <w:rPr>
                <w:sz w:val="24"/>
              </w:rPr>
              <w:t xml:space="preserve"> 4</w:t>
            </w:r>
            <w:r w:rsidRPr="00320D36">
              <w:rPr>
                <w:spacing w:val="-57"/>
                <w:sz w:val="24"/>
              </w:rPr>
              <w:t xml:space="preserve"> </w:t>
            </w:r>
            <w:proofErr w:type="spellStart"/>
            <w:r w:rsidRPr="00320D36"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711" w:type="dxa"/>
          </w:tcPr>
          <w:p w:rsidR="00303585" w:rsidRPr="00320D36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Pr="00320D36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Pr="00320D36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Pr="00320D36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5A448E" w:rsidRPr="00320D36" w:rsidTr="00D662B6">
        <w:trPr>
          <w:trHeight w:val="4692"/>
        </w:trPr>
        <w:tc>
          <w:tcPr>
            <w:tcW w:w="567" w:type="dxa"/>
          </w:tcPr>
          <w:p w:rsidR="00303585" w:rsidRPr="00320D36" w:rsidRDefault="003F25E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 w:rsidRPr="00320D36">
              <w:rPr>
                <w:sz w:val="24"/>
                <w:lang w:val="ru-RU"/>
              </w:rPr>
              <w:lastRenderedPageBreak/>
              <w:t>6</w:t>
            </w:r>
            <w:r w:rsidR="00303585" w:rsidRPr="00320D3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303585" w:rsidRPr="00320D36" w:rsidRDefault="008D2FDB" w:rsidP="007C18F6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Имеется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ли у с</w:t>
            </w:r>
            <w:r w:rsidR="00303585" w:rsidRPr="00320D36">
              <w:rPr>
                <w:sz w:val="24"/>
                <w:lang w:val="ru-RU"/>
              </w:rPr>
              <w:t>оискател</w:t>
            </w:r>
            <w:r w:rsidRPr="00320D36">
              <w:rPr>
                <w:sz w:val="24"/>
                <w:lang w:val="ru-RU"/>
              </w:rPr>
              <w:t>я</w:t>
            </w:r>
            <w:r w:rsidR="00303585" w:rsidRPr="00320D36">
              <w:rPr>
                <w:spacing w:val="-4"/>
                <w:sz w:val="24"/>
                <w:lang w:val="ru-RU"/>
              </w:rPr>
              <w:t xml:space="preserve"> </w:t>
            </w:r>
            <w:r w:rsidR="00303585" w:rsidRPr="00320D36">
              <w:rPr>
                <w:sz w:val="24"/>
                <w:lang w:val="ru-RU"/>
              </w:rPr>
              <w:t>лицензии</w:t>
            </w:r>
            <w:r w:rsidR="007C18F6" w:rsidRPr="00320D36">
              <w:rPr>
                <w:spacing w:val="-6"/>
                <w:sz w:val="24"/>
                <w:lang w:val="ru-RU"/>
              </w:rPr>
              <w:br/>
            </w:r>
            <w:r w:rsidR="00303585" w:rsidRPr="00320D36">
              <w:rPr>
                <w:sz w:val="24"/>
                <w:lang w:val="ru-RU"/>
              </w:rPr>
              <w:t>или</w:t>
            </w:r>
            <w:r w:rsidR="007C18F6" w:rsidRPr="00320D36">
              <w:rPr>
                <w:sz w:val="24"/>
                <w:lang w:val="ru-RU"/>
              </w:rPr>
              <w:t xml:space="preserve"> </w:t>
            </w:r>
            <w:r w:rsidR="00303585" w:rsidRPr="00320D36">
              <w:rPr>
                <w:sz w:val="24"/>
                <w:lang w:val="ru-RU"/>
              </w:rPr>
              <w:t>лицензиат</w:t>
            </w:r>
            <w:r w:rsidRPr="00320D36">
              <w:rPr>
                <w:sz w:val="24"/>
                <w:lang w:val="ru-RU"/>
              </w:rPr>
              <w:t>а</w:t>
            </w:r>
            <w:r w:rsidR="00303585" w:rsidRPr="00320D36">
              <w:rPr>
                <w:spacing w:val="-3"/>
                <w:sz w:val="24"/>
                <w:lang w:val="ru-RU"/>
              </w:rPr>
              <w:t xml:space="preserve"> </w:t>
            </w:r>
          </w:p>
          <w:p w:rsidR="00303585" w:rsidRPr="00320D36" w:rsidRDefault="00871C15" w:rsidP="007C18F6">
            <w:pPr>
              <w:pStyle w:val="TableParagraph"/>
              <w:ind w:left="107" w:right="142"/>
              <w:rPr>
                <w:sz w:val="24"/>
                <w:lang w:val="ru-RU"/>
              </w:rPr>
            </w:pPr>
            <w:proofErr w:type="gramStart"/>
            <w:r w:rsidRPr="00320D36">
              <w:rPr>
                <w:sz w:val="24"/>
                <w:lang w:val="ru-RU"/>
              </w:rPr>
              <w:t>в соответствии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с правилами надлежащей аптечной практики лекарственных препаратов</w:t>
            </w:r>
            <w:r w:rsidR="00602084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для медицинского применения, правилами надлежащей практики хранения и перевозки лекарственных препаратов, правилами надлежащей дистрибьюторской практики в рамках Евразийского экономического союза лиц</w:t>
            </w:r>
            <w:r w:rsidR="000F4A11" w:rsidRPr="00320D36">
              <w:rPr>
                <w:sz w:val="24"/>
                <w:lang w:val="ru-RU"/>
              </w:rPr>
              <w:t>о</w:t>
            </w:r>
            <w:r w:rsidRPr="00320D36">
              <w:rPr>
                <w:sz w:val="24"/>
                <w:lang w:val="ru-RU"/>
              </w:rPr>
              <w:t>, ответственно</w:t>
            </w:r>
            <w:r w:rsidR="000F4A11" w:rsidRPr="00320D36">
              <w:rPr>
                <w:sz w:val="24"/>
                <w:lang w:val="ru-RU"/>
              </w:rPr>
              <w:t>е</w:t>
            </w:r>
            <w:r w:rsidR="00602084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за внедрение</w:t>
            </w:r>
            <w:r w:rsidR="00602084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 обеспечение системы качества хранения</w:t>
            </w:r>
            <w:r w:rsidR="00602084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 перевозки лекарственных препаратов</w:t>
            </w:r>
            <w:r w:rsidR="00602084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</w:t>
            </w:r>
            <w:r w:rsidR="007C4086" w:rsidRPr="00320D36">
              <w:rPr>
                <w:sz w:val="24"/>
                <w:lang w:val="ru-RU"/>
              </w:rPr>
              <w:t>?</w:t>
            </w:r>
            <w:r w:rsidR="007C4086" w:rsidRPr="00320D36">
              <w:rPr>
                <w:rFonts w:eastAsiaTheme="minorHAnsi"/>
                <w:lang w:val="ru-RU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303585" w:rsidRPr="00320D36" w:rsidRDefault="00303585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«</w:t>
            </w:r>
            <w:r w:rsidR="004D1436" w:rsidRPr="00320D36">
              <w:rPr>
                <w:sz w:val="24"/>
                <w:lang w:val="ru-RU"/>
              </w:rPr>
              <w:t>з</w:t>
            </w:r>
            <w:r w:rsidRPr="00320D36">
              <w:rPr>
                <w:sz w:val="24"/>
                <w:lang w:val="ru-RU"/>
              </w:rPr>
              <w:t>»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пункта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="006A1159"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5C5929">
        <w:trPr>
          <w:trHeight w:val="4699"/>
        </w:trPr>
        <w:tc>
          <w:tcPr>
            <w:tcW w:w="567" w:type="dxa"/>
          </w:tcPr>
          <w:p w:rsidR="00303585" w:rsidRPr="00320D36" w:rsidRDefault="003F25E5" w:rsidP="00802FE3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7</w:t>
            </w:r>
            <w:r w:rsidR="00303585" w:rsidRPr="00320D36"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303585" w:rsidRPr="00320D36" w:rsidRDefault="00303585" w:rsidP="004933D1">
            <w:pPr>
              <w:pStyle w:val="TableParagraph"/>
              <w:tabs>
                <w:tab w:val="left" w:pos="2835"/>
              </w:tabs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Имеется</w:t>
            </w:r>
            <w:r w:rsidR="00202063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ли у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pacing w:val="-1"/>
                <w:sz w:val="24"/>
                <w:lang w:val="ru-RU"/>
              </w:rPr>
              <w:t>индивидуального</w:t>
            </w:r>
          </w:p>
          <w:p w:rsidR="00303585" w:rsidRPr="00320D36" w:rsidRDefault="00202063" w:rsidP="007C18F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</w:t>
            </w:r>
            <w:r w:rsidR="00303585" w:rsidRPr="00320D36">
              <w:rPr>
                <w:sz w:val="24"/>
                <w:lang w:val="ru-RU"/>
              </w:rPr>
              <w:t>редпринимателя</w:t>
            </w:r>
            <w:r w:rsidRPr="00320D36">
              <w:rPr>
                <w:lang w:val="ru-RU"/>
              </w:rPr>
              <w:br/>
            </w:r>
            <w:r w:rsidR="00D61BF0" w:rsidRPr="00320D36">
              <w:rPr>
                <w:sz w:val="24"/>
                <w:lang w:val="ru-RU"/>
              </w:rPr>
              <w:t>для осуществления фармацевтической деятельности в сфере обращения лекарственных сре</w:t>
            </w:r>
            <w:proofErr w:type="gramStart"/>
            <w:r w:rsidR="00D61BF0" w:rsidRPr="00320D36">
              <w:rPr>
                <w:sz w:val="24"/>
                <w:lang w:val="ru-RU"/>
              </w:rPr>
              <w:t>дств дл</w:t>
            </w:r>
            <w:proofErr w:type="gramEnd"/>
            <w:r w:rsidR="00D61BF0" w:rsidRPr="00320D36">
              <w:rPr>
                <w:sz w:val="24"/>
                <w:lang w:val="ru-RU"/>
              </w:rPr>
              <w:t xml:space="preserve">я медицинского применения </w:t>
            </w:r>
            <w:r w:rsidR="007C18F6" w:rsidRPr="00320D36">
              <w:rPr>
                <w:sz w:val="24"/>
                <w:lang w:val="ru-RU"/>
              </w:rPr>
              <w:t>–</w:t>
            </w:r>
            <w:r w:rsidR="00D61BF0" w:rsidRPr="00320D36">
              <w:rPr>
                <w:sz w:val="24"/>
                <w:lang w:val="ru-RU"/>
              </w:rPr>
              <w:t xml:space="preserve"> высше</w:t>
            </w:r>
            <w:r w:rsidR="00B35229" w:rsidRPr="00320D36">
              <w:rPr>
                <w:sz w:val="24"/>
                <w:lang w:val="ru-RU"/>
              </w:rPr>
              <w:t>е</w:t>
            </w:r>
            <w:r w:rsidR="007C18F6" w:rsidRPr="00320D36">
              <w:rPr>
                <w:sz w:val="24"/>
                <w:lang w:val="ru-RU"/>
              </w:rPr>
              <w:br/>
            </w:r>
            <w:r w:rsidR="00D61BF0" w:rsidRPr="00320D36">
              <w:rPr>
                <w:sz w:val="24"/>
                <w:lang w:val="ru-RU"/>
              </w:rPr>
              <w:t>или средне</w:t>
            </w:r>
            <w:r w:rsidR="00B35229" w:rsidRPr="00320D36">
              <w:rPr>
                <w:sz w:val="24"/>
                <w:lang w:val="ru-RU"/>
              </w:rPr>
              <w:t>е фармацевтическое</w:t>
            </w:r>
            <w:r w:rsidR="00D61BF0" w:rsidRPr="00320D36">
              <w:rPr>
                <w:sz w:val="24"/>
                <w:lang w:val="ru-RU"/>
              </w:rPr>
              <w:t xml:space="preserve"> образовани</w:t>
            </w:r>
            <w:r w:rsidR="00B35229" w:rsidRPr="00320D36">
              <w:rPr>
                <w:sz w:val="24"/>
                <w:lang w:val="ru-RU"/>
              </w:rPr>
              <w:t>е</w:t>
            </w:r>
            <w:r w:rsidR="00D61BF0" w:rsidRPr="00320D36">
              <w:rPr>
                <w:sz w:val="24"/>
                <w:lang w:val="ru-RU"/>
              </w:rPr>
              <w:t>, а также сертификат специалиста или пройденн</w:t>
            </w:r>
            <w:r w:rsidR="00B35229" w:rsidRPr="00320D36">
              <w:rPr>
                <w:sz w:val="24"/>
                <w:lang w:val="ru-RU"/>
              </w:rPr>
              <w:t>ая</w:t>
            </w:r>
            <w:r w:rsidR="00D61BF0" w:rsidRPr="00320D36">
              <w:rPr>
                <w:sz w:val="24"/>
                <w:lang w:val="ru-RU"/>
              </w:rPr>
              <w:t xml:space="preserve"> аккредитаци</w:t>
            </w:r>
            <w:r w:rsidR="00B35229" w:rsidRPr="00320D36">
              <w:rPr>
                <w:sz w:val="24"/>
                <w:lang w:val="ru-RU"/>
              </w:rPr>
              <w:t>я</w:t>
            </w:r>
            <w:r w:rsidR="00D61BF0" w:rsidRPr="00320D36">
              <w:rPr>
                <w:sz w:val="24"/>
                <w:lang w:val="ru-RU"/>
              </w:rPr>
              <w:t xml:space="preserve"> специалиста</w:t>
            </w:r>
            <w:r w:rsidR="00303585" w:rsidRPr="00320D36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Pr="00320D36" w:rsidRDefault="00303585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 «</w:t>
            </w:r>
            <w:r w:rsidR="0059743C" w:rsidRPr="00320D36">
              <w:rPr>
                <w:sz w:val="24"/>
                <w:lang w:val="ru-RU"/>
              </w:rPr>
              <w:t>и</w:t>
            </w:r>
            <w:r w:rsidRPr="00320D36">
              <w:rPr>
                <w:sz w:val="24"/>
                <w:lang w:val="ru-RU"/>
              </w:rPr>
              <w:t>»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пункта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4</w:t>
            </w:r>
            <w:r w:rsidRPr="00320D36">
              <w:rPr>
                <w:spacing w:val="-4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D662B6">
        <w:trPr>
          <w:trHeight w:val="1410"/>
        </w:trPr>
        <w:tc>
          <w:tcPr>
            <w:tcW w:w="567" w:type="dxa"/>
          </w:tcPr>
          <w:p w:rsidR="00303585" w:rsidRPr="00320D36" w:rsidRDefault="003F25E5" w:rsidP="00E32E7E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8</w:t>
            </w:r>
            <w:r w:rsidR="00303585" w:rsidRPr="00320D36"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303585" w:rsidRPr="00320D36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Имеются ли у соискателя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лицензии</w:t>
            </w:r>
            <w:r w:rsidR="005B15E0" w:rsidRPr="00320D36">
              <w:rPr>
                <w:sz w:val="24"/>
                <w:lang w:val="ru-RU"/>
              </w:rPr>
              <w:t xml:space="preserve"> или </w:t>
            </w:r>
            <w:r w:rsidRPr="00320D36">
              <w:rPr>
                <w:sz w:val="24"/>
                <w:lang w:val="ru-RU"/>
              </w:rPr>
              <w:t>лицензиата</w:t>
            </w:r>
          </w:p>
          <w:p w:rsidR="00303585" w:rsidRPr="00320D36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работники, заключившие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ним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трудовые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договоры,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деятельность которых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непосредственно</w:t>
            </w:r>
            <w:r w:rsidRPr="00320D36">
              <w:rPr>
                <w:spacing w:val="60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связана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</w:t>
            </w:r>
            <w:r w:rsidRPr="00320D36">
              <w:rPr>
                <w:spacing w:val="-2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розничной</w:t>
            </w:r>
            <w:r w:rsidRPr="00320D36">
              <w:rPr>
                <w:spacing w:val="-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торговлей</w:t>
            </w:r>
          </w:p>
          <w:p w:rsidR="00303585" w:rsidRPr="00320D36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лекарственными</w:t>
            </w:r>
          </w:p>
          <w:p w:rsidR="00303585" w:rsidRPr="00320D36" w:rsidRDefault="00303585" w:rsidP="00D662B6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препаратами для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20D36">
              <w:rPr>
                <w:sz w:val="24"/>
                <w:lang w:val="ru-RU"/>
              </w:rPr>
              <w:t>медицинского</w:t>
            </w:r>
            <w:proofErr w:type="gramEnd"/>
          </w:p>
          <w:p w:rsidR="00303585" w:rsidRPr="00320D36" w:rsidRDefault="00303585" w:rsidP="00675A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применения,</w:t>
            </w:r>
            <w:r w:rsidRPr="00320D36">
              <w:rPr>
                <w:spacing w:val="-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их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отпуском,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хранением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изготовлением,</w:t>
            </w:r>
            <w:r w:rsidR="00B35229" w:rsidRPr="00320D36">
              <w:rPr>
                <w:spacing w:val="-12"/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имеющи</w:t>
            </w:r>
            <w:r w:rsidR="00222B4C" w:rsidRPr="00320D36">
              <w:rPr>
                <w:sz w:val="24"/>
                <w:lang w:val="ru-RU"/>
              </w:rPr>
              <w:t>е</w:t>
            </w:r>
            <w:r w:rsidR="007C18F6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t>для осуществления фармацевтической деятельности в сфере обращения лекарственных сре</w:t>
            </w:r>
            <w:proofErr w:type="gramStart"/>
            <w:r w:rsidR="00222B4C" w:rsidRPr="00320D36">
              <w:rPr>
                <w:sz w:val="24"/>
                <w:lang w:val="ru-RU"/>
              </w:rPr>
              <w:t>дств дл</w:t>
            </w:r>
            <w:proofErr w:type="gramEnd"/>
            <w:r w:rsidR="00222B4C" w:rsidRPr="00320D36">
              <w:rPr>
                <w:sz w:val="24"/>
                <w:lang w:val="ru-RU"/>
              </w:rPr>
              <w:t>я медицинского применения</w:t>
            </w:r>
            <w:r w:rsidR="007C18F6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t>(за исключением обособленных подразделений медицинских организаций)</w:t>
            </w:r>
            <w:r w:rsidR="00062AB5" w:rsidRPr="00320D36">
              <w:rPr>
                <w:sz w:val="24"/>
                <w:lang w:val="ru-RU"/>
              </w:rPr>
              <w:t>:</w:t>
            </w:r>
            <w:r w:rsidR="00062AB5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t>- высше</w:t>
            </w:r>
            <w:r w:rsidR="00062AB5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или средне</w:t>
            </w:r>
            <w:r w:rsidR="00062AB5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фармацевтическо</w:t>
            </w:r>
            <w:r w:rsidR="00062AB5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образовани</w:t>
            </w:r>
            <w:r w:rsidR="00062AB5" w:rsidRPr="00320D36">
              <w:rPr>
                <w:sz w:val="24"/>
                <w:lang w:val="ru-RU"/>
              </w:rPr>
              <w:t>е;</w:t>
            </w:r>
            <w:r w:rsidR="00062AB5" w:rsidRPr="00320D36">
              <w:rPr>
                <w:sz w:val="24"/>
                <w:lang w:val="ru-RU"/>
              </w:rPr>
              <w:br/>
              <w:t xml:space="preserve">- </w:t>
            </w:r>
            <w:r w:rsidR="00222B4C" w:rsidRPr="00320D36">
              <w:rPr>
                <w:sz w:val="24"/>
                <w:lang w:val="ru-RU"/>
              </w:rPr>
              <w:t>сертификат специалиста или пройденн</w:t>
            </w:r>
            <w:r w:rsidR="00675AB1">
              <w:rPr>
                <w:sz w:val="24"/>
                <w:lang w:val="ru-RU"/>
              </w:rPr>
              <w:t>ая</w:t>
            </w:r>
            <w:r w:rsidR="00222B4C" w:rsidRPr="00320D36">
              <w:rPr>
                <w:sz w:val="24"/>
                <w:lang w:val="ru-RU"/>
              </w:rPr>
              <w:t xml:space="preserve"> аккредитаци</w:t>
            </w:r>
            <w:r w:rsidR="00675AB1">
              <w:rPr>
                <w:sz w:val="24"/>
                <w:lang w:val="ru-RU"/>
              </w:rPr>
              <w:t>я</w:t>
            </w:r>
            <w:r w:rsidR="00222B4C" w:rsidRPr="00320D36">
              <w:rPr>
                <w:sz w:val="24"/>
                <w:lang w:val="ru-RU"/>
              </w:rPr>
              <w:t xml:space="preserve"> специалиста?</w:t>
            </w:r>
          </w:p>
        </w:tc>
        <w:tc>
          <w:tcPr>
            <w:tcW w:w="2268" w:type="dxa"/>
          </w:tcPr>
          <w:p w:rsidR="00303585" w:rsidRPr="00320D36" w:rsidRDefault="00303585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подпункт «</w:t>
            </w:r>
            <w:r w:rsidR="00505934" w:rsidRPr="00320D36">
              <w:rPr>
                <w:sz w:val="24"/>
                <w:lang w:val="ru-RU"/>
              </w:rPr>
              <w:t>к</w:t>
            </w:r>
            <w:r w:rsidRPr="00320D36">
              <w:rPr>
                <w:sz w:val="24"/>
                <w:lang w:val="ru-RU"/>
              </w:rPr>
              <w:t>» пункта 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="00B35229"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20D3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A448E" w:rsidRPr="00320D36" w:rsidTr="00D662B6">
        <w:trPr>
          <w:trHeight w:val="1410"/>
        </w:trPr>
        <w:tc>
          <w:tcPr>
            <w:tcW w:w="567" w:type="dxa"/>
          </w:tcPr>
          <w:p w:rsidR="009420BF" w:rsidRPr="00320D36" w:rsidRDefault="003F25E5" w:rsidP="00E32E7E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9</w:t>
            </w:r>
            <w:r w:rsidR="0037249C" w:rsidRPr="00320D36"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37249C" w:rsidRPr="00320D36" w:rsidRDefault="0037249C" w:rsidP="0037249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Имеются ли у соискателя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лицензии</w:t>
            </w:r>
            <w:r w:rsidR="005B15E0" w:rsidRPr="00320D36">
              <w:rPr>
                <w:sz w:val="24"/>
                <w:lang w:val="ru-RU"/>
              </w:rPr>
              <w:t xml:space="preserve"> или </w:t>
            </w:r>
            <w:r w:rsidRPr="00320D36">
              <w:rPr>
                <w:sz w:val="24"/>
                <w:lang w:val="ru-RU"/>
              </w:rPr>
              <w:t>лицензиата</w:t>
            </w:r>
          </w:p>
          <w:p w:rsidR="0037249C" w:rsidRPr="00320D36" w:rsidRDefault="0037249C" w:rsidP="0037249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работники, заключившие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ним</w:t>
            </w:r>
            <w:r w:rsidRPr="00320D36">
              <w:rPr>
                <w:spacing w:val="-6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трудовые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договоры,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деятельность которых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непосредственно</w:t>
            </w:r>
            <w:r w:rsidRPr="00320D36">
              <w:rPr>
                <w:spacing w:val="60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связана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с</w:t>
            </w:r>
            <w:r w:rsidRPr="00320D36">
              <w:rPr>
                <w:spacing w:val="-2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розничной</w:t>
            </w:r>
            <w:r w:rsidRPr="00320D36">
              <w:rPr>
                <w:spacing w:val="-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торговлей</w:t>
            </w:r>
          </w:p>
          <w:p w:rsidR="0037249C" w:rsidRPr="00320D36" w:rsidRDefault="0037249C" w:rsidP="0037249C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лекарственными</w:t>
            </w:r>
          </w:p>
          <w:p w:rsidR="0037249C" w:rsidRPr="00320D36" w:rsidRDefault="0037249C" w:rsidP="0037249C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препаратами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для</w:t>
            </w:r>
            <w:r w:rsidR="007C18F6" w:rsidRPr="00320D36">
              <w:rPr>
                <w:sz w:val="24"/>
                <w:lang w:val="ru-RU"/>
              </w:rPr>
              <w:t xml:space="preserve"> </w:t>
            </w:r>
            <w:r w:rsidRPr="00320D3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20D36">
              <w:rPr>
                <w:sz w:val="24"/>
                <w:lang w:val="ru-RU"/>
              </w:rPr>
              <w:t>медицинского</w:t>
            </w:r>
            <w:proofErr w:type="gramEnd"/>
          </w:p>
          <w:p w:rsidR="009420BF" w:rsidRPr="00320D36" w:rsidRDefault="0037249C" w:rsidP="007C18F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t>применения,</w:t>
            </w:r>
            <w:r w:rsidRPr="00320D36">
              <w:rPr>
                <w:spacing w:val="-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их</w:t>
            </w:r>
            <w:r w:rsidRPr="00320D36">
              <w:rPr>
                <w:spacing w:val="-5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отпуском,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хранением</w:t>
            </w:r>
            <w:r w:rsidR="007C18F6" w:rsidRPr="00320D36">
              <w:rPr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</w:t>
            </w:r>
            <w:r w:rsidRPr="00320D36">
              <w:rPr>
                <w:spacing w:val="1"/>
                <w:sz w:val="24"/>
                <w:lang w:val="ru-RU"/>
              </w:rPr>
              <w:t xml:space="preserve"> </w:t>
            </w:r>
            <w:r w:rsidRPr="00320D36">
              <w:rPr>
                <w:sz w:val="24"/>
                <w:lang w:val="ru-RU"/>
              </w:rPr>
              <w:t>изготовлением,</w:t>
            </w:r>
            <w:r w:rsidR="00B35229" w:rsidRPr="00320D36">
              <w:rPr>
                <w:spacing w:val="-12"/>
                <w:sz w:val="24"/>
                <w:lang w:val="ru-RU"/>
              </w:rPr>
              <w:br/>
            </w:r>
            <w:r w:rsidRPr="00320D36">
              <w:rPr>
                <w:sz w:val="24"/>
                <w:lang w:val="ru-RU"/>
              </w:rPr>
              <w:t>имеющие</w:t>
            </w:r>
            <w:r w:rsidR="007C18F6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t>для осуществления фармацевтической деятельности в сфере обращения лекарственных сре</w:t>
            </w:r>
            <w:proofErr w:type="gramStart"/>
            <w:r w:rsidR="00222B4C" w:rsidRPr="00320D36">
              <w:rPr>
                <w:sz w:val="24"/>
                <w:lang w:val="ru-RU"/>
              </w:rPr>
              <w:t>дств дл</w:t>
            </w:r>
            <w:proofErr w:type="gramEnd"/>
            <w:r w:rsidR="00222B4C" w:rsidRPr="00320D36">
              <w:rPr>
                <w:sz w:val="24"/>
                <w:lang w:val="ru-RU"/>
              </w:rPr>
              <w:t>я медицинского применения</w:t>
            </w:r>
            <w:r w:rsidR="007C18F6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lastRenderedPageBreak/>
              <w:t>в обособленных подразделениях медицинских организаций</w:t>
            </w:r>
            <w:r w:rsidR="006961E2" w:rsidRPr="00320D36">
              <w:rPr>
                <w:sz w:val="24"/>
                <w:lang w:val="ru-RU"/>
              </w:rPr>
              <w:t>:</w:t>
            </w:r>
            <w:r w:rsidR="006961E2" w:rsidRPr="00320D36">
              <w:rPr>
                <w:sz w:val="24"/>
                <w:lang w:val="ru-RU"/>
              </w:rPr>
              <w:br/>
            </w:r>
            <w:r w:rsidR="00222B4C" w:rsidRPr="00320D36">
              <w:rPr>
                <w:sz w:val="24"/>
                <w:lang w:val="ru-RU"/>
              </w:rPr>
              <w:t>- дополнительно</w:t>
            </w:r>
            <w:r w:rsidR="006961E2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профессионально</w:t>
            </w:r>
            <w:r w:rsidR="006961E2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образовани</w:t>
            </w:r>
            <w:r w:rsidR="006961E2" w:rsidRPr="00320D36">
              <w:rPr>
                <w:sz w:val="24"/>
                <w:lang w:val="ru-RU"/>
              </w:rPr>
              <w:t>е</w:t>
            </w:r>
            <w:r w:rsidR="00222B4C" w:rsidRPr="00320D36">
              <w:rPr>
                <w:sz w:val="24"/>
                <w:lang w:val="ru-RU"/>
              </w:rPr>
              <w:t xml:space="preserve"> в части розничной торговли лекарственными препаратами для медицинского применения при наличии права на осуществление медицинской деятельности?</w:t>
            </w:r>
          </w:p>
        </w:tc>
        <w:tc>
          <w:tcPr>
            <w:tcW w:w="2268" w:type="dxa"/>
          </w:tcPr>
          <w:p w:rsidR="009420BF" w:rsidRPr="00320D36" w:rsidRDefault="00A95265" w:rsidP="008B714A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320D36">
              <w:rPr>
                <w:sz w:val="24"/>
                <w:lang w:val="ru-RU"/>
              </w:rPr>
              <w:lastRenderedPageBreak/>
              <w:t>подпункт «к» пункта 4</w:t>
            </w:r>
            <w:r w:rsidRPr="00320D36">
              <w:rPr>
                <w:spacing w:val="-57"/>
                <w:sz w:val="24"/>
                <w:lang w:val="ru-RU"/>
              </w:rPr>
              <w:t xml:space="preserve"> </w:t>
            </w:r>
            <w:r w:rsidR="00B35229" w:rsidRPr="00320D36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9420BF" w:rsidRPr="00320D36" w:rsidRDefault="009420BF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420BF" w:rsidRPr="00320D36" w:rsidRDefault="009420BF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9420BF" w:rsidRPr="00320D36" w:rsidRDefault="009420BF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9420BF" w:rsidRPr="00320D36" w:rsidRDefault="009420BF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F37BE" w:rsidRPr="00320D36" w:rsidRDefault="000F37BE" w:rsidP="00B35229">
      <w:pPr>
        <w:rPr>
          <w:rFonts w:ascii="Times New Roman" w:hAnsi="Times New Roman" w:cs="Times New Roman"/>
          <w:sz w:val="28"/>
          <w:szCs w:val="28"/>
        </w:rPr>
      </w:pPr>
    </w:p>
    <w:p w:rsidR="000F37BE" w:rsidRPr="00320D36" w:rsidRDefault="000F37BE" w:rsidP="000F37BE">
      <w:pPr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0D36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320D36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320D36">
        <w:rPr>
          <w:rFonts w:ascii="Times New Roman" w:eastAsia="Calibri" w:hAnsi="Times New Roman" w:cs="Times New Roman"/>
          <w:sz w:val="28"/>
          <w:szCs w:val="28"/>
          <w:u w:val="single"/>
        </w:rPr>
        <w:t>соответствие</w:t>
      </w:r>
      <w:r w:rsidR="005C5929" w:rsidRPr="00320D36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320D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 несоответствие   соискателя     </w:t>
      </w:r>
      <w:r w:rsidRPr="00FD0D4D">
        <w:rPr>
          <w:rFonts w:ascii="Times New Roman" w:eastAsia="Calibri" w:hAnsi="Times New Roman" w:cs="Times New Roman"/>
          <w:sz w:val="28"/>
          <w:szCs w:val="28"/>
          <w:u w:val="single"/>
        </w:rPr>
        <w:t>лицензии</w:t>
      </w:r>
      <w:r w:rsidR="005C5929" w:rsidRPr="00FD0D4D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FD0D4D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320D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F37BE" w:rsidRPr="00320D36" w:rsidRDefault="000F37BE" w:rsidP="000F37BE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20D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(необходимо выделить)</w:t>
      </w:r>
      <w:r w:rsidRPr="00320D3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(необходимо выделить)</w:t>
      </w:r>
    </w:p>
    <w:p w:rsidR="000F37BE" w:rsidRPr="00320D36" w:rsidRDefault="000F37BE" w:rsidP="000F37BE">
      <w:pPr>
        <w:rPr>
          <w:rFonts w:ascii="Times New Roman" w:eastAsia="Calibri" w:hAnsi="Times New Roman" w:cs="Times New Roman"/>
          <w:sz w:val="27"/>
          <w:szCs w:val="27"/>
        </w:rPr>
      </w:pPr>
      <w:r w:rsidRPr="00320D36">
        <w:rPr>
          <w:rFonts w:ascii="Times New Roman" w:eastAsia="Calibri" w:hAnsi="Times New Roman" w:cs="Times New Roman"/>
          <w:sz w:val="28"/>
          <w:szCs w:val="28"/>
          <w:u w:val="single"/>
        </w:rPr>
        <w:t>лицензиата</w:t>
      </w:r>
      <w:r w:rsidRPr="00320D36">
        <w:rPr>
          <w:rFonts w:ascii="Times New Roman" w:eastAsia="Calibri" w:hAnsi="Times New Roman" w:cs="Times New Roman"/>
          <w:sz w:val="28"/>
          <w:szCs w:val="28"/>
        </w:rPr>
        <w:t xml:space="preserve"> лицензионным</w:t>
      </w:r>
      <w:r w:rsidRPr="00320D36">
        <w:rPr>
          <w:rFonts w:ascii="Times New Roman" w:eastAsia="Calibri" w:hAnsi="Times New Roman" w:cs="Times New Roman"/>
          <w:sz w:val="27"/>
          <w:szCs w:val="27"/>
        </w:rPr>
        <w:t xml:space="preserve"> требованиям, предусмотренным постановлением </w:t>
      </w:r>
      <w:r w:rsidRPr="00320D3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A95265" w:rsidRPr="00320D36">
        <w:rPr>
          <w:rFonts w:ascii="Times New Roman" w:hAnsi="Times New Roman" w:cs="Times New Roman"/>
          <w:sz w:val="28"/>
          <w:szCs w:val="28"/>
        </w:rPr>
        <w:t>31</w:t>
      </w:r>
      <w:r w:rsidR="00675AB1">
        <w:rPr>
          <w:rFonts w:ascii="Times New Roman" w:hAnsi="Times New Roman" w:cs="Times New Roman"/>
          <w:sz w:val="28"/>
          <w:szCs w:val="28"/>
        </w:rPr>
        <w:t xml:space="preserve"> </w:t>
      </w:r>
      <w:r w:rsidR="00A95265" w:rsidRPr="00320D36">
        <w:rPr>
          <w:rFonts w:ascii="Times New Roman" w:hAnsi="Times New Roman" w:cs="Times New Roman"/>
          <w:sz w:val="28"/>
          <w:szCs w:val="28"/>
        </w:rPr>
        <w:t>марта</w:t>
      </w:r>
      <w:r w:rsidRPr="00320D36">
        <w:rPr>
          <w:rFonts w:ascii="Times New Roman" w:hAnsi="Times New Roman" w:cs="Times New Roman"/>
          <w:sz w:val="28"/>
          <w:szCs w:val="28"/>
        </w:rPr>
        <w:t xml:space="preserve"> 20</w:t>
      </w:r>
      <w:r w:rsidR="00A95265" w:rsidRPr="00320D36">
        <w:rPr>
          <w:rFonts w:ascii="Times New Roman" w:hAnsi="Times New Roman" w:cs="Times New Roman"/>
          <w:sz w:val="28"/>
          <w:szCs w:val="28"/>
        </w:rPr>
        <w:t>22</w:t>
      </w:r>
      <w:r w:rsidR="00675AB1">
        <w:rPr>
          <w:rFonts w:ascii="Times New Roman" w:hAnsi="Times New Roman" w:cs="Times New Roman"/>
          <w:sz w:val="28"/>
          <w:szCs w:val="28"/>
        </w:rPr>
        <w:t xml:space="preserve"> </w:t>
      </w:r>
      <w:r w:rsidRPr="00320D36">
        <w:rPr>
          <w:rFonts w:ascii="Times New Roman" w:hAnsi="Times New Roman" w:cs="Times New Roman"/>
          <w:sz w:val="28"/>
          <w:szCs w:val="28"/>
        </w:rPr>
        <w:t>г. №</w:t>
      </w:r>
      <w:r w:rsidR="00966054">
        <w:rPr>
          <w:rFonts w:ascii="Times New Roman" w:hAnsi="Times New Roman" w:cs="Times New Roman"/>
          <w:sz w:val="28"/>
          <w:szCs w:val="28"/>
        </w:rPr>
        <w:t xml:space="preserve"> </w:t>
      </w:r>
      <w:r w:rsidR="00A95265" w:rsidRPr="00320D36">
        <w:rPr>
          <w:rFonts w:ascii="Times New Roman" w:hAnsi="Times New Roman" w:cs="Times New Roman"/>
          <w:sz w:val="28"/>
          <w:szCs w:val="28"/>
        </w:rPr>
        <w:t>547</w:t>
      </w:r>
      <w:r w:rsidRPr="00320D36">
        <w:rPr>
          <w:rFonts w:ascii="Times New Roman" w:hAnsi="Times New Roman" w:cs="Times New Roman"/>
          <w:sz w:val="28"/>
          <w:szCs w:val="28"/>
        </w:rPr>
        <w:br/>
        <w:t>«О</w:t>
      </w:r>
      <w:r w:rsidR="00A95265" w:rsidRPr="00320D36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320D36">
        <w:rPr>
          <w:rFonts w:ascii="Times New Roman" w:hAnsi="Times New Roman" w:cs="Times New Roman"/>
          <w:sz w:val="28"/>
          <w:szCs w:val="28"/>
        </w:rPr>
        <w:t xml:space="preserve"> лицензировании фармацевтической деятельности»</w:t>
      </w:r>
      <w:r w:rsidRPr="00320D3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F37BE" w:rsidRPr="00320D36" w:rsidRDefault="000F37BE" w:rsidP="00B35229">
      <w:pPr>
        <w:rPr>
          <w:rFonts w:ascii="Times New Roman" w:eastAsia="Calibri" w:hAnsi="Times New Roman" w:cs="Times New Roman"/>
          <w:sz w:val="27"/>
          <w:szCs w:val="27"/>
        </w:rPr>
      </w:pPr>
    </w:p>
    <w:p w:rsidR="000F37BE" w:rsidRPr="00320D36" w:rsidRDefault="000F37BE" w:rsidP="000F37BE">
      <w:pPr>
        <w:rPr>
          <w:rFonts w:ascii="Times New Roman" w:eastAsia="Calibri" w:hAnsi="Times New Roman" w:cs="Times New Roman"/>
          <w:sz w:val="27"/>
          <w:szCs w:val="27"/>
        </w:rPr>
      </w:pPr>
      <w:r w:rsidRPr="00320D36">
        <w:rPr>
          <w:rFonts w:ascii="Times New Roman" w:eastAsia="Calibri" w:hAnsi="Times New Roman" w:cs="Times New Roman"/>
          <w:sz w:val="27"/>
          <w:szCs w:val="27"/>
        </w:rPr>
        <w:t>_____________________          ____________________         __________________</w:t>
      </w:r>
    </w:p>
    <w:p w:rsidR="000F37BE" w:rsidRPr="00320D36" w:rsidRDefault="000F37BE" w:rsidP="000F37BE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20D36">
        <w:rPr>
          <w:rFonts w:ascii="Times New Roman" w:eastAsia="Calibri" w:hAnsi="Times New Roman" w:cs="Times New Roman"/>
          <w:sz w:val="20"/>
          <w:szCs w:val="20"/>
        </w:rPr>
        <w:t xml:space="preserve">       (должность)                                      (фамилия и инициалы)</w:t>
      </w:r>
      <w:r w:rsidRPr="00320D36">
        <w:rPr>
          <w:rFonts w:ascii="Times New Roman" w:eastAsia="Calibri" w:hAnsi="Times New Roman" w:cs="Times New Roman"/>
          <w:sz w:val="20"/>
          <w:szCs w:val="20"/>
        </w:rPr>
        <w:tab/>
      </w:r>
      <w:r w:rsidRPr="00320D3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(подпись)</w:t>
      </w:r>
    </w:p>
    <w:p w:rsidR="000F37BE" w:rsidRPr="00320D36" w:rsidRDefault="000F37BE" w:rsidP="00B35229">
      <w:pPr>
        <w:rPr>
          <w:rFonts w:ascii="Times New Roman" w:eastAsia="Calibri" w:hAnsi="Times New Roman" w:cs="Times New Roman"/>
          <w:sz w:val="27"/>
          <w:szCs w:val="27"/>
        </w:rPr>
      </w:pPr>
    </w:p>
    <w:p w:rsidR="000F37BE" w:rsidRPr="00320D36" w:rsidRDefault="000F37BE" w:rsidP="000F37BE">
      <w:pPr>
        <w:ind w:firstLine="567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20D36">
        <w:rPr>
          <w:rFonts w:ascii="Times New Roman" w:eastAsia="Calibri" w:hAnsi="Times New Roman" w:cs="Times New Roman"/>
          <w:sz w:val="27"/>
          <w:szCs w:val="27"/>
        </w:rPr>
        <w:t>«</w:t>
      </w:r>
      <w:r w:rsidRPr="00320D36">
        <w:rPr>
          <w:rFonts w:ascii="Times New Roman" w:eastAsia="Calibri" w:hAnsi="Times New Roman" w:cs="Times New Roman"/>
          <w:sz w:val="27"/>
          <w:szCs w:val="27"/>
        </w:rPr>
        <w:tab/>
        <w:t>___» ___________</w:t>
      </w:r>
      <w:r w:rsidRPr="00320D36">
        <w:rPr>
          <w:rFonts w:ascii="Times New Roman" w:eastAsia="Calibri" w:hAnsi="Times New Roman" w:cs="Times New Roman"/>
          <w:sz w:val="27"/>
          <w:szCs w:val="27"/>
        </w:rPr>
        <w:tab/>
        <w:t>20___г.</w:t>
      </w:r>
    </w:p>
    <w:p w:rsidR="000F37BE" w:rsidRDefault="000F37BE" w:rsidP="00B352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D36">
        <w:rPr>
          <w:sz w:val="20"/>
          <w:szCs w:val="20"/>
        </w:rPr>
        <w:t>(</w:t>
      </w:r>
      <w:r w:rsidRPr="00320D36">
        <w:rPr>
          <w:rFonts w:ascii="Times New Roman" w:hAnsi="Times New Roman" w:cs="Times New Roman"/>
          <w:sz w:val="20"/>
          <w:szCs w:val="20"/>
        </w:rPr>
        <w:t>дата заполнения оценочного листа)</w:t>
      </w:r>
      <w:r w:rsidR="005B15E0" w:rsidRPr="00320D36">
        <w:rPr>
          <w:rFonts w:ascii="Times New Roman" w:hAnsi="Times New Roman" w:cs="Times New Roman"/>
          <w:sz w:val="28"/>
          <w:szCs w:val="28"/>
        </w:rPr>
        <w:t>».</w:t>
      </w: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p w:rsidR="00FD0D4D" w:rsidRPr="00320D36" w:rsidRDefault="00FD0D4D" w:rsidP="00FD0D4D">
      <w:pPr>
        <w:rPr>
          <w:rFonts w:ascii="Times New Roman" w:hAnsi="Times New Roman" w:cs="Times New Roman"/>
          <w:sz w:val="28"/>
          <w:szCs w:val="28"/>
        </w:rPr>
      </w:pPr>
    </w:p>
    <w:sectPr w:rsidR="00FD0D4D" w:rsidRPr="00320D36" w:rsidSect="00FD0D4D">
      <w:footnotePr>
        <w:numFmt w:val="chicago"/>
      </w:footnotePr>
      <w:endnotePr>
        <w:numFmt w:val="chicago"/>
      </w:endnotePr>
      <w:pgSz w:w="11905" w:h="16838"/>
      <w:pgMar w:top="993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C8" w:rsidRDefault="00420AC8" w:rsidP="004369D9">
      <w:r>
        <w:separator/>
      </w:r>
    </w:p>
  </w:endnote>
  <w:endnote w:type="continuationSeparator" w:id="0">
    <w:p w:rsidR="00420AC8" w:rsidRDefault="00420AC8" w:rsidP="004369D9">
      <w:r>
        <w:continuationSeparator/>
      </w:r>
    </w:p>
  </w:endnote>
  <w:endnote w:id="1">
    <w:p w:rsidR="00FC61B1" w:rsidRPr="00675AB1" w:rsidRDefault="00FC61B1" w:rsidP="0040736A">
      <w:pPr>
        <w:pStyle w:val="af5"/>
        <w:rPr>
          <w:rFonts w:ascii="Times New Roman" w:hAnsi="Times New Roman" w:cs="Times New Roman"/>
        </w:rPr>
      </w:pPr>
      <w:r w:rsidRPr="00320D36">
        <w:rPr>
          <w:rStyle w:val="af7"/>
          <w:rFonts w:ascii="Times New Roman" w:hAnsi="Times New Roman" w:cs="Times New Roman"/>
        </w:rPr>
        <w:endnoteRef/>
      </w:r>
      <w:r w:rsidRPr="00320D36">
        <w:rPr>
          <w:rFonts w:ascii="Times New Roman" w:hAnsi="Times New Roman" w:cs="Times New Roman"/>
        </w:rPr>
        <w:t xml:space="preserve"> В соответствии с подпунктом «б» пункта 3 Положения о лицензировании фармацевтической деятельности, утвержденного постановлением Правительства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320D36">
        <w:rPr>
          <w:rFonts w:ascii="Times New Roman" w:hAnsi="Times New Roman" w:cs="Times New Roman"/>
        </w:rPr>
        <w:t>от 31 марта 2022 г. № 547</w:t>
      </w:r>
      <w:r>
        <w:rPr>
          <w:rFonts w:ascii="Times New Roman" w:hAnsi="Times New Roman" w:cs="Times New Roman"/>
        </w:rPr>
        <w:br/>
      </w:r>
      <w:r w:rsidRPr="00675AB1">
        <w:rPr>
          <w:rFonts w:ascii="Times New Roman" w:hAnsi="Times New Roman" w:cs="Times New Roman"/>
        </w:rPr>
        <w:t>«Об утверждении Положения о лицензировании фармацевтической деятельности»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C8" w:rsidRDefault="00420AC8" w:rsidP="004369D9">
      <w:r>
        <w:separator/>
      </w:r>
    </w:p>
  </w:footnote>
  <w:footnote w:type="continuationSeparator" w:id="0">
    <w:p w:rsidR="00420AC8" w:rsidRDefault="00420AC8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CD"/>
    <w:multiLevelType w:val="hybridMultilevel"/>
    <w:tmpl w:val="5D028BF6"/>
    <w:lvl w:ilvl="0" w:tplc="FF5AAE6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EAD56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6612561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1CECCBCC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0602F4D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7FD2141E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28E66090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2EE2F76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33C67F2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abstractNum w:abstractNumId="1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D7A3FCA"/>
    <w:multiLevelType w:val="hybridMultilevel"/>
    <w:tmpl w:val="BFAE14AA"/>
    <w:lvl w:ilvl="0" w:tplc="20281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3E09B0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70EB1B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972ABABC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762E48F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DAB26E84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5A56147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550AB69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934AFAA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6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74A"/>
    <w:multiLevelType w:val="hybridMultilevel"/>
    <w:tmpl w:val="E9A4CE54"/>
    <w:lvl w:ilvl="0" w:tplc="EB56E12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E5BE6">
      <w:numFmt w:val="bullet"/>
      <w:lvlText w:val="•"/>
      <w:lvlJc w:val="left"/>
      <w:pPr>
        <w:ind w:left="417" w:hanging="140"/>
      </w:pPr>
      <w:rPr>
        <w:rFonts w:hint="default"/>
        <w:lang w:val="ru-RU" w:eastAsia="en-US" w:bidi="ar-SA"/>
      </w:rPr>
    </w:lvl>
    <w:lvl w:ilvl="2" w:tplc="F10C182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90A8211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4" w:tplc="AE7A1560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5" w:tplc="75105ACE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6" w:tplc="01DA7DC8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  <w:lvl w:ilvl="7" w:tplc="074E87BA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8" w:tplc="7884C5C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</w:abstractNum>
  <w:abstractNum w:abstractNumId="8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D9345AB"/>
    <w:multiLevelType w:val="hybridMultilevel"/>
    <w:tmpl w:val="0AB03E80"/>
    <w:lvl w:ilvl="0" w:tplc="27FAFB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CA2494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AAAC0A30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1DD6101A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02DE612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7F80B65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CDF0062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A6381A9C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442488D0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17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C4305D8"/>
    <w:multiLevelType w:val="hybridMultilevel"/>
    <w:tmpl w:val="A3D0E8A2"/>
    <w:lvl w:ilvl="0" w:tplc="21869D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B43678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0CA67B8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75E44BF8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D6E22C64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80141FBA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995A9AD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D1B466B6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420A622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21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C619E"/>
    <w:multiLevelType w:val="hybridMultilevel"/>
    <w:tmpl w:val="907A097A"/>
    <w:lvl w:ilvl="0" w:tplc="FA60ED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2669C4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206E7D38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2E1E91B8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D4544060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23BAE516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08AABA92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FE45590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F43EAEB0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13824"/>
    <w:rsid w:val="000237E5"/>
    <w:rsid w:val="00025A7F"/>
    <w:rsid w:val="0002688D"/>
    <w:rsid w:val="00026DC2"/>
    <w:rsid w:val="000359B5"/>
    <w:rsid w:val="000432D7"/>
    <w:rsid w:val="000535AC"/>
    <w:rsid w:val="00053CE7"/>
    <w:rsid w:val="0006227E"/>
    <w:rsid w:val="00062AB5"/>
    <w:rsid w:val="00070D5C"/>
    <w:rsid w:val="00071CFA"/>
    <w:rsid w:val="00073049"/>
    <w:rsid w:val="00073437"/>
    <w:rsid w:val="00094072"/>
    <w:rsid w:val="00097FBB"/>
    <w:rsid w:val="000A12F1"/>
    <w:rsid w:val="000A3912"/>
    <w:rsid w:val="000B50EF"/>
    <w:rsid w:val="000B7305"/>
    <w:rsid w:val="000C0B8F"/>
    <w:rsid w:val="000C3E1C"/>
    <w:rsid w:val="000C4121"/>
    <w:rsid w:val="000C4321"/>
    <w:rsid w:val="000D1D83"/>
    <w:rsid w:val="000D508B"/>
    <w:rsid w:val="000E194F"/>
    <w:rsid w:val="000E5895"/>
    <w:rsid w:val="000E5F82"/>
    <w:rsid w:val="000F37BE"/>
    <w:rsid w:val="000F4A11"/>
    <w:rsid w:val="000F5EA7"/>
    <w:rsid w:val="00103435"/>
    <w:rsid w:val="00103CF4"/>
    <w:rsid w:val="00105964"/>
    <w:rsid w:val="00105B87"/>
    <w:rsid w:val="001100A3"/>
    <w:rsid w:val="001114CD"/>
    <w:rsid w:val="001123C8"/>
    <w:rsid w:val="001154F9"/>
    <w:rsid w:val="00127451"/>
    <w:rsid w:val="00140EC7"/>
    <w:rsid w:val="001413D1"/>
    <w:rsid w:val="00141AC3"/>
    <w:rsid w:val="00141B3D"/>
    <w:rsid w:val="0015297F"/>
    <w:rsid w:val="00153561"/>
    <w:rsid w:val="00154341"/>
    <w:rsid w:val="00156B77"/>
    <w:rsid w:val="001613F2"/>
    <w:rsid w:val="00163614"/>
    <w:rsid w:val="001649F6"/>
    <w:rsid w:val="0016516B"/>
    <w:rsid w:val="00165EA8"/>
    <w:rsid w:val="001711A0"/>
    <w:rsid w:val="00174832"/>
    <w:rsid w:val="00174ABF"/>
    <w:rsid w:val="0017523A"/>
    <w:rsid w:val="0019092D"/>
    <w:rsid w:val="001A1DDB"/>
    <w:rsid w:val="001A3813"/>
    <w:rsid w:val="001B269C"/>
    <w:rsid w:val="001B5355"/>
    <w:rsid w:val="001B568A"/>
    <w:rsid w:val="001C393B"/>
    <w:rsid w:val="001D1720"/>
    <w:rsid w:val="001D52B4"/>
    <w:rsid w:val="001D6DCC"/>
    <w:rsid w:val="001E015B"/>
    <w:rsid w:val="001E47EB"/>
    <w:rsid w:val="001F124A"/>
    <w:rsid w:val="001F35DB"/>
    <w:rsid w:val="00202063"/>
    <w:rsid w:val="0020524A"/>
    <w:rsid w:val="00206BE2"/>
    <w:rsid w:val="002077BF"/>
    <w:rsid w:val="00214A78"/>
    <w:rsid w:val="00215687"/>
    <w:rsid w:val="002174BA"/>
    <w:rsid w:val="00220309"/>
    <w:rsid w:val="00220FB4"/>
    <w:rsid w:val="00222B4C"/>
    <w:rsid w:val="002373AC"/>
    <w:rsid w:val="00240FDD"/>
    <w:rsid w:val="00242CC0"/>
    <w:rsid w:val="0024302C"/>
    <w:rsid w:val="0024793B"/>
    <w:rsid w:val="00250177"/>
    <w:rsid w:val="00250E8C"/>
    <w:rsid w:val="00255EE5"/>
    <w:rsid w:val="00261CED"/>
    <w:rsid w:val="00261D27"/>
    <w:rsid w:val="002661B3"/>
    <w:rsid w:val="002811AC"/>
    <w:rsid w:val="002952BE"/>
    <w:rsid w:val="00297706"/>
    <w:rsid w:val="002A0E26"/>
    <w:rsid w:val="002A1104"/>
    <w:rsid w:val="002A12F9"/>
    <w:rsid w:val="002A16EF"/>
    <w:rsid w:val="002A7018"/>
    <w:rsid w:val="002B449D"/>
    <w:rsid w:val="002C36ED"/>
    <w:rsid w:val="002C4257"/>
    <w:rsid w:val="002C6142"/>
    <w:rsid w:val="002D1327"/>
    <w:rsid w:val="002E295C"/>
    <w:rsid w:val="002E435E"/>
    <w:rsid w:val="002F0C57"/>
    <w:rsid w:val="00303585"/>
    <w:rsid w:val="00320D36"/>
    <w:rsid w:val="003267FC"/>
    <w:rsid w:val="00331E58"/>
    <w:rsid w:val="003346DC"/>
    <w:rsid w:val="0034179B"/>
    <w:rsid w:val="00341862"/>
    <w:rsid w:val="00342B47"/>
    <w:rsid w:val="00344403"/>
    <w:rsid w:val="00344B1F"/>
    <w:rsid w:val="00360512"/>
    <w:rsid w:val="00366C8B"/>
    <w:rsid w:val="0037249C"/>
    <w:rsid w:val="00381CAC"/>
    <w:rsid w:val="00385FA5"/>
    <w:rsid w:val="00397228"/>
    <w:rsid w:val="003A333F"/>
    <w:rsid w:val="003A57A7"/>
    <w:rsid w:val="003B48CD"/>
    <w:rsid w:val="003C211B"/>
    <w:rsid w:val="003C3A58"/>
    <w:rsid w:val="003D61F0"/>
    <w:rsid w:val="003D6D21"/>
    <w:rsid w:val="003E60F7"/>
    <w:rsid w:val="003F25B8"/>
    <w:rsid w:val="003F25E5"/>
    <w:rsid w:val="003F6881"/>
    <w:rsid w:val="0040230C"/>
    <w:rsid w:val="0040736A"/>
    <w:rsid w:val="00407D11"/>
    <w:rsid w:val="004126B2"/>
    <w:rsid w:val="004167A3"/>
    <w:rsid w:val="00420AC8"/>
    <w:rsid w:val="004217F8"/>
    <w:rsid w:val="00425C60"/>
    <w:rsid w:val="0043529E"/>
    <w:rsid w:val="004369D9"/>
    <w:rsid w:val="00444486"/>
    <w:rsid w:val="004704E3"/>
    <w:rsid w:val="00476108"/>
    <w:rsid w:val="0049000C"/>
    <w:rsid w:val="004933D1"/>
    <w:rsid w:val="004A15CE"/>
    <w:rsid w:val="004A2EC1"/>
    <w:rsid w:val="004A6892"/>
    <w:rsid w:val="004B152E"/>
    <w:rsid w:val="004B21BC"/>
    <w:rsid w:val="004B3041"/>
    <w:rsid w:val="004B30B1"/>
    <w:rsid w:val="004B5BB4"/>
    <w:rsid w:val="004B73C7"/>
    <w:rsid w:val="004C3DC7"/>
    <w:rsid w:val="004D1436"/>
    <w:rsid w:val="004D29F1"/>
    <w:rsid w:val="004D4566"/>
    <w:rsid w:val="004D484C"/>
    <w:rsid w:val="004D6DDD"/>
    <w:rsid w:val="004D6E15"/>
    <w:rsid w:val="004E4A90"/>
    <w:rsid w:val="004F0C19"/>
    <w:rsid w:val="00500B2D"/>
    <w:rsid w:val="00502087"/>
    <w:rsid w:val="005036C0"/>
    <w:rsid w:val="005046A8"/>
    <w:rsid w:val="00505934"/>
    <w:rsid w:val="0051789F"/>
    <w:rsid w:val="005209C0"/>
    <w:rsid w:val="005226E1"/>
    <w:rsid w:val="00523030"/>
    <w:rsid w:val="005238C2"/>
    <w:rsid w:val="005312FD"/>
    <w:rsid w:val="00532F37"/>
    <w:rsid w:val="005409A9"/>
    <w:rsid w:val="005410F4"/>
    <w:rsid w:val="005426C9"/>
    <w:rsid w:val="00544AA2"/>
    <w:rsid w:val="00544F14"/>
    <w:rsid w:val="005459A5"/>
    <w:rsid w:val="005529D1"/>
    <w:rsid w:val="00555095"/>
    <w:rsid w:val="00555797"/>
    <w:rsid w:val="00557896"/>
    <w:rsid w:val="00562C31"/>
    <w:rsid w:val="00572241"/>
    <w:rsid w:val="00574D24"/>
    <w:rsid w:val="005757B7"/>
    <w:rsid w:val="0058314B"/>
    <w:rsid w:val="005836BB"/>
    <w:rsid w:val="00583C09"/>
    <w:rsid w:val="00586561"/>
    <w:rsid w:val="00593408"/>
    <w:rsid w:val="0059743C"/>
    <w:rsid w:val="005A0A17"/>
    <w:rsid w:val="005A448E"/>
    <w:rsid w:val="005B15E0"/>
    <w:rsid w:val="005C400C"/>
    <w:rsid w:val="005C5929"/>
    <w:rsid w:val="005D25AD"/>
    <w:rsid w:val="005E5A52"/>
    <w:rsid w:val="005E5E64"/>
    <w:rsid w:val="005F6B8C"/>
    <w:rsid w:val="0060069B"/>
    <w:rsid w:val="00602084"/>
    <w:rsid w:val="006146A1"/>
    <w:rsid w:val="00621432"/>
    <w:rsid w:val="0062516D"/>
    <w:rsid w:val="006300F2"/>
    <w:rsid w:val="00631FAF"/>
    <w:rsid w:val="00632CC3"/>
    <w:rsid w:val="00634800"/>
    <w:rsid w:val="00634B4A"/>
    <w:rsid w:val="0065159A"/>
    <w:rsid w:val="00657F9E"/>
    <w:rsid w:val="00661931"/>
    <w:rsid w:val="00673D2E"/>
    <w:rsid w:val="00675AB1"/>
    <w:rsid w:val="00681BA1"/>
    <w:rsid w:val="00691D95"/>
    <w:rsid w:val="00692BC0"/>
    <w:rsid w:val="006932CC"/>
    <w:rsid w:val="00694243"/>
    <w:rsid w:val="00695C4A"/>
    <w:rsid w:val="006961E2"/>
    <w:rsid w:val="0069695D"/>
    <w:rsid w:val="006A1159"/>
    <w:rsid w:val="006A24D9"/>
    <w:rsid w:val="006A54E7"/>
    <w:rsid w:val="006A738A"/>
    <w:rsid w:val="006A74C9"/>
    <w:rsid w:val="006B34DA"/>
    <w:rsid w:val="006B4C3C"/>
    <w:rsid w:val="006B59C5"/>
    <w:rsid w:val="006B675B"/>
    <w:rsid w:val="006C4F02"/>
    <w:rsid w:val="006D0FEC"/>
    <w:rsid w:val="006D2B75"/>
    <w:rsid w:val="006F39E0"/>
    <w:rsid w:val="00701640"/>
    <w:rsid w:val="0071124C"/>
    <w:rsid w:val="007138E0"/>
    <w:rsid w:val="007202A2"/>
    <w:rsid w:val="0072115E"/>
    <w:rsid w:val="007246BB"/>
    <w:rsid w:val="00726FEB"/>
    <w:rsid w:val="00731F3A"/>
    <w:rsid w:val="007349F9"/>
    <w:rsid w:val="007374FC"/>
    <w:rsid w:val="0074151A"/>
    <w:rsid w:val="00743123"/>
    <w:rsid w:val="00745C00"/>
    <w:rsid w:val="00747B19"/>
    <w:rsid w:val="00753884"/>
    <w:rsid w:val="007678CF"/>
    <w:rsid w:val="00794CDF"/>
    <w:rsid w:val="007A068C"/>
    <w:rsid w:val="007A0978"/>
    <w:rsid w:val="007A6149"/>
    <w:rsid w:val="007A7ADD"/>
    <w:rsid w:val="007B0C41"/>
    <w:rsid w:val="007B278F"/>
    <w:rsid w:val="007B32C4"/>
    <w:rsid w:val="007B5A49"/>
    <w:rsid w:val="007C18F6"/>
    <w:rsid w:val="007C230E"/>
    <w:rsid w:val="007C4086"/>
    <w:rsid w:val="007C6148"/>
    <w:rsid w:val="007D126D"/>
    <w:rsid w:val="007D3515"/>
    <w:rsid w:val="007D558C"/>
    <w:rsid w:val="007D5D3F"/>
    <w:rsid w:val="007D69D4"/>
    <w:rsid w:val="007D6BAD"/>
    <w:rsid w:val="007F2F4A"/>
    <w:rsid w:val="007F4C40"/>
    <w:rsid w:val="008015E7"/>
    <w:rsid w:val="00802FE3"/>
    <w:rsid w:val="00807E21"/>
    <w:rsid w:val="00810E72"/>
    <w:rsid w:val="0081428F"/>
    <w:rsid w:val="00821451"/>
    <w:rsid w:val="0082612C"/>
    <w:rsid w:val="00834B48"/>
    <w:rsid w:val="00835098"/>
    <w:rsid w:val="00840482"/>
    <w:rsid w:val="00841580"/>
    <w:rsid w:val="008505DE"/>
    <w:rsid w:val="00851A7C"/>
    <w:rsid w:val="008601FE"/>
    <w:rsid w:val="00867E65"/>
    <w:rsid w:val="00871C15"/>
    <w:rsid w:val="00886B33"/>
    <w:rsid w:val="008877A5"/>
    <w:rsid w:val="008917A5"/>
    <w:rsid w:val="008A1301"/>
    <w:rsid w:val="008A4B19"/>
    <w:rsid w:val="008A586A"/>
    <w:rsid w:val="008B2424"/>
    <w:rsid w:val="008B3E4B"/>
    <w:rsid w:val="008B60A6"/>
    <w:rsid w:val="008B714A"/>
    <w:rsid w:val="008C1AA4"/>
    <w:rsid w:val="008C32D1"/>
    <w:rsid w:val="008C5E6A"/>
    <w:rsid w:val="008D2FDB"/>
    <w:rsid w:val="008D4A63"/>
    <w:rsid w:val="008E1241"/>
    <w:rsid w:val="008E2373"/>
    <w:rsid w:val="008F5DA8"/>
    <w:rsid w:val="0090328E"/>
    <w:rsid w:val="00915D1E"/>
    <w:rsid w:val="00917C36"/>
    <w:rsid w:val="00922018"/>
    <w:rsid w:val="009373BF"/>
    <w:rsid w:val="00941C5F"/>
    <w:rsid w:val="009420BF"/>
    <w:rsid w:val="00942140"/>
    <w:rsid w:val="0094417B"/>
    <w:rsid w:val="00950334"/>
    <w:rsid w:val="00955F52"/>
    <w:rsid w:val="0096090F"/>
    <w:rsid w:val="00960B0F"/>
    <w:rsid w:val="00966054"/>
    <w:rsid w:val="00980D62"/>
    <w:rsid w:val="0098407B"/>
    <w:rsid w:val="00986C4A"/>
    <w:rsid w:val="00990756"/>
    <w:rsid w:val="00990BDF"/>
    <w:rsid w:val="009A7D98"/>
    <w:rsid w:val="009B117D"/>
    <w:rsid w:val="009B365E"/>
    <w:rsid w:val="009C75A6"/>
    <w:rsid w:val="009C7671"/>
    <w:rsid w:val="009D160C"/>
    <w:rsid w:val="009D182D"/>
    <w:rsid w:val="009D5460"/>
    <w:rsid w:val="009E4EFC"/>
    <w:rsid w:val="009F372A"/>
    <w:rsid w:val="00A00E57"/>
    <w:rsid w:val="00A01AE4"/>
    <w:rsid w:val="00A07701"/>
    <w:rsid w:val="00A101BE"/>
    <w:rsid w:val="00A10AF9"/>
    <w:rsid w:val="00A33635"/>
    <w:rsid w:val="00A34001"/>
    <w:rsid w:val="00A40C81"/>
    <w:rsid w:val="00A51DE4"/>
    <w:rsid w:val="00A57B38"/>
    <w:rsid w:val="00A6190E"/>
    <w:rsid w:val="00A72871"/>
    <w:rsid w:val="00A744EA"/>
    <w:rsid w:val="00A76439"/>
    <w:rsid w:val="00A772EF"/>
    <w:rsid w:val="00A8602B"/>
    <w:rsid w:val="00A926AF"/>
    <w:rsid w:val="00A95265"/>
    <w:rsid w:val="00AA2898"/>
    <w:rsid w:val="00AA461F"/>
    <w:rsid w:val="00AA549D"/>
    <w:rsid w:val="00AB0DA4"/>
    <w:rsid w:val="00AC1AB1"/>
    <w:rsid w:val="00AC3D26"/>
    <w:rsid w:val="00AC7969"/>
    <w:rsid w:val="00AC79F5"/>
    <w:rsid w:val="00AD401A"/>
    <w:rsid w:val="00AE2263"/>
    <w:rsid w:val="00AE657F"/>
    <w:rsid w:val="00AF3FFC"/>
    <w:rsid w:val="00AF4C68"/>
    <w:rsid w:val="00B0480D"/>
    <w:rsid w:val="00B13C41"/>
    <w:rsid w:val="00B1517D"/>
    <w:rsid w:val="00B15796"/>
    <w:rsid w:val="00B1763F"/>
    <w:rsid w:val="00B2004C"/>
    <w:rsid w:val="00B20B71"/>
    <w:rsid w:val="00B230F5"/>
    <w:rsid w:val="00B241F8"/>
    <w:rsid w:val="00B245B5"/>
    <w:rsid w:val="00B251CE"/>
    <w:rsid w:val="00B3397D"/>
    <w:rsid w:val="00B35229"/>
    <w:rsid w:val="00B5045A"/>
    <w:rsid w:val="00B51D74"/>
    <w:rsid w:val="00B62381"/>
    <w:rsid w:val="00B629F0"/>
    <w:rsid w:val="00B637DB"/>
    <w:rsid w:val="00B65C6B"/>
    <w:rsid w:val="00B66143"/>
    <w:rsid w:val="00B71117"/>
    <w:rsid w:val="00B76352"/>
    <w:rsid w:val="00B83A1F"/>
    <w:rsid w:val="00B87676"/>
    <w:rsid w:val="00B901B1"/>
    <w:rsid w:val="00B927BF"/>
    <w:rsid w:val="00BB0844"/>
    <w:rsid w:val="00BB1401"/>
    <w:rsid w:val="00BB47AE"/>
    <w:rsid w:val="00BB774A"/>
    <w:rsid w:val="00BC3137"/>
    <w:rsid w:val="00BC6121"/>
    <w:rsid w:val="00BE2379"/>
    <w:rsid w:val="00BE55C4"/>
    <w:rsid w:val="00BE6D66"/>
    <w:rsid w:val="00BF1B0C"/>
    <w:rsid w:val="00BF339F"/>
    <w:rsid w:val="00BF7F13"/>
    <w:rsid w:val="00C03F97"/>
    <w:rsid w:val="00C124D0"/>
    <w:rsid w:val="00C15A70"/>
    <w:rsid w:val="00C178B6"/>
    <w:rsid w:val="00C23BE8"/>
    <w:rsid w:val="00C2684A"/>
    <w:rsid w:val="00C27522"/>
    <w:rsid w:val="00C30ACE"/>
    <w:rsid w:val="00C352DC"/>
    <w:rsid w:val="00C41503"/>
    <w:rsid w:val="00C476D1"/>
    <w:rsid w:val="00C51348"/>
    <w:rsid w:val="00C569F9"/>
    <w:rsid w:val="00C56FBE"/>
    <w:rsid w:val="00C63802"/>
    <w:rsid w:val="00C712E4"/>
    <w:rsid w:val="00C716DF"/>
    <w:rsid w:val="00C72917"/>
    <w:rsid w:val="00C775B3"/>
    <w:rsid w:val="00C813E9"/>
    <w:rsid w:val="00C83D61"/>
    <w:rsid w:val="00C84C9D"/>
    <w:rsid w:val="00C85A48"/>
    <w:rsid w:val="00C86BF7"/>
    <w:rsid w:val="00C94ADC"/>
    <w:rsid w:val="00CA383A"/>
    <w:rsid w:val="00CB044B"/>
    <w:rsid w:val="00CC221E"/>
    <w:rsid w:val="00CC2409"/>
    <w:rsid w:val="00CC6D0D"/>
    <w:rsid w:val="00CD1E1E"/>
    <w:rsid w:val="00CD4097"/>
    <w:rsid w:val="00CD432B"/>
    <w:rsid w:val="00CE4458"/>
    <w:rsid w:val="00CE4F33"/>
    <w:rsid w:val="00CF1762"/>
    <w:rsid w:val="00CF1A5C"/>
    <w:rsid w:val="00CF5107"/>
    <w:rsid w:val="00D06740"/>
    <w:rsid w:val="00D1412F"/>
    <w:rsid w:val="00D15142"/>
    <w:rsid w:val="00D22E77"/>
    <w:rsid w:val="00D22E93"/>
    <w:rsid w:val="00D23EED"/>
    <w:rsid w:val="00D248B1"/>
    <w:rsid w:val="00D30A2C"/>
    <w:rsid w:val="00D467B4"/>
    <w:rsid w:val="00D54C94"/>
    <w:rsid w:val="00D61BF0"/>
    <w:rsid w:val="00D662B6"/>
    <w:rsid w:val="00D70743"/>
    <w:rsid w:val="00D7250E"/>
    <w:rsid w:val="00D90B35"/>
    <w:rsid w:val="00D91C93"/>
    <w:rsid w:val="00D94337"/>
    <w:rsid w:val="00DA1382"/>
    <w:rsid w:val="00DA3290"/>
    <w:rsid w:val="00DB385C"/>
    <w:rsid w:val="00DC10A0"/>
    <w:rsid w:val="00DC25AA"/>
    <w:rsid w:val="00DD0787"/>
    <w:rsid w:val="00DD6C87"/>
    <w:rsid w:val="00DE161E"/>
    <w:rsid w:val="00DE1886"/>
    <w:rsid w:val="00DE41D5"/>
    <w:rsid w:val="00DE477B"/>
    <w:rsid w:val="00DF24D5"/>
    <w:rsid w:val="00DF3DE4"/>
    <w:rsid w:val="00DF4256"/>
    <w:rsid w:val="00DF640B"/>
    <w:rsid w:val="00DF7AEE"/>
    <w:rsid w:val="00E00045"/>
    <w:rsid w:val="00E007EF"/>
    <w:rsid w:val="00E00858"/>
    <w:rsid w:val="00E0283E"/>
    <w:rsid w:val="00E034D1"/>
    <w:rsid w:val="00E04936"/>
    <w:rsid w:val="00E06E12"/>
    <w:rsid w:val="00E16BB8"/>
    <w:rsid w:val="00E237D1"/>
    <w:rsid w:val="00E31282"/>
    <w:rsid w:val="00E32D53"/>
    <w:rsid w:val="00E32E7E"/>
    <w:rsid w:val="00E37A98"/>
    <w:rsid w:val="00E43608"/>
    <w:rsid w:val="00E64539"/>
    <w:rsid w:val="00E65C71"/>
    <w:rsid w:val="00E66C3B"/>
    <w:rsid w:val="00E7181C"/>
    <w:rsid w:val="00E7696D"/>
    <w:rsid w:val="00E8049B"/>
    <w:rsid w:val="00E81EE3"/>
    <w:rsid w:val="00E846EB"/>
    <w:rsid w:val="00E930DE"/>
    <w:rsid w:val="00E976E7"/>
    <w:rsid w:val="00EA0D13"/>
    <w:rsid w:val="00EB1C4E"/>
    <w:rsid w:val="00EB784F"/>
    <w:rsid w:val="00EC097C"/>
    <w:rsid w:val="00EF23A8"/>
    <w:rsid w:val="00EF3601"/>
    <w:rsid w:val="00EF6B32"/>
    <w:rsid w:val="00F04548"/>
    <w:rsid w:val="00F04B9E"/>
    <w:rsid w:val="00F14F76"/>
    <w:rsid w:val="00F17A63"/>
    <w:rsid w:val="00F26517"/>
    <w:rsid w:val="00F3343A"/>
    <w:rsid w:val="00F35600"/>
    <w:rsid w:val="00F51761"/>
    <w:rsid w:val="00F519AB"/>
    <w:rsid w:val="00F52A3A"/>
    <w:rsid w:val="00F555E6"/>
    <w:rsid w:val="00F60DF5"/>
    <w:rsid w:val="00F62696"/>
    <w:rsid w:val="00F642EB"/>
    <w:rsid w:val="00F67B9D"/>
    <w:rsid w:val="00F71024"/>
    <w:rsid w:val="00F72BEF"/>
    <w:rsid w:val="00F76CB8"/>
    <w:rsid w:val="00F835B1"/>
    <w:rsid w:val="00F83C39"/>
    <w:rsid w:val="00F85947"/>
    <w:rsid w:val="00F87832"/>
    <w:rsid w:val="00F91B8C"/>
    <w:rsid w:val="00FA62F5"/>
    <w:rsid w:val="00FA68EE"/>
    <w:rsid w:val="00FA6F0E"/>
    <w:rsid w:val="00FA7552"/>
    <w:rsid w:val="00FB1F6C"/>
    <w:rsid w:val="00FC12FD"/>
    <w:rsid w:val="00FC36E4"/>
    <w:rsid w:val="00FC42B8"/>
    <w:rsid w:val="00FC61B1"/>
    <w:rsid w:val="00FC624B"/>
    <w:rsid w:val="00FC65F9"/>
    <w:rsid w:val="00FC7AE5"/>
    <w:rsid w:val="00FD0D4D"/>
    <w:rsid w:val="00FD2AC5"/>
    <w:rsid w:val="00FD2F92"/>
    <w:rsid w:val="00FD48AE"/>
    <w:rsid w:val="00FE0BB4"/>
    <w:rsid w:val="00FE4681"/>
    <w:rsid w:val="00FE4F0B"/>
    <w:rsid w:val="00FF47DE"/>
    <w:rsid w:val="00FF70EB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5B15E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B15E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B1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5B15E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B15E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B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FF87-0F92-43EF-B8EA-DD522D65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Ольга Михайловна</dc:creator>
  <cp:lastModifiedBy>Наталья Самокаева</cp:lastModifiedBy>
  <cp:revision>28</cp:revision>
  <cp:lastPrinted>2022-09-05T09:45:00Z</cp:lastPrinted>
  <dcterms:created xsi:type="dcterms:W3CDTF">2022-08-18T06:15:00Z</dcterms:created>
  <dcterms:modified xsi:type="dcterms:W3CDTF">2022-09-09T11:04:00Z</dcterms:modified>
</cp:coreProperties>
</file>