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52CC" w14:textId="77777777" w:rsidR="00A80C88" w:rsidRDefault="00A04C11" w:rsidP="00A80C88">
      <w:pPr>
        <w:pStyle w:val="1"/>
        <w:ind w:left="4253" w:firstLine="0"/>
        <w:jc w:val="center"/>
      </w:pPr>
      <w:r>
        <w:t>УТВЕРЖДЁН</w:t>
      </w:r>
      <w:r>
        <w:br/>
        <w:t>приказом Министерства культуры,</w:t>
      </w:r>
      <w:r>
        <w:br/>
        <w:t>печати и по делам национальностей</w:t>
      </w:r>
      <w:r>
        <w:br/>
        <w:t>Республики Марий Эл</w:t>
      </w:r>
      <w:r>
        <w:br/>
        <w:t>от «9» марта 2011 г. № 90</w:t>
      </w:r>
      <w:r>
        <w:br/>
        <w:t>(с изм</w:t>
      </w:r>
      <w:r w:rsidR="00A80C88">
        <w:t>енениями,</w:t>
      </w:r>
      <w:r>
        <w:t xml:space="preserve"> внесенными приказами</w:t>
      </w:r>
      <w:r w:rsidR="00A80C88">
        <w:t xml:space="preserve"> </w:t>
      </w:r>
      <w:r>
        <w:t>Министерства культуры, печати и по</w:t>
      </w:r>
      <w:r w:rsidR="00A80C88">
        <w:t xml:space="preserve"> </w:t>
      </w:r>
      <w:r>
        <w:t>делам национальностей Республики</w:t>
      </w:r>
      <w:r w:rsidR="00A80C88">
        <w:t xml:space="preserve"> </w:t>
      </w:r>
      <w:r>
        <w:t>Марий Эл</w:t>
      </w:r>
      <w:r>
        <w:br/>
        <w:t>от «15» августа 2013 г. № 342,</w:t>
      </w:r>
      <w:r>
        <w:br/>
        <w:t>от 29 октября 2013 г. № 455</w:t>
      </w:r>
      <w:r w:rsidR="00A80C88">
        <w:t xml:space="preserve">, </w:t>
      </w:r>
      <w:r>
        <w:br/>
        <w:t>от 25 ноября 2013 г. № 507</w:t>
      </w:r>
      <w:r w:rsidR="00A80C88">
        <w:t xml:space="preserve"> </w:t>
      </w:r>
    </w:p>
    <w:p w14:paraId="2FA1F24F" w14:textId="0BC80C33" w:rsidR="00807147" w:rsidRDefault="00A80C88" w:rsidP="00A80C88">
      <w:pPr>
        <w:pStyle w:val="1"/>
        <w:ind w:left="4253" w:firstLine="0"/>
        <w:jc w:val="center"/>
        <w:rPr>
          <w:sz w:val="24"/>
          <w:szCs w:val="24"/>
        </w:rPr>
      </w:pPr>
      <w:r>
        <w:t>и от 16 мая 2017 г. № 93</w:t>
      </w:r>
      <w:r w:rsidR="00A04C11">
        <w:t>)</w:t>
      </w:r>
      <w:r w:rsidR="00A04C11">
        <w:br/>
      </w:r>
    </w:p>
    <w:p w14:paraId="1488C637" w14:textId="77777777" w:rsidR="00901A45" w:rsidRDefault="00901A45" w:rsidP="00A80C88">
      <w:pPr>
        <w:pStyle w:val="1"/>
        <w:ind w:left="4253" w:firstLine="0"/>
        <w:jc w:val="center"/>
        <w:rPr>
          <w:sz w:val="24"/>
          <w:szCs w:val="24"/>
        </w:rPr>
      </w:pPr>
    </w:p>
    <w:p w14:paraId="72D99F55" w14:textId="77777777" w:rsidR="00807147" w:rsidRDefault="00A04C11">
      <w:pPr>
        <w:pStyle w:val="11"/>
        <w:keepNext/>
        <w:keepLines/>
        <w:spacing w:after="280" w:line="221" w:lineRule="auto"/>
      </w:pPr>
      <w:bookmarkStart w:id="0" w:name="bookmark0"/>
      <w:r>
        <w:t>КОДЕКС</w:t>
      </w:r>
      <w:bookmarkEnd w:id="0"/>
    </w:p>
    <w:p w14:paraId="21C26988" w14:textId="77777777" w:rsidR="00807147" w:rsidRDefault="00A04C11">
      <w:pPr>
        <w:pStyle w:val="1"/>
        <w:spacing w:after="680" w:line="221" w:lineRule="auto"/>
        <w:ind w:firstLine="0"/>
        <w:jc w:val="center"/>
      </w:pPr>
      <w:r>
        <w:rPr>
          <w:b/>
          <w:bCs/>
        </w:rPr>
        <w:t>этики и служебного поведения государственных гражданских</w:t>
      </w:r>
      <w:r>
        <w:rPr>
          <w:b/>
          <w:bCs/>
        </w:rPr>
        <w:br/>
        <w:t>служащих Республики Марий Эл в Министерстве культуры, печати и</w:t>
      </w:r>
      <w:r>
        <w:rPr>
          <w:b/>
          <w:bCs/>
        </w:rPr>
        <w:br/>
        <w:t>по делам национальностей Республики Марий Эл</w:t>
      </w:r>
    </w:p>
    <w:p w14:paraId="3A573E61" w14:textId="77777777" w:rsidR="00807147" w:rsidRDefault="00A04C11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after="280" w:line="223" w:lineRule="auto"/>
      </w:pPr>
      <w:bookmarkStart w:id="1" w:name="bookmark2"/>
      <w:r>
        <w:t>Общие положения</w:t>
      </w:r>
      <w:bookmarkEnd w:id="1"/>
    </w:p>
    <w:p w14:paraId="4000DD04" w14:textId="3CA94B49" w:rsidR="00807147" w:rsidRDefault="00901A45" w:rsidP="00901A45">
      <w:pPr>
        <w:pStyle w:val="1"/>
        <w:ind w:firstLine="709"/>
        <w:jc w:val="both"/>
      </w:pPr>
      <w:r>
        <w:t>1. </w:t>
      </w:r>
      <w:r w:rsidR="00A04C11">
        <w:t>Кодекс этики и служебного поведения государственных гражданских служащих Республики Марий Эл в Министерстве культуры, печати и по делам национальностей Республики Марий Эл (далее - Кодекс) разработан в соответствии с Кодексом этики и служебного поведения государственных гражданских служащих Республики Марий Эл, утвержденным Указом Президента Республики Марий Эл от 2 марта 2011</w:t>
      </w:r>
      <w:r>
        <w:t> </w:t>
      </w:r>
      <w:r w:rsidR="00A04C11">
        <w:t>г. № 24.</w:t>
      </w:r>
    </w:p>
    <w:p w14:paraId="7C2BAAC1" w14:textId="78C99CA1" w:rsidR="00807147" w:rsidRDefault="00901A45" w:rsidP="00901A45">
      <w:pPr>
        <w:pStyle w:val="1"/>
        <w:ind w:firstLine="709"/>
        <w:jc w:val="both"/>
      </w:pPr>
      <w:r>
        <w:t>2. </w:t>
      </w:r>
      <w:r w:rsidR="00A04C11"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Марий Эл (далее - гражданские служащие) независимо от замещаемой ими должности.</w:t>
      </w:r>
    </w:p>
    <w:p w14:paraId="3242B92E" w14:textId="7FBA1830" w:rsidR="00807147" w:rsidRDefault="00901A45" w:rsidP="00901A45">
      <w:pPr>
        <w:pStyle w:val="1"/>
        <w:ind w:firstLine="709"/>
        <w:jc w:val="both"/>
      </w:pPr>
      <w:r>
        <w:t>3. </w:t>
      </w:r>
      <w:r w:rsidR="00A04C11">
        <w:t>Гражданин Российской Федерации, поступающий на государственную гражданскую службу Республики Марий Эл (далее - гражданская служба), обязан ознакомиться с положениями Кодекса и соблюдать их в процессе своей служебной деятельности.</w:t>
      </w:r>
    </w:p>
    <w:p w14:paraId="44C6F858" w14:textId="176FEB8B" w:rsidR="00807147" w:rsidRDefault="00901A45" w:rsidP="00901A45">
      <w:pPr>
        <w:pStyle w:val="1"/>
        <w:ind w:firstLine="709"/>
        <w:jc w:val="both"/>
      </w:pPr>
      <w:r>
        <w:t>4. </w:t>
      </w:r>
      <w:r w:rsidR="00A04C11"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14:paraId="2032319F" w14:textId="45ACD510" w:rsidR="00807147" w:rsidRDefault="00901A45" w:rsidP="00901A45">
      <w:pPr>
        <w:pStyle w:val="1"/>
        <w:ind w:firstLine="709"/>
        <w:jc w:val="both"/>
      </w:pPr>
      <w:r>
        <w:lastRenderedPageBreak/>
        <w:t>5. </w:t>
      </w:r>
      <w:r w:rsidR="00A04C11"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14:paraId="40A65895" w14:textId="2EE72F06" w:rsidR="00807147" w:rsidRDefault="00901A45" w:rsidP="00901A45">
      <w:pPr>
        <w:pStyle w:val="1"/>
        <w:ind w:firstLine="709"/>
        <w:jc w:val="both"/>
      </w:pPr>
      <w:r>
        <w:t>6. </w:t>
      </w:r>
      <w:r w:rsidR="00A04C11">
        <w:t>Кодекс призван повысить эффективность выполнения гражданскими служащими своих должностных обязанностей.</w:t>
      </w:r>
    </w:p>
    <w:p w14:paraId="48A13255" w14:textId="055C9109" w:rsidR="00807147" w:rsidRDefault="00901A45" w:rsidP="00901A45">
      <w:pPr>
        <w:pStyle w:val="1"/>
        <w:ind w:firstLine="709"/>
        <w:jc w:val="both"/>
      </w:pPr>
      <w:r>
        <w:t>7. </w:t>
      </w:r>
      <w:r w:rsidR="00A04C11">
        <w:t>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14:paraId="6B14B76D" w14:textId="26969533" w:rsidR="00807147" w:rsidRDefault="00901A45" w:rsidP="00901A45">
      <w:pPr>
        <w:pStyle w:val="1"/>
        <w:ind w:firstLine="709"/>
        <w:jc w:val="both"/>
      </w:pPr>
      <w:r>
        <w:t>8. </w:t>
      </w:r>
      <w:r w:rsidR="00A04C11"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79E68CA2" w14:textId="77777777" w:rsidR="00901A45" w:rsidRDefault="00901A45" w:rsidP="00901A45">
      <w:pPr>
        <w:pStyle w:val="1"/>
        <w:ind w:firstLine="709"/>
        <w:jc w:val="both"/>
      </w:pPr>
    </w:p>
    <w:p w14:paraId="14CDB48E" w14:textId="77777777" w:rsidR="00807147" w:rsidRDefault="00A04C11">
      <w:pPr>
        <w:pStyle w:val="11"/>
        <w:keepNext/>
        <w:keepLines/>
        <w:spacing w:after="320"/>
      </w:pPr>
      <w:bookmarkStart w:id="2" w:name="bookmark4"/>
      <w:r>
        <w:t>П. Основные принципы и правила служебного поведения</w:t>
      </w:r>
      <w:r>
        <w:br/>
        <w:t>гражданских служащих</w:t>
      </w:r>
      <w:bookmarkEnd w:id="2"/>
    </w:p>
    <w:p w14:paraId="32946B0D" w14:textId="199DDE00" w:rsidR="00807147" w:rsidRDefault="00A04C11" w:rsidP="00901A45">
      <w:pPr>
        <w:pStyle w:val="1"/>
        <w:ind w:firstLine="709"/>
        <w:jc w:val="both"/>
      </w:pPr>
      <w:r>
        <w:t>9.</w:t>
      </w:r>
      <w:r w:rsidR="00901A45">
        <w:t> </w:t>
      </w:r>
      <w:r>
        <w:t>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14:paraId="02DBA5CC" w14:textId="75AD6F90" w:rsidR="00807147" w:rsidRDefault="00A04C11" w:rsidP="00901A45">
      <w:pPr>
        <w:pStyle w:val="1"/>
        <w:ind w:firstLine="709"/>
        <w:jc w:val="both"/>
      </w:pPr>
      <w:r>
        <w:t>10.</w:t>
      </w:r>
      <w:r w:rsidR="00901A45">
        <w:t> </w:t>
      </w:r>
      <w:r>
        <w:t>Гражданские служащие, сознавая ответственность перед государством, обществом и гражданами, обязаны:</w:t>
      </w:r>
    </w:p>
    <w:p w14:paraId="3F742EF1" w14:textId="1B428C29" w:rsidR="00807147" w:rsidRDefault="00901A45" w:rsidP="00901A45">
      <w:pPr>
        <w:pStyle w:val="1"/>
        <w:ind w:firstLine="709"/>
        <w:jc w:val="both"/>
      </w:pPr>
      <w:r>
        <w:t>а) </w:t>
      </w:r>
      <w:r w:rsidR="00A04C11">
        <w:t>исполнять должностные обязанности добросовестно и на высоком профессиональном уровне в целях обеспечения эффективной работы Министерства культуры, печати и по делам национальностей Республики Марий Эл (далее - министерство);</w:t>
      </w:r>
    </w:p>
    <w:p w14:paraId="6739B75B" w14:textId="430B0CFE" w:rsidR="00807147" w:rsidRDefault="00901A45" w:rsidP="00901A45">
      <w:pPr>
        <w:pStyle w:val="1"/>
        <w:ind w:firstLine="709"/>
        <w:jc w:val="both"/>
      </w:pPr>
      <w:r>
        <w:t>б) </w:t>
      </w:r>
      <w:r w:rsidR="00A04C11"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министерства, так и гражданских служащих;</w:t>
      </w:r>
    </w:p>
    <w:p w14:paraId="2C3C0CCE" w14:textId="12761EA3" w:rsidR="00807147" w:rsidRDefault="00901A45" w:rsidP="00901A45">
      <w:pPr>
        <w:pStyle w:val="1"/>
        <w:ind w:firstLine="709"/>
        <w:jc w:val="both"/>
      </w:pPr>
      <w:r>
        <w:t>в) </w:t>
      </w:r>
      <w:r w:rsidR="00A04C11">
        <w:t>осуществлять свою деятельность в пределах полномочий министерства;</w:t>
      </w:r>
    </w:p>
    <w:p w14:paraId="16C40026" w14:textId="0B1A4F22" w:rsidR="00807147" w:rsidRDefault="00901A45" w:rsidP="00901A45">
      <w:pPr>
        <w:pStyle w:val="1"/>
        <w:ind w:firstLine="709"/>
        <w:jc w:val="both"/>
      </w:pPr>
      <w:r>
        <w:t>г) </w:t>
      </w:r>
      <w:r w:rsidR="00A04C11">
        <w:t>обеспечивать равное, беспристрастное отношение ко всем физическим и юридическим лицам, не оказывать предпочтение каким - 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784665F4" w14:textId="20D63321" w:rsidR="00807147" w:rsidRDefault="00901A45" w:rsidP="00901A45">
      <w:pPr>
        <w:pStyle w:val="1"/>
        <w:ind w:firstLine="709"/>
        <w:jc w:val="both"/>
      </w:pPr>
      <w:r>
        <w:t>д) </w:t>
      </w:r>
      <w:r w:rsidR="00A04C11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1D67C53" w14:textId="77777777" w:rsidR="00CC2575" w:rsidRDefault="00CC2575" w:rsidP="00CC2575">
      <w:pPr>
        <w:pStyle w:val="1"/>
        <w:ind w:firstLine="709"/>
        <w:jc w:val="both"/>
      </w:pPr>
      <w:r>
        <w:t>е) </w:t>
      </w:r>
      <w:r w:rsidRPr="00CC2575">
        <w:rPr>
          <w:i/>
          <w:iCs/>
        </w:rPr>
        <w:t>утратил силу;</w:t>
      </w:r>
    </w:p>
    <w:p w14:paraId="3FC22BAA" w14:textId="313B9FCA" w:rsidR="00807147" w:rsidRDefault="00B145E0" w:rsidP="00901A45">
      <w:pPr>
        <w:pStyle w:val="1"/>
        <w:ind w:firstLine="709"/>
        <w:jc w:val="both"/>
      </w:pPr>
      <w:r>
        <w:lastRenderedPageBreak/>
        <w:t>ж) </w:t>
      </w:r>
      <w:r w:rsidR="00A04C11"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14:paraId="1711F380" w14:textId="37F0A979" w:rsidR="00807147" w:rsidRDefault="00B145E0" w:rsidP="00901A45">
      <w:pPr>
        <w:pStyle w:val="1"/>
        <w:ind w:firstLine="709"/>
        <w:jc w:val="both"/>
      </w:pPr>
      <w:r>
        <w:t>з) </w:t>
      </w:r>
      <w:r w:rsidR="00A04C11">
        <w:t>соблюдать нейтральность,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26B727B4" w14:textId="6F8EB3EE" w:rsidR="00807147" w:rsidRDefault="00B145E0" w:rsidP="00901A45">
      <w:pPr>
        <w:pStyle w:val="1"/>
        <w:ind w:firstLine="709"/>
        <w:jc w:val="both"/>
      </w:pPr>
      <w:r>
        <w:t>и) </w:t>
      </w:r>
      <w:r w:rsidR="00A04C11">
        <w:t>соблюдать нормы служебной, профессиональной этики и правила делового поведения;</w:t>
      </w:r>
    </w:p>
    <w:p w14:paraId="5B7AF2B0" w14:textId="067B54D4" w:rsidR="00807147" w:rsidRDefault="00B145E0" w:rsidP="00901A45">
      <w:pPr>
        <w:pStyle w:val="1"/>
        <w:ind w:firstLine="709"/>
        <w:jc w:val="both"/>
      </w:pPr>
      <w:r>
        <w:t>к) </w:t>
      </w:r>
      <w:r w:rsidR="00A04C11">
        <w:t>проявлять корректность и внимательность в обращении с гражданами и должностными лицами;</w:t>
      </w:r>
    </w:p>
    <w:p w14:paraId="16BD4306" w14:textId="241B1098" w:rsidR="00807147" w:rsidRDefault="00B145E0" w:rsidP="00901A45">
      <w:pPr>
        <w:pStyle w:val="1"/>
        <w:ind w:firstLine="709"/>
        <w:jc w:val="both"/>
      </w:pPr>
      <w:r>
        <w:t>л) </w:t>
      </w:r>
      <w:r w:rsidR="00A04C11">
        <w:t>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5C10508" w14:textId="7315E7D3" w:rsidR="00807147" w:rsidRDefault="00B145E0" w:rsidP="00901A45">
      <w:pPr>
        <w:pStyle w:val="1"/>
        <w:ind w:firstLine="709"/>
        <w:jc w:val="both"/>
      </w:pPr>
      <w:r>
        <w:t>м) </w:t>
      </w:r>
      <w:r w:rsidR="00A04C11"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министерства;</w:t>
      </w:r>
    </w:p>
    <w:p w14:paraId="08EB0B88" w14:textId="484D15F5" w:rsidR="00807147" w:rsidRDefault="00B145E0" w:rsidP="00901A45">
      <w:pPr>
        <w:pStyle w:val="1"/>
        <w:ind w:firstLine="709"/>
        <w:jc w:val="both"/>
      </w:pPr>
      <w:r>
        <w:t>н) </w:t>
      </w:r>
      <w:r w:rsidR="00A04C11"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C260B31" w14:textId="48A67FE8" w:rsidR="00807147" w:rsidRDefault="00B145E0" w:rsidP="00901A45">
      <w:pPr>
        <w:pStyle w:val="1"/>
        <w:ind w:firstLine="709"/>
        <w:jc w:val="both"/>
      </w:pPr>
      <w:r>
        <w:t>о) </w:t>
      </w:r>
      <w:r w:rsidR="00A04C11">
        <w:t>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14:paraId="1A8825C7" w14:textId="3694E4CE" w:rsidR="00807147" w:rsidRDefault="00A04C11" w:rsidP="00B145E0">
      <w:pPr>
        <w:pStyle w:val="1"/>
        <w:ind w:firstLine="709"/>
        <w:jc w:val="both"/>
      </w:pPr>
      <w:r>
        <w:t>п)</w:t>
      </w:r>
      <w:r w:rsidR="00B145E0">
        <w:t> </w:t>
      </w:r>
      <w:r>
        <w:t>воздерживаться от публичных высказываний, суждений и оценок в отношении деятельности министерства или министра, если это не входит в должностные обязанности гражданского служащего;</w:t>
      </w:r>
    </w:p>
    <w:p w14:paraId="741E0800" w14:textId="402FA5E9" w:rsidR="00807147" w:rsidRDefault="00B145E0" w:rsidP="00B145E0">
      <w:pPr>
        <w:pStyle w:val="1"/>
        <w:ind w:firstLine="709"/>
        <w:jc w:val="both"/>
      </w:pPr>
      <w:r>
        <w:t>р) </w:t>
      </w:r>
      <w:r w:rsidR="00A04C11">
        <w:t>соблюдать установленные в министерстве правила публичных выступлений и предоставления служебной информации;</w:t>
      </w:r>
    </w:p>
    <w:p w14:paraId="3F25D77E" w14:textId="52011735" w:rsidR="00807147" w:rsidRDefault="00B145E0" w:rsidP="00B145E0">
      <w:pPr>
        <w:pStyle w:val="1"/>
        <w:ind w:firstLine="709"/>
        <w:jc w:val="both"/>
      </w:pPr>
      <w:r>
        <w:t>с) </w:t>
      </w:r>
      <w:r w:rsidR="00A04C11">
        <w:t>уважительно относиться к деятельности представителей средств массовой информации по информированию общества о работе министерства, а также оказывать содействие в получении достоверной информации в установленном порядке;</w:t>
      </w:r>
    </w:p>
    <w:p w14:paraId="29C8E167" w14:textId="6045E785" w:rsidR="00807147" w:rsidRDefault="00A04C11" w:rsidP="00B145E0">
      <w:pPr>
        <w:pStyle w:val="1"/>
        <w:ind w:firstLine="709"/>
        <w:jc w:val="both"/>
      </w:pPr>
      <w:r>
        <w:t>т)</w:t>
      </w:r>
      <w:r w:rsidR="00B145E0">
        <w:t> </w:t>
      </w:r>
      <w:r>
        <w:t>указывать стоимостные показатели в соответствии с требованиями, установленными федеральными законами, указами Президента Российской Федерации;</w:t>
      </w:r>
    </w:p>
    <w:p w14:paraId="1A7C0416" w14:textId="624C1258" w:rsidR="00807147" w:rsidRDefault="00A04C11" w:rsidP="00B145E0">
      <w:pPr>
        <w:pStyle w:val="1"/>
        <w:ind w:firstLine="709"/>
        <w:jc w:val="both"/>
      </w:pPr>
      <w:r>
        <w:t>у)</w:t>
      </w:r>
      <w:r w:rsidR="00B145E0">
        <w:t> </w:t>
      </w: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2B58767" w14:textId="66661BDC" w:rsidR="00807147" w:rsidRDefault="00B145E0" w:rsidP="00B145E0">
      <w:pPr>
        <w:pStyle w:val="1"/>
        <w:ind w:firstLine="709"/>
        <w:jc w:val="both"/>
      </w:pPr>
      <w:r>
        <w:t>11. </w:t>
      </w:r>
      <w:r w:rsidR="00A04C11">
        <w:t xml:space="preserve">Гражданские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</w:t>
      </w:r>
      <w:r w:rsidR="00A04C11">
        <w:lastRenderedPageBreak/>
        <w:t>правовые акты Республики Марий Эл.</w:t>
      </w:r>
    </w:p>
    <w:p w14:paraId="291831DE" w14:textId="6D1D50E2" w:rsidR="00807147" w:rsidRDefault="00B145E0" w:rsidP="00B145E0">
      <w:pPr>
        <w:pStyle w:val="1"/>
        <w:ind w:firstLine="709"/>
        <w:jc w:val="both"/>
      </w:pPr>
      <w:r>
        <w:t>12</w:t>
      </w:r>
      <w:r w:rsidR="00A04C11">
        <w:t>.</w:t>
      </w:r>
      <w:r>
        <w:t> </w:t>
      </w:r>
      <w:r w:rsidR="00A04C11">
        <w:t>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203DD503" w14:textId="6AD36A6F" w:rsidR="00807147" w:rsidRDefault="00B145E0" w:rsidP="00B145E0">
      <w:pPr>
        <w:pStyle w:val="1"/>
        <w:ind w:firstLine="709"/>
        <w:jc w:val="both"/>
      </w:pPr>
      <w:r>
        <w:t>13</w:t>
      </w:r>
      <w:r w:rsidR="00A04C11">
        <w:t>.</w:t>
      </w:r>
      <w:r>
        <w:t> </w:t>
      </w:r>
      <w:r w:rsidR="00A04C11">
        <w:t>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14:paraId="7F2192E0" w14:textId="7F8629C6" w:rsidR="00807147" w:rsidRDefault="00B145E0" w:rsidP="00B145E0">
      <w:pPr>
        <w:pStyle w:val="1"/>
        <w:ind w:firstLine="709"/>
        <w:jc w:val="both"/>
      </w:pPr>
      <w:r>
        <w:t>14</w:t>
      </w:r>
      <w:r w:rsidR="00A04C11">
        <w:t>.</w:t>
      </w:r>
      <w:r>
        <w:t> </w:t>
      </w:r>
      <w:r w:rsidR="00A04C11"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460CA3D2" w14:textId="77777777" w:rsidR="00807147" w:rsidRDefault="00A04C11" w:rsidP="00B145E0">
      <w:pPr>
        <w:pStyle w:val="1"/>
        <w:ind w:firstLine="709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163ADE72" w14:textId="503A877E" w:rsidR="00E601D9" w:rsidRPr="00E601D9" w:rsidRDefault="00B145E0" w:rsidP="00E601D9">
      <w:pPr>
        <w:pStyle w:val="1"/>
        <w:ind w:firstLine="709"/>
        <w:jc w:val="both"/>
      </w:pPr>
      <w:r>
        <w:t>15</w:t>
      </w:r>
      <w:r w:rsidR="00A04C11">
        <w:t>.</w:t>
      </w:r>
      <w:r>
        <w:t> </w:t>
      </w:r>
      <w:r w:rsidR="00E601D9" w:rsidRPr="00E601D9">
        <w:rPr>
          <w:color w:val="auto"/>
          <w:lang w:bidi="ar-SA"/>
        </w:rPr>
        <w:t xml:space="preserve">Гражданский служащий в соответствии с законодательством Российской </w:t>
      </w:r>
      <w:r w:rsidR="00E601D9" w:rsidRPr="00E601D9">
        <w:t xml:space="preserve">Федерации обязан представлять сведения: </w:t>
      </w:r>
    </w:p>
    <w:p w14:paraId="6B748298" w14:textId="77777777" w:rsidR="00E601D9" w:rsidRPr="00E601D9" w:rsidRDefault="00E601D9" w:rsidP="00E601D9">
      <w:pPr>
        <w:pStyle w:val="1"/>
        <w:ind w:firstLine="709"/>
        <w:jc w:val="both"/>
      </w:pPr>
      <w:r w:rsidRPr="00E601D9">
        <w:t xml:space="preserve">о доходах, расходах, об имуществе и обязательствах имущественного характера своих и членов своей семьи; </w:t>
      </w:r>
    </w:p>
    <w:p w14:paraId="6FC2F07C" w14:textId="0C369DCC" w:rsidR="00E601D9" w:rsidRPr="00E601D9" w:rsidRDefault="00E601D9" w:rsidP="00E601D9">
      <w:pPr>
        <w:pStyle w:val="1"/>
        <w:ind w:firstLine="709"/>
        <w:jc w:val="both"/>
      </w:pPr>
      <w:r w:rsidRPr="00E601D9">
        <w:t xml:space="preserve">об адресах сайтов и (или) страниц сайтов в информационно-телекоммуникационной сети </w:t>
      </w:r>
      <w:r>
        <w:t>«</w:t>
      </w:r>
      <w:r w:rsidRPr="00E601D9">
        <w:t>Интернет</w:t>
      </w:r>
      <w:r>
        <w:t>»</w:t>
      </w:r>
      <w:r w:rsidRPr="00E601D9">
        <w:t xml:space="preserve">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обязанностей. </w:t>
      </w:r>
    </w:p>
    <w:p w14:paraId="7E4757EB" w14:textId="6B2E3FAB" w:rsidR="00807147" w:rsidRDefault="00B145E0" w:rsidP="00B145E0">
      <w:pPr>
        <w:pStyle w:val="1"/>
        <w:ind w:firstLine="709"/>
        <w:jc w:val="both"/>
      </w:pPr>
      <w:r>
        <w:t>16</w:t>
      </w:r>
      <w:r w:rsidR="00A04C11">
        <w:t>.</w:t>
      </w:r>
      <w:r>
        <w:t> </w:t>
      </w:r>
      <w:r w:rsidR="00A04C11">
        <w:t>Гражданский служащий обязан уведомлять министра,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правонарушений, о фактах совершения другими гражданскими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в установленном порядке.</w:t>
      </w:r>
    </w:p>
    <w:p w14:paraId="1204C5B0" w14:textId="75B93E1A" w:rsidR="00807147" w:rsidRDefault="00B145E0" w:rsidP="00B145E0">
      <w:pPr>
        <w:pStyle w:val="1"/>
        <w:ind w:firstLine="709"/>
        <w:jc w:val="both"/>
      </w:pPr>
      <w:r>
        <w:t>17</w:t>
      </w:r>
      <w:r w:rsidR="00A04C11">
        <w:t>.</w:t>
      </w:r>
      <w:r>
        <w:t> </w:t>
      </w:r>
      <w:r w:rsidR="00A04C11">
        <w:t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Марий Эл и передаются гражданским служащим по акту в министерство, за исключением случаев, установленных законодательством Российской Федерации.</w:t>
      </w:r>
    </w:p>
    <w:p w14:paraId="5C20B964" w14:textId="2B656B50" w:rsidR="00807147" w:rsidRDefault="00B145E0" w:rsidP="00B145E0">
      <w:pPr>
        <w:pStyle w:val="1"/>
        <w:ind w:firstLine="709"/>
        <w:jc w:val="both"/>
      </w:pPr>
      <w:r>
        <w:t>18</w:t>
      </w:r>
      <w:r w:rsidR="00A04C11">
        <w:t>.</w:t>
      </w:r>
      <w:r>
        <w:t> </w:t>
      </w:r>
      <w:r w:rsidR="00A04C11">
        <w:t xml:space="preserve">Гражданский служащий может обрабатывать и передавать служебную информацию при соблюдении действующих в министерстве </w:t>
      </w:r>
      <w:r w:rsidR="00A04C11">
        <w:lastRenderedPageBreak/>
        <w:t>норм и требований, принятых в соответствии с законодательством Российской Федерации.</w:t>
      </w:r>
    </w:p>
    <w:p w14:paraId="6E7523F7" w14:textId="7282C084" w:rsidR="00807147" w:rsidRDefault="00B145E0" w:rsidP="00B145E0">
      <w:pPr>
        <w:pStyle w:val="1"/>
        <w:ind w:firstLine="709"/>
        <w:jc w:val="both"/>
      </w:pPr>
      <w:r>
        <w:t>19</w:t>
      </w:r>
      <w:r w:rsidR="00A04C11">
        <w:t>.</w:t>
      </w:r>
      <w:r>
        <w:t> </w:t>
      </w:r>
      <w:r w:rsidR="00A04C11">
        <w:t>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1EF1B77D" w14:textId="7499A648" w:rsidR="00807147" w:rsidRDefault="00B145E0" w:rsidP="00B145E0">
      <w:pPr>
        <w:pStyle w:val="1"/>
        <w:ind w:firstLine="709"/>
        <w:jc w:val="both"/>
      </w:pPr>
      <w:r>
        <w:t>20</w:t>
      </w:r>
      <w:r w:rsidR="00A04C11">
        <w:t>.</w:t>
      </w:r>
      <w:r>
        <w:t> </w:t>
      </w:r>
      <w:r w:rsidR="00A04C11">
        <w:t xml:space="preserve">Гражданский служащий, наделенный </w:t>
      </w:r>
      <w:proofErr w:type="spellStart"/>
      <w:r w:rsidR="00A04C11">
        <w:t>организационно</w:t>
      </w:r>
      <w:r w:rsidR="00A04C11">
        <w:softHyphen/>
        <w:t>распорядительными</w:t>
      </w:r>
      <w:proofErr w:type="spellEnd"/>
      <w:r w:rsidR="00A04C11">
        <w:t xml:space="preserve">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либо его подразделении благоприятного для эффективной работы морально-психологического климата.</w:t>
      </w:r>
    </w:p>
    <w:p w14:paraId="3A18FA85" w14:textId="1B70999A" w:rsidR="00807147" w:rsidRDefault="00B145E0" w:rsidP="00B145E0">
      <w:pPr>
        <w:pStyle w:val="1"/>
        <w:ind w:firstLine="709"/>
        <w:jc w:val="both"/>
      </w:pPr>
      <w:r>
        <w:t>21</w:t>
      </w:r>
      <w:r w:rsidR="00A04C11">
        <w:t>.</w:t>
      </w:r>
      <w:r>
        <w:t> </w:t>
      </w:r>
      <w:r w:rsidR="00A04C11">
        <w:t xml:space="preserve">Гражданский служащий, наделенный </w:t>
      </w:r>
      <w:proofErr w:type="spellStart"/>
      <w:r w:rsidR="00A04C11">
        <w:t>организационно</w:t>
      </w:r>
      <w:r w:rsidR="00A04C11">
        <w:softHyphen/>
        <w:t>распорядительными</w:t>
      </w:r>
      <w:proofErr w:type="spellEnd"/>
      <w:r w:rsidR="00A04C11">
        <w:t xml:space="preserve"> полномочиями по отношению к другим гражданским служащим, призван:</w:t>
      </w:r>
    </w:p>
    <w:p w14:paraId="6B4F9E6D" w14:textId="7D20E77C" w:rsidR="00807147" w:rsidRDefault="00B145E0" w:rsidP="00B145E0">
      <w:pPr>
        <w:pStyle w:val="1"/>
        <w:ind w:firstLine="709"/>
        <w:jc w:val="both"/>
      </w:pPr>
      <w:r>
        <w:t>а) </w:t>
      </w:r>
      <w:r w:rsidR="00A04C11">
        <w:t>принимать меры по предотвращению и урегулированию конфликта интересов;</w:t>
      </w:r>
    </w:p>
    <w:p w14:paraId="687D9AD4" w14:textId="09165D1A" w:rsidR="00807147" w:rsidRDefault="00B145E0" w:rsidP="00B145E0">
      <w:pPr>
        <w:pStyle w:val="1"/>
        <w:ind w:firstLine="709"/>
        <w:jc w:val="both"/>
      </w:pPr>
      <w:r>
        <w:t>б) </w:t>
      </w:r>
      <w:r w:rsidR="00A04C11">
        <w:t>принимать меры по предупреждению коррупции;</w:t>
      </w:r>
    </w:p>
    <w:p w14:paraId="35A9B220" w14:textId="70A8D943" w:rsidR="00807147" w:rsidRDefault="00B145E0" w:rsidP="00B145E0">
      <w:pPr>
        <w:pStyle w:val="1"/>
        <w:ind w:firstLine="709"/>
        <w:jc w:val="both"/>
      </w:pPr>
      <w:r>
        <w:t>в) </w:t>
      </w:r>
      <w:r w:rsidR="00A04C11"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14:paraId="4A2339CF" w14:textId="27F4FCB3" w:rsidR="00807147" w:rsidRDefault="00B145E0" w:rsidP="00B145E0">
      <w:pPr>
        <w:pStyle w:val="1"/>
        <w:ind w:firstLine="709"/>
        <w:jc w:val="both"/>
      </w:pPr>
      <w:r>
        <w:t>22. </w:t>
      </w:r>
      <w:r w:rsidR="00A04C11">
        <w:t xml:space="preserve">Гражданский служащий, наделенный организационно- 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="00A04C11">
        <w:t>коррупционно</w:t>
      </w:r>
      <w:proofErr w:type="spellEnd"/>
      <w:r w:rsidR="00A04C11"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446D9F47" w14:textId="4651E59D" w:rsidR="00807147" w:rsidRDefault="00B145E0" w:rsidP="00B145E0">
      <w:pPr>
        <w:pStyle w:val="1"/>
        <w:ind w:firstLine="709"/>
        <w:jc w:val="both"/>
      </w:pPr>
      <w:r>
        <w:t>23. </w:t>
      </w:r>
      <w:r w:rsidR="00A04C11">
        <w:t>Гражданский служащий, наделенный организационно 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3C8441E8" w14:textId="77777777" w:rsidR="00807147" w:rsidRDefault="00A04C11">
      <w:pPr>
        <w:pStyle w:val="11"/>
        <w:keepNext/>
        <w:keepLines/>
        <w:spacing w:after="300"/>
      </w:pPr>
      <w:bookmarkStart w:id="3" w:name="bookmark6"/>
      <w:r>
        <w:t>Ш. Рекомендательные этические правила</w:t>
      </w:r>
      <w:r>
        <w:br/>
        <w:t>служебного поведения гражданских служащих</w:t>
      </w:r>
      <w:bookmarkEnd w:id="3"/>
    </w:p>
    <w:p w14:paraId="38E13653" w14:textId="162A9F36" w:rsidR="00807147" w:rsidRDefault="00B145E0" w:rsidP="00B145E0">
      <w:pPr>
        <w:pStyle w:val="1"/>
        <w:ind w:firstLine="709"/>
        <w:jc w:val="both"/>
      </w:pPr>
      <w:r>
        <w:t>24. </w:t>
      </w:r>
      <w:r w:rsidR="00A04C11"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CD86235" w14:textId="5F0C40D0" w:rsidR="00807147" w:rsidRDefault="00B145E0" w:rsidP="00B145E0">
      <w:pPr>
        <w:pStyle w:val="1"/>
        <w:ind w:firstLine="709"/>
        <w:jc w:val="both"/>
      </w:pPr>
      <w:r>
        <w:t>25. </w:t>
      </w:r>
      <w:r w:rsidR="00A04C11">
        <w:t>В служебном поведении гражданский служащий воздерживается</w:t>
      </w:r>
      <w:r>
        <w:t xml:space="preserve"> </w:t>
      </w:r>
      <w:r w:rsidR="00A04C11">
        <w:lastRenderedPageBreak/>
        <w:t>от:</w:t>
      </w:r>
    </w:p>
    <w:p w14:paraId="443C8E3B" w14:textId="07F5E652" w:rsidR="00807147" w:rsidRDefault="00B145E0" w:rsidP="00B145E0">
      <w:pPr>
        <w:pStyle w:val="1"/>
        <w:ind w:firstLine="709"/>
        <w:jc w:val="both"/>
      </w:pPr>
      <w:r>
        <w:t>а) </w:t>
      </w:r>
      <w:r w:rsidR="00A04C11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2293464" w14:textId="3849AAC4" w:rsidR="00807147" w:rsidRDefault="00B145E0" w:rsidP="00B145E0">
      <w:pPr>
        <w:pStyle w:val="1"/>
        <w:ind w:firstLine="709"/>
        <w:jc w:val="both"/>
      </w:pPr>
      <w:r>
        <w:t>б) </w:t>
      </w:r>
      <w:r w:rsidR="00A04C11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1CBBAB1" w14:textId="2F91F0F0" w:rsidR="00807147" w:rsidRDefault="00B145E0" w:rsidP="00B145E0">
      <w:pPr>
        <w:pStyle w:val="1"/>
        <w:ind w:firstLine="709"/>
        <w:jc w:val="both"/>
      </w:pPr>
      <w:r>
        <w:t>в) </w:t>
      </w:r>
      <w:r w:rsidR="00A04C11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FC5F463" w14:textId="1FBB1A24" w:rsidR="00807147" w:rsidRDefault="00B145E0" w:rsidP="00B145E0">
      <w:pPr>
        <w:pStyle w:val="1"/>
        <w:ind w:firstLine="709"/>
        <w:jc w:val="both"/>
      </w:pPr>
      <w:r>
        <w:t>г) </w:t>
      </w:r>
      <w:r w:rsidR="00A04C11">
        <w:t>курения в помещениях, занятых государственными органами;</w:t>
      </w:r>
    </w:p>
    <w:p w14:paraId="483D5CDF" w14:textId="43D5F227" w:rsidR="00807147" w:rsidRDefault="00B145E0" w:rsidP="00B145E0">
      <w:pPr>
        <w:pStyle w:val="1"/>
        <w:ind w:firstLine="709"/>
        <w:jc w:val="both"/>
      </w:pPr>
      <w:r>
        <w:t>д) </w:t>
      </w:r>
      <w:r w:rsidR="00A04C11">
        <w:t>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14:paraId="7520A7DB" w14:textId="46399B45" w:rsidR="00807147" w:rsidRDefault="00B145E0" w:rsidP="00B145E0">
      <w:pPr>
        <w:pStyle w:val="1"/>
        <w:ind w:firstLine="709"/>
        <w:jc w:val="both"/>
      </w:pPr>
      <w:r>
        <w:t>26. </w:t>
      </w:r>
      <w:r w:rsidR="00A04C11"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00D47C64" w14:textId="77777777" w:rsidR="00807147" w:rsidRDefault="00A04C11" w:rsidP="00B145E0">
      <w:pPr>
        <w:pStyle w:val="1"/>
        <w:ind w:firstLine="709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72B4B74E" w14:textId="779D3986" w:rsidR="00807147" w:rsidRDefault="00B145E0" w:rsidP="00B145E0">
      <w:pPr>
        <w:pStyle w:val="1"/>
        <w:ind w:firstLine="709"/>
        <w:jc w:val="both"/>
      </w:pPr>
      <w:r>
        <w:t>27. </w:t>
      </w:r>
      <w:r w:rsidR="00A04C11"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9E92745" w14:textId="65B4CE60" w:rsidR="00807147" w:rsidRDefault="00A04C11" w:rsidP="00B145E0">
      <w:pPr>
        <w:pStyle w:val="1"/>
        <w:ind w:firstLine="709"/>
        <w:jc w:val="both"/>
      </w:pPr>
      <w:r>
        <w:t>При исполнении служебных обязанностей гражданский служащий должен соблюдать правила делового этикета, в том числе придерживаться делового стиля в одежде.</w:t>
      </w:r>
    </w:p>
    <w:p w14:paraId="645E2D16" w14:textId="77777777" w:rsidR="00B145E0" w:rsidRDefault="00B145E0" w:rsidP="00B145E0">
      <w:pPr>
        <w:pStyle w:val="1"/>
        <w:ind w:firstLine="709"/>
        <w:jc w:val="both"/>
      </w:pPr>
    </w:p>
    <w:p w14:paraId="209451B8" w14:textId="77777777" w:rsidR="00807147" w:rsidRDefault="00A04C11">
      <w:pPr>
        <w:pStyle w:val="11"/>
        <w:keepNext/>
        <w:keepLines/>
        <w:spacing w:after="320"/>
        <w:ind w:left="1020"/>
        <w:jc w:val="both"/>
      </w:pPr>
      <w:bookmarkStart w:id="4" w:name="bookmark8"/>
      <w:r>
        <w:t>IV. Ответственность за нарушение положений Кодекса</w:t>
      </w:r>
      <w:bookmarkEnd w:id="4"/>
    </w:p>
    <w:p w14:paraId="750FB68A" w14:textId="263231F1" w:rsidR="00807147" w:rsidRDefault="00B145E0" w:rsidP="00B145E0">
      <w:pPr>
        <w:pStyle w:val="1"/>
        <w:ind w:firstLine="709"/>
        <w:jc w:val="both"/>
      </w:pPr>
      <w:r>
        <w:t>28. </w:t>
      </w:r>
      <w:r w:rsidR="00A04C11">
        <w:t>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14:paraId="76DABCE6" w14:textId="6EB2AE35" w:rsidR="00807147" w:rsidRDefault="00A04C11" w:rsidP="00B145E0">
      <w:pPr>
        <w:pStyle w:val="1"/>
        <w:ind w:firstLine="709"/>
        <w:jc w:val="both"/>
      </w:pPr>
      <w:r>
        <w:lastRenderedPageBreak/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57D22848" w14:textId="346023E7" w:rsidR="00B145E0" w:rsidRDefault="00B145E0" w:rsidP="00B145E0">
      <w:pPr>
        <w:pStyle w:val="1"/>
        <w:ind w:firstLine="709"/>
        <w:jc w:val="both"/>
      </w:pPr>
    </w:p>
    <w:p w14:paraId="674E3546" w14:textId="0099B6A3" w:rsidR="00B145E0" w:rsidRDefault="00B145E0" w:rsidP="00B145E0">
      <w:pPr>
        <w:pStyle w:val="1"/>
        <w:ind w:firstLine="0"/>
        <w:jc w:val="center"/>
      </w:pPr>
      <w:r>
        <w:t>_________</w:t>
      </w:r>
    </w:p>
    <w:sectPr w:rsidR="00B145E0" w:rsidSect="00901A45">
      <w:pgSz w:w="11900" w:h="16840"/>
      <w:pgMar w:top="1293" w:right="1208" w:bottom="1134" w:left="1712" w:header="868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4903" w14:textId="77777777" w:rsidR="00A04C11" w:rsidRDefault="00A04C11">
      <w:r>
        <w:separator/>
      </w:r>
    </w:p>
  </w:endnote>
  <w:endnote w:type="continuationSeparator" w:id="0">
    <w:p w14:paraId="04471641" w14:textId="77777777" w:rsidR="00A04C11" w:rsidRDefault="00A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DE4D" w14:textId="77777777" w:rsidR="00A04C11" w:rsidRDefault="00A04C11"/>
  </w:footnote>
  <w:footnote w:type="continuationSeparator" w:id="0">
    <w:p w14:paraId="5D6F8490" w14:textId="77777777" w:rsidR="00A04C11" w:rsidRDefault="00A04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D15"/>
    <w:multiLevelType w:val="multilevel"/>
    <w:tmpl w:val="B7E089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E1764"/>
    <w:multiLevelType w:val="multilevel"/>
    <w:tmpl w:val="26502CE8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5626B8"/>
    <w:multiLevelType w:val="multilevel"/>
    <w:tmpl w:val="4A7E20D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D4A51"/>
    <w:multiLevelType w:val="multilevel"/>
    <w:tmpl w:val="705CDFB8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16D06"/>
    <w:multiLevelType w:val="multilevel"/>
    <w:tmpl w:val="991C711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04E1B"/>
    <w:multiLevelType w:val="multilevel"/>
    <w:tmpl w:val="3060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7D1F2E"/>
    <w:multiLevelType w:val="multilevel"/>
    <w:tmpl w:val="A89E3D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A9729D"/>
    <w:multiLevelType w:val="multilevel"/>
    <w:tmpl w:val="74C4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47"/>
    <w:rsid w:val="00807147"/>
    <w:rsid w:val="00901A45"/>
    <w:rsid w:val="00A04C11"/>
    <w:rsid w:val="00A80C88"/>
    <w:rsid w:val="00B145E0"/>
    <w:rsid w:val="00CC2575"/>
    <w:rsid w:val="00D864EF"/>
    <w:rsid w:val="00E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9056"/>
  <w15:docId w15:val="{437E9B8A-ACDD-4EF2-A3A9-24BF65F5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Изосимов</dc:creator>
  <cp:lastModifiedBy>Дмитрий В. Изосимов</cp:lastModifiedBy>
  <cp:revision>2</cp:revision>
  <dcterms:created xsi:type="dcterms:W3CDTF">2023-01-24T08:10:00Z</dcterms:created>
  <dcterms:modified xsi:type="dcterms:W3CDTF">2023-01-24T08:10:00Z</dcterms:modified>
</cp:coreProperties>
</file>