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1E3412" w:rsidRPr="000E0D03" w:rsidTr="00E370AA">
        <w:trPr>
          <w:cantSplit/>
          <w:trHeight w:val="1418"/>
        </w:trPr>
        <w:tc>
          <w:tcPr>
            <w:tcW w:w="9214" w:type="dxa"/>
            <w:gridSpan w:val="2"/>
            <w:hideMark/>
          </w:tcPr>
          <w:p w:rsidR="001E3412" w:rsidRPr="000E0D03" w:rsidRDefault="001E3412" w:rsidP="00E370AA">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1E3412" w:rsidRPr="000E0D03" w:rsidTr="00E370AA">
        <w:trPr>
          <w:trHeight w:val="927"/>
        </w:trPr>
        <w:tc>
          <w:tcPr>
            <w:tcW w:w="4678" w:type="dxa"/>
          </w:tcPr>
          <w:p w:rsidR="001E3412" w:rsidRPr="000E0D03" w:rsidRDefault="001E3412" w:rsidP="00E370AA">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1E3412" w:rsidRPr="000E0D03" w:rsidRDefault="001E3412" w:rsidP="00E370AA">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1E3412" w:rsidRPr="000E0D03" w:rsidRDefault="001E3412" w:rsidP="00E370AA">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1E3412" w:rsidRPr="000E0D03" w:rsidRDefault="001E3412" w:rsidP="00E370AA">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1E3412" w:rsidRPr="000E0D03" w:rsidRDefault="001E3412" w:rsidP="00E370AA">
            <w:pPr>
              <w:jc w:val="center"/>
              <w:rPr>
                <w:rFonts w:ascii="Times New Roman" w:hAnsi="Times New Roman" w:cs="Times New Roman"/>
                <w:b/>
                <w:bCs/>
                <w:sz w:val="26"/>
                <w:szCs w:val="26"/>
              </w:rPr>
            </w:pPr>
          </w:p>
          <w:p w:rsidR="001E3412" w:rsidRPr="000E0D03" w:rsidRDefault="001E3412" w:rsidP="00E370AA">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1E3412" w:rsidRPr="000E0D03" w:rsidRDefault="001E3412" w:rsidP="00E370AA">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1E3412" w:rsidRPr="000E0D03" w:rsidRDefault="001E3412" w:rsidP="00E370AA">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1E3412" w:rsidRPr="000E0D03" w:rsidRDefault="001E3412" w:rsidP="00E370AA">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1E3412" w:rsidRPr="000E0D03" w:rsidRDefault="001E3412" w:rsidP="00E370AA">
            <w:pPr>
              <w:jc w:val="center"/>
              <w:rPr>
                <w:rFonts w:ascii="Times New Roman" w:hAnsi="Times New Roman" w:cs="Times New Roman"/>
                <w:b/>
                <w:bCs/>
                <w:sz w:val="26"/>
                <w:szCs w:val="26"/>
              </w:rPr>
            </w:pPr>
          </w:p>
          <w:p w:rsidR="001E3412" w:rsidRPr="000E0D03" w:rsidRDefault="001E3412" w:rsidP="00E370AA">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pPr>
        <w:rPr>
          <w:rFonts w:ascii="Times New Roman" w:hAnsi="Times New Roman" w:cs="Times New Roman"/>
          <w:sz w:val="28"/>
          <w:szCs w:val="28"/>
        </w:rPr>
      </w:pPr>
    </w:p>
    <w:p w:rsidR="001E3412" w:rsidRDefault="001E3412">
      <w:pPr>
        <w:rPr>
          <w:rFonts w:ascii="Times New Roman" w:hAnsi="Times New Roman" w:cs="Times New Roman"/>
          <w:sz w:val="28"/>
          <w:szCs w:val="28"/>
        </w:rPr>
      </w:pPr>
    </w:p>
    <w:p w:rsidR="001E3412" w:rsidRPr="00165CCD" w:rsidRDefault="001E3412" w:rsidP="001E3412">
      <w:pPr>
        <w:tabs>
          <w:tab w:val="center" w:pos="4677"/>
          <w:tab w:val="left" w:pos="6735"/>
        </w:tabs>
        <w:jc w:val="center"/>
        <w:rPr>
          <w:rFonts w:ascii="Times New Roman" w:hAnsi="Times New Roman" w:cs="Times New Roman"/>
          <w:sz w:val="28"/>
          <w:szCs w:val="28"/>
        </w:rPr>
      </w:pPr>
      <w:r>
        <w:rPr>
          <w:rFonts w:ascii="Times New Roman" w:hAnsi="Times New Roman" w:cs="Times New Roman"/>
          <w:sz w:val="28"/>
          <w:szCs w:val="28"/>
        </w:rPr>
        <w:t>от 14</w:t>
      </w:r>
      <w:r w:rsidRPr="00165CCD">
        <w:rPr>
          <w:rFonts w:ascii="Times New Roman" w:hAnsi="Times New Roman" w:cs="Times New Roman"/>
          <w:sz w:val="28"/>
          <w:szCs w:val="28"/>
        </w:rPr>
        <w:t xml:space="preserve"> ноября 2022 г. №</w:t>
      </w:r>
      <w:r>
        <w:rPr>
          <w:rFonts w:ascii="Times New Roman" w:hAnsi="Times New Roman" w:cs="Times New Roman"/>
          <w:sz w:val="28"/>
          <w:szCs w:val="28"/>
        </w:rPr>
        <w:t xml:space="preserve"> 687</w:t>
      </w:r>
    </w:p>
    <w:p w:rsidR="001E3412" w:rsidRDefault="001E3412">
      <w:pPr>
        <w:rPr>
          <w:rFonts w:ascii="Times New Roman" w:hAnsi="Times New Roman" w:cs="Times New Roman"/>
          <w:sz w:val="28"/>
          <w:szCs w:val="28"/>
        </w:rPr>
      </w:pPr>
    </w:p>
    <w:p w:rsidR="001E3412" w:rsidRDefault="001E3412">
      <w:pPr>
        <w:rPr>
          <w:rFonts w:ascii="Times New Roman" w:hAnsi="Times New Roman" w:cs="Times New Roman"/>
          <w:sz w:val="28"/>
          <w:szCs w:val="28"/>
        </w:rPr>
      </w:pPr>
    </w:p>
    <w:p w:rsidR="001E3412" w:rsidRDefault="001E3412" w:rsidP="001E3412">
      <w:pPr>
        <w:jc w:val="center"/>
        <w:rPr>
          <w:rFonts w:ascii="Times New Roman" w:hAnsi="Times New Roman" w:cs="Times New Roman"/>
          <w:b/>
          <w:sz w:val="28"/>
          <w:szCs w:val="28"/>
        </w:rPr>
      </w:pPr>
      <w:r w:rsidRPr="001E3412">
        <w:rPr>
          <w:rFonts w:ascii="Times New Roman" w:hAnsi="Times New Roman" w:cs="Times New Roman"/>
          <w:b/>
          <w:sz w:val="28"/>
          <w:szCs w:val="28"/>
        </w:rPr>
        <w:t xml:space="preserve">Об утверждении формы проверочного листа </w:t>
      </w:r>
    </w:p>
    <w:p w:rsidR="001E3412" w:rsidRPr="001E3412" w:rsidRDefault="001E3412" w:rsidP="001E3412">
      <w:pPr>
        <w:jc w:val="center"/>
        <w:rPr>
          <w:rFonts w:ascii="Times New Roman" w:hAnsi="Times New Roman" w:cs="Times New Roman"/>
          <w:b/>
          <w:sz w:val="28"/>
          <w:szCs w:val="28"/>
        </w:rPr>
      </w:pPr>
      <w:r w:rsidRPr="001E3412">
        <w:rPr>
          <w:rFonts w:ascii="Times New Roman" w:hAnsi="Times New Roman" w:cs="Times New Roman"/>
          <w:b/>
          <w:sz w:val="28"/>
          <w:szCs w:val="28"/>
        </w:rPr>
        <w:t>(списка контрольных вопросов), применяемого при осуществлении муниципального лесного контроля на территории Оршанского муниципального района</w:t>
      </w:r>
      <w:r>
        <w:rPr>
          <w:rFonts w:ascii="Times New Roman" w:hAnsi="Times New Roman" w:cs="Times New Roman"/>
          <w:b/>
          <w:sz w:val="28"/>
          <w:szCs w:val="28"/>
        </w:rPr>
        <w:t xml:space="preserve"> </w:t>
      </w:r>
      <w:r w:rsidRPr="001E3412">
        <w:rPr>
          <w:rFonts w:ascii="Times New Roman" w:hAnsi="Times New Roman" w:cs="Times New Roman"/>
          <w:b/>
          <w:sz w:val="28"/>
          <w:szCs w:val="28"/>
        </w:rPr>
        <w:t>Республики Марий Эл</w:t>
      </w:r>
    </w:p>
    <w:p w:rsidR="001E3412" w:rsidRDefault="001E3412" w:rsidP="001E3412">
      <w:pPr>
        <w:rPr>
          <w:rFonts w:ascii="Times New Roman" w:hAnsi="Times New Roman" w:cs="Times New Roman"/>
          <w:sz w:val="28"/>
          <w:szCs w:val="28"/>
        </w:rPr>
      </w:pPr>
    </w:p>
    <w:p w:rsidR="001E3412" w:rsidRPr="001E3412" w:rsidRDefault="001E3412" w:rsidP="001E3412">
      <w:pPr>
        <w:rPr>
          <w:rFonts w:ascii="Times New Roman" w:hAnsi="Times New Roman" w:cs="Times New Roman"/>
          <w:sz w:val="28"/>
          <w:szCs w:val="28"/>
        </w:rPr>
      </w:pPr>
    </w:p>
    <w:p w:rsidR="001E3412" w:rsidRPr="001E3412" w:rsidRDefault="001E3412" w:rsidP="001E3412">
      <w:pPr>
        <w:ind w:firstLine="709"/>
        <w:jc w:val="both"/>
        <w:rPr>
          <w:rFonts w:ascii="Times New Roman" w:hAnsi="Times New Roman" w:cs="Times New Roman"/>
          <w:sz w:val="28"/>
          <w:szCs w:val="28"/>
        </w:rPr>
      </w:pPr>
      <w:proofErr w:type="gramStart"/>
      <w:r w:rsidRPr="001E3412">
        <w:rPr>
          <w:rFonts w:ascii="Times New Roman" w:hAnsi="Times New Roman" w:cs="Times New Roman"/>
          <w:sz w:val="28"/>
          <w:szCs w:val="28"/>
        </w:rPr>
        <w:t>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w:t>
      </w:r>
      <w:proofErr w:type="gramEnd"/>
      <w:r w:rsidRPr="001E3412">
        <w:rPr>
          <w:rFonts w:ascii="Times New Roman" w:hAnsi="Times New Roman" w:cs="Times New Roman"/>
          <w:sz w:val="28"/>
          <w:szCs w:val="28"/>
        </w:rPr>
        <w:t xml:space="preserve">, а также случаев обязательного применения проверочных листов», администрация Оршанского муниципального района Республики Марий Эл </w:t>
      </w:r>
    </w:p>
    <w:p w:rsidR="001E3412" w:rsidRPr="001E3412" w:rsidRDefault="001E3412" w:rsidP="0039329B">
      <w:pPr>
        <w:jc w:val="center"/>
        <w:rPr>
          <w:rFonts w:ascii="Times New Roman" w:hAnsi="Times New Roman" w:cs="Times New Roman"/>
          <w:sz w:val="28"/>
          <w:szCs w:val="28"/>
        </w:rPr>
      </w:pPr>
      <w:proofErr w:type="spellStart"/>
      <w:proofErr w:type="gramStart"/>
      <w:r w:rsidRPr="001E3412">
        <w:rPr>
          <w:rFonts w:ascii="Times New Roman" w:hAnsi="Times New Roman" w:cs="Times New Roman"/>
          <w:sz w:val="28"/>
          <w:szCs w:val="28"/>
        </w:rPr>
        <w:t>п</w:t>
      </w:r>
      <w:proofErr w:type="spellEnd"/>
      <w:proofErr w:type="gramEnd"/>
      <w:r w:rsidRPr="001E3412">
        <w:rPr>
          <w:rFonts w:ascii="Times New Roman" w:hAnsi="Times New Roman" w:cs="Times New Roman"/>
          <w:sz w:val="28"/>
          <w:szCs w:val="28"/>
        </w:rPr>
        <w:t xml:space="preserve"> о с т а </w:t>
      </w:r>
      <w:proofErr w:type="spellStart"/>
      <w:r w:rsidRPr="001E3412">
        <w:rPr>
          <w:rFonts w:ascii="Times New Roman" w:hAnsi="Times New Roman" w:cs="Times New Roman"/>
          <w:sz w:val="28"/>
          <w:szCs w:val="28"/>
        </w:rPr>
        <w:t>н</w:t>
      </w:r>
      <w:proofErr w:type="spellEnd"/>
      <w:r w:rsidRPr="001E3412">
        <w:rPr>
          <w:rFonts w:ascii="Times New Roman" w:hAnsi="Times New Roman" w:cs="Times New Roman"/>
          <w:sz w:val="28"/>
          <w:szCs w:val="28"/>
        </w:rPr>
        <w:t xml:space="preserve"> о в л я е т:</w:t>
      </w:r>
    </w:p>
    <w:p w:rsidR="001E3412" w:rsidRPr="001E3412" w:rsidRDefault="0039329B" w:rsidP="0039329B">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1E3412" w:rsidRPr="001E3412">
        <w:rPr>
          <w:rFonts w:ascii="Times New Roman" w:hAnsi="Times New Roman" w:cs="Times New Roman"/>
          <w:sz w:val="28"/>
          <w:szCs w:val="28"/>
        </w:rPr>
        <w:t xml:space="preserve">прилагаемую форму проверочного листа (списка контрольных вопросов), применяемого при осуществлении муниципального лесного контроля на территории Оршанского муниципального района Республики Марий Эл. </w:t>
      </w:r>
    </w:p>
    <w:p w:rsidR="0039329B" w:rsidRDefault="001E3412" w:rsidP="0039329B">
      <w:pPr>
        <w:ind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2. </w:t>
      </w:r>
      <w:proofErr w:type="gramStart"/>
      <w:r w:rsidRPr="001E3412">
        <w:rPr>
          <w:rFonts w:ascii="Times New Roman" w:hAnsi="Times New Roman" w:cs="Times New Roman"/>
          <w:sz w:val="28"/>
          <w:szCs w:val="28"/>
        </w:rPr>
        <w:t>Разместить</w:t>
      </w:r>
      <w:proofErr w:type="gramEnd"/>
      <w:r w:rsidRPr="001E3412">
        <w:rPr>
          <w:rFonts w:ascii="Times New Roman" w:hAnsi="Times New Roman" w:cs="Times New Roman"/>
          <w:sz w:val="28"/>
          <w:szCs w:val="28"/>
        </w:rPr>
        <w:t xml:space="preserve"> настоящее постановление на странице администрации Оршанского муниципального района Республики Марий Эл</w:t>
      </w:r>
      <w:r w:rsidR="0039329B" w:rsidRPr="0039329B">
        <w:rPr>
          <w:rFonts w:ascii="Times New Roman" w:hAnsi="Times New Roman" w:cs="Times New Roman"/>
          <w:sz w:val="28"/>
          <w:szCs w:val="28"/>
        </w:rPr>
        <w:t xml:space="preserve"> </w:t>
      </w:r>
      <w:r w:rsidR="00877A73">
        <w:rPr>
          <w:rFonts w:ascii="Times New Roman" w:hAnsi="Times New Roman" w:cs="Times New Roman"/>
          <w:sz w:val="28"/>
          <w:szCs w:val="28"/>
        </w:rPr>
        <w:t>в информационно-</w:t>
      </w:r>
      <w:r w:rsidR="0039329B" w:rsidRPr="001E3412">
        <w:rPr>
          <w:rFonts w:ascii="Times New Roman" w:hAnsi="Times New Roman" w:cs="Times New Roman"/>
          <w:sz w:val="28"/>
          <w:szCs w:val="28"/>
        </w:rPr>
        <w:t>телек</w:t>
      </w:r>
      <w:r w:rsidR="0039329B">
        <w:rPr>
          <w:rFonts w:ascii="Times New Roman" w:hAnsi="Times New Roman" w:cs="Times New Roman"/>
          <w:sz w:val="28"/>
          <w:szCs w:val="28"/>
        </w:rPr>
        <w:t xml:space="preserve">оммуникационной сети «Интернет» </w:t>
      </w:r>
      <w:r w:rsidRPr="001E3412">
        <w:rPr>
          <w:rFonts w:ascii="Times New Roman" w:hAnsi="Times New Roman" w:cs="Times New Roman"/>
          <w:sz w:val="28"/>
          <w:szCs w:val="28"/>
        </w:rPr>
        <w:t>официального интернет портала Республики Марий Э</w:t>
      </w:r>
      <w:r w:rsidR="0039329B">
        <w:rPr>
          <w:rFonts w:ascii="Times New Roman" w:hAnsi="Times New Roman" w:cs="Times New Roman"/>
          <w:sz w:val="28"/>
          <w:szCs w:val="28"/>
        </w:rPr>
        <w:t>л.</w:t>
      </w:r>
    </w:p>
    <w:p w:rsidR="001E3412" w:rsidRPr="001E3412" w:rsidRDefault="001E3412" w:rsidP="0039329B">
      <w:pPr>
        <w:ind w:firstLine="709"/>
        <w:jc w:val="both"/>
        <w:rPr>
          <w:rFonts w:ascii="Times New Roman" w:hAnsi="Times New Roman" w:cs="Times New Roman"/>
          <w:sz w:val="28"/>
          <w:szCs w:val="28"/>
        </w:rPr>
      </w:pPr>
      <w:r w:rsidRPr="001E3412">
        <w:rPr>
          <w:rFonts w:ascii="Times New Roman" w:hAnsi="Times New Roman" w:cs="Times New Roman"/>
          <w:sz w:val="28"/>
          <w:szCs w:val="28"/>
        </w:rPr>
        <w:t>3.</w:t>
      </w:r>
      <w:r w:rsidR="0039329B">
        <w:rPr>
          <w:rFonts w:ascii="Times New Roman" w:hAnsi="Times New Roman" w:cs="Times New Roman"/>
          <w:sz w:val="28"/>
          <w:szCs w:val="28"/>
        </w:rPr>
        <w:t xml:space="preserve"> </w:t>
      </w:r>
      <w:r w:rsidRPr="001E3412">
        <w:rPr>
          <w:rFonts w:ascii="Times New Roman" w:hAnsi="Times New Roman" w:cs="Times New Roman"/>
          <w:sz w:val="28"/>
          <w:szCs w:val="28"/>
        </w:rPr>
        <w:t>Настоящее постановление подлежит официальному опубликованию и вступает в силу по истечению 10 дней со дня его официального опубликования в районной газете «Вперед».</w:t>
      </w:r>
    </w:p>
    <w:p w:rsidR="001E3412" w:rsidRDefault="001E3412" w:rsidP="0039329B">
      <w:pPr>
        <w:ind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4. </w:t>
      </w:r>
      <w:proofErr w:type="gramStart"/>
      <w:r w:rsidRPr="001E3412">
        <w:rPr>
          <w:rFonts w:ascii="Times New Roman" w:hAnsi="Times New Roman" w:cs="Times New Roman"/>
          <w:sz w:val="28"/>
          <w:szCs w:val="28"/>
        </w:rPr>
        <w:t>Контроль за</w:t>
      </w:r>
      <w:proofErr w:type="gramEnd"/>
      <w:r w:rsidRPr="001E3412">
        <w:rPr>
          <w:rFonts w:ascii="Times New Roman" w:hAnsi="Times New Roman" w:cs="Times New Roman"/>
          <w:sz w:val="28"/>
          <w:szCs w:val="28"/>
        </w:rPr>
        <w:t xml:space="preserve"> исполнением настоящего постановления возложить          </w:t>
      </w:r>
      <w:r w:rsidRPr="001E3412">
        <w:rPr>
          <w:rFonts w:ascii="Times New Roman" w:hAnsi="Times New Roman" w:cs="Times New Roman"/>
          <w:sz w:val="28"/>
          <w:szCs w:val="28"/>
        </w:rPr>
        <w:lastRenderedPageBreak/>
        <w:t xml:space="preserve">на заместителя главы администрации Оршанского муниципального района Республики Марий Эл </w:t>
      </w:r>
      <w:proofErr w:type="spellStart"/>
      <w:r w:rsidRPr="001E3412">
        <w:rPr>
          <w:rFonts w:ascii="Times New Roman" w:hAnsi="Times New Roman" w:cs="Times New Roman"/>
          <w:sz w:val="28"/>
          <w:szCs w:val="28"/>
        </w:rPr>
        <w:t>Стрельникову</w:t>
      </w:r>
      <w:proofErr w:type="spellEnd"/>
      <w:r w:rsidRPr="001E3412">
        <w:rPr>
          <w:rFonts w:ascii="Times New Roman" w:hAnsi="Times New Roman" w:cs="Times New Roman"/>
          <w:sz w:val="28"/>
          <w:szCs w:val="28"/>
        </w:rPr>
        <w:t xml:space="preserve"> С.И.</w:t>
      </w: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Pr="002173A9" w:rsidRDefault="007B056E" w:rsidP="007B056E">
      <w:pPr>
        <w:jc w:val="both"/>
        <w:rPr>
          <w:rFonts w:ascii="Times New Roman" w:hAnsi="Times New Roman" w:cs="Times New Roman"/>
          <w:sz w:val="28"/>
          <w:szCs w:val="28"/>
        </w:rPr>
      </w:pPr>
      <w:r w:rsidRPr="002173A9">
        <w:rPr>
          <w:rFonts w:ascii="Times New Roman" w:hAnsi="Times New Roman" w:cs="Times New Roman"/>
          <w:sz w:val="28"/>
          <w:szCs w:val="28"/>
        </w:rPr>
        <w:t xml:space="preserve">Глава администрации </w:t>
      </w:r>
    </w:p>
    <w:p w:rsidR="007B056E" w:rsidRPr="002173A9" w:rsidRDefault="007B056E" w:rsidP="007B056E">
      <w:pPr>
        <w:jc w:val="both"/>
        <w:rPr>
          <w:rFonts w:ascii="Times New Roman" w:hAnsi="Times New Roman" w:cs="Times New Roman"/>
          <w:sz w:val="28"/>
          <w:szCs w:val="28"/>
        </w:rPr>
      </w:pPr>
      <w:r w:rsidRPr="002173A9">
        <w:rPr>
          <w:rFonts w:ascii="Times New Roman" w:hAnsi="Times New Roman" w:cs="Times New Roman"/>
          <w:sz w:val="28"/>
          <w:szCs w:val="28"/>
        </w:rPr>
        <w:t xml:space="preserve">      Оршанского </w:t>
      </w:r>
    </w:p>
    <w:p w:rsidR="007B056E" w:rsidRPr="00AA6180" w:rsidRDefault="007B056E" w:rsidP="007B056E">
      <w:pPr>
        <w:jc w:val="both"/>
        <w:rPr>
          <w:rFonts w:ascii="Times New Roman" w:hAnsi="Times New Roman" w:cs="Times New Roman"/>
          <w:sz w:val="28"/>
          <w:szCs w:val="28"/>
        </w:rPr>
      </w:pPr>
      <w:r w:rsidRPr="002173A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2173A9">
        <w:rPr>
          <w:rFonts w:ascii="Times New Roman" w:hAnsi="Times New Roman" w:cs="Times New Roman"/>
          <w:sz w:val="28"/>
          <w:szCs w:val="28"/>
        </w:rPr>
        <w:t xml:space="preserve">                   А.Плотников</w:t>
      </w:r>
    </w:p>
    <w:p w:rsidR="007B056E" w:rsidRPr="00CF4B9A" w:rsidRDefault="007B056E" w:rsidP="007B056E">
      <w:pPr>
        <w:widowControl/>
        <w:suppressAutoHyphens w:val="0"/>
        <w:autoSpaceDN/>
        <w:ind w:firstLine="624"/>
        <w:jc w:val="both"/>
        <w:textAlignment w:val="auto"/>
        <w:rPr>
          <w:rFonts w:ascii="Times New Roman" w:eastAsia="Calibri" w:hAnsi="Times New Roman" w:cs="Times New Roman"/>
          <w:kern w:val="0"/>
          <w:sz w:val="28"/>
          <w:szCs w:val="28"/>
          <w:lang w:eastAsia="en-US"/>
        </w:rPr>
      </w:pPr>
    </w:p>
    <w:p w:rsidR="007B056E" w:rsidRPr="00CF4B9A" w:rsidRDefault="007B056E" w:rsidP="007B056E">
      <w:pPr>
        <w:widowControl/>
        <w:shd w:val="clear" w:color="auto" w:fill="FFFFFF"/>
        <w:suppressAutoHyphens w:val="0"/>
        <w:autoSpaceDN/>
        <w:spacing w:line="328" w:lineRule="exact"/>
        <w:ind w:left="4820"/>
        <w:jc w:val="center"/>
        <w:textAlignment w:val="auto"/>
        <w:rPr>
          <w:rFonts w:ascii="Times New Roman" w:eastAsia="Times New Roman" w:hAnsi="Times New Roman" w:cs="Times New Roman"/>
          <w:spacing w:val="-12"/>
          <w:kern w:val="0"/>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Default="007B056E" w:rsidP="0039329B">
      <w:pPr>
        <w:ind w:firstLine="709"/>
        <w:jc w:val="both"/>
        <w:rPr>
          <w:rFonts w:ascii="Times New Roman" w:hAnsi="Times New Roman" w:cs="Times New Roman"/>
          <w:sz w:val="28"/>
          <w:szCs w:val="28"/>
        </w:rPr>
      </w:pPr>
    </w:p>
    <w:p w:rsidR="007B056E" w:rsidRPr="007B056E" w:rsidRDefault="007B056E" w:rsidP="007B056E">
      <w:pPr>
        <w:widowControl/>
        <w:suppressAutoHyphens w:val="0"/>
        <w:autoSpaceDE w:val="0"/>
        <w:adjustRightInd w:val="0"/>
        <w:ind w:left="4820"/>
        <w:jc w:val="center"/>
        <w:textAlignment w:val="auto"/>
        <w:rPr>
          <w:rFonts w:ascii="Times New Roman" w:eastAsia="Times New Roman" w:hAnsi="Times New Roman" w:cs="Times New Roman"/>
          <w:snapToGrid w:val="0"/>
          <w:kern w:val="0"/>
          <w:sz w:val="26"/>
          <w:szCs w:val="26"/>
        </w:rPr>
      </w:pPr>
      <w:r w:rsidRPr="007B056E">
        <w:rPr>
          <w:rFonts w:ascii="Times New Roman" w:eastAsia="Times New Roman" w:hAnsi="Times New Roman" w:cs="Times New Roman"/>
          <w:snapToGrid w:val="0"/>
          <w:kern w:val="0"/>
          <w:sz w:val="26"/>
          <w:szCs w:val="26"/>
        </w:rPr>
        <w:lastRenderedPageBreak/>
        <w:t>УТВЕРЖДЕН</w:t>
      </w:r>
    </w:p>
    <w:p w:rsidR="007B056E" w:rsidRPr="007B056E" w:rsidRDefault="007B056E" w:rsidP="007B056E">
      <w:pPr>
        <w:widowControl/>
        <w:suppressAutoHyphens w:val="0"/>
        <w:autoSpaceDE w:val="0"/>
        <w:adjustRightInd w:val="0"/>
        <w:ind w:left="4820"/>
        <w:jc w:val="center"/>
        <w:textAlignment w:val="auto"/>
        <w:rPr>
          <w:rFonts w:ascii="Times New Roman" w:eastAsia="Times New Roman" w:hAnsi="Times New Roman" w:cs="Times New Roman"/>
          <w:snapToGrid w:val="0"/>
          <w:kern w:val="0"/>
          <w:sz w:val="26"/>
          <w:szCs w:val="26"/>
        </w:rPr>
      </w:pPr>
      <w:r w:rsidRPr="007B056E">
        <w:rPr>
          <w:rFonts w:ascii="Times New Roman" w:eastAsia="Times New Roman" w:hAnsi="Times New Roman" w:cs="Times New Roman"/>
          <w:snapToGrid w:val="0"/>
          <w:kern w:val="0"/>
          <w:sz w:val="26"/>
          <w:szCs w:val="26"/>
        </w:rPr>
        <w:t>постановлением администрации</w:t>
      </w:r>
    </w:p>
    <w:p w:rsidR="007B056E" w:rsidRPr="007B056E" w:rsidRDefault="007B056E" w:rsidP="007B056E">
      <w:pPr>
        <w:widowControl/>
        <w:suppressAutoHyphens w:val="0"/>
        <w:autoSpaceDE w:val="0"/>
        <w:adjustRightInd w:val="0"/>
        <w:ind w:left="4820"/>
        <w:jc w:val="center"/>
        <w:textAlignment w:val="auto"/>
        <w:rPr>
          <w:rFonts w:ascii="Times New Roman" w:eastAsia="Times New Roman" w:hAnsi="Times New Roman" w:cs="Times New Roman"/>
          <w:snapToGrid w:val="0"/>
          <w:kern w:val="0"/>
          <w:sz w:val="26"/>
          <w:szCs w:val="26"/>
        </w:rPr>
      </w:pPr>
      <w:r w:rsidRPr="007B056E">
        <w:rPr>
          <w:rFonts w:ascii="Times New Roman" w:eastAsia="Times New Roman" w:hAnsi="Times New Roman" w:cs="Times New Roman"/>
          <w:snapToGrid w:val="0"/>
          <w:kern w:val="0"/>
          <w:sz w:val="26"/>
          <w:szCs w:val="26"/>
        </w:rPr>
        <w:t>Оршанского муниципального района</w:t>
      </w:r>
    </w:p>
    <w:p w:rsidR="007B056E" w:rsidRPr="007B056E" w:rsidRDefault="007B056E" w:rsidP="007B056E">
      <w:pPr>
        <w:widowControl/>
        <w:suppressAutoHyphens w:val="0"/>
        <w:autoSpaceDE w:val="0"/>
        <w:adjustRightInd w:val="0"/>
        <w:ind w:left="4820"/>
        <w:jc w:val="center"/>
        <w:textAlignment w:val="auto"/>
        <w:rPr>
          <w:rFonts w:ascii="Times New Roman" w:eastAsia="Times New Roman" w:hAnsi="Times New Roman" w:cs="Times New Roman"/>
          <w:snapToGrid w:val="0"/>
          <w:kern w:val="0"/>
          <w:sz w:val="26"/>
          <w:szCs w:val="26"/>
        </w:rPr>
      </w:pPr>
      <w:r w:rsidRPr="007B056E">
        <w:rPr>
          <w:rFonts w:ascii="Times New Roman" w:eastAsia="Times New Roman" w:hAnsi="Times New Roman" w:cs="Times New Roman"/>
          <w:snapToGrid w:val="0"/>
          <w:kern w:val="0"/>
          <w:sz w:val="26"/>
          <w:szCs w:val="26"/>
        </w:rPr>
        <w:t>Республики Марий Эл</w:t>
      </w:r>
    </w:p>
    <w:p w:rsidR="007B056E" w:rsidRPr="007B056E" w:rsidRDefault="007B056E" w:rsidP="007B056E">
      <w:pPr>
        <w:widowControl/>
        <w:suppressAutoHyphens w:val="0"/>
        <w:autoSpaceDE w:val="0"/>
        <w:adjustRightInd w:val="0"/>
        <w:ind w:left="4820"/>
        <w:jc w:val="center"/>
        <w:textAlignment w:val="auto"/>
        <w:rPr>
          <w:rFonts w:ascii="Times New Roman" w:eastAsia="Times New Roman" w:hAnsi="Times New Roman" w:cs="Times New Roman"/>
          <w:snapToGrid w:val="0"/>
          <w:kern w:val="0"/>
          <w:sz w:val="26"/>
          <w:szCs w:val="26"/>
        </w:rPr>
      </w:pPr>
      <w:r>
        <w:rPr>
          <w:rFonts w:ascii="Times New Roman" w:eastAsia="Times New Roman" w:hAnsi="Times New Roman" w:cs="Times New Roman"/>
          <w:snapToGrid w:val="0"/>
          <w:kern w:val="0"/>
          <w:sz w:val="26"/>
          <w:szCs w:val="26"/>
        </w:rPr>
        <w:t>от 14</w:t>
      </w:r>
      <w:r w:rsidRPr="007B056E">
        <w:rPr>
          <w:rFonts w:ascii="Times New Roman" w:eastAsia="Times New Roman" w:hAnsi="Times New Roman" w:cs="Times New Roman"/>
          <w:snapToGrid w:val="0"/>
          <w:kern w:val="0"/>
          <w:sz w:val="26"/>
          <w:szCs w:val="26"/>
        </w:rPr>
        <w:t xml:space="preserve"> ноября 2022 г.</w:t>
      </w:r>
      <w:r>
        <w:rPr>
          <w:rFonts w:ascii="Times New Roman" w:eastAsia="Times New Roman" w:hAnsi="Times New Roman" w:cs="Times New Roman"/>
          <w:snapToGrid w:val="0"/>
          <w:kern w:val="0"/>
          <w:sz w:val="26"/>
          <w:szCs w:val="26"/>
        </w:rPr>
        <w:t xml:space="preserve"> </w:t>
      </w:r>
      <w:r w:rsidRPr="007B056E">
        <w:rPr>
          <w:rFonts w:ascii="Times New Roman" w:eastAsia="Times New Roman" w:hAnsi="Times New Roman" w:cs="Times New Roman"/>
          <w:snapToGrid w:val="0"/>
          <w:kern w:val="0"/>
          <w:sz w:val="26"/>
          <w:szCs w:val="26"/>
        </w:rPr>
        <w:t>№</w:t>
      </w:r>
      <w:r>
        <w:rPr>
          <w:rFonts w:ascii="Times New Roman" w:eastAsia="Times New Roman" w:hAnsi="Times New Roman" w:cs="Times New Roman"/>
          <w:snapToGrid w:val="0"/>
          <w:kern w:val="0"/>
          <w:sz w:val="26"/>
          <w:szCs w:val="26"/>
        </w:rPr>
        <w:t xml:space="preserve"> 687</w:t>
      </w:r>
    </w:p>
    <w:p w:rsidR="007B056E" w:rsidRPr="007B056E" w:rsidRDefault="007B056E" w:rsidP="007B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b/>
          <w:kern w:val="0"/>
          <w:sz w:val="28"/>
          <w:szCs w:val="28"/>
          <w:lang/>
        </w:rPr>
      </w:pPr>
    </w:p>
    <w:tbl>
      <w:tblPr>
        <w:tblW w:w="0" w:type="auto"/>
        <w:tblLayout w:type="fixed"/>
        <w:tblCellMar>
          <w:left w:w="0" w:type="dxa"/>
          <w:right w:w="0" w:type="dxa"/>
        </w:tblCellMar>
        <w:tblLook w:val="0000"/>
      </w:tblPr>
      <w:tblGrid>
        <w:gridCol w:w="5718"/>
        <w:gridCol w:w="3780"/>
      </w:tblGrid>
      <w:tr w:rsidR="007B056E" w:rsidRPr="007B056E" w:rsidTr="00E370AA">
        <w:tc>
          <w:tcPr>
            <w:tcW w:w="5718" w:type="dxa"/>
            <w:shd w:val="clear" w:color="auto" w:fill="auto"/>
          </w:tcPr>
          <w:p w:rsidR="007B056E" w:rsidRPr="007B056E" w:rsidRDefault="007B056E" w:rsidP="007B056E">
            <w:pPr>
              <w:widowControl/>
              <w:suppressLineNumbers/>
              <w:autoSpaceDN/>
              <w:snapToGrid w:val="0"/>
              <w:jc w:val="center"/>
              <w:textAlignment w:val="auto"/>
              <w:rPr>
                <w:rFonts w:ascii="Times New Roman" w:eastAsia="Times New Roman" w:hAnsi="Times New Roman" w:cs="Times New Roman"/>
                <w:kern w:val="2"/>
                <w:sz w:val="28"/>
                <w:szCs w:val="20"/>
                <w:lang w:eastAsia="zh-CN"/>
              </w:rPr>
            </w:pPr>
          </w:p>
        </w:tc>
        <w:tc>
          <w:tcPr>
            <w:tcW w:w="3780" w:type="dxa"/>
            <w:shd w:val="clear" w:color="auto" w:fill="auto"/>
          </w:tcPr>
          <w:p w:rsidR="007B056E" w:rsidRPr="007B056E" w:rsidRDefault="007B056E" w:rsidP="001C7E00">
            <w:pPr>
              <w:widowControl/>
              <w:suppressLineNumbers/>
              <w:autoSpaceDN/>
              <w:ind w:left="-898" w:firstLine="567"/>
              <w:jc w:val="center"/>
              <w:textAlignment w:val="auto"/>
              <w:rPr>
                <w:rFonts w:ascii="Times New Roman" w:eastAsia="Times New Roman" w:hAnsi="Times New Roman" w:cs="Times New Roman"/>
                <w:kern w:val="2"/>
                <w:sz w:val="28"/>
                <w:szCs w:val="20"/>
                <w:lang w:eastAsia="zh-CN"/>
              </w:rPr>
            </w:pPr>
            <w:r w:rsidRPr="007B056E">
              <w:rPr>
                <w:rFonts w:ascii="Times New Roman" w:eastAsia="Times New Roman" w:hAnsi="Times New Roman" w:cs="Times New Roman"/>
                <w:kern w:val="2"/>
                <w:sz w:val="16"/>
                <w:szCs w:val="16"/>
                <w:lang w:eastAsia="zh-CN"/>
              </w:rPr>
              <w:t>QR-код</w:t>
            </w:r>
          </w:p>
          <w:p w:rsidR="007B056E" w:rsidRPr="007B056E" w:rsidRDefault="007B056E" w:rsidP="001C7E00">
            <w:pPr>
              <w:widowControl/>
              <w:suppressLineNumbers/>
              <w:autoSpaceDN/>
              <w:jc w:val="center"/>
              <w:textAlignment w:val="auto"/>
              <w:rPr>
                <w:rFonts w:ascii="Times New Roman" w:eastAsia="Times New Roman" w:hAnsi="Times New Roman" w:cs="Times New Roman"/>
                <w:kern w:val="2"/>
                <w:sz w:val="28"/>
                <w:szCs w:val="20"/>
                <w:lang w:eastAsia="zh-CN"/>
              </w:rPr>
            </w:pPr>
            <w:r w:rsidRPr="007B056E">
              <w:rPr>
                <w:rFonts w:ascii="Times New Roman" w:eastAsia="Times New Roman" w:hAnsi="Times New Roman" w:cs="Times New Roman"/>
                <w:kern w:val="2"/>
                <w:sz w:val="16"/>
                <w:szCs w:val="16"/>
                <w:lang w:eastAsia="zh-CN"/>
              </w:rPr>
              <w:t xml:space="preserve">На документы, оформляемые контрольным органом, наносится QR-код, сформированный единым реестром, обеспечивающий переход на страницу в </w:t>
            </w:r>
            <w:proofErr w:type="spellStart"/>
            <w:r w:rsidRPr="007B056E">
              <w:rPr>
                <w:rFonts w:ascii="Times New Roman" w:eastAsia="Times New Roman" w:hAnsi="Times New Roman" w:cs="Times New Roman"/>
                <w:kern w:val="2"/>
                <w:sz w:val="16"/>
                <w:szCs w:val="16"/>
                <w:lang w:eastAsia="zh-CN"/>
              </w:rPr>
              <w:t>информационнотелекоммуникационной</w:t>
            </w:r>
            <w:proofErr w:type="spellEnd"/>
            <w:r w:rsidRPr="007B056E">
              <w:rPr>
                <w:rFonts w:ascii="Times New Roman" w:eastAsia="Times New Roman" w:hAnsi="Times New Roman" w:cs="Times New Roman"/>
                <w:kern w:val="2"/>
                <w:sz w:val="16"/>
                <w:szCs w:val="16"/>
                <w:lang w:eastAsia="zh-CN"/>
              </w:rPr>
              <w:t xml:space="preserve">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w:t>
            </w:r>
          </w:p>
        </w:tc>
      </w:tr>
    </w:tbl>
    <w:p w:rsidR="007B056E" w:rsidRPr="007B056E" w:rsidRDefault="007B056E" w:rsidP="007B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right"/>
        <w:textAlignment w:val="auto"/>
        <w:rPr>
          <w:rFonts w:ascii="Times New Roman" w:eastAsia="Times New Roman" w:hAnsi="Times New Roman" w:cs="Times New Roman"/>
          <w:b/>
          <w:kern w:val="0"/>
          <w:lang/>
        </w:rPr>
      </w:pPr>
    </w:p>
    <w:p w:rsidR="007B056E" w:rsidRPr="007B056E" w:rsidRDefault="007B056E" w:rsidP="007B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kern w:val="0"/>
          <w:lang/>
        </w:rPr>
      </w:pPr>
    </w:p>
    <w:p w:rsidR="007B056E" w:rsidRPr="007B056E" w:rsidRDefault="007B056E" w:rsidP="007B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kern w:val="0"/>
          <w:lang/>
        </w:rPr>
      </w:pPr>
      <w:r w:rsidRPr="007B056E">
        <w:rPr>
          <w:rFonts w:ascii="Times New Roman" w:eastAsia="Times New Roman" w:hAnsi="Times New Roman" w:cs="Times New Roman"/>
          <w:b/>
          <w:kern w:val="0"/>
          <w:lang/>
        </w:rPr>
        <w:t>ФОРМА ПРОВЕРОЧНОГО ЛИСТА</w:t>
      </w:r>
    </w:p>
    <w:p w:rsidR="007B056E" w:rsidRPr="007B056E" w:rsidRDefault="007B056E" w:rsidP="007B056E">
      <w:pPr>
        <w:widowControl/>
        <w:suppressAutoHyphens w:val="0"/>
        <w:autoSpaceDN/>
        <w:jc w:val="center"/>
        <w:textAlignment w:val="auto"/>
        <w:rPr>
          <w:rFonts w:ascii="Times New Roman" w:eastAsia="Calibri" w:hAnsi="Times New Roman" w:cs="Times New Roman"/>
          <w:b/>
          <w:bCs/>
          <w:color w:val="000000"/>
          <w:kern w:val="0"/>
          <w:lang w:eastAsia="en-US"/>
        </w:rPr>
      </w:pPr>
      <w:r w:rsidRPr="007B056E">
        <w:rPr>
          <w:rFonts w:ascii="Times New Roman" w:eastAsia="Calibri" w:hAnsi="Times New Roman" w:cs="Times New Roman"/>
          <w:b/>
          <w:color w:val="000000"/>
          <w:kern w:val="0"/>
          <w:lang w:eastAsia="en-US"/>
        </w:rPr>
        <w:t>(списка контрольных вопросов)</w:t>
      </w:r>
      <w:r w:rsidRPr="007B056E">
        <w:rPr>
          <w:rFonts w:ascii="Times New Roman" w:eastAsia="Calibri" w:hAnsi="Times New Roman" w:cs="Times New Roman"/>
          <w:b/>
          <w:kern w:val="0"/>
          <w:lang w:eastAsia="en-US"/>
        </w:rPr>
        <w:t xml:space="preserve">, применяемого при осуществлении </w:t>
      </w:r>
      <w:r w:rsidRPr="007B056E">
        <w:rPr>
          <w:rFonts w:ascii="Times New Roman" w:eastAsia="Calibri" w:hAnsi="Times New Roman" w:cs="Times New Roman"/>
          <w:b/>
          <w:bCs/>
          <w:color w:val="000000"/>
          <w:kern w:val="0"/>
          <w:lang w:eastAsia="en-US"/>
        </w:rPr>
        <w:t>муниципального лесного контроля на территории Оршанского муниципального района</w:t>
      </w:r>
    </w:p>
    <w:p w:rsidR="007B056E" w:rsidRPr="007B056E" w:rsidRDefault="007B056E" w:rsidP="007B056E">
      <w:pPr>
        <w:widowControl/>
        <w:suppressAutoHyphens w:val="0"/>
        <w:autoSpaceDN/>
        <w:jc w:val="center"/>
        <w:textAlignment w:val="auto"/>
        <w:rPr>
          <w:rFonts w:ascii="Times New Roman" w:eastAsia="Calibri" w:hAnsi="Times New Roman" w:cs="Times New Roman"/>
          <w:b/>
          <w:kern w:val="0"/>
          <w:lang w:eastAsia="en-US"/>
        </w:rPr>
      </w:pPr>
      <w:r w:rsidRPr="007B056E">
        <w:rPr>
          <w:rFonts w:ascii="Times New Roman" w:eastAsia="Calibri" w:hAnsi="Times New Roman" w:cs="Times New Roman"/>
          <w:b/>
          <w:bCs/>
          <w:color w:val="000000"/>
          <w:kern w:val="0"/>
          <w:lang w:eastAsia="en-US"/>
        </w:rPr>
        <w:t xml:space="preserve"> Республики Марий Эл</w:t>
      </w:r>
    </w:p>
    <w:p w:rsidR="007B056E" w:rsidRPr="007B056E" w:rsidRDefault="007B056E" w:rsidP="007B056E">
      <w:pPr>
        <w:widowControl/>
        <w:tabs>
          <w:tab w:val="left" w:pos="916"/>
          <w:tab w:val="left" w:pos="5280"/>
        </w:tabs>
        <w:suppressAutoHyphens w:val="0"/>
        <w:autoSpaceDN/>
        <w:textAlignment w:val="auto"/>
        <w:rPr>
          <w:rFonts w:ascii="Times New Roman" w:eastAsia="Times New Roman" w:hAnsi="Times New Roman" w:cs="Times New Roman"/>
          <w:kern w:val="0"/>
          <w:lang/>
        </w:rPr>
      </w:pPr>
    </w:p>
    <w:p w:rsidR="007B056E" w:rsidRPr="007B056E" w:rsidRDefault="00CD2C52" w:rsidP="00CD2C52">
      <w:pPr>
        <w:widowControl/>
        <w:suppressAutoHyphens w:val="0"/>
        <w:autoSpaceDN/>
        <w:ind w:firstLine="709"/>
        <w:contextualSpacing/>
        <w:jc w:val="both"/>
        <w:textAlignment w:val="auto"/>
        <w:rPr>
          <w:rFonts w:ascii="Times New Roman" w:eastAsia="Calibri" w:hAnsi="Times New Roman" w:cs="Times New Roman"/>
          <w:kern w:val="0"/>
          <w:lang w:eastAsia="en-US"/>
        </w:rPr>
      </w:pPr>
      <w:r>
        <w:rPr>
          <w:rFonts w:ascii="Times New Roman" w:eastAsia="Calibri" w:hAnsi="Times New Roman" w:cs="Times New Roman"/>
          <w:kern w:val="0"/>
          <w:lang w:eastAsia="en-US"/>
        </w:rPr>
        <w:t>1. Наименование контрольного органа</w:t>
      </w:r>
      <w:r w:rsidR="007B056E" w:rsidRPr="007B056E">
        <w:rPr>
          <w:rFonts w:ascii="Times New Roman" w:eastAsia="Calibri" w:hAnsi="Times New Roman" w:cs="Times New Roman"/>
          <w:kern w:val="0"/>
          <w:lang w:eastAsia="en-US"/>
        </w:rPr>
        <w:t>______________________________________</w:t>
      </w:r>
      <w:r w:rsidR="007B056E" w:rsidRPr="007B056E">
        <w:rPr>
          <w:rFonts w:ascii="Times New Roman" w:eastAsia="Calibri" w:hAnsi="Times New Roman" w:cs="Times New Roman"/>
          <w:bCs/>
          <w:color w:val="000000"/>
          <w:kern w:val="0"/>
          <w:lang w:eastAsia="en-US"/>
        </w:rPr>
        <w:t xml:space="preserve"> ____________________________________________________________________________</w:t>
      </w:r>
      <w:r>
        <w:rPr>
          <w:rFonts w:ascii="Times New Roman" w:eastAsia="Calibri" w:hAnsi="Times New Roman" w:cs="Times New Roman"/>
          <w:bCs/>
          <w:color w:val="000000"/>
          <w:kern w:val="0"/>
          <w:lang w:eastAsia="en-US"/>
        </w:rPr>
        <w:t>_</w:t>
      </w:r>
      <w:r w:rsidR="001C7E00">
        <w:rPr>
          <w:rFonts w:ascii="Times New Roman" w:eastAsia="Calibri" w:hAnsi="Times New Roman" w:cs="Times New Roman"/>
          <w:bCs/>
          <w:color w:val="000000"/>
          <w:kern w:val="0"/>
          <w:lang w:eastAsia="en-US"/>
        </w:rPr>
        <w:t>.</w:t>
      </w:r>
    </w:p>
    <w:p w:rsidR="007B056E" w:rsidRPr="007B056E" w:rsidRDefault="007B056E" w:rsidP="00CD2C52">
      <w:pPr>
        <w:widowControl/>
        <w:suppressAutoHyphens w:val="0"/>
        <w:autoSpaceDN/>
        <w:ind w:firstLine="709"/>
        <w:contextualSpacing/>
        <w:jc w:val="both"/>
        <w:textAlignment w:val="auto"/>
        <w:rPr>
          <w:rFonts w:ascii="Times New Roman" w:eastAsia="Calibri" w:hAnsi="Times New Roman" w:cs="Times New Roman"/>
          <w:kern w:val="0"/>
          <w:lang w:eastAsia="en-US"/>
        </w:rPr>
      </w:pPr>
      <w:r w:rsidRPr="007B056E">
        <w:rPr>
          <w:rFonts w:ascii="Times New Roman" w:eastAsia="Calibri" w:hAnsi="Times New Roman" w:cs="Times New Roman"/>
          <w:kern w:val="0"/>
          <w:lang w:eastAsia="en-US"/>
        </w:rPr>
        <w:t>2.Реквизиты нормативно правового акта об утверждении формы проверочного листа:_______________________________________________________________________</w:t>
      </w:r>
      <w:r w:rsidR="003900A7">
        <w:rPr>
          <w:rFonts w:ascii="Times New Roman" w:eastAsia="Calibri" w:hAnsi="Times New Roman" w:cs="Times New Roman"/>
          <w:kern w:val="0"/>
          <w:lang w:eastAsia="en-US"/>
        </w:rPr>
        <w:t>_</w:t>
      </w:r>
      <w:r w:rsidRPr="007B056E">
        <w:rPr>
          <w:rFonts w:ascii="Times New Roman" w:eastAsia="Calibri" w:hAnsi="Times New Roman" w:cs="Times New Roman"/>
          <w:kern w:val="0"/>
          <w:lang w:eastAsia="en-US"/>
        </w:rPr>
        <w:t>.</w:t>
      </w:r>
    </w:p>
    <w:p w:rsidR="007B056E" w:rsidRPr="007B056E" w:rsidRDefault="007B056E" w:rsidP="00CD2C52">
      <w:pPr>
        <w:widowControl/>
        <w:tabs>
          <w:tab w:val="left" w:pos="1134"/>
        </w:tabs>
        <w:suppressAutoHyphens w:val="0"/>
        <w:autoSpaceDN/>
        <w:ind w:firstLine="709"/>
        <w:contextualSpacing/>
        <w:jc w:val="both"/>
        <w:textAlignment w:val="auto"/>
        <w:rPr>
          <w:rFonts w:ascii="Times New Roman" w:eastAsia="Times New Roman" w:hAnsi="Times New Roman" w:cs="Times New Roman"/>
          <w:kern w:val="0"/>
        </w:rPr>
      </w:pPr>
      <w:r w:rsidRPr="007B056E">
        <w:rPr>
          <w:rFonts w:ascii="Times New Roman" w:eastAsia="Times New Roman" w:hAnsi="Times New Roman" w:cs="Times New Roman"/>
          <w:kern w:val="0"/>
        </w:rPr>
        <w:t>3. Реквизиты ра</w:t>
      </w:r>
      <w:r w:rsidR="003900A7">
        <w:rPr>
          <w:rFonts w:ascii="Times New Roman" w:eastAsia="Times New Roman" w:hAnsi="Times New Roman" w:cs="Times New Roman"/>
          <w:kern w:val="0"/>
        </w:rPr>
        <w:t>споряжения а</w:t>
      </w:r>
      <w:r w:rsidRPr="007B056E">
        <w:rPr>
          <w:rFonts w:ascii="Times New Roman" w:eastAsia="Times New Roman" w:hAnsi="Times New Roman" w:cs="Times New Roman"/>
          <w:kern w:val="0"/>
        </w:rPr>
        <w:t>дминистрации о проведении контрольного (надзорного) мероприятия:_______________________________________________________________________________________________________________________</w:t>
      </w:r>
    </w:p>
    <w:p w:rsidR="007B056E" w:rsidRPr="007B056E" w:rsidRDefault="007B056E" w:rsidP="00CD2C52">
      <w:pPr>
        <w:widowControl/>
        <w:tabs>
          <w:tab w:val="left" w:pos="1134"/>
        </w:tabs>
        <w:suppressAutoHyphens w:val="0"/>
        <w:autoSpaceDN/>
        <w:ind w:firstLine="709"/>
        <w:contextualSpacing/>
        <w:textAlignment w:val="auto"/>
        <w:rPr>
          <w:rFonts w:ascii="Times New Roman" w:eastAsia="Times New Roman" w:hAnsi="Times New Roman" w:cs="Times New Roman"/>
          <w:kern w:val="0"/>
        </w:rPr>
      </w:pPr>
      <w:r w:rsidRPr="007B056E">
        <w:rPr>
          <w:rFonts w:ascii="Times New Roman" w:eastAsia="Times New Roman" w:hAnsi="Times New Roman" w:cs="Times New Roman"/>
          <w:kern w:val="0"/>
        </w:rPr>
        <w:t>4. Учетный номер контрольного мероприятия и дата присвоения учетного номера контрольного мероприятия в едином реестре _________________________________________</w:t>
      </w:r>
      <w:r w:rsidR="003900A7">
        <w:rPr>
          <w:rFonts w:ascii="Times New Roman" w:eastAsia="Times New Roman" w:hAnsi="Times New Roman" w:cs="Times New Roman"/>
          <w:kern w:val="0"/>
        </w:rPr>
        <w:t>____________________________________</w:t>
      </w:r>
    </w:p>
    <w:p w:rsidR="007B056E" w:rsidRPr="007B056E" w:rsidRDefault="007B056E" w:rsidP="00CD2C52">
      <w:pPr>
        <w:widowControl/>
        <w:tabs>
          <w:tab w:val="left" w:pos="1134"/>
        </w:tabs>
        <w:suppressAutoHyphens w:val="0"/>
        <w:autoSpaceDN/>
        <w:ind w:firstLine="709"/>
        <w:contextualSpacing/>
        <w:jc w:val="both"/>
        <w:textAlignment w:val="auto"/>
        <w:rPr>
          <w:rFonts w:ascii="Times New Roman" w:eastAsia="Times New Roman" w:hAnsi="Times New Roman" w:cs="Times New Roman"/>
          <w:kern w:val="0"/>
        </w:rPr>
      </w:pPr>
      <w:r w:rsidRPr="007B056E">
        <w:rPr>
          <w:rFonts w:ascii="Times New Roman" w:eastAsia="Times New Roman" w:hAnsi="Times New Roman" w:cs="Times New Roman"/>
          <w:kern w:val="0"/>
        </w:rPr>
        <w:t>5. Вид контрольного (надзорного) мероприятия:__________________________________________________________________________________</w:t>
      </w:r>
      <w:r w:rsidR="003900A7">
        <w:rPr>
          <w:rFonts w:ascii="Times New Roman" w:eastAsia="Times New Roman" w:hAnsi="Times New Roman" w:cs="Times New Roman"/>
          <w:kern w:val="0"/>
        </w:rPr>
        <w:t>_________________________</w:t>
      </w:r>
    </w:p>
    <w:p w:rsidR="007B056E" w:rsidRPr="007B056E" w:rsidRDefault="007B056E" w:rsidP="00CD2C52">
      <w:pPr>
        <w:widowControl/>
        <w:tabs>
          <w:tab w:val="left" w:pos="1134"/>
        </w:tabs>
        <w:suppressAutoHyphens w:val="0"/>
        <w:autoSpaceDN/>
        <w:ind w:firstLine="709"/>
        <w:contextualSpacing/>
        <w:jc w:val="both"/>
        <w:textAlignment w:val="auto"/>
        <w:rPr>
          <w:rFonts w:ascii="Times New Roman" w:eastAsia="Times New Roman" w:hAnsi="Times New Roman" w:cs="Times New Roman"/>
          <w:kern w:val="0"/>
        </w:rPr>
      </w:pPr>
      <w:r w:rsidRPr="007B056E">
        <w:rPr>
          <w:rFonts w:ascii="Times New Roman" w:eastAsia="Times New Roman" w:hAnsi="Times New Roman" w:cs="Times New Roman"/>
          <w:kern w:val="0"/>
        </w:rPr>
        <w:t xml:space="preserve">6. Объект муниципального контроля, в отношении </w:t>
      </w:r>
      <w:r w:rsidR="00AC6942">
        <w:rPr>
          <w:rFonts w:ascii="Times New Roman" w:eastAsia="Times New Roman" w:hAnsi="Times New Roman" w:cs="Times New Roman"/>
          <w:kern w:val="0"/>
        </w:rPr>
        <w:t>которого проводится контрольное (надзорное) мероприятие:_______________________________________________________________________________________________________________________________________________</w:t>
      </w:r>
    </w:p>
    <w:p w:rsidR="007B056E" w:rsidRPr="007B056E" w:rsidRDefault="007B056E" w:rsidP="003900A7">
      <w:pPr>
        <w:widowControl/>
        <w:tabs>
          <w:tab w:val="left" w:pos="1134"/>
        </w:tabs>
        <w:suppressAutoHyphens w:val="0"/>
        <w:autoSpaceDN/>
        <w:contextualSpacing/>
        <w:jc w:val="both"/>
        <w:textAlignment w:val="auto"/>
        <w:rPr>
          <w:rFonts w:ascii="Times New Roman" w:eastAsia="Times New Roman" w:hAnsi="Times New Roman" w:cs="Times New Roman"/>
          <w:kern w:val="0"/>
        </w:rPr>
      </w:pPr>
      <w:r w:rsidRPr="007B056E">
        <w:rPr>
          <w:rFonts w:ascii="Times New Roman" w:eastAsia="Times New Roman" w:hAnsi="Times New Roman" w:cs="Times New Roman"/>
          <w:kern w:val="0"/>
        </w:rPr>
        <w:t>_____________________________________________________________________________</w:t>
      </w:r>
    </w:p>
    <w:p w:rsidR="007B056E" w:rsidRPr="007B056E" w:rsidRDefault="007B056E" w:rsidP="00CD2C52">
      <w:pPr>
        <w:widowControl/>
        <w:tabs>
          <w:tab w:val="left" w:pos="1134"/>
        </w:tabs>
        <w:suppressAutoHyphens w:val="0"/>
        <w:autoSpaceDN/>
        <w:ind w:firstLine="709"/>
        <w:contextualSpacing/>
        <w:jc w:val="both"/>
        <w:textAlignment w:val="auto"/>
        <w:rPr>
          <w:rFonts w:ascii="Times New Roman" w:eastAsia="Times New Roman" w:hAnsi="Times New Roman" w:cs="Times New Roman"/>
          <w:kern w:val="0"/>
        </w:rPr>
      </w:pPr>
      <w:r w:rsidRPr="007B056E">
        <w:rPr>
          <w:rFonts w:ascii="Times New Roman" w:eastAsia="Times New Roman" w:hAnsi="Times New Roman" w:cs="Times New Roman"/>
          <w:kern w:val="0"/>
        </w:rPr>
        <w:t>7. </w:t>
      </w:r>
      <w:proofErr w:type="gramStart"/>
      <w:r w:rsidRPr="007B056E">
        <w:rPr>
          <w:rFonts w:ascii="Times New Roman" w:eastAsia="Times New Roman" w:hAnsi="Times New Roman" w:cs="Times New Roman"/>
          <w:kern w:val="0"/>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лицами:__________________________________________________________________________________________________________________________________</w:t>
      </w:r>
      <w:r w:rsidR="00AC6942">
        <w:rPr>
          <w:rFonts w:ascii="Times New Roman" w:eastAsia="Times New Roman" w:hAnsi="Times New Roman" w:cs="Times New Roman"/>
          <w:kern w:val="0"/>
        </w:rPr>
        <w:t>_</w:t>
      </w:r>
      <w:proofErr w:type="gramEnd"/>
    </w:p>
    <w:p w:rsidR="007B056E" w:rsidRPr="007B056E" w:rsidRDefault="007B056E" w:rsidP="00CD2C52">
      <w:pPr>
        <w:widowControl/>
        <w:tabs>
          <w:tab w:val="left" w:pos="1134"/>
        </w:tabs>
        <w:suppressAutoHyphens w:val="0"/>
        <w:autoSpaceDN/>
        <w:ind w:firstLine="709"/>
        <w:contextualSpacing/>
        <w:jc w:val="both"/>
        <w:textAlignment w:val="auto"/>
        <w:rPr>
          <w:rFonts w:ascii="Times New Roman" w:eastAsia="Times New Roman" w:hAnsi="Times New Roman" w:cs="Times New Roman"/>
          <w:kern w:val="0"/>
        </w:rPr>
      </w:pPr>
      <w:r w:rsidRPr="007B056E">
        <w:rPr>
          <w:rFonts w:ascii="Times New Roman" w:eastAsia="Times New Roman" w:hAnsi="Times New Roman" w:cs="Times New Roman"/>
          <w:kern w:val="0"/>
        </w:rPr>
        <w:t>8. Место проведения контрольного (надзорного) мероприятия с заполнением проверочного листа:_________________________________________________________________________________________________________________________________________</w:t>
      </w:r>
    </w:p>
    <w:p w:rsidR="007B056E" w:rsidRPr="007B056E" w:rsidRDefault="007B056E" w:rsidP="00CD2C52">
      <w:pPr>
        <w:widowControl/>
        <w:tabs>
          <w:tab w:val="left" w:pos="1134"/>
        </w:tabs>
        <w:suppressAutoHyphens w:val="0"/>
        <w:autoSpaceDN/>
        <w:ind w:firstLine="709"/>
        <w:contextualSpacing/>
        <w:jc w:val="both"/>
        <w:textAlignment w:val="auto"/>
        <w:rPr>
          <w:rFonts w:ascii="Times New Roman" w:eastAsia="Times New Roman" w:hAnsi="Times New Roman" w:cs="Times New Roman"/>
          <w:kern w:val="0"/>
        </w:rPr>
      </w:pPr>
      <w:r w:rsidRPr="007B056E">
        <w:rPr>
          <w:rFonts w:ascii="Times New Roman" w:eastAsia="Times New Roman" w:hAnsi="Times New Roman" w:cs="Times New Roman"/>
          <w:kern w:val="0"/>
        </w:rPr>
        <w:t xml:space="preserve">9. Должность, фамилия и инициалы должностного лица контрольного (надзорного) органа, проводящего контрольное (надзорное) мероприятие и заполняющего проверочный </w:t>
      </w:r>
      <w:r w:rsidRPr="007B056E">
        <w:rPr>
          <w:rFonts w:ascii="Times New Roman" w:eastAsia="Times New Roman" w:hAnsi="Times New Roman" w:cs="Times New Roman"/>
          <w:kern w:val="0"/>
        </w:rPr>
        <w:lastRenderedPageBreak/>
        <w:t>лист:______________________________________________________________________________________________________________________________________________________</w:t>
      </w:r>
    </w:p>
    <w:p w:rsidR="007B056E" w:rsidRPr="007B056E" w:rsidRDefault="007B056E" w:rsidP="00CD2C52">
      <w:pPr>
        <w:widowControl/>
        <w:tabs>
          <w:tab w:val="left" w:pos="1134"/>
        </w:tabs>
        <w:suppressAutoHyphens w:val="0"/>
        <w:autoSpaceDN/>
        <w:ind w:firstLine="709"/>
        <w:contextualSpacing/>
        <w:jc w:val="both"/>
        <w:textAlignment w:val="auto"/>
        <w:rPr>
          <w:rFonts w:ascii="Times New Roman" w:eastAsia="Times New Roman" w:hAnsi="Times New Roman" w:cs="Times New Roman"/>
          <w:kern w:val="0"/>
        </w:rPr>
      </w:pPr>
      <w:r w:rsidRPr="007B056E">
        <w:rPr>
          <w:rFonts w:ascii="Times New Roman" w:eastAsia="Times New Roman" w:hAnsi="Times New Roman" w:cs="Times New Roman"/>
          <w:kern w:val="0"/>
        </w:rPr>
        <w:t>10. </w:t>
      </w:r>
      <w:r w:rsidR="001734B3">
        <w:rPr>
          <w:rFonts w:ascii="Times New Roman" w:eastAsia="Times New Roman" w:hAnsi="Times New Roman" w:cs="Times New Roman"/>
          <w:kern w:val="0"/>
        </w:rPr>
        <w:t>Дата заполнения проверочного листа</w:t>
      </w:r>
      <w:r w:rsidRPr="007B056E">
        <w:rPr>
          <w:rFonts w:ascii="Times New Roman" w:eastAsia="Times New Roman" w:hAnsi="Times New Roman" w:cs="Times New Roman"/>
          <w:kern w:val="0"/>
        </w:rPr>
        <w:t xml:space="preserve"> _____________________________________</w:t>
      </w:r>
      <w:r w:rsidR="001734B3">
        <w:rPr>
          <w:rFonts w:ascii="Times New Roman" w:eastAsia="Times New Roman" w:hAnsi="Times New Roman" w:cs="Times New Roman"/>
          <w:kern w:val="0"/>
        </w:rPr>
        <w:t>________________________________________.</w:t>
      </w:r>
    </w:p>
    <w:p w:rsidR="007B056E" w:rsidRPr="007B056E" w:rsidRDefault="007B056E" w:rsidP="00CD2C52">
      <w:pPr>
        <w:keepNext/>
        <w:widowControl/>
        <w:suppressAutoHyphens w:val="0"/>
        <w:autoSpaceDN/>
        <w:ind w:firstLine="709"/>
        <w:jc w:val="both"/>
        <w:textAlignment w:val="auto"/>
        <w:outlineLvl w:val="0"/>
        <w:rPr>
          <w:rFonts w:ascii="Times New Roman" w:eastAsia="Times New Roman" w:hAnsi="Times New Roman" w:cs="Times New Roman"/>
          <w:kern w:val="0"/>
        </w:rPr>
        <w:sectPr w:rsidR="007B056E" w:rsidRPr="007B056E" w:rsidSect="0093414B">
          <w:headerReference w:type="default" r:id="rId5"/>
          <w:pgSz w:w="11909" w:h="16834"/>
          <w:pgMar w:top="1134" w:right="850" w:bottom="1134" w:left="1701" w:header="720" w:footer="720" w:gutter="0"/>
          <w:cols w:space="60"/>
          <w:noEndnote/>
          <w:docGrid w:linePitch="272"/>
        </w:sectPr>
      </w:pPr>
      <w:r w:rsidRPr="007B056E">
        <w:rPr>
          <w:rFonts w:ascii="Times New Roman" w:eastAsia="Times New Roman" w:hAnsi="Times New Roman" w:cs="Times New Roman"/>
          <w:kern w:val="0"/>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представлен в таблице №</w:t>
      </w:r>
      <w:r w:rsidR="001734B3">
        <w:rPr>
          <w:rFonts w:ascii="Times New Roman" w:eastAsia="Times New Roman" w:hAnsi="Times New Roman" w:cs="Times New Roman"/>
          <w:kern w:val="0"/>
        </w:rPr>
        <w:t xml:space="preserve"> </w:t>
      </w:r>
      <w:r w:rsidRPr="007B056E">
        <w:rPr>
          <w:rFonts w:ascii="Times New Roman" w:eastAsia="Times New Roman" w:hAnsi="Times New Roman" w:cs="Times New Roman"/>
          <w:kern w:val="0"/>
        </w:rPr>
        <w:t>1.</w:t>
      </w:r>
    </w:p>
    <w:p w:rsidR="007B056E" w:rsidRPr="007B056E" w:rsidRDefault="007B056E" w:rsidP="007B056E">
      <w:pPr>
        <w:widowControl/>
        <w:tabs>
          <w:tab w:val="left" w:pos="3075"/>
        </w:tabs>
        <w:suppressAutoHyphens w:val="0"/>
        <w:autoSpaceDN/>
        <w:jc w:val="right"/>
        <w:textAlignment w:val="auto"/>
        <w:rPr>
          <w:rFonts w:ascii="Times New Roman" w:eastAsia="Batang" w:hAnsi="Times New Roman" w:cs="Times New Roman"/>
          <w:kern w:val="0"/>
          <w:szCs w:val="20"/>
        </w:rPr>
      </w:pPr>
      <w:r w:rsidRPr="007B056E">
        <w:rPr>
          <w:rFonts w:ascii="Times New Roman" w:eastAsia="Batang" w:hAnsi="Times New Roman" w:cs="Times New Roman"/>
          <w:kern w:val="0"/>
          <w:szCs w:val="20"/>
        </w:rPr>
        <w:lastRenderedPageBreak/>
        <w:t>Таблица №1</w:t>
      </w:r>
    </w:p>
    <w:p w:rsidR="007B056E" w:rsidRPr="007B056E" w:rsidRDefault="007B056E" w:rsidP="007B056E">
      <w:pPr>
        <w:widowControl/>
        <w:tabs>
          <w:tab w:val="left" w:pos="3075"/>
        </w:tabs>
        <w:suppressAutoHyphens w:val="0"/>
        <w:autoSpaceDN/>
        <w:jc w:val="right"/>
        <w:textAlignment w:val="auto"/>
        <w:rPr>
          <w:rFonts w:ascii="Times New Roman" w:eastAsia="Times New Roman" w:hAnsi="Times New Roman" w:cs="Times New Roman"/>
          <w:kern w:val="0"/>
          <w:sz w:val="20"/>
          <w:szCs w:val="20"/>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1"/>
        <w:gridCol w:w="3454"/>
        <w:gridCol w:w="2551"/>
        <w:gridCol w:w="567"/>
        <w:gridCol w:w="567"/>
        <w:gridCol w:w="567"/>
        <w:gridCol w:w="1561"/>
      </w:tblGrid>
      <w:tr w:rsidR="007B056E" w:rsidRPr="007B056E" w:rsidTr="001734B3">
        <w:trPr>
          <w:trHeight w:val="648"/>
          <w:jc w:val="center"/>
        </w:trPr>
        <w:tc>
          <w:tcPr>
            <w:tcW w:w="431" w:type="dxa"/>
            <w:vMerge w:val="restart"/>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w:t>
            </w:r>
            <w:r w:rsidRPr="007B056E">
              <w:rPr>
                <w:rFonts w:ascii="Times New Roman" w:eastAsia="Times New Roman" w:hAnsi="Times New Roman" w:cs="Times New Roman"/>
                <w:color w:val="000000"/>
                <w:kern w:val="0"/>
              </w:rPr>
              <w:br/>
            </w:r>
            <w:proofErr w:type="spellStart"/>
            <w:proofErr w:type="gramStart"/>
            <w:r w:rsidRPr="007B056E">
              <w:rPr>
                <w:rFonts w:ascii="Times New Roman" w:eastAsia="Times New Roman" w:hAnsi="Times New Roman" w:cs="Times New Roman"/>
                <w:color w:val="000000"/>
                <w:kern w:val="0"/>
              </w:rPr>
              <w:t>п</w:t>
            </w:r>
            <w:proofErr w:type="spellEnd"/>
            <w:proofErr w:type="gramEnd"/>
            <w:r w:rsidRPr="007B056E">
              <w:rPr>
                <w:rFonts w:ascii="Times New Roman" w:eastAsia="Times New Roman" w:hAnsi="Times New Roman" w:cs="Times New Roman"/>
                <w:color w:val="000000"/>
                <w:kern w:val="0"/>
              </w:rPr>
              <w:t>/</w:t>
            </w:r>
            <w:proofErr w:type="spellStart"/>
            <w:r w:rsidRPr="007B056E">
              <w:rPr>
                <w:rFonts w:ascii="Times New Roman" w:eastAsia="Times New Roman" w:hAnsi="Times New Roman" w:cs="Times New Roman"/>
                <w:color w:val="000000"/>
                <w:kern w:val="0"/>
              </w:rPr>
              <w:t>п</w:t>
            </w:r>
            <w:proofErr w:type="spellEnd"/>
          </w:p>
        </w:tc>
        <w:tc>
          <w:tcPr>
            <w:tcW w:w="3454" w:type="dxa"/>
            <w:vMerge w:val="restart"/>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Контрольные вопросы, отражающие содержание обязательных требований</w:t>
            </w:r>
          </w:p>
        </w:tc>
        <w:tc>
          <w:tcPr>
            <w:tcW w:w="2551" w:type="dxa"/>
            <w:vMerge w:val="restart"/>
          </w:tcPr>
          <w:p w:rsidR="007B056E" w:rsidRPr="007B056E" w:rsidRDefault="007B056E" w:rsidP="007B056E">
            <w:pPr>
              <w:widowControl/>
              <w:suppressAutoHyphens w:val="0"/>
              <w:autoSpaceDN/>
              <w:jc w:val="center"/>
              <w:textAlignment w:val="auto"/>
              <w:rPr>
                <w:rFonts w:ascii="Times New Roman" w:eastAsia="Times New Roman" w:hAnsi="Times New Roman" w:cs="Times New Roman"/>
                <w:bCs/>
                <w:kern w:val="0"/>
              </w:rPr>
            </w:pPr>
            <w:r w:rsidRPr="007B056E">
              <w:rPr>
                <w:rFonts w:ascii="Times New Roman" w:eastAsia="Times New Roman" w:hAnsi="Times New Roman" w:cs="Times New Roman"/>
                <w:bCs/>
                <w:kern w:val="0"/>
              </w:rPr>
              <w:t>Реквизиты нормативных правовых актов, с указанием их структурных единиц, которыми установлены обязательные требования</w:t>
            </w:r>
          </w:p>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701" w:type="dxa"/>
            <w:gridSpan w:val="3"/>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Ответ на контрольный вопрос</w:t>
            </w:r>
          </w:p>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&lt;*&gt;</w:t>
            </w:r>
          </w:p>
        </w:tc>
        <w:tc>
          <w:tcPr>
            <w:tcW w:w="1561" w:type="dxa"/>
            <w:vMerge w:val="restart"/>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Примечание</w:t>
            </w:r>
            <w:r w:rsidRPr="007B056E">
              <w:rPr>
                <w:rFonts w:ascii="Times New Roman" w:eastAsia="Times New Roman" w:hAnsi="Times New Roman" w:cs="Times New Roman"/>
                <w:color w:val="000000"/>
                <w:kern w:val="0"/>
                <w:sz w:val="22"/>
                <w:szCs w:val="22"/>
              </w:rPr>
              <w:br/>
              <w:t>&lt;**&gt;</w:t>
            </w:r>
          </w:p>
        </w:tc>
      </w:tr>
      <w:tr w:rsidR="007B056E" w:rsidRPr="007B056E" w:rsidTr="001734B3">
        <w:trPr>
          <w:cantSplit/>
          <w:trHeight w:val="1583"/>
          <w:jc w:val="center"/>
        </w:trPr>
        <w:tc>
          <w:tcPr>
            <w:tcW w:w="431" w:type="dxa"/>
            <w:vMerge/>
          </w:tcPr>
          <w:p w:rsidR="007B056E" w:rsidRPr="007B056E" w:rsidRDefault="007B056E" w:rsidP="007B056E">
            <w:pPr>
              <w:widowControl/>
              <w:suppressAutoHyphens w:val="0"/>
              <w:autoSpaceDN/>
              <w:jc w:val="center"/>
              <w:textAlignment w:val="auto"/>
              <w:rPr>
                <w:rFonts w:ascii="Times New Roman" w:eastAsia="Times New Roman" w:hAnsi="Times New Roman" w:cs="Times New Roman"/>
                <w:b/>
                <w:color w:val="000000"/>
                <w:kern w:val="0"/>
                <w:sz w:val="22"/>
                <w:szCs w:val="22"/>
              </w:rPr>
            </w:pPr>
          </w:p>
        </w:tc>
        <w:tc>
          <w:tcPr>
            <w:tcW w:w="3454" w:type="dxa"/>
            <w:vMerge/>
          </w:tcPr>
          <w:p w:rsidR="007B056E" w:rsidRPr="007B056E" w:rsidRDefault="007B056E" w:rsidP="007B056E">
            <w:pPr>
              <w:widowControl/>
              <w:suppressAutoHyphens w:val="0"/>
              <w:autoSpaceDN/>
              <w:jc w:val="center"/>
              <w:textAlignment w:val="auto"/>
              <w:rPr>
                <w:rFonts w:ascii="Times New Roman" w:eastAsia="Times New Roman" w:hAnsi="Times New Roman" w:cs="Times New Roman"/>
                <w:b/>
                <w:color w:val="000000"/>
                <w:kern w:val="0"/>
                <w:sz w:val="22"/>
                <w:szCs w:val="22"/>
              </w:rPr>
            </w:pPr>
          </w:p>
        </w:tc>
        <w:tc>
          <w:tcPr>
            <w:tcW w:w="2551" w:type="dxa"/>
            <w:vMerge/>
          </w:tcPr>
          <w:p w:rsidR="007B056E" w:rsidRPr="007B056E" w:rsidRDefault="007B056E" w:rsidP="007B056E">
            <w:pPr>
              <w:widowControl/>
              <w:suppressAutoHyphens w:val="0"/>
              <w:autoSpaceDN/>
              <w:jc w:val="center"/>
              <w:textAlignment w:val="auto"/>
              <w:rPr>
                <w:rFonts w:ascii="Times New Roman" w:eastAsia="Times New Roman" w:hAnsi="Times New Roman" w:cs="Times New Roman"/>
                <w:b/>
                <w:color w:val="000000"/>
                <w:kern w:val="0"/>
                <w:sz w:val="22"/>
                <w:szCs w:val="22"/>
              </w:rPr>
            </w:pPr>
          </w:p>
        </w:tc>
        <w:tc>
          <w:tcPr>
            <w:tcW w:w="567" w:type="dxa"/>
          </w:tcPr>
          <w:p w:rsidR="007B056E" w:rsidRPr="007B056E" w:rsidRDefault="007B056E" w:rsidP="007B056E">
            <w:pPr>
              <w:widowControl/>
              <w:suppressAutoHyphens w:val="0"/>
              <w:autoSpaceDN/>
              <w:jc w:val="center"/>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да</w:t>
            </w:r>
          </w:p>
        </w:tc>
        <w:tc>
          <w:tcPr>
            <w:tcW w:w="567" w:type="dxa"/>
          </w:tcPr>
          <w:p w:rsidR="007B056E" w:rsidRPr="007B056E" w:rsidRDefault="007B056E" w:rsidP="007B056E">
            <w:pPr>
              <w:widowControl/>
              <w:suppressAutoHyphens w:val="0"/>
              <w:autoSpaceDN/>
              <w:jc w:val="center"/>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нет</w:t>
            </w:r>
          </w:p>
          <w:p w:rsidR="007B056E" w:rsidRPr="007B056E" w:rsidRDefault="007B056E" w:rsidP="007B056E">
            <w:pPr>
              <w:widowControl/>
              <w:suppressAutoHyphens w:val="0"/>
              <w:autoSpaceDN/>
              <w:jc w:val="center"/>
              <w:rPr>
                <w:rFonts w:ascii="Times New Roman" w:eastAsia="Times New Roman" w:hAnsi="Times New Roman" w:cs="Times New Roman"/>
                <w:kern w:val="0"/>
                <w:sz w:val="22"/>
                <w:szCs w:val="22"/>
              </w:rPr>
            </w:pPr>
          </w:p>
          <w:p w:rsidR="007B056E" w:rsidRPr="007B056E" w:rsidRDefault="007B056E" w:rsidP="007B056E">
            <w:pPr>
              <w:widowControl/>
              <w:suppressAutoHyphens w:val="0"/>
              <w:autoSpaceDN/>
              <w:jc w:val="center"/>
              <w:rPr>
                <w:rFonts w:ascii="Times New Roman" w:eastAsia="Times New Roman" w:hAnsi="Times New Roman" w:cs="Times New Roman"/>
                <w:kern w:val="0"/>
                <w:sz w:val="22"/>
                <w:szCs w:val="22"/>
              </w:rPr>
            </w:pPr>
          </w:p>
          <w:p w:rsidR="007B056E" w:rsidRPr="007B056E" w:rsidRDefault="007B056E" w:rsidP="007B056E">
            <w:pPr>
              <w:widowControl/>
              <w:suppressAutoHyphens w:val="0"/>
              <w:autoSpaceDN/>
              <w:jc w:val="center"/>
              <w:rPr>
                <w:rFonts w:ascii="Times New Roman" w:eastAsia="Times New Roman" w:hAnsi="Times New Roman" w:cs="Times New Roman"/>
                <w:kern w:val="0"/>
                <w:sz w:val="22"/>
                <w:szCs w:val="22"/>
              </w:rPr>
            </w:pPr>
          </w:p>
          <w:p w:rsidR="007B056E" w:rsidRPr="007B056E" w:rsidRDefault="007B056E" w:rsidP="007B056E">
            <w:pPr>
              <w:widowControl/>
              <w:suppressAutoHyphens w:val="0"/>
              <w:autoSpaceDN/>
              <w:jc w:val="center"/>
              <w:rPr>
                <w:rFonts w:ascii="Times New Roman" w:eastAsia="Times New Roman" w:hAnsi="Times New Roman" w:cs="Times New Roman"/>
                <w:kern w:val="0"/>
                <w:sz w:val="22"/>
                <w:szCs w:val="22"/>
              </w:rPr>
            </w:pPr>
          </w:p>
          <w:p w:rsidR="007B056E" w:rsidRPr="007B056E" w:rsidRDefault="007B056E" w:rsidP="007B056E">
            <w:pPr>
              <w:widowControl/>
              <w:suppressAutoHyphens w:val="0"/>
              <w:autoSpaceDN/>
              <w:jc w:val="center"/>
              <w:rPr>
                <w:rFonts w:ascii="Times New Roman" w:eastAsia="Times New Roman" w:hAnsi="Times New Roman" w:cs="Times New Roman"/>
                <w:kern w:val="0"/>
                <w:sz w:val="22"/>
                <w:szCs w:val="22"/>
              </w:rPr>
            </w:pPr>
          </w:p>
        </w:tc>
        <w:tc>
          <w:tcPr>
            <w:tcW w:w="567" w:type="dxa"/>
            <w:textDirection w:val="btLr"/>
          </w:tcPr>
          <w:p w:rsidR="007B056E" w:rsidRPr="007B056E" w:rsidRDefault="007B056E" w:rsidP="007B056E">
            <w:pPr>
              <w:widowControl/>
              <w:suppressAutoHyphens w:val="0"/>
              <w:autoSpaceDN/>
              <w:ind w:left="113" w:right="113"/>
              <w:jc w:val="center"/>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неприменим</w:t>
            </w:r>
          </w:p>
        </w:tc>
        <w:tc>
          <w:tcPr>
            <w:tcW w:w="1561" w:type="dxa"/>
            <w:vMerge/>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p>
        </w:tc>
      </w:tr>
      <w:tr w:rsidR="007B056E" w:rsidRPr="007B056E" w:rsidTr="001734B3">
        <w:trPr>
          <w:trHeight w:val="234"/>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1</w:t>
            </w:r>
          </w:p>
        </w:tc>
        <w:tc>
          <w:tcPr>
            <w:tcW w:w="3454"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2</w:t>
            </w:r>
          </w:p>
        </w:tc>
        <w:tc>
          <w:tcPr>
            <w:tcW w:w="255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3</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4</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5</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6</w:t>
            </w:r>
          </w:p>
        </w:tc>
        <w:tc>
          <w:tcPr>
            <w:tcW w:w="156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sz w:val="22"/>
                <w:szCs w:val="22"/>
              </w:rPr>
            </w:pPr>
            <w:r w:rsidRPr="007B056E">
              <w:rPr>
                <w:rFonts w:ascii="Times New Roman" w:eastAsia="Times New Roman" w:hAnsi="Times New Roman" w:cs="Times New Roman"/>
                <w:color w:val="000000"/>
                <w:kern w:val="0"/>
                <w:sz w:val="22"/>
                <w:szCs w:val="22"/>
              </w:rPr>
              <w:t>7</w:t>
            </w:r>
          </w:p>
        </w:tc>
      </w:tr>
      <w:tr w:rsidR="007B056E" w:rsidRPr="007B056E" w:rsidTr="001734B3">
        <w:trPr>
          <w:trHeight w:val="689"/>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1.</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Соблюдается ли порядок заключения договора аренды лесного участка?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статьи 73.1, 74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527"/>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2.</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Соблюдаются ли условия договора аренды лесного участка, договора безвозмездного пользования лесным участком, решения о предоставлении лесного участка в постоянное (бессрочное) пользование?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часть 1 статьи 71, часть 7 статьи 73.1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535"/>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3.</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Соблюдается ли порядок </w:t>
            </w:r>
            <w:proofErr w:type="gramStart"/>
            <w:r w:rsidRPr="007B056E">
              <w:rPr>
                <w:rFonts w:ascii="Times New Roman" w:eastAsia="Times New Roman" w:hAnsi="Times New Roman" w:cs="Times New Roman"/>
                <w:kern w:val="2"/>
                <w:lang w:eastAsia="zh-CN"/>
              </w:rPr>
              <w:t>заключения договора купли продажи лесных насаждений</w:t>
            </w:r>
            <w:proofErr w:type="gramEnd"/>
            <w:r w:rsidRPr="007B056E">
              <w:rPr>
                <w:rFonts w:ascii="Times New Roman" w:eastAsia="Times New Roman" w:hAnsi="Times New Roman" w:cs="Times New Roman"/>
                <w:kern w:val="2"/>
                <w:lang w:eastAsia="zh-CN"/>
              </w:rPr>
              <w:t xml:space="preserve">?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статья 77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753"/>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4.</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Соблюдаются ли условия договора купли-продажи лесных насаждений?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часть 7 статьи 77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214"/>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5.</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Составлен ли лицами, которым лесные участки предоставлены в постоянное (бессрочное) пользование или в аренду, проект освоения лесов?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части 1, 2 статьи 88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124"/>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6.</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Выполняется ли проект освоения лесов контролируемыми лицами, осуществляющими использование лесов? Осуществляются ли в соответствии с проектом освоения лесов: - меры санитарной безопасности в лесах, в том числе мероприятия по предупреждению распространения вредных организмов на лесных участках; - охрана лесов от загрязнения и иного негативного воздействия; - воспроизводство лесов, в том числе уход за лесами?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часть 2 статьи 24, часть 2 статьи 60.3, часть 2 статьи 60.7, часть 5 статьи 60.12, часть 4 статьи 61, часть 2 статьи 64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124"/>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lastRenderedPageBreak/>
              <w:t>7.</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Соблюдается ли запрет на создание лесоперерабатывающей инфраструктуры в защитных лесах?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часть 2 статьи 14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297"/>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8.</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Осуществляются ли в защитных лесах сплошные рубки только в целях осуществления работ: - по геологическому изучению недр; - по использованию гидротехнических сооружений; - по использованию линейных объектов, а также сооружений, являющихся неотъемлемой технологической частью указанных объектов?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пункты 1, 3, 4 части 1, часть 5.1 статьи 21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516"/>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9.</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Соблюдаются ли лицами, которым предоставлены лесные участки, требования о недопустимости препятствования доступу граждан на эти лесные участки, а также осуществлению ими заготовки и </w:t>
            </w:r>
            <w:proofErr w:type="gramStart"/>
            <w:r w:rsidRPr="007B056E">
              <w:rPr>
                <w:rFonts w:ascii="Times New Roman" w:eastAsia="Times New Roman" w:hAnsi="Times New Roman" w:cs="Times New Roman"/>
                <w:kern w:val="2"/>
                <w:lang w:eastAsia="zh-CN"/>
              </w:rPr>
              <w:t>сбора</w:t>
            </w:r>
            <w:proofErr w:type="gramEnd"/>
            <w:r w:rsidRPr="007B056E">
              <w:rPr>
                <w:rFonts w:ascii="Times New Roman" w:eastAsia="Times New Roman" w:hAnsi="Times New Roman" w:cs="Times New Roman"/>
                <w:kern w:val="2"/>
                <w:lang w:eastAsia="zh-CN"/>
              </w:rPr>
              <w:t xml:space="preserve"> находящихся на них пищевых и </w:t>
            </w:r>
            <w:proofErr w:type="spellStart"/>
            <w:r w:rsidRPr="007B056E">
              <w:rPr>
                <w:rFonts w:ascii="Times New Roman" w:eastAsia="Times New Roman" w:hAnsi="Times New Roman" w:cs="Times New Roman"/>
                <w:kern w:val="2"/>
                <w:lang w:eastAsia="zh-CN"/>
              </w:rPr>
              <w:t>недревесных</w:t>
            </w:r>
            <w:proofErr w:type="spellEnd"/>
            <w:r w:rsidRPr="007B056E">
              <w:rPr>
                <w:rFonts w:ascii="Times New Roman" w:eastAsia="Times New Roman" w:hAnsi="Times New Roman" w:cs="Times New Roman"/>
                <w:kern w:val="2"/>
                <w:lang w:eastAsia="zh-CN"/>
              </w:rPr>
              <w:t xml:space="preserve"> лесных ресурсов, за исключением случаев ограничения пребывания граждан в лесах в целях обеспечения: - пожарной и санитарной безопасности в лесах; - безопасности граждан при выполнении работ?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части 5, 8 статьи 11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460"/>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10.</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Содержатся ли объекты лесной инфраструктуры в состоянии, обеспечивающем их эксплуатацию по назначению при условии сохранения полезных функций лесов?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часть 2 статьи 13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120"/>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11.</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Обеспечено ли соблюдение запретов на уничтожение лесной инфраструктуры, снос объектов лесной инфраструктуры после того, как отпала надобность в них, проведение рекультивации земель, на которых располагались такие объекты?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части 2, 3 статьи 13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974"/>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highlight w:val="yellow"/>
              </w:rPr>
            </w:pPr>
            <w:r w:rsidRPr="007B056E">
              <w:rPr>
                <w:rFonts w:ascii="Times New Roman" w:eastAsia="Times New Roman" w:hAnsi="Times New Roman" w:cs="Times New Roman"/>
                <w:color w:val="000000"/>
                <w:kern w:val="0"/>
              </w:rPr>
              <w:t>12.</w:t>
            </w:r>
          </w:p>
        </w:tc>
        <w:tc>
          <w:tcPr>
            <w:tcW w:w="3454" w:type="dxa"/>
          </w:tcPr>
          <w:p w:rsidR="007B056E" w:rsidRPr="007B056E" w:rsidRDefault="007B056E" w:rsidP="007B056E">
            <w:pPr>
              <w:widowControl/>
              <w:suppressAutoHyphens w:val="0"/>
              <w:autoSpaceDN/>
              <w:jc w:val="both"/>
              <w:textAlignment w:val="auto"/>
              <w:rPr>
                <w:rFonts w:ascii="Times New Roman" w:eastAsia="Calibri" w:hAnsi="Times New Roman" w:cs="Times New Roman"/>
                <w:color w:val="000000"/>
                <w:kern w:val="0"/>
                <w:lang w:eastAsia="en-US"/>
              </w:rPr>
            </w:pPr>
            <w:r w:rsidRPr="007B056E">
              <w:rPr>
                <w:rFonts w:ascii="Times New Roman" w:eastAsia="Calibri" w:hAnsi="Times New Roman" w:cs="Times New Roman"/>
                <w:color w:val="000000"/>
                <w:kern w:val="0"/>
                <w:lang w:eastAsia="en-US"/>
              </w:rPr>
              <w:t xml:space="preserve">Соблюдаются ли </w:t>
            </w:r>
            <w:proofErr w:type="spellStart"/>
            <w:r w:rsidRPr="007B056E">
              <w:rPr>
                <w:rFonts w:ascii="Times New Roman" w:eastAsia="Calibri" w:hAnsi="Times New Roman" w:cs="Times New Roman"/>
                <w:color w:val="000000"/>
                <w:kern w:val="0"/>
                <w:lang w:eastAsia="en-US"/>
              </w:rPr>
              <w:t>лесопользователем</w:t>
            </w:r>
            <w:proofErr w:type="spellEnd"/>
            <w:r w:rsidRPr="007B056E">
              <w:rPr>
                <w:rFonts w:ascii="Times New Roman" w:eastAsia="Calibri" w:hAnsi="Times New Roman" w:cs="Times New Roman"/>
                <w:color w:val="000000"/>
                <w:kern w:val="0"/>
                <w:lang w:eastAsia="en-US"/>
              </w:rPr>
              <w:t xml:space="preserve"> требования, установленные </w:t>
            </w:r>
            <w:hyperlink r:id="rId6" w:history="1">
              <w:r w:rsidRPr="007B056E">
                <w:rPr>
                  <w:rFonts w:ascii="Times New Roman" w:eastAsia="Calibri" w:hAnsi="Times New Roman" w:cs="Times New Roman"/>
                  <w:color w:val="000000"/>
                  <w:kern w:val="0"/>
                  <w:lang w:eastAsia="en-US"/>
                </w:rPr>
                <w:t>Правилами</w:t>
              </w:r>
            </w:hyperlink>
            <w:r w:rsidRPr="007B056E">
              <w:rPr>
                <w:rFonts w:ascii="Times New Roman" w:eastAsia="Calibri" w:hAnsi="Times New Roman" w:cs="Times New Roman"/>
                <w:color w:val="000000"/>
                <w:kern w:val="0"/>
                <w:lang w:eastAsia="en-US"/>
              </w:rPr>
              <w:t xml:space="preserve"> использования лесов для </w:t>
            </w:r>
            <w:r w:rsidRPr="007B056E">
              <w:rPr>
                <w:rFonts w:ascii="Times New Roman" w:eastAsia="Calibri" w:hAnsi="Times New Roman" w:cs="Times New Roman"/>
                <w:color w:val="000000"/>
                <w:kern w:val="0"/>
                <w:lang w:eastAsia="en-US"/>
              </w:rPr>
              <w:lastRenderedPageBreak/>
              <w:t>строительства, реконструкции, эксплуатации линейных объектов?</w:t>
            </w:r>
          </w:p>
        </w:tc>
        <w:tc>
          <w:tcPr>
            <w:tcW w:w="2551" w:type="dxa"/>
          </w:tcPr>
          <w:p w:rsidR="007B056E" w:rsidRPr="007B056E" w:rsidRDefault="007B056E" w:rsidP="007B056E">
            <w:pPr>
              <w:widowControl/>
              <w:suppressAutoHyphens w:val="0"/>
              <w:autoSpaceDN/>
              <w:jc w:val="both"/>
              <w:textAlignment w:val="auto"/>
              <w:rPr>
                <w:rFonts w:ascii="Times New Roman" w:eastAsia="Times New Roman" w:hAnsi="Times New Roman" w:cs="Times New Roman"/>
                <w:color w:val="000000"/>
                <w:kern w:val="0"/>
              </w:rPr>
            </w:pPr>
            <w:hyperlink r:id="rId7" w:history="1">
              <w:r w:rsidRPr="007B056E">
                <w:rPr>
                  <w:rFonts w:ascii="Times New Roman" w:eastAsia="Times New Roman" w:hAnsi="Times New Roman" w:cs="Times New Roman"/>
                  <w:color w:val="000000"/>
                  <w:kern w:val="0"/>
                </w:rPr>
                <w:t>Статья 45</w:t>
              </w:r>
            </w:hyperlink>
            <w:r w:rsidRPr="007B056E">
              <w:rPr>
                <w:rFonts w:ascii="Times New Roman" w:eastAsia="Times New Roman" w:hAnsi="Times New Roman" w:cs="Times New Roman"/>
                <w:color w:val="000000"/>
                <w:kern w:val="0"/>
              </w:rPr>
              <w:t xml:space="preserve"> Лесного кодекса; приказ Минприроды России от 10.07.2020 № 434 </w:t>
            </w:r>
            <w:r w:rsidRPr="007B056E">
              <w:rPr>
                <w:rFonts w:ascii="Times New Roman" w:eastAsia="Times New Roman" w:hAnsi="Times New Roman" w:cs="Times New Roman"/>
                <w:color w:val="000000"/>
                <w:kern w:val="0"/>
              </w:rPr>
              <w:lastRenderedPageBreak/>
              <w: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257"/>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lastRenderedPageBreak/>
              <w:t>13.</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Возмещен ли вред, причиненный лесам и находящимся в них природным объектам вследствие нарушения лесного законодательства, рассчитанный в соответствии с таксами и методиками исчисления размера такого вреда?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часть 1 статьи 100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428"/>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14.</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Соблюдаются ли требования к использованию лесов при осуществлении заготовки и сбора отдельных видов не древесных лесных ресурсов?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часть 5 статьи 32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440"/>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15.</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Соблюдается ли требование о размещении на лесных участках, используемых для выращивания лесных плодовых, ягодных, декоративных растений, лекарственных растений, временных построек?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часть 2 статьи 39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701"/>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16.</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Соблюдаются ли требования к использованию лесов для выращивания посадочного материала лесных растений (саженцев, сеянцев)?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часть 4 статьи 39.1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881"/>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17.</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Соблюдаются ли Правила санитарной безопасности в лесах?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части 1, 3 статьи 60.3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547"/>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t>18.</w:t>
            </w:r>
          </w:p>
        </w:tc>
        <w:tc>
          <w:tcPr>
            <w:tcW w:w="3454" w:type="dxa"/>
          </w:tcPr>
          <w:p w:rsidR="007B056E" w:rsidRPr="007B056E" w:rsidRDefault="007B056E" w:rsidP="007B056E">
            <w:pPr>
              <w:widowControl/>
              <w:suppressAutoHyphens w:val="0"/>
              <w:autoSpaceDN/>
              <w:jc w:val="both"/>
              <w:textAlignment w:val="auto"/>
              <w:rPr>
                <w:rFonts w:ascii="Times New Roman" w:eastAsia="Calibri" w:hAnsi="Times New Roman" w:cs="Times New Roman"/>
                <w:color w:val="000000"/>
                <w:kern w:val="0"/>
                <w:lang w:eastAsia="en-US"/>
              </w:rPr>
            </w:pPr>
            <w:r w:rsidRPr="007B056E">
              <w:rPr>
                <w:rFonts w:ascii="Times New Roman" w:eastAsia="Calibri" w:hAnsi="Times New Roman" w:cs="Times New Roman"/>
                <w:color w:val="000000"/>
                <w:kern w:val="0"/>
                <w:lang w:eastAsia="en-US"/>
              </w:rPr>
              <w:t xml:space="preserve">Соблюдаются ли </w:t>
            </w:r>
            <w:proofErr w:type="spellStart"/>
            <w:r w:rsidRPr="007B056E">
              <w:rPr>
                <w:rFonts w:ascii="Times New Roman" w:eastAsia="Calibri" w:hAnsi="Times New Roman" w:cs="Times New Roman"/>
                <w:color w:val="000000"/>
                <w:kern w:val="0"/>
                <w:lang w:eastAsia="en-US"/>
              </w:rPr>
              <w:t>лесопользователем</w:t>
            </w:r>
            <w:proofErr w:type="spellEnd"/>
            <w:r w:rsidRPr="007B056E">
              <w:rPr>
                <w:rFonts w:ascii="Times New Roman" w:eastAsia="Calibri" w:hAnsi="Times New Roman" w:cs="Times New Roman"/>
                <w:color w:val="000000"/>
                <w:kern w:val="0"/>
                <w:lang w:eastAsia="en-US"/>
              </w:rPr>
              <w:t xml:space="preserve"> требования, </w:t>
            </w:r>
            <w:r w:rsidRPr="007B056E">
              <w:rPr>
                <w:rFonts w:ascii="Times New Roman" w:eastAsia="Calibri" w:hAnsi="Times New Roman" w:cs="Times New Roman"/>
                <w:color w:val="000000"/>
                <w:kern w:val="0"/>
                <w:lang w:eastAsia="en-US"/>
              </w:rPr>
              <w:lastRenderedPageBreak/>
              <w:t xml:space="preserve">установленные </w:t>
            </w:r>
            <w:hyperlink r:id="rId8" w:history="1">
              <w:r w:rsidRPr="007B056E">
                <w:rPr>
                  <w:rFonts w:ascii="Times New Roman" w:eastAsia="Calibri" w:hAnsi="Times New Roman" w:cs="Times New Roman"/>
                  <w:color w:val="000000"/>
                  <w:kern w:val="0"/>
                  <w:lang w:eastAsia="en-US"/>
                </w:rPr>
                <w:t>Правилами</w:t>
              </w:r>
            </w:hyperlink>
            <w:r w:rsidRPr="007B056E">
              <w:rPr>
                <w:rFonts w:ascii="Times New Roman" w:eastAsia="Calibri" w:hAnsi="Times New Roman" w:cs="Times New Roman"/>
                <w:color w:val="000000"/>
                <w:kern w:val="0"/>
                <w:lang w:eastAsia="en-US"/>
              </w:rPr>
              <w:t xml:space="preserve"> использования лесов для осуществления рекреационной деятельности?</w:t>
            </w:r>
          </w:p>
        </w:tc>
        <w:tc>
          <w:tcPr>
            <w:tcW w:w="2551" w:type="dxa"/>
          </w:tcPr>
          <w:p w:rsidR="007B056E" w:rsidRPr="007B056E" w:rsidRDefault="007B056E" w:rsidP="007B056E">
            <w:pPr>
              <w:widowControl/>
              <w:suppressAutoHyphens w:val="0"/>
              <w:autoSpaceDN/>
              <w:jc w:val="both"/>
              <w:textAlignment w:val="auto"/>
              <w:rPr>
                <w:rFonts w:ascii="Times New Roman" w:eastAsia="Times New Roman" w:hAnsi="Times New Roman" w:cs="Times New Roman"/>
                <w:color w:val="000000"/>
                <w:kern w:val="0"/>
              </w:rPr>
            </w:pPr>
            <w:hyperlink r:id="rId9" w:history="1">
              <w:r w:rsidRPr="007B056E">
                <w:rPr>
                  <w:rFonts w:ascii="Times New Roman" w:eastAsia="Times New Roman" w:hAnsi="Times New Roman" w:cs="Times New Roman"/>
                  <w:color w:val="000000"/>
                  <w:kern w:val="0"/>
                </w:rPr>
                <w:t>Статья 41</w:t>
              </w:r>
            </w:hyperlink>
            <w:r w:rsidRPr="007B056E">
              <w:rPr>
                <w:rFonts w:ascii="Times New Roman" w:eastAsia="Times New Roman" w:hAnsi="Times New Roman" w:cs="Times New Roman"/>
                <w:color w:val="000000"/>
                <w:kern w:val="0"/>
              </w:rPr>
              <w:t xml:space="preserve"> Лесного кодекса; приказ </w:t>
            </w:r>
            <w:r w:rsidRPr="007B056E">
              <w:rPr>
                <w:rFonts w:ascii="Times New Roman" w:eastAsia="Times New Roman" w:hAnsi="Times New Roman" w:cs="Times New Roman"/>
                <w:color w:val="000000"/>
                <w:kern w:val="0"/>
              </w:rPr>
              <w:lastRenderedPageBreak/>
              <w:t>Минприроды России от 09.11.2020 № 908 «Об утверждении Правил использования лесов для осуществления рекреационной деятельности»</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r w:rsidR="007B056E" w:rsidRPr="007B056E" w:rsidTr="001734B3">
        <w:trPr>
          <w:trHeight w:val="1432"/>
          <w:jc w:val="center"/>
        </w:trPr>
        <w:tc>
          <w:tcPr>
            <w:tcW w:w="431"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r w:rsidRPr="007B056E">
              <w:rPr>
                <w:rFonts w:ascii="Times New Roman" w:eastAsia="Times New Roman" w:hAnsi="Times New Roman" w:cs="Times New Roman"/>
                <w:color w:val="000000"/>
                <w:kern w:val="0"/>
              </w:rPr>
              <w:lastRenderedPageBreak/>
              <w:t>19.</w:t>
            </w:r>
          </w:p>
        </w:tc>
        <w:tc>
          <w:tcPr>
            <w:tcW w:w="3454"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Осуществляется ли уход за лесами лицами, использующими леса на основании проекта освоения лесов, в соответствии с Правилами ухода за лесами? </w:t>
            </w:r>
          </w:p>
        </w:tc>
        <w:tc>
          <w:tcPr>
            <w:tcW w:w="2551" w:type="dxa"/>
          </w:tcPr>
          <w:p w:rsidR="007B056E" w:rsidRPr="007B056E" w:rsidRDefault="007B056E" w:rsidP="007B056E">
            <w:pPr>
              <w:widowControl/>
              <w:suppressLineNumbers/>
              <w:autoSpaceDN/>
              <w:jc w:val="both"/>
              <w:textAlignment w:val="auto"/>
              <w:rPr>
                <w:rFonts w:ascii="Times New Roman" w:eastAsia="Times New Roman" w:hAnsi="Times New Roman" w:cs="Times New Roman"/>
                <w:kern w:val="2"/>
                <w:lang w:eastAsia="zh-CN"/>
              </w:rPr>
            </w:pPr>
            <w:r w:rsidRPr="007B056E">
              <w:rPr>
                <w:rFonts w:ascii="Times New Roman" w:eastAsia="Times New Roman" w:hAnsi="Times New Roman" w:cs="Times New Roman"/>
                <w:kern w:val="2"/>
                <w:lang w:eastAsia="zh-CN"/>
              </w:rPr>
              <w:t xml:space="preserve">части 2, 3 статьи 64 Лесного кодекса Российской Федерации </w:t>
            </w: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567" w:type="dxa"/>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c>
          <w:tcPr>
            <w:tcW w:w="1561" w:type="dxa"/>
            <w:noWrap/>
          </w:tcPr>
          <w:p w:rsidR="007B056E" w:rsidRPr="007B056E" w:rsidRDefault="007B056E" w:rsidP="007B056E">
            <w:pPr>
              <w:widowControl/>
              <w:suppressAutoHyphens w:val="0"/>
              <w:autoSpaceDN/>
              <w:jc w:val="center"/>
              <w:textAlignment w:val="auto"/>
              <w:rPr>
                <w:rFonts w:ascii="Times New Roman" w:eastAsia="Times New Roman" w:hAnsi="Times New Roman" w:cs="Times New Roman"/>
                <w:color w:val="000000"/>
                <w:kern w:val="0"/>
              </w:rPr>
            </w:pPr>
          </w:p>
        </w:tc>
      </w:tr>
    </w:tbl>
    <w:p w:rsidR="007B056E" w:rsidRPr="007B056E" w:rsidRDefault="007B056E" w:rsidP="007B056E">
      <w:pPr>
        <w:widowControl/>
        <w:tabs>
          <w:tab w:val="left" w:pos="3075"/>
        </w:tabs>
        <w:suppressAutoHyphens w:val="0"/>
        <w:autoSpaceDN/>
        <w:textAlignment w:val="auto"/>
        <w:rPr>
          <w:rFonts w:ascii="Times New Roman" w:eastAsia="Times New Roman" w:hAnsi="Times New Roman" w:cs="Times New Roman"/>
          <w:kern w:val="0"/>
        </w:rPr>
      </w:pPr>
    </w:p>
    <w:p w:rsidR="007B056E" w:rsidRPr="007B056E" w:rsidRDefault="007B056E" w:rsidP="007B056E">
      <w:pPr>
        <w:suppressAutoHyphens w:val="0"/>
        <w:autoSpaceDN/>
        <w:ind w:firstLine="709"/>
        <w:textAlignment w:val="auto"/>
        <w:rPr>
          <w:rFonts w:ascii="Times New Roman" w:eastAsia="Times New Roman" w:hAnsi="Times New Roman" w:cs="Times New Roman"/>
          <w:color w:val="000000"/>
          <w:kern w:val="0"/>
          <w:lang/>
        </w:rPr>
      </w:pPr>
      <w:r w:rsidRPr="007B056E">
        <w:rPr>
          <w:rFonts w:ascii="Times New Roman" w:eastAsia="Times New Roman" w:hAnsi="Times New Roman" w:cs="Times New Roman"/>
          <w:color w:val="000000"/>
          <w:kern w:val="0"/>
          <w:lang/>
        </w:rPr>
        <w:t>------------------------------</w:t>
      </w:r>
    </w:p>
    <w:p w:rsidR="007B056E" w:rsidRPr="007B056E" w:rsidRDefault="007B056E" w:rsidP="007B056E">
      <w:pPr>
        <w:suppressAutoHyphens w:val="0"/>
        <w:autoSpaceDN/>
        <w:ind w:firstLine="709"/>
        <w:textAlignment w:val="auto"/>
        <w:rPr>
          <w:rFonts w:ascii="Times New Roman" w:eastAsia="Times New Roman" w:hAnsi="Times New Roman" w:cs="Times New Roman"/>
          <w:kern w:val="0"/>
          <w:lang/>
        </w:rPr>
      </w:pPr>
      <w:r w:rsidRPr="007B056E">
        <w:rPr>
          <w:rFonts w:ascii="Times New Roman" w:eastAsia="Times New Roman" w:hAnsi="Times New Roman" w:cs="Times New Roman"/>
          <w:color w:val="000000"/>
          <w:kern w:val="0"/>
          <w:lang/>
        </w:rPr>
        <w:t xml:space="preserve">&lt;*&gt; </w:t>
      </w:r>
      <w:r w:rsidRPr="007B056E">
        <w:rPr>
          <w:rFonts w:ascii="Times New Roman" w:eastAsia="Times New Roman" w:hAnsi="Times New Roman" w:cs="Times New Roman"/>
          <w:kern w:val="0"/>
          <w:lang/>
        </w:rPr>
        <w:t>Указывается один из вариантов ответа: «да», «нет», «</w:t>
      </w:r>
      <w:proofErr w:type="spellStart"/>
      <w:r w:rsidRPr="007B056E">
        <w:rPr>
          <w:rFonts w:ascii="Times New Roman" w:eastAsia="Times New Roman" w:hAnsi="Times New Roman" w:cs="Times New Roman"/>
          <w:kern w:val="0"/>
          <w:lang/>
        </w:rPr>
        <w:t>н</w:t>
      </w:r>
      <w:proofErr w:type="spellEnd"/>
      <w:r w:rsidRPr="007B056E">
        <w:rPr>
          <w:rFonts w:ascii="Times New Roman" w:eastAsia="Times New Roman" w:hAnsi="Times New Roman" w:cs="Times New Roman"/>
          <w:kern w:val="0"/>
          <w:lang/>
        </w:rPr>
        <w:t>/</w:t>
      </w:r>
      <w:proofErr w:type="spellStart"/>
      <w:r w:rsidRPr="007B056E">
        <w:rPr>
          <w:rFonts w:ascii="Times New Roman" w:eastAsia="Times New Roman" w:hAnsi="Times New Roman" w:cs="Times New Roman"/>
          <w:kern w:val="0"/>
          <w:lang/>
        </w:rPr>
        <w:t>п</w:t>
      </w:r>
      <w:proofErr w:type="spellEnd"/>
      <w:r w:rsidRPr="007B056E">
        <w:rPr>
          <w:rFonts w:ascii="Times New Roman" w:eastAsia="Times New Roman" w:hAnsi="Times New Roman" w:cs="Times New Roman"/>
          <w:kern w:val="0"/>
          <w:lang/>
        </w:rPr>
        <w:t xml:space="preserve">» (неприменимо). </w:t>
      </w:r>
    </w:p>
    <w:p w:rsidR="007B056E" w:rsidRPr="007B056E" w:rsidRDefault="007B056E" w:rsidP="007B056E">
      <w:pPr>
        <w:suppressAutoHyphens w:val="0"/>
        <w:autoSpaceDN/>
        <w:ind w:firstLine="709"/>
        <w:textAlignment w:val="auto"/>
        <w:rPr>
          <w:rFonts w:ascii="Times New Roman" w:eastAsia="Times New Roman" w:hAnsi="Times New Roman" w:cs="Times New Roman"/>
          <w:color w:val="000000"/>
          <w:kern w:val="0"/>
          <w:lang/>
        </w:rPr>
      </w:pPr>
      <w:r w:rsidRPr="007B056E">
        <w:rPr>
          <w:rFonts w:ascii="Times New Roman" w:eastAsia="Times New Roman" w:hAnsi="Times New Roman" w:cs="Times New Roman"/>
          <w:color w:val="000000"/>
          <w:kern w:val="0"/>
          <w:lang/>
        </w:rPr>
        <w:t>&lt;**&gt; П</w:t>
      </w:r>
      <w:r w:rsidRPr="007B056E">
        <w:rPr>
          <w:rFonts w:ascii="Times New Roman" w:eastAsia="Times New Roman" w:hAnsi="Times New Roman" w:cs="Times New Roman"/>
          <w:kern w:val="0"/>
          <w:lang/>
        </w:rPr>
        <w:t>одлежит обязательному заполнению в случае использования ответа «</w:t>
      </w:r>
      <w:proofErr w:type="spellStart"/>
      <w:r w:rsidRPr="007B056E">
        <w:rPr>
          <w:rFonts w:ascii="Times New Roman" w:eastAsia="Times New Roman" w:hAnsi="Times New Roman" w:cs="Times New Roman"/>
          <w:kern w:val="0"/>
          <w:lang/>
        </w:rPr>
        <w:t>н</w:t>
      </w:r>
      <w:proofErr w:type="spellEnd"/>
      <w:r w:rsidRPr="007B056E">
        <w:rPr>
          <w:rFonts w:ascii="Times New Roman" w:eastAsia="Times New Roman" w:hAnsi="Times New Roman" w:cs="Times New Roman"/>
          <w:kern w:val="0"/>
          <w:lang/>
        </w:rPr>
        <w:t>/</w:t>
      </w:r>
      <w:proofErr w:type="spellStart"/>
      <w:r w:rsidRPr="007B056E">
        <w:rPr>
          <w:rFonts w:ascii="Times New Roman" w:eastAsia="Times New Roman" w:hAnsi="Times New Roman" w:cs="Times New Roman"/>
          <w:kern w:val="0"/>
          <w:lang/>
        </w:rPr>
        <w:t>п</w:t>
      </w:r>
      <w:proofErr w:type="spellEnd"/>
      <w:r w:rsidRPr="007B056E">
        <w:rPr>
          <w:rFonts w:ascii="Times New Roman" w:eastAsia="Times New Roman" w:hAnsi="Times New Roman" w:cs="Times New Roman"/>
          <w:kern w:val="0"/>
          <w:lang/>
        </w:rPr>
        <w:t>» (неприменимо).</w:t>
      </w:r>
    </w:p>
    <w:p w:rsidR="007B056E" w:rsidRPr="007B056E" w:rsidRDefault="007B056E" w:rsidP="007B056E">
      <w:pPr>
        <w:suppressAutoHyphens w:val="0"/>
        <w:autoSpaceDE w:val="0"/>
        <w:adjustRightInd w:val="0"/>
        <w:jc w:val="both"/>
        <w:textAlignment w:val="auto"/>
        <w:rPr>
          <w:rFonts w:ascii="Times New Roman" w:eastAsia="Times New Roman" w:hAnsi="Times New Roman" w:cs="Times New Roman"/>
          <w:kern w:val="0"/>
          <w:sz w:val="22"/>
          <w:szCs w:val="22"/>
        </w:rPr>
      </w:pP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proofErr w:type="gramStart"/>
      <w:r w:rsidRPr="007B056E">
        <w:rPr>
          <w:rFonts w:ascii="Times New Roman" w:eastAsia="Times New Roman" w:hAnsi="Times New Roman" w:cs="Times New Roman"/>
          <w:kern w:val="0"/>
          <w:sz w:val="22"/>
          <w:szCs w:val="22"/>
        </w:rPr>
        <w:t>Подписи лица (лиц), проводящего (проводящих) проверку:</w:t>
      </w:r>
      <w:proofErr w:type="gramEnd"/>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_________________________________________________________________________________</w:t>
      </w: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16"/>
          <w:szCs w:val="16"/>
        </w:rPr>
      </w:pPr>
      <w:r w:rsidRPr="007B056E">
        <w:rPr>
          <w:rFonts w:ascii="Times New Roman" w:eastAsia="Times New Roman" w:hAnsi="Times New Roman" w:cs="Times New Roman"/>
          <w:kern w:val="0"/>
          <w:sz w:val="16"/>
          <w:szCs w:val="16"/>
        </w:rPr>
        <w:t xml:space="preserve">                                                                                                (Должность, Ф.И.О.)</w:t>
      </w: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_________________________________________________________________________________</w:t>
      </w: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16"/>
          <w:szCs w:val="16"/>
        </w:rPr>
      </w:pPr>
      <w:r w:rsidRPr="007B056E">
        <w:rPr>
          <w:rFonts w:ascii="Times New Roman" w:eastAsia="Times New Roman" w:hAnsi="Times New Roman" w:cs="Times New Roman"/>
          <w:kern w:val="0"/>
          <w:sz w:val="16"/>
          <w:szCs w:val="16"/>
        </w:rPr>
        <w:t xml:space="preserve">                                                                                                 (Должность, Ф.И.О.)</w:t>
      </w: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 xml:space="preserve">С проверочным листом </w:t>
      </w:r>
      <w:proofErr w:type="gramStart"/>
      <w:r w:rsidRPr="007B056E">
        <w:rPr>
          <w:rFonts w:ascii="Times New Roman" w:eastAsia="Times New Roman" w:hAnsi="Times New Roman" w:cs="Times New Roman"/>
          <w:kern w:val="0"/>
          <w:sz w:val="22"/>
          <w:szCs w:val="22"/>
        </w:rPr>
        <w:t>ознакомлен</w:t>
      </w:r>
      <w:proofErr w:type="gramEnd"/>
      <w:r w:rsidRPr="007B056E">
        <w:rPr>
          <w:rFonts w:ascii="Times New Roman" w:eastAsia="Times New Roman" w:hAnsi="Times New Roman" w:cs="Times New Roman"/>
          <w:kern w:val="0"/>
          <w:sz w:val="22"/>
          <w:szCs w:val="22"/>
        </w:rPr>
        <w:t xml:space="preserve"> (а):</w:t>
      </w:r>
    </w:p>
    <w:p w:rsidR="007B056E" w:rsidRPr="007B056E" w:rsidRDefault="007B056E" w:rsidP="007B056E">
      <w:pPr>
        <w:widowControl/>
        <w:suppressAutoHyphens w:val="0"/>
        <w:autoSpaceDN/>
        <w:ind w:firstLine="426"/>
        <w:textAlignment w:val="auto"/>
        <w:rPr>
          <w:rFonts w:ascii="Times New Roman" w:eastAsia="Times New Roman" w:hAnsi="Times New Roman" w:cs="Times New Roman"/>
          <w:kern w:val="0"/>
          <w:sz w:val="20"/>
          <w:szCs w:val="20"/>
        </w:rPr>
      </w:pPr>
      <w:r w:rsidRPr="007B056E">
        <w:rPr>
          <w:rFonts w:ascii="Times New Roman" w:eastAsia="Times New Roman" w:hAnsi="Times New Roman" w:cs="Times New Roman"/>
          <w:kern w:val="0"/>
          <w:sz w:val="20"/>
          <w:szCs w:val="20"/>
        </w:rPr>
        <w:t>_______________________________________________________________________________</w:t>
      </w:r>
      <w:r w:rsidRPr="007B056E">
        <w:rPr>
          <w:rFonts w:ascii="Times New Roman" w:eastAsia="Times New Roman" w:hAnsi="Times New Roman" w:cs="Times New Roman"/>
          <w:kern w:val="0"/>
          <w:sz w:val="20"/>
          <w:szCs w:val="20"/>
        </w:rPr>
        <w:softHyphen/>
      </w:r>
      <w:r w:rsidRPr="007B056E">
        <w:rPr>
          <w:rFonts w:ascii="Times New Roman" w:eastAsia="Times New Roman" w:hAnsi="Times New Roman" w:cs="Times New Roman"/>
          <w:kern w:val="0"/>
          <w:sz w:val="20"/>
          <w:szCs w:val="20"/>
        </w:rPr>
        <w:softHyphen/>
      </w:r>
      <w:r w:rsidRPr="007B056E">
        <w:rPr>
          <w:rFonts w:ascii="Times New Roman" w:eastAsia="Times New Roman" w:hAnsi="Times New Roman" w:cs="Times New Roman"/>
          <w:kern w:val="0"/>
          <w:sz w:val="20"/>
          <w:szCs w:val="20"/>
        </w:rPr>
        <w:softHyphen/>
      </w:r>
      <w:r w:rsidRPr="007B056E">
        <w:rPr>
          <w:rFonts w:ascii="Times New Roman" w:eastAsia="Times New Roman" w:hAnsi="Times New Roman" w:cs="Times New Roman"/>
          <w:kern w:val="0"/>
          <w:sz w:val="20"/>
          <w:szCs w:val="20"/>
        </w:rPr>
        <w:softHyphen/>
      </w:r>
      <w:r w:rsidRPr="007B056E">
        <w:rPr>
          <w:rFonts w:ascii="Times New Roman" w:eastAsia="Times New Roman" w:hAnsi="Times New Roman" w:cs="Times New Roman"/>
          <w:kern w:val="0"/>
          <w:sz w:val="20"/>
          <w:szCs w:val="20"/>
        </w:rPr>
        <w:softHyphen/>
      </w:r>
      <w:r w:rsidRPr="007B056E">
        <w:rPr>
          <w:rFonts w:ascii="Times New Roman" w:eastAsia="Times New Roman" w:hAnsi="Times New Roman" w:cs="Times New Roman"/>
          <w:kern w:val="0"/>
          <w:sz w:val="20"/>
          <w:szCs w:val="20"/>
        </w:rPr>
        <w:softHyphen/>
      </w:r>
      <w:r w:rsidRPr="007B056E">
        <w:rPr>
          <w:rFonts w:ascii="Times New Roman" w:eastAsia="Times New Roman" w:hAnsi="Times New Roman" w:cs="Times New Roman"/>
          <w:kern w:val="0"/>
          <w:sz w:val="20"/>
          <w:szCs w:val="20"/>
        </w:rPr>
        <w:softHyphen/>
      </w:r>
      <w:r w:rsidRPr="007B056E">
        <w:rPr>
          <w:rFonts w:ascii="Times New Roman" w:eastAsia="Times New Roman" w:hAnsi="Times New Roman" w:cs="Times New Roman"/>
          <w:kern w:val="0"/>
          <w:sz w:val="20"/>
          <w:szCs w:val="20"/>
        </w:rPr>
        <w:softHyphen/>
      </w:r>
      <w:r w:rsidRPr="007B056E">
        <w:rPr>
          <w:rFonts w:ascii="Times New Roman" w:eastAsia="Times New Roman" w:hAnsi="Times New Roman" w:cs="Times New Roman"/>
          <w:kern w:val="0"/>
          <w:sz w:val="20"/>
          <w:szCs w:val="20"/>
        </w:rPr>
        <w:softHyphen/>
      </w:r>
      <w:r w:rsidRPr="007B056E">
        <w:rPr>
          <w:rFonts w:ascii="Times New Roman" w:eastAsia="Times New Roman" w:hAnsi="Times New Roman" w:cs="Times New Roman"/>
          <w:kern w:val="0"/>
          <w:sz w:val="20"/>
          <w:szCs w:val="20"/>
        </w:rPr>
        <w:softHyphen/>
        <w:t xml:space="preserve">________    </w:t>
      </w:r>
    </w:p>
    <w:p w:rsidR="007B056E" w:rsidRPr="007B056E" w:rsidRDefault="007B056E" w:rsidP="007B056E">
      <w:pPr>
        <w:widowControl/>
        <w:suppressAutoHyphens w:val="0"/>
        <w:autoSpaceDN/>
        <w:ind w:firstLine="426"/>
        <w:textAlignment w:val="auto"/>
        <w:rPr>
          <w:rFonts w:ascii="Times New Roman" w:eastAsia="Times New Roman" w:hAnsi="Times New Roman" w:cs="Times New Roman"/>
          <w:kern w:val="0"/>
          <w:sz w:val="20"/>
          <w:szCs w:val="20"/>
        </w:rPr>
      </w:pPr>
      <w:r w:rsidRPr="007B056E">
        <w:rPr>
          <w:rFonts w:ascii="Times New Roman" w:eastAsia="Times New Roman" w:hAnsi="Times New Roman" w:cs="Times New Roman"/>
          <w:kern w:val="0"/>
          <w:sz w:val="20"/>
          <w:szCs w:val="20"/>
        </w:rPr>
        <w:t>_______________________________________________________________________________________</w:t>
      </w:r>
    </w:p>
    <w:p w:rsidR="007B056E" w:rsidRPr="007B056E" w:rsidRDefault="007B056E" w:rsidP="007B056E">
      <w:pPr>
        <w:suppressAutoHyphens w:val="0"/>
        <w:autoSpaceDE w:val="0"/>
        <w:adjustRightInd w:val="0"/>
        <w:ind w:firstLine="426"/>
        <w:jc w:val="center"/>
        <w:textAlignment w:val="auto"/>
        <w:rPr>
          <w:rFonts w:ascii="Times New Roman" w:eastAsia="Times New Roman" w:hAnsi="Times New Roman" w:cs="Times New Roman"/>
          <w:kern w:val="0"/>
          <w:sz w:val="16"/>
          <w:szCs w:val="16"/>
        </w:rPr>
      </w:pPr>
      <w:r w:rsidRPr="007B056E">
        <w:rPr>
          <w:rFonts w:ascii="Times New Roman" w:eastAsia="Times New Roman" w:hAnsi="Times New Roman" w:cs="Times New Roman"/>
          <w:kern w:val="0"/>
          <w:sz w:val="16"/>
          <w:szCs w:val="16"/>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w:t>
      </w:r>
    </w:p>
    <w:p w:rsidR="007B056E" w:rsidRPr="007B056E" w:rsidRDefault="007B056E" w:rsidP="007B056E">
      <w:pPr>
        <w:widowControl/>
        <w:suppressAutoHyphens w:val="0"/>
        <w:autoSpaceDN/>
        <w:ind w:firstLine="426"/>
        <w:jc w:val="right"/>
        <w:textAlignment w:val="auto"/>
        <w:rPr>
          <w:rFonts w:ascii="Times New Roman" w:eastAsia="Times New Roman" w:hAnsi="Times New Roman" w:cs="Times New Roman"/>
          <w:color w:val="444444"/>
          <w:kern w:val="0"/>
          <w:sz w:val="20"/>
          <w:szCs w:val="20"/>
        </w:rPr>
      </w:pPr>
    </w:p>
    <w:p w:rsidR="007B056E" w:rsidRPr="007B056E" w:rsidRDefault="007B056E" w:rsidP="007B056E">
      <w:pPr>
        <w:widowControl/>
        <w:suppressAutoHyphens w:val="0"/>
        <w:autoSpaceDN/>
        <w:ind w:firstLine="426"/>
        <w:jc w:val="both"/>
        <w:textAlignment w:val="auto"/>
        <w:rPr>
          <w:rFonts w:ascii="Times New Roman" w:eastAsia="Times New Roman" w:hAnsi="Times New Roman" w:cs="Times New Roman"/>
          <w:color w:val="444444"/>
          <w:kern w:val="0"/>
          <w:sz w:val="22"/>
          <w:szCs w:val="22"/>
        </w:rPr>
      </w:pPr>
    </w:p>
    <w:p w:rsidR="007B056E" w:rsidRPr="007B056E" w:rsidRDefault="007B056E" w:rsidP="007B056E">
      <w:pPr>
        <w:widowControl/>
        <w:suppressAutoHyphens w:val="0"/>
        <w:autoSpaceDN/>
        <w:ind w:firstLine="426"/>
        <w:jc w:val="both"/>
        <w:textAlignment w:val="auto"/>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Отметка об отказе ознакомления с проверочным листом:</w:t>
      </w:r>
    </w:p>
    <w:p w:rsidR="007B056E" w:rsidRPr="007B056E" w:rsidRDefault="007B056E" w:rsidP="007B056E">
      <w:pPr>
        <w:widowControl/>
        <w:suppressAutoHyphens w:val="0"/>
        <w:autoSpaceDN/>
        <w:ind w:firstLine="426"/>
        <w:jc w:val="both"/>
        <w:textAlignment w:val="auto"/>
        <w:rPr>
          <w:rFonts w:ascii="Times New Roman" w:eastAsia="Times New Roman" w:hAnsi="Times New Roman" w:cs="Times New Roman"/>
          <w:color w:val="444444"/>
          <w:kern w:val="0"/>
          <w:sz w:val="22"/>
          <w:szCs w:val="22"/>
        </w:rPr>
      </w:pPr>
      <w:r w:rsidRPr="007B056E">
        <w:rPr>
          <w:rFonts w:ascii="Times New Roman" w:eastAsia="Times New Roman" w:hAnsi="Times New Roman" w:cs="Times New Roman"/>
          <w:color w:val="444444"/>
          <w:kern w:val="0"/>
          <w:sz w:val="22"/>
          <w:szCs w:val="22"/>
        </w:rPr>
        <w:t>_________________________________________________________________________________</w:t>
      </w:r>
    </w:p>
    <w:p w:rsidR="007B056E" w:rsidRPr="007B056E" w:rsidRDefault="007B056E" w:rsidP="007B056E">
      <w:pPr>
        <w:suppressAutoHyphens w:val="0"/>
        <w:autoSpaceDE w:val="0"/>
        <w:adjustRightInd w:val="0"/>
        <w:ind w:firstLine="426"/>
        <w:jc w:val="center"/>
        <w:textAlignment w:val="auto"/>
        <w:rPr>
          <w:rFonts w:ascii="Times New Roman" w:eastAsia="Times New Roman" w:hAnsi="Times New Roman" w:cs="Times New Roman"/>
          <w:kern w:val="0"/>
          <w:sz w:val="16"/>
          <w:szCs w:val="16"/>
        </w:rPr>
      </w:pPr>
      <w:proofErr w:type="gramStart"/>
      <w:r w:rsidRPr="007B056E">
        <w:rPr>
          <w:rFonts w:ascii="Times New Roman" w:eastAsia="Times New Roman" w:hAnsi="Times New Roman" w:cs="Times New Roman"/>
          <w:kern w:val="0"/>
          <w:sz w:val="16"/>
          <w:szCs w:val="16"/>
        </w:rPr>
        <w:t>(фамилия, имя, отчество (при наличии), уполномоченного должностного лица (лиц), проводящего проверку)</w:t>
      </w:r>
      <w:proofErr w:type="gramEnd"/>
    </w:p>
    <w:p w:rsidR="007B056E" w:rsidRPr="007B056E" w:rsidRDefault="007B056E" w:rsidP="007B056E">
      <w:pPr>
        <w:suppressAutoHyphens w:val="0"/>
        <w:autoSpaceDE w:val="0"/>
        <w:adjustRightInd w:val="0"/>
        <w:ind w:firstLine="426"/>
        <w:jc w:val="center"/>
        <w:textAlignment w:val="auto"/>
        <w:rPr>
          <w:rFonts w:ascii="Times New Roman" w:eastAsia="Times New Roman" w:hAnsi="Times New Roman" w:cs="Times New Roman"/>
          <w:kern w:val="0"/>
          <w:sz w:val="16"/>
          <w:szCs w:val="16"/>
        </w:rPr>
      </w:pP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«____»_________________20_____г.                             _________________________________</w:t>
      </w:r>
    </w:p>
    <w:p w:rsidR="007B056E" w:rsidRPr="007B056E" w:rsidRDefault="007B056E" w:rsidP="007B056E">
      <w:pPr>
        <w:widowControl/>
        <w:tabs>
          <w:tab w:val="left" w:pos="6862"/>
        </w:tabs>
        <w:suppressAutoHyphens w:val="0"/>
        <w:autoSpaceDN/>
        <w:ind w:firstLine="426"/>
        <w:textAlignment w:val="auto"/>
        <w:rPr>
          <w:rFonts w:ascii="Times New Roman" w:eastAsia="Times New Roman" w:hAnsi="Times New Roman" w:cs="Times New Roman"/>
          <w:kern w:val="0"/>
          <w:sz w:val="20"/>
          <w:szCs w:val="16"/>
        </w:rPr>
      </w:pPr>
      <w:r w:rsidRPr="007B056E">
        <w:rPr>
          <w:rFonts w:ascii="Times New Roman" w:eastAsia="Times New Roman" w:hAnsi="Times New Roman" w:cs="Times New Roman"/>
          <w:kern w:val="0"/>
          <w:sz w:val="22"/>
          <w:szCs w:val="22"/>
        </w:rPr>
        <w:tab/>
      </w:r>
      <w:r w:rsidRPr="007B056E">
        <w:rPr>
          <w:rFonts w:ascii="Times New Roman" w:eastAsia="Times New Roman" w:hAnsi="Times New Roman" w:cs="Times New Roman"/>
          <w:kern w:val="0"/>
          <w:sz w:val="20"/>
          <w:szCs w:val="16"/>
        </w:rPr>
        <w:t>(подпись)</w:t>
      </w:r>
    </w:p>
    <w:p w:rsidR="007B056E" w:rsidRPr="007B056E" w:rsidRDefault="007B056E" w:rsidP="007B056E">
      <w:pPr>
        <w:widowControl/>
        <w:tabs>
          <w:tab w:val="left" w:pos="6862"/>
        </w:tabs>
        <w:suppressAutoHyphens w:val="0"/>
        <w:autoSpaceDN/>
        <w:jc w:val="both"/>
        <w:textAlignment w:val="auto"/>
        <w:rPr>
          <w:rFonts w:ascii="Times New Roman" w:eastAsia="Times New Roman" w:hAnsi="Times New Roman" w:cs="Times New Roman"/>
          <w:kern w:val="0"/>
          <w:sz w:val="22"/>
          <w:szCs w:val="22"/>
        </w:rPr>
      </w:pPr>
    </w:p>
    <w:p w:rsidR="007B056E" w:rsidRPr="007B056E" w:rsidRDefault="007B056E" w:rsidP="007B056E">
      <w:pPr>
        <w:widowControl/>
        <w:tabs>
          <w:tab w:val="left" w:pos="6862"/>
        </w:tabs>
        <w:suppressAutoHyphens w:val="0"/>
        <w:autoSpaceDN/>
        <w:ind w:firstLine="426"/>
        <w:jc w:val="both"/>
        <w:textAlignment w:val="auto"/>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Копию проверочного листа получи</w:t>
      </w:r>
      <w:proofErr w:type="gramStart"/>
      <w:r w:rsidRPr="007B056E">
        <w:rPr>
          <w:rFonts w:ascii="Times New Roman" w:eastAsia="Times New Roman" w:hAnsi="Times New Roman" w:cs="Times New Roman"/>
          <w:kern w:val="0"/>
          <w:sz w:val="22"/>
          <w:szCs w:val="22"/>
        </w:rPr>
        <w:t>л(</w:t>
      </w:r>
      <w:proofErr w:type="gramEnd"/>
      <w:r w:rsidRPr="007B056E">
        <w:rPr>
          <w:rFonts w:ascii="Times New Roman" w:eastAsia="Times New Roman" w:hAnsi="Times New Roman" w:cs="Times New Roman"/>
          <w:kern w:val="0"/>
          <w:sz w:val="22"/>
          <w:szCs w:val="22"/>
        </w:rPr>
        <w:t>а):</w:t>
      </w:r>
    </w:p>
    <w:p w:rsidR="007B056E" w:rsidRPr="007B056E" w:rsidRDefault="007B056E" w:rsidP="007B056E">
      <w:pPr>
        <w:widowControl/>
        <w:suppressAutoHyphens w:val="0"/>
        <w:autoSpaceDN/>
        <w:ind w:left="426"/>
        <w:textAlignment w:val="auto"/>
        <w:rPr>
          <w:rFonts w:ascii="Times New Roman" w:eastAsia="Times New Roman" w:hAnsi="Times New Roman" w:cs="Times New Roman"/>
          <w:kern w:val="0"/>
          <w:sz w:val="20"/>
          <w:szCs w:val="20"/>
        </w:rPr>
      </w:pPr>
      <w:r w:rsidRPr="007B056E">
        <w:rPr>
          <w:rFonts w:ascii="Times New Roman" w:eastAsia="Times New Roman" w:hAnsi="Times New Roman" w:cs="Times New Roman"/>
          <w:kern w:val="0"/>
          <w:sz w:val="20"/>
          <w:szCs w:val="20"/>
        </w:rPr>
        <w:t>_______________________________________________________________________________________</w:t>
      </w:r>
      <w:r w:rsidR="00993A9E">
        <w:rPr>
          <w:rFonts w:ascii="Times New Roman" w:eastAsia="Times New Roman" w:hAnsi="Times New Roman" w:cs="Times New Roman"/>
          <w:kern w:val="0"/>
          <w:sz w:val="20"/>
          <w:szCs w:val="20"/>
        </w:rPr>
        <w:t>__</w:t>
      </w:r>
      <w:r w:rsidRPr="007B056E">
        <w:rPr>
          <w:rFonts w:ascii="Times New Roman" w:eastAsia="Times New Roman" w:hAnsi="Times New Roman" w:cs="Times New Roman"/>
          <w:kern w:val="0"/>
          <w:sz w:val="20"/>
          <w:szCs w:val="20"/>
        </w:rPr>
        <w:t xml:space="preserve">                _______________________________________________________________________________________</w:t>
      </w:r>
      <w:r w:rsidR="00993A9E">
        <w:rPr>
          <w:rFonts w:ascii="Times New Roman" w:eastAsia="Times New Roman" w:hAnsi="Times New Roman" w:cs="Times New Roman"/>
          <w:kern w:val="0"/>
          <w:sz w:val="20"/>
          <w:szCs w:val="20"/>
        </w:rPr>
        <w:t>__</w:t>
      </w:r>
    </w:p>
    <w:p w:rsidR="007B056E" w:rsidRPr="007B056E" w:rsidRDefault="007B056E" w:rsidP="007B056E">
      <w:pPr>
        <w:suppressAutoHyphens w:val="0"/>
        <w:autoSpaceDE w:val="0"/>
        <w:adjustRightInd w:val="0"/>
        <w:ind w:firstLine="426"/>
        <w:jc w:val="center"/>
        <w:textAlignment w:val="auto"/>
        <w:rPr>
          <w:rFonts w:ascii="Times New Roman" w:eastAsia="Times New Roman" w:hAnsi="Times New Roman" w:cs="Times New Roman"/>
          <w:kern w:val="0"/>
          <w:sz w:val="16"/>
          <w:szCs w:val="16"/>
        </w:rPr>
      </w:pPr>
      <w:r w:rsidRPr="007B056E">
        <w:rPr>
          <w:rFonts w:ascii="Times New Roman" w:eastAsia="Times New Roman" w:hAnsi="Times New Roman" w:cs="Times New Roman"/>
          <w:kern w:val="0"/>
          <w:sz w:val="16"/>
          <w:szCs w:val="16"/>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w:t>
      </w: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«____»_________________20_____г.                             __________________________________</w:t>
      </w:r>
    </w:p>
    <w:p w:rsidR="007B056E" w:rsidRPr="007B056E" w:rsidRDefault="007B056E" w:rsidP="007B056E">
      <w:pPr>
        <w:widowControl/>
        <w:tabs>
          <w:tab w:val="left" w:pos="6862"/>
        </w:tabs>
        <w:suppressAutoHyphens w:val="0"/>
        <w:autoSpaceDN/>
        <w:ind w:firstLine="426"/>
        <w:textAlignment w:val="auto"/>
        <w:rPr>
          <w:rFonts w:ascii="Times New Roman" w:eastAsia="Times New Roman" w:hAnsi="Times New Roman" w:cs="Times New Roman"/>
          <w:kern w:val="0"/>
          <w:sz w:val="20"/>
          <w:szCs w:val="16"/>
        </w:rPr>
      </w:pPr>
      <w:r w:rsidRPr="007B056E">
        <w:rPr>
          <w:rFonts w:ascii="Times New Roman" w:eastAsia="Times New Roman" w:hAnsi="Times New Roman" w:cs="Times New Roman"/>
          <w:kern w:val="0"/>
          <w:sz w:val="22"/>
          <w:szCs w:val="22"/>
        </w:rPr>
        <w:tab/>
      </w:r>
      <w:r w:rsidRPr="007B056E">
        <w:rPr>
          <w:rFonts w:ascii="Times New Roman" w:eastAsia="Times New Roman" w:hAnsi="Times New Roman" w:cs="Times New Roman"/>
          <w:kern w:val="0"/>
          <w:sz w:val="20"/>
          <w:szCs w:val="16"/>
        </w:rPr>
        <w:t>(подпись)</w:t>
      </w:r>
    </w:p>
    <w:p w:rsidR="007B056E" w:rsidRPr="007B056E" w:rsidRDefault="007B056E" w:rsidP="007B056E">
      <w:pPr>
        <w:widowControl/>
        <w:suppressAutoHyphens w:val="0"/>
        <w:autoSpaceDN/>
        <w:ind w:firstLine="426"/>
        <w:jc w:val="both"/>
        <w:textAlignment w:val="auto"/>
        <w:rPr>
          <w:rFonts w:ascii="Times New Roman" w:eastAsia="Times New Roman" w:hAnsi="Times New Roman" w:cs="Times New Roman"/>
          <w:color w:val="444444"/>
          <w:kern w:val="0"/>
          <w:sz w:val="22"/>
          <w:szCs w:val="22"/>
        </w:rPr>
      </w:pPr>
    </w:p>
    <w:p w:rsidR="007B056E" w:rsidRPr="007B056E" w:rsidRDefault="007B056E" w:rsidP="007B056E">
      <w:pPr>
        <w:widowControl/>
        <w:suppressAutoHyphens w:val="0"/>
        <w:autoSpaceDN/>
        <w:ind w:firstLine="426"/>
        <w:jc w:val="both"/>
        <w:textAlignment w:val="auto"/>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Отметка об отказе получения проверочного листа:</w:t>
      </w:r>
    </w:p>
    <w:p w:rsidR="007B056E" w:rsidRPr="007B056E" w:rsidRDefault="007B056E" w:rsidP="007B056E">
      <w:pPr>
        <w:widowControl/>
        <w:suppressAutoHyphens w:val="0"/>
        <w:autoSpaceDN/>
        <w:ind w:left="426"/>
        <w:jc w:val="both"/>
        <w:textAlignment w:val="auto"/>
        <w:rPr>
          <w:rFonts w:ascii="Times New Roman" w:eastAsia="Times New Roman" w:hAnsi="Times New Roman" w:cs="Times New Roman"/>
          <w:color w:val="444444"/>
          <w:kern w:val="0"/>
          <w:sz w:val="22"/>
          <w:szCs w:val="22"/>
        </w:rPr>
      </w:pPr>
      <w:r w:rsidRPr="007B056E">
        <w:rPr>
          <w:rFonts w:ascii="Times New Roman" w:eastAsia="Times New Roman" w:hAnsi="Times New Roman" w:cs="Times New Roman"/>
          <w:color w:val="444444"/>
          <w:kern w:val="0"/>
          <w:sz w:val="22"/>
          <w:szCs w:val="22"/>
        </w:rPr>
        <w:t>__________________________________________________________________________________________________________________________________________________________________</w:t>
      </w:r>
    </w:p>
    <w:p w:rsidR="007B056E" w:rsidRPr="007B056E" w:rsidRDefault="007B056E" w:rsidP="007B056E">
      <w:pPr>
        <w:suppressAutoHyphens w:val="0"/>
        <w:autoSpaceDE w:val="0"/>
        <w:adjustRightInd w:val="0"/>
        <w:ind w:firstLine="426"/>
        <w:jc w:val="center"/>
        <w:textAlignment w:val="auto"/>
        <w:rPr>
          <w:rFonts w:ascii="Times New Roman" w:eastAsia="Times New Roman" w:hAnsi="Times New Roman" w:cs="Times New Roman"/>
          <w:kern w:val="0"/>
          <w:sz w:val="16"/>
          <w:szCs w:val="16"/>
        </w:rPr>
      </w:pPr>
      <w:proofErr w:type="gramStart"/>
      <w:r w:rsidRPr="007B056E">
        <w:rPr>
          <w:rFonts w:ascii="Times New Roman" w:eastAsia="Times New Roman" w:hAnsi="Times New Roman" w:cs="Times New Roman"/>
          <w:kern w:val="0"/>
          <w:sz w:val="16"/>
          <w:szCs w:val="16"/>
        </w:rPr>
        <w:t>(фамилия, имя, отчество (при наличии), уполномоченного должностного лица (лиц), проводящего проверку)</w:t>
      </w:r>
      <w:proofErr w:type="gramEnd"/>
    </w:p>
    <w:p w:rsidR="007B056E" w:rsidRPr="007B056E" w:rsidRDefault="007B056E" w:rsidP="007B056E">
      <w:pPr>
        <w:suppressAutoHyphens w:val="0"/>
        <w:autoSpaceDE w:val="0"/>
        <w:adjustRightInd w:val="0"/>
        <w:ind w:firstLine="426"/>
        <w:jc w:val="center"/>
        <w:textAlignment w:val="auto"/>
        <w:rPr>
          <w:rFonts w:ascii="Times New Roman" w:eastAsia="Times New Roman" w:hAnsi="Times New Roman" w:cs="Times New Roman"/>
          <w:kern w:val="0"/>
          <w:sz w:val="16"/>
          <w:szCs w:val="16"/>
        </w:rPr>
      </w:pPr>
    </w:p>
    <w:p w:rsidR="007B056E" w:rsidRPr="007B056E" w:rsidRDefault="007B056E" w:rsidP="007B056E">
      <w:pPr>
        <w:suppressAutoHyphens w:val="0"/>
        <w:autoSpaceDE w:val="0"/>
        <w:adjustRightInd w:val="0"/>
        <w:ind w:firstLine="426"/>
        <w:jc w:val="both"/>
        <w:textAlignment w:val="auto"/>
        <w:rPr>
          <w:rFonts w:ascii="Times New Roman" w:eastAsia="Times New Roman" w:hAnsi="Times New Roman" w:cs="Times New Roman"/>
          <w:kern w:val="0"/>
          <w:sz w:val="22"/>
          <w:szCs w:val="22"/>
        </w:rPr>
      </w:pPr>
      <w:r w:rsidRPr="007B056E">
        <w:rPr>
          <w:rFonts w:ascii="Times New Roman" w:eastAsia="Times New Roman" w:hAnsi="Times New Roman" w:cs="Times New Roman"/>
          <w:kern w:val="0"/>
          <w:sz w:val="22"/>
          <w:szCs w:val="22"/>
        </w:rPr>
        <w:t>«____»_________________20_____г.                             ___________________________________</w:t>
      </w:r>
    </w:p>
    <w:p w:rsidR="007B056E" w:rsidRPr="007B056E" w:rsidRDefault="007B056E" w:rsidP="007B056E">
      <w:pPr>
        <w:widowControl/>
        <w:tabs>
          <w:tab w:val="left" w:pos="6862"/>
        </w:tabs>
        <w:suppressAutoHyphens w:val="0"/>
        <w:autoSpaceDN/>
        <w:ind w:firstLine="426"/>
        <w:textAlignment w:val="auto"/>
        <w:rPr>
          <w:rFonts w:ascii="Times New Roman" w:eastAsia="Times New Roman" w:hAnsi="Times New Roman" w:cs="Times New Roman"/>
          <w:kern w:val="0"/>
          <w:sz w:val="20"/>
          <w:szCs w:val="16"/>
        </w:rPr>
      </w:pPr>
      <w:r w:rsidRPr="007B056E">
        <w:rPr>
          <w:rFonts w:ascii="Times New Roman" w:eastAsia="Times New Roman" w:hAnsi="Times New Roman" w:cs="Times New Roman"/>
          <w:kern w:val="0"/>
          <w:sz w:val="22"/>
          <w:szCs w:val="22"/>
        </w:rPr>
        <w:tab/>
      </w:r>
      <w:r w:rsidRPr="007B056E">
        <w:rPr>
          <w:rFonts w:ascii="Times New Roman" w:eastAsia="Times New Roman" w:hAnsi="Times New Roman" w:cs="Times New Roman"/>
          <w:kern w:val="0"/>
          <w:sz w:val="20"/>
          <w:szCs w:val="16"/>
        </w:rPr>
        <w:t>(подпись)</w:t>
      </w:r>
    </w:p>
    <w:p w:rsidR="007B056E" w:rsidRPr="007B056E" w:rsidRDefault="007B056E" w:rsidP="007B056E">
      <w:pPr>
        <w:widowControl/>
        <w:tabs>
          <w:tab w:val="left" w:pos="3075"/>
        </w:tabs>
        <w:suppressAutoHyphens w:val="0"/>
        <w:autoSpaceDN/>
        <w:jc w:val="both"/>
        <w:textAlignment w:val="auto"/>
        <w:rPr>
          <w:rFonts w:ascii="Times New Roman" w:eastAsia="Times New Roman" w:hAnsi="Times New Roman" w:cs="Times New Roman"/>
          <w:kern w:val="0"/>
          <w:sz w:val="20"/>
          <w:szCs w:val="20"/>
        </w:rPr>
      </w:pPr>
    </w:p>
    <w:p w:rsidR="007B056E" w:rsidRPr="001E3412" w:rsidRDefault="007B056E" w:rsidP="0065560D">
      <w:pPr>
        <w:jc w:val="both"/>
        <w:rPr>
          <w:rFonts w:ascii="Times New Roman" w:hAnsi="Times New Roman" w:cs="Times New Roman"/>
          <w:sz w:val="28"/>
          <w:szCs w:val="28"/>
        </w:rPr>
      </w:pPr>
    </w:p>
    <w:sectPr w:rsidR="007B056E" w:rsidRPr="001E341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Pr="007D338A" w:rsidRDefault="007B056E" w:rsidP="00A47742">
    <w:pPr>
      <w:pStyle w:val="a9"/>
      <w:jc w:val="center"/>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E3412"/>
    <w:rsid w:val="001734B3"/>
    <w:rsid w:val="001C7E00"/>
    <w:rsid w:val="001E3412"/>
    <w:rsid w:val="00357BE4"/>
    <w:rsid w:val="003900A7"/>
    <w:rsid w:val="0039329B"/>
    <w:rsid w:val="0054795B"/>
    <w:rsid w:val="0065560D"/>
    <w:rsid w:val="006A1D3A"/>
    <w:rsid w:val="007B056E"/>
    <w:rsid w:val="00877A73"/>
    <w:rsid w:val="009176AF"/>
    <w:rsid w:val="00993A9E"/>
    <w:rsid w:val="00AC6942"/>
    <w:rsid w:val="00AD146C"/>
    <w:rsid w:val="00C021B4"/>
    <w:rsid w:val="00CB6244"/>
    <w:rsid w:val="00CD2C52"/>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12"/>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E3412"/>
    <w:rPr>
      <w:rFonts w:ascii="Tahoma" w:hAnsi="Tahoma"/>
      <w:sz w:val="16"/>
      <w:szCs w:val="16"/>
    </w:rPr>
  </w:style>
  <w:style w:type="character" w:customStyle="1" w:styleId="a8">
    <w:name w:val="Текст выноски Знак"/>
    <w:basedOn w:val="a0"/>
    <w:link w:val="a7"/>
    <w:uiPriority w:val="99"/>
    <w:semiHidden/>
    <w:rsid w:val="001E3412"/>
    <w:rPr>
      <w:rFonts w:ascii="Tahoma" w:eastAsia="Lucida Sans Unicode" w:hAnsi="Tahoma" w:cs="Tahoma"/>
      <w:kern w:val="3"/>
      <w:sz w:val="16"/>
      <w:szCs w:val="16"/>
      <w:lang w:eastAsia="ru-RU"/>
    </w:rPr>
  </w:style>
  <w:style w:type="paragraph" w:styleId="a9">
    <w:name w:val="header"/>
    <w:basedOn w:val="a"/>
    <w:link w:val="aa"/>
    <w:uiPriority w:val="99"/>
    <w:semiHidden/>
    <w:unhideWhenUsed/>
    <w:rsid w:val="007B056E"/>
    <w:pPr>
      <w:tabs>
        <w:tab w:val="center" w:pos="4677"/>
        <w:tab w:val="right" w:pos="9355"/>
      </w:tabs>
    </w:pPr>
  </w:style>
  <w:style w:type="character" w:customStyle="1" w:styleId="aa">
    <w:name w:val="Верхний колонтитул Знак"/>
    <w:basedOn w:val="a0"/>
    <w:link w:val="a9"/>
    <w:uiPriority w:val="99"/>
    <w:semiHidden/>
    <w:rsid w:val="007B056E"/>
    <w:rPr>
      <w:rFonts w:ascii="Arial" w:eastAsia="Lucida Sans Unicode" w:hAnsi="Arial"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2A6A8D6EB703063769DEED4363FE5E8D9080FAA29F21448257EEE0EFB478D4AE22A75D26A25E7BE875871B0946775794917D8116B229076VEH" TargetMode="External"/><Relationship Id="rId3" Type="http://schemas.openxmlformats.org/officeDocument/2006/relationships/webSettings" Target="webSettings.xml"/><Relationship Id="rId7" Type="http://schemas.openxmlformats.org/officeDocument/2006/relationships/hyperlink" Target="consultantplus://offline/ref=3432A6A8D6EB703063769DEED4363FE5EAD3060EA12BF21448257EEE0EFB478D4AE22A75D26A2DE4B0875871B0946775794917D8116B229076V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32A6A8D6EB703063769DEED4363FE5E8DA0708AD2FF21448257EEE0EFB478D4AE22A75D26A25E7BE875871B0946775794917D8116B229076VEH" TargetMode="Externa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3432A6A8D6EB703063769DEED4363FE5EAD3060EA12BF21448257EEE0EFB478D4AE22A75D26A27E3B7875871B0946775794917D8116B229076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2022-11-14T07:13:00Z</cp:lastPrinted>
  <dcterms:created xsi:type="dcterms:W3CDTF">2022-11-14T07:14:00Z</dcterms:created>
  <dcterms:modified xsi:type="dcterms:W3CDTF">2022-11-14T07:14:00Z</dcterms:modified>
</cp:coreProperties>
</file>