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8D4" w:rsidRPr="00502ADB" w:rsidRDefault="008248D4" w:rsidP="008248D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2ADB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628650" cy="647700"/>
            <wp:effectExtent l="0" t="0" r="0" b="0"/>
            <wp:docPr id="5" name="Рисунок 5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8D4" w:rsidRPr="00502ADB" w:rsidRDefault="008248D4" w:rsidP="008248D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320"/>
      </w:tblGrid>
      <w:tr w:rsidR="008248D4" w:rsidRPr="00502ADB" w:rsidTr="00C551EB">
        <w:tc>
          <w:tcPr>
            <w:tcW w:w="4030" w:type="dxa"/>
          </w:tcPr>
          <w:p w:rsidR="008248D4" w:rsidRPr="00872063" w:rsidRDefault="008248D4" w:rsidP="008248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8"/>
                <w:lang w:bidi="ar-SA"/>
              </w:rPr>
            </w:pPr>
            <w:r w:rsidRPr="00872063">
              <w:rPr>
                <w:rFonts w:ascii="Times New Roman" w:eastAsia="Times New Roman" w:hAnsi="Times New Roman" w:cs="Times New Roman"/>
                <w:b/>
                <w:color w:val="0000FF"/>
                <w:szCs w:val="28"/>
                <w:lang w:bidi="ar-SA"/>
              </w:rPr>
              <w:t>МОРКО</w:t>
            </w:r>
          </w:p>
          <w:p w:rsidR="008248D4" w:rsidRPr="00872063" w:rsidRDefault="008248D4" w:rsidP="008248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8"/>
                <w:lang w:bidi="ar-SA"/>
              </w:rPr>
            </w:pPr>
            <w:r w:rsidRPr="00872063">
              <w:rPr>
                <w:rFonts w:ascii="Times New Roman" w:eastAsia="Times New Roman" w:hAnsi="Times New Roman" w:cs="Times New Roman"/>
                <w:b/>
                <w:color w:val="0000FF"/>
                <w:szCs w:val="28"/>
                <w:lang w:bidi="ar-SA"/>
              </w:rPr>
              <w:t xml:space="preserve"> МУНИЦИПАЛЬНЫЙ РАЙОН  АДМИНИСТРАЦИЙ</w:t>
            </w:r>
          </w:p>
          <w:p w:rsidR="008248D4" w:rsidRPr="00872063" w:rsidRDefault="008248D4" w:rsidP="008248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8"/>
                <w:lang w:bidi="ar-SA"/>
              </w:rPr>
            </w:pPr>
          </w:p>
          <w:p w:rsidR="008248D4" w:rsidRPr="00872063" w:rsidRDefault="008248D4" w:rsidP="008248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8"/>
                <w:lang w:bidi="ar-SA"/>
              </w:rPr>
            </w:pPr>
            <w:r w:rsidRPr="00872063">
              <w:rPr>
                <w:rFonts w:ascii="Times New Roman" w:eastAsia="Times New Roman" w:hAnsi="Times New Roman" w:cs="Times New Roman"/>
                <w:b/>
                <w:color w:val="0000FF"/>
                <w:szCs w:val="28"/>
                <w:lang w:bidi="ar-SA"/>
              </w:rPr>
              <w:t>ПУНЧАЛ</w:t>
            </w:r>
          </w:p>
          <w:p w:rsidR="008248D4" w:rsidRPr="00872063" w:rsidRDefault="008248D4" w:rsidP="008248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8"/>
                <w:lang w:bidi="ar-SA"/>
              </w:rPr>
            </w:pPr>
          </w:p>
        </w:tc>
        <w:tc>
          <w:tcPr>
            <w:tcW w:w="4320" w:type="dxa"/>
          </w:tcPr>
          <w:p w:rsidR="008248D4" w:rsidRPr="00872063" w:rsidRDefault="008248D4" w:rsidP="008248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8"/>
                <w:lang w:bidi="ar-SA"/>
              </w:rPr>
            </w:pPr>
            <w:r w:rsidRPr="00872063">
              <w:rPr>
                <w:rFonts w:ascii="Times New Roman" w:eastAsia="Times New Roman" w:hAnsi="Times New Roman" w:cs="Times New Roman"/>
                <w:b/>
                <w:color w:val="0000FF"/>
                <w:szCs w:val="28"/>
                <w:lang w:bidi="ar-SA"/>
              </w:rPr>
              <w:t>АДМИНИСТРАЦИЯ</w:t>
            </w:r>
          </w:p>
          <w:p w:rsidR="008248D4" w:rsidRPr="00872063" w:rsidRDefault="008248D4" w:rsidP="008248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8"/>
                <w:lang w:bidi="ar-SA"/>
              </w:rPr>
            </w:pPr>
            <w:r w:rsidRPr="00872063">
              <w:rPr>
                <w:rFonts w:ascii="Times New Roman" w:eastAsia="Times New Roman" w:hAnsi="Times New Roman" w:cs="Times New Roman"/>
                <w:b/>
                <w:color w:val="0000FF"/>
                <w:szCs w:val="28"/>
                <w:lang w:bidi="ar-SA"/>
              </w:rPr>
              <w:t>МОРКИНСКОГО МУНИЦИПАЛЬНОГО  РАЙОНА</w:t>
            </w:r>
          </w:p>
          <w:p w:rsidR="008248D4" w:rsidRPr="00872063" w:rsidRDefault="008248D4" w:rsidP="008248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8"/>
                <w:lang w:bidi="ar-SA"/>
              </w:rPr>
            </w:pPr>
          </w:p>
          <w:p w:rsidR="008248D4" w:rsidRPr="00872063" w:rsidRDefault="008248D4" w:rsidP="008248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8"/>
                <w:lang w:bidi="ar-SA"/>
              </w:rPr>
            </w:pPr>
            <w:r w:rsidRPr="00872063">
              <w:rPr>
                <w:rFonts w:ascii="Times New Roman" w:eastAsia="Times New Roman" w:hAnsi="Times New Roman" w:cs="Times New Roman"/>
                <w:b/>
                <w:color w:val="0000FF"/>
                <w:szCs w:val="28"/>
                <w:lang w:bidi="ar-SA"/>
              </w:rPr>
              <w:t>ПОСТАНОВЛЕНИЕ</w:t>
            </w:r>
          </w:p>
        </w:tc>
      </w:tr>
    </w:tbl>
    <w:p w:rsidR="00C643D9" w:rsidRPr="00502ADB" w:rsidRDefault="00C643D9" w:rsidP="00C643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643D9" w:rsidRDefault="00804C35" w:rsidP="00C643D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от 28</w:t>
      </w:r>
      <w:r w:rsidR="00C643D9" w:rsidRPr="00502AD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февраля 2023 г. №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94</w:t>
      </w:r>
    </w:p>
    <w:p w:rsidR="00C55C72" w:rsidRPr="00502ADB" w:rsidRDefault="00C55C72" w:rsidP="00C643D9">
      <w:pPr>
        <w:widowControl/>
        <w:jc w:val="center"/>
        <w:rPr>
          <w:sz w:val="28"/>
          <w:szCs w:val="28"/>
        </w:rPr>
      </w:pPr>
    </w:p>
    <w:p w:rsidR="008B049A" w:rsidRPr="00502ADB" w:rsidRDefault="00D13E3A" w:rsidP="0041094D">
      <w:pPr>
        <w:pStyle w:val="Bodytext30"/>
        <w:shd w:val="clear" w:color="auto" w:fill="auto"/>
        <w:spacing w:after="900" w:line="322" w:lineRule="exact"/>
        <w:ind w:firstLine="360"/>
        <w:rPr>
          <w:sz w:val="28"/>
          <w:szCs w:val="28"/>
        </w:rPr>
      </w:pPr>
      <w:r w:rsidRPr="00502ADB">
        <w:rPr>
          <w:sz w:val="28"/>
          <w:szCs w:val="28"/>
        </w:rPr>
        <w:t xml:space="preserve">Об утверждении Порядка предоставления дополнительной социальной выплаты молодым семьям - участницам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</w:t>
      </w:r>
      <w:r w:rsidR="00280548" w:rsidRPr="00502ADB">
        <w:rPr>
          <w:sz w:val="28"/>
          <w:szCs w:val="28"/>
        </w:rPr>
        <w:t xml:space="preserve">Моркинском </w:t>
      </w:r>
      <w:r w:rsidRPr="00502ADB">
        <w:rPr>
          <w:sz w:val="28"/>
          <w:szCs w:val="28"/>
        </w:rPr>
        <w:t xml:space="preserve"> муниципальном районе при рождении (усыновлении) ребенка</w:t>
      </w:r>
    </w:p>
    <w:p w:rsidR="008B049A" w:rsidRPr="00502ADB" w:rsidRDefault="00D13E3A" w:rsidP="00280548">
      <w:pPr>
        <w:pStyle w:val="Bodytext20"/>
        <w:shd w:val="clear" w:color="auto" w:fill="auto"/>
        <w:tabs>
          <w:tab w:val="left" w:pos="2654"/>
          <w:tab w:val="left" w:pos="3264"/>
        </w:tabs>
        <w:spacing w:before="0"/>
        <w:ind w:firstLine="600"/>
        <w:rPr>
          <w:sz w:val="28"/>
          <w:szCs w:val="28"/>
        </w:rPr>
      </w:pPr>
      <w:r w:rsidRPr="00502ADB">
        <w:rPr>
          <w:sz w:val="28"/>
          <w:szCs w:val="28"/>
        </w:rPr>
        <w:t xml:space="preserve">В соответствии с </w:t>
      </w:r>
      <w:r w:rsidR="0041094D">
        <w:rPr>
          <w:sz w:val="28"/>
          <w:szCs w:val="28"/>
        </w:rPr>
        <w:t>П</w:t>
      </w:r>
      <w:r w:rsidRPr="00502ADB">
        <w:rPr>
          <w:sz w:val="28"/>
          <w:szCs w:val="28"/>
        </w:rPr>
        <w:t>остановлением Правительства Российской Федерации от 17 декабря 2010</w:t>
      </w:r>
      <w:r w:rsidR="00872063">
        <w:rPr>
          <w:sz w:val="28"/>
          <w:szCs w:val="28"/>
        </w:rPr>
        <w:t xml:space="preserve"> г.</w:t>
      </w:r>
      <w:r w:rsidR="00EA58FD">
        <w:rPr>
          <w:sz w:val="28"/>
          <w:szCs w:val="28"/>
        </w:rPr>
        <w:t xml:space="preserve"> </w:t>
      </w:r>
      <w:r w:rsidRPr="00502ADB">
        <w:rPr>
          <w:sz w:val="28"/>
          <w:szCs w:val="28"/>
        </w:rPr>
        <w:t>№</w:t>
      </w:r>
      <w:r w:rsidR="00EA58FD">
        <w:rPr>
          <w:sz w:val="28"/>
          <w:szCs w:val="28"/>
        </w:rPr>
        <w:t xml:space="preserve"> </w:t>
      </w:r>
      <w:r w:rsidRPr="00502ADB">
        <w:rPr>
          <w:sz w:val="28"/>
          <w:szCs w:val="28"/>
        </w:rPr>
        <w:t>1050 «О реализации отдельных мероприятий</w:t>
      </w:r>
      <w:r w:rsidR="00EA58FD">
        <w:rPr>
          <w:sz w:val="28"/>
          <w:szCs w:val="28"/>
        </w:rPr>
        <w:t xml:space="preserve"> </w:t>
      </w:r>
      <w:r w:rsidRPr="00502ADB">
        <w:rPr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Республики Марий Эл от 4 июня 2014</w:t>
      </w:r>
      <w:r w:rsidR="00872063">
        <w:rPr>
          <w:sz w:val="28"/>
          <w:szCs w:val="28"/>
        </w:rPr>
        <w:t xml:space="preserve"> г.</w:t>
      </w:r>
      <w:r w:rsidRPr="00502ADB">
        <w:rPr>
          <w:sz w:val="28"/>
          <w:szCs w:val="28"/>
        </w:rPr>
        <w:t xml:space="preserve"> № 285 «О мерах по обеспечению жильем молодых семей в Республике Марий Эл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B92145">
        <w:rPr>
          <w:sz w:val="28"/>
          <w:szCs w:val="28"/>
        </w:rPr>
        <w:t>Администрация</w:t>
      </w:r>
      <w:r w:rsidR="0041094D">
        <w:rPr>
          <w:sz w:val="28"/>
          <w:szCs w:val="28"/>
        </w:rPr>
        <w:t xml:space="preserve"> Моркинского муниципального района </w:t>
      </w:r>
      <w:r w:rsidRPr="00502ADB">
        <w:rPr>
          <w:rStyle w:val="Bodytext2Spacing1pt"/>
          <w:sz w:val="28"/>
          <w:szCs w:val="28"/>
        </w:rPr>
        <w:t>постановляет:</w:t>
      </w:r>
    </w:p>
    <w:p w:rsidR="008B049A" w:rsidRPr="00502ADB" w:rsidRDefault="00D13E3A">
      <w:pPr>
        <w:pStyle w:val="Bodytext20"/>
        <w:numPr>
          <w:ilvl w:val="0"/>
          <w:numId w:val="1"/>
        </w:numPr>
        <w:shd w:val="clear" w:color="auto" w:fill="auto"/>
        <w:tabs>
          <w:tab w:val="left" w:pos="989"/>
        </w:tabs>
        <w:spacing w:before="0"/>
        <w:ind w:firstLine="600"/>
        <w:rPr>
          <w:sz w:val="28"/>
          <w:szCs w:val="28"/>
        </w:rPr>
      </w:pPr>
      <w:r w:rsidRPr="00502ADB">
        <w:rPr>
          <w:sz w:val="28"/>
          <w:szCs w:val="28"/>
        </w:rPr>
        <w:t xml:space="preserve">Утвердить прилагаемый Порядок предоставления дополнительной социальной выплаты молодым семьям - участницам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</w:t>
      </w:r>
      <w:r w:rsidRPr="00502ADB">
        <w:rPr>
          <w:sz w:val="28"/>
          <w:szCs w:val="28"/>
        </w:rPr>
        <w:lastRenderedPageBreak/>
        <w:t xml:space="preserve">коммунальными услугами граждан Российской Федерации» в </w:t>
      </w:r>
      <w:r w:rsidR="00566443" w:rsidRPr="00502ADB">
        <w:rPr>
          <w:sz w:val="28"/>
          <w:szCs w:val="28"/>
        </w:rPr>
        <w:t>Моркинском</w:t>
      </w:r>
      <w:r w:rsidRPr="00502ADB">
        <w:rPr>
          <w:sz w:val="28"/>
          <w:szCs w:val="28"/>
        </w:rPr>
        <w:t xml:space="preserve"> муниципальном районе при рождении (усыновлении) ребенка.</w:t>
      </w:r>
    </w:p>
    <w:p w:rsidR="008B049A" w:rsidRPr="00502ADB" w:rsidRDefault="00D13E3A">
      <w:pPr>
        <w:pStyle w:val="Bodytext20"/>
        <w:numPr>
          <w:ilvl w:val="0"/>
          <w:numId w:val="1"/>
        </w:numPr>
        <w:shd w:val="clear" w:color="auto" w:fill="auto"/>
        <w:tabs>
          <w:tab w:val="left" w:pos="1022"/>
        </w:tabs>
        <w:spacing w:before="0" w:line="317" w:lineRule="exact"/>
        <w:ind w:firstLine="680"/>
        <w:rPr>
          <w:sz w:val="28"/>
          <w:szCs w:val="28"/>
        </w:rPr>
      </w:pPr>
      <w:r w:rsidRPr="00502ADB">
        <w:rPr>
          <w:sz w:val="28"/>
          <w:szCs w:val="28"/>
        </w:rPr>
        <w:t>О</w:t>
      </w:r>
      <w:r w:rsidR="0041094D">
        <w:rPr>
          <w:sz w:val="28"/>
          <w:szCs w:val="28"/>
        </w:rPr>
        <w:t xml:space="preserve">публиковать </w:t>
      </w:r>
      <w:r w:rsidRPr="00502ADB">
        <w:rPr>
          <w:sz w:val="28"/>
          <w:szCs w:val="28"/>
        </w:rPr>
        <w:t>настоящее постановление</w:t>
      </w:r>
      <w:r w:rsidR="0041094D">
        <w:rPr>
          <w:sz w:val="28"/>
          <w:szCs w:val="28"/>
        </w:rPr>
        <w:t xml:space="preserve"> в районной газете «Моркинская земля»</w:t>
      </w:r>
      <w:r w:rsidRPr="00502ADB">
        <w:rPr>
          <w:sz w:val="28"/>
          <w:szCs w:val="28"/>
        </w:rPr>
        <w:t xml:space="preserve">, а также разместить на официальном </w:t>
      </w:r>
      <w:r w:rsidR="0041094D">
        <w:rPr>
          <w:sz w:val="28"/>
          <w:szCs w:val="28"/>
        </w:rPr>
        <w:t>интернет - портале Республики Марий Эл</w:t>
      </w:r>
      <w:r w:rsidRPr="00502ADB">
        <w:rPr>
          <w:sz w:val="28"/>
          <w:szCs w:val="28"/>
        </w:rPr>
        <w:t xml:space="preserve"> (адрес доступа: </w:t>
      </w:r>
      <w:r w:rsidR="00566443" w:rsidRPr="00502ADB">
        <w:rPr>
          <w:sz w:val="28"/>
          <w:szCs w:val="28"/>
          <w:lang w:val="en-US"/>
        </w:rPr>
        <w:t>http</w:t>
      </w:r>
      <w:r w:rsidRPr="00502ADB">
        <w:rPr>
          <w:sz w:val="28"/>
          <w:szCs w:val="28"/>
        </w:rPr>
        <w:t>://</w:t>
      </w:r>
      <w:r w:rsidR="00566443" w:rsidRPr="00502ADB">
        <w:rPr>
          <w:sz w:val="28"/>
          <w:szCs w:val="28"/>
          <w:lang w:val="en-US"/>
        </w:rPr>
        <w:t>mari</w:t>
      </w:r>
      <w:r w:rsidR="00566443" w:rsidRPr="00502ADB">
        <w:rPr>
          <w:sz w:val="28"/>
          <w:szCs w:val="28"/>
        </w:rPr>
        <w:t>-е1.</w:t>
      </w:r>
      <w:r w:rsidR="00566443" w:rsidRPr="00502ADB">
        <w:rPr>
          <w:sz w:val="28"/>
          <w:szCs w:val="28"/>
          <w:lang w:val="en-US"/>
        </w:rPr>
        <w:t>g</w:t>
      </w:r>
      <w:r w:rsidR="00EA58FD">
        <w:rPr>
          <w:sz w:val="28"/>
          <w:szCs w:val="28"/>
          <w:lang w:val="en-US"/>
        </w:rPr>
        <w:t>o</w:t>
      </w:r>
      <w:r w:rsidR="00566443" w:rsidRPr="00502ADB">
        <w:rPr>
          <w:sz w:val="28"/>
          <w:szCs w:val="28"/>
          <w:lang w:val="en-US"/>
        </w:rPr>
        <w:t>v</w:t>
      </w:r>
      <w:r w:rsidRPr="00502ADB">
        <w:rPr>
          <w:sz w:val="28"/>
          <w:szCs w:val="28"/>
        </w:rPr>
        <w:t>.г</w:t>
      </w:r>
      <w:r w:rsidR="00566443" w:rsidRPr="00502ADB">
        <w:rPr>
          <w:sz w:val="28"/>
          <w:szCs w:val="28"/>
          <w:lang w:val="en-US"/>
        </w:rPr>
        <w:t>u</w:t>
      </w:r>
      <w:r w:rsidRPr="00502ADB">
        <w:rPr>
          <w:sz w:val="28"/>
          <w:szCs w:val="28"/>
        </w:rPr>
        <w:t>).</w:t>
      </w:r>
    </w:p>
    <w:p w:rsidR="008B049A" w:rsidRPr="00502ADB" w:rsidRDefault="00D13E3A">
      <w:pPr>
        <w:pStyle w:val="Bodytext20"/>
        <w:numPr>
          <w:ilvl w:val="0"/>
          <w:numId w:val="1"/>
        </w:numPr>
        <w:shd w:val="clear" w:color="auto" w:fill="auto"/>
        <w:tabs>
          <w:tab w:val="left" w:pos="1002"/>
        </w:tabs>
        <w:spacing w:before="0" w:line="317" w:lineRule="exact"/>
        <w:ind w:firstLine="680"/>
        <w:rPr>
          <w:sz w:val="28"/>
          <w:szCs w:val="28"/>
        </w:rPr>
      </w:pPr>
      <w:r w:rsidRPr="00502ADB">
        <w:rPr>
          <w:sz w:val="28"/>
          <w:szCs w:val="28"/>
        </w:rPr>
        <w:t>Настоящее постановление вступает в силу после его о</w:t>
      </w:r>
      <w:r w:rsidR="0041094D">
        <w:rPr>
          <w:sz w:val="28"/>
          <w:szCs w:val="28"/>
        </w:rPr>
        <w:t>публикования.</w:t>
      </w:r>
    </w:p>
    <w:p w:rsidR="008B049A" w:rsidRDefault="00D06F35" w:rsidP="00566443">
      <w:pPr>
        <w:pStyle w:val="Bodytext20"/>
        <w:numPr>
          <w:ilvl w:val="0"/>
          <w:numId w:val="1"/>
        </w:numPr>
        <w:shd w:val="clear" w:color="auto" w:fill="auto"/>
        <w:tabs>
          <w:tab w:val="left" w:pos="1002"/>
        </w:tabs>
        <w:spacing w:before="0" w:line="317" w:lineRule="exact"/>
        <w:ind w:firstLine="680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90.95pt;margin-top:78.6pt;width:81.35pt;height:16.1pt;z-index:-251658752;mso-wrap-distance-left:5.05pt;mso-wrap-distance-right:14.9pt;mso-position-horizontal-relative:margin" filled="f" stroked="f">
            <v:textbox style="mso-fit-shape-to-text:t" inset="0,0,0,0">
              <w:txbxContent>
                <w:p w:rsidR="008B049A" w:rsidRPr="00566443" w:rsidRDefault="008B049A">
                  <w:pPr>
                    <w:pStyle w:val="Picturecaption"/>
                    <w:shd w:val="clear" w:color="auto" w:fill="auto"/>
                    <w:spacing w:line="260" w:lineRule="exact"/>
                    <w:rPr>
                      <w:lang w:val="en-US"/>
                    </w:rPr>
                  </w:pPr>
                </w:p>
              </w:txbxContent>
            </v:textbox>
            <w10:wrap type="topAndBottom" anchorx="margin"/>
          </v:shape>
        </w:pict>
      </w:r>
      <w:r w:rsidR="00D13E3A" w:rsidRPr="00502ADB">
        <w:rPr>
          <w:sz w:val="28"/>
          <w:szCs w:val="28"/>
        </w:rPr>
        <w:t>Контроль за исполнением насто</w:t>
      </w:r>
      <w:r w:rsidR="0041094D">
        <w:rPr>
          <w:sz w:val="28"/>
          <w:szCs w:val="28"/>
        </w:rPr>
        <w:t xml:space="preserve">ящего постановления </w:t>
      </w:r>
      <w:r w:rsidR="002B286A">
        <w:rPr>
          <w:sz w:val="28"/>
          <w:szCs w:val="28"/>
        </w:rPr>
        <w:t>возложить</w:t>
      </w:r>
      <w:r w:rsidR="0041094D">
        <w:rPr>
          <w:sz w:val="28"/>
          <w:szCs w:val="28"/>
        </w:rPr>
        <w:t xml:space="preserve"> на зам</w:t>
      </w:r>
      <w:r w:rsidR="00872063">
        <w:rPr>
          <w:sz w:val="28"/>
          <w:szCs w:val="28"/>
        </w:rPr>
        <w:t xml:space="preserve">естителя </w:t>
      </w:r>
      <w:r w:rsidR="0041094D">
        <w:rPr>
          <w:sz w:val="28"/>
          <w:szCs w:val="28"/>
        </w:rPr>
        <w:t xml:space="preserve">главы </w:t>
      </w:r>
      <w:r w:rsidR="00B92145">
        <w:rPr>
          <w:sz w:val="28"/>
          <w:szCs w:val="28"/>
        </w:rPr>
        <w:t xml:space="preserve">Администрации Моркинского муниципального района </w:t>
      </w:r>
      <w:r w:rsidR="0041094D">
        <w:rPr>
          <w:sz w:val="28"/>
          <w:szCs w:val="28"/>
        </w:rPr>
        <w:t>Васильева А.Г.</w:t>
      </w:r>
    </w:p>
    <w:p w:rsidR="00B92145" w:rsidRDefault="00B92145" w:rsidP="0056644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92145" w:rsidRDefault="00B92145" w:rsidP="0056644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92145" w:rsidRDefault="00B92145" w:rsidP="0056644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66443" w:rsidRPr="00502ADB" w:rsidRDefault="00566443" w:rsidP="0056644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2A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Администрации</w:t>
      </w:r>
    </w:p>
    <w:p w:rsidR="00566443" w:rsidRPr="00502ADB" w:rsidRDefault="00566443" w:rsidP="00566443">
      <w:pPr>
        <w:pStyle w:val="Bodytext50"/>
        <w:shd w:val="clear" w:color="auto" w:fill="auto"/>
        <w:spacing w:line="240" w:lineRule="auto"/>
        <w:rPr>
          <w:sz w:val="28"/>
          <w:szCs w:val="28"/>
        </w:rPr>
      </w:pPr>
      <w:r w:rsidRPr="00502ADB">
        <w:rPr>
          <w:color w:val="auto"/>
          <w:sz w:val="28"/>
          <w:szCs w:val="28"/>
          <w:lang w:bidi="ar-SA"/>
        </w:rPr>
        <w:t xml:space="preserve">Моркинского муниципального района                                      А. Голубков   </w:t>
      </w:r>
    </w:p>
    <w:p w:rsidR="00566443" w:rsidRPr="00502ADB" w:rsidRDefault="00566443" w:rsidP="00566443">
      <w:pPr>
        <w:pStyle w:val="Bodytext50"/>
        <w:shd w:val="clear" w:color="auto" w:fill="auto"/>
        <w:spacing w:line="240" w:lineRule="auto"/>
        <w:rPr>
          <w:sz w:val="28"/>
          <w:szCs w:val="28"/>
        </w:rPr>
      </w:pPr>
    </w:p>
    <w:p w:rsidR="00566443" w:rsidRPr="00502ADB" w:rsidRDefault="00566443" w:rsidP="00566443">
      <w:pPr>
        <w:pStyle w:val="Bodytext50"/>
        <w:shd w:val="clear" w:color="auto" w:fill="auto"/>
        <w:spacing w:line="240" w:lineRule="auto"/>
        <w:rPr>
          <w:sz w:val="28"/>
          <w:szCs w:val="28"/>
        </w:rPr>
      </w:pPr>
    </w:p>
    <w:p w:rsidR="00566443" w:rsidRPr="00502ADB" w:rsidRDefault="00566443" w:rsidP="00566443">
      <w:pPr>
        <w:pStyle w:val="Bodytext50"/>
        <w:shd w:val="clear" w:color="auto" w:fill="auto"/>
        <w:spacing w:line="240" w:lineRule="auto"/>
        <w:rPr>
          <w:sz w:val="28"/>
          <w:szCs w:val="28"/>
        </w:rPr>
      </w:pPr>
    </w:p>
    <w:p w:rsidR="00566443" w:rsidRPr="00502ADB" w:rsidRDefault="00566443" w:rsidP="00566443">
      <w:pPr>
        <w:pStyle w:val="Bodytext50"/>
        <w:shd w:val="clear" w:color="auto" w:fill="auto"/>
        <w:spacing w:line="240" w:lineRule="auto"/>
        <w:rPr>
          <w:sz w:val="28"/>
          <w:szCs w:val="28"/>
        </w:rPr>
      </w:pPr>
    </w:p>
    <w:p w:rsidR="00566443" w:rsidRPr="00502ADB" w:rsidRDefault="00566443" w:rsidP="00566443">
      <w:pPr>
        <w:pStyle w:val="Bodytext50"/>
        <w:shd w:val="clear" w:color="auto" w:fill="auto"/>
        <w:spacing w:line="240" w:lineRule="auto"/>
        <w:rPr>
          <w:sz w:val="28"/>
          <w:szCs w:val="28"/>
        </w:rPr>
      </w:pPr>
    </w:p>
    <w:p w:rsidR="00566443" w:rsidRPr="00502ADB" w:rsidRDefault="00566443" w:rsidP="00566443">
      <w:pPr>
        <w:pStyle w:val="Bodytext50"/>
        <w:shd w:val="clear" w:color="auto" w:fill="auto"/>
        <w:spacing w:line="240" w:lineRule="auto"/>
        <w:rPr>
          <w:sz w:val="28"/>
          <w:szCs w:val="28"/>
        </w:rPr>
      </w:pPr>
    </w:p>
    <w:p w:rsidR="00566443" w:rsidRPr="00502ADB" w:rsidRDefault="00566443" w:rsidP="00566443">
      <w:pPr>
        <w:pStyle w:val="Bodytext50"/>
        <w:shd w:val="clear" w:color="auto" w:fill="auto"/>
        <w:spacing w:line="240" w:lineRule="auto"/>
        <w:rPr>
          <w:sz w:val="28"/>
          <w:szCs w:val="28"/>
        </w:rPr>
      </w:pPr>
    </w:p>
    <w:p w:rsidR="00566443" w:rsidRPr="00502ADB" w:rsidRDefault="00566443" w:rsidP="00566443">
      <w:pPr>
        <w:pStyle w:val="Bodytext50"/>
        <w:shd w:val="clear" w:color="auto" w:fill="auto"/>
        <w:spacing w:line="240" w:lineRule="auto"/>
        <w:rPr>
          <w:sz w:val="28"/>
          <w:szCs w:val="28"/>
        </w:rPr>
      </w:pPr>
    </w:p>
    <w:p w:rsidR="00566443" w:rsidRPr="00502ADB" w:rsidRDefault="00566443" w:rsidP="00566443">
      <w:pPr>
        <w:pStyle w:val="Bodytext50"/>
        <w:shd w:val="clear" w:color="auto" w:fill="auto"/>
        <w:spacing w:line="240" w:lineRule="auto"/>
        <w:rPr>
          <w:sz w:val="28"/>
          <w:szCs w:val="28"/>
        </w:rPr>
      </w:pPr>
    </w:p>
    <w:p w:rsidR="00566443" w:rsidRPr="00502ADB" w:rsidRDefault="00566443" w:rsidP="00566443">
      <w:pPr>
        <w:pStyle w:val="Bodytext50"/>
        <w:shd w:val="clear" w:color="auto" w:fill="auto"/>
        <w:spacing w:line="240" w:lineRule="auto"/>
        <w:rPr>
          <w:sz w:val="28"/>
          <w:szCs w:val="28"/>
        </w:rPr>
      </w:pPr>
    </w:p>
    <w:p w:rsidR="00566443" w:rsidRPr="00502ADB" w:rsidRDefault="00566443" w:rsidP="00566443">
      <w:pPr>
        <w:pStyle w:val="Bodytext50"/>
        <w:shd w:val="clear" w:color="auto" w:fill="auto"/>
        <w:spacing w:line="240" w:lineRule="auto"/>
        <w:rPr>
          <w:sz w:val="28"/>
          <w:szCs w:val="28"/>
        </w:rPr>
      </w:pPr>
    </w:p>
    <w:p w:rsidR="00566443" w:rsidRPr="00502ADB" w:rsidRDefault="00566443" w:rsidP="00566443">
      <w:pPr>
        <w:pStyle w:val="Bodytext50"/>
        <w:shd w:val="clear" w:color="auto" w:fill="auto"/>
        <w:spacing w:line="240" w:lineRule="auto"/>
        <w:rPr>
          <w:sz w:val="28"/>
          <w:szCs w:val="28"/>
        </w:rPr>
      </w:pPr>
    </w:p>
    <w:p w:rsidR="00566443" w:rsidRPr="00502ADB" w:rsidRDefault="00566443" w:rsidP="00566443">
      <w:pPr>
        <w:pStyle w:val="Bodytext50"/>
        <w:shd w:val="clear" w:color="auto" w:fill="auto"/>
        <w:spacing w:line="240" w:lineRule="auto"/>
        <w:rPr>
          <w:sz w:val="28"/>
          <w:szCs w:val="28"/>
        </w:rPr>
      </w:pPr>
    </w:p>
    <w:p w:rsidR="00566443" w:rsidRPr="00502ADB" w:rsidRDefault="00566443" w:rsidP="00566443">
      <w:pPr>
        <w:pStyle w:val="Bodytext50"/>
        <w:shd w:val="clear" w:color="auto" w:fill="auto"/>
        <w:spacing w:line="240" w:lineRule="auto"/>
        <w:rPr>
          <w:sz w:val="28"/>
          <w:szCs w:val="28"/>
        </w:rPr>
      </w:pPr>
    </w:p>
    <w:p w:rsidR="00566443" w:rsidRPr="00502ADB" w:rsidRDefault="00566443" w:rsidP="00566443">
      <w:pPr>
        <w:pStyle w:val="Bodytext50"/>
        <w:shd w:val="clear" w:color="auto" w:fill="auto"/>
        <w:spacing w:line="240" w:lineRule="auto"/>
        <w:rPr>
          <w:sz w:val="28"/>
          <w:szCs w:val="28"/>
        </w:rPr>
      </w:pPr>
    </w:p>
    <w:p w:rsidR="00566443" w:rsidRPr="00502ADB" w:rsidRDefault="00566443" w:rsidP="00566443">
      <w:pPr>
        <w:pStyle w:val="Bodytext50"/>
        <w:shd w:val="clear" w:color="auto" w:fill="auto"/>
        <w:spacing w:line="240" w:lineRule="auto"/>
        <w:rPr>
          <w:sz w:val="28"/>
          <w:szCs w:val="28"/>
        </w:rPr>
      </w:pPr>
    </w:p>
    <w:p w:rsidR="00566443" w:rsidRDefault="00566443" w:rsidP="00566443">
      <w:pPr>
        <w:pStyle w:val="Bodytext50"/>
        <w:shd w:val="clear" w:color="auto" w:fill="auto"/>
        <w:spacing w:line="240" w:lineRule="auto"/>
        <w:rPr>
          <w:sz w:val="28"/>
          <w:szCs w:val="28"/>
        </w:rPr>
      </w:pPr>
    </w:p>
    <w:p w:rsidR="00C55C72" w:rsidRDefault="00C55C72" w:rsidP="00566443">
      <w:pPr>
        <w:pStyle w:val="Bodytext50"/>
        <w:shd w:val="clear" w:color="auto" w:fill="auto"/>
        <w:spacing w:line="240" w:lineRule="auto"/>
        <w:rPr>
          <w:sz w:val="28"/>
          <w:szCs w:val="28"/>
        </w:rPr>
      </w:pPr>
    </w:p>
    <w:p w:rsidR="00203DD1" w:rsidRDefault="00203DD1" w:rsidP="00566443">
      <w:pPr>
        <w:pStyle w:val="Bodytext50"/>
        <w:shd w:val="clear" w:color="auto" w:fill="auto"/>
        <w:spacing w:line="240" w:lineRule="auto"/>
        <w:rPr>
          <w:sz w:val="28"/>
          <w:szCs w:val="28"/>
        </w:rPr>
      </w:pPr>
    </w:p>
    <w:p w:rsidR="00203DD1" w:rsidRDefault="00203DD1" w:rsidP="00566443">
      <w:pPr>
        <w:pStyle w:val="Bodytext50"/>
        <w:shd w:val="clear" w:color="auto" w:fill="auto"/>
        <w:spacing w:line="240" w:lineRule="auto"/>
        <w:rPr>
          <w:sz w:val="28"/>
          <w:szCs w:val="28"/>
        </w:rPr>
      </w:pPr>
    </w:p>
    <w:p w:rsidR="00203DD1" w:rsidRDefault="00203DD1" w:rsidP="00566443">
      <w:pPr>
        <w:pStyle w:val="Bodytext50"/>
        <w:shd w:val="clear" w:color="auto" w:fill="auto"/>
        <w:spacing w:line="240" w:lineRule="auto"/>
        <w:rPr>
          <w:sz w:val="28"/>
          <w:szCs w:val="28"/>
        </w:rPr>
      </w:pPr>
    </w:p>
    <w:p w:rsidR="00203DD1" w:rsidRDefault="00203DD1" w:rsidP="00566443">
      <w:pPr>
        <w:pStyle w:val="Bodytext50"/>
        <w:shd w:val="clear" w:color="auto" w:fill="auto"/>
        <w:spacing w:line="240" w:lineRule="auto"/>
        <w:rPr>
          <w:sz w:val="28"/>
          <w:szCs w:val="28"/>
        </w:rPr>
      </w:pPr>
    </w:p>
    <w:p w:rsidR="00203DD1" w:rsidRDefault="00203DD1" w:rsidP="00566443">
      <w:pPr>
        <w:pStyle w:val="Bodytext50"/>
        <w:shd w:val="clear" w:color="auto" w:fill="auto"/>
        <w:spacing w:line="240" w:lineRule="auto"/>
        <w:rPr>
          <w:sz w:val="28"/>
          <w:szCs w:val="28"/>
        </w:rPr>
      </w:pPr>
    </w:p>
    <w:p w:rsidR="00872063" w:rsidRDefault="00872063" w:rsidP="00566443">
      <w:pPr>
        <w:pStyle w:val="Bodytext50"/>
        <w:shd w:val="clear" w:color="auto" w:fill="auto"/>
        <w:spacing w:line="240" w:lineRule="auto"/>
        <w:rPr>
          <w:sz w:val="28"/>
          <w:szCs w:val="28"/>
        </w:rPr>
      </w:pPr>
    </w:p>
    <w:p w:rsidR="00872063" w:rsidRDefault="00872063" w:rsidP="00566443">
      <w:pPr>
        <w:pStyle w:val="Bodytext50"/>
        <w:shd w:val="clear" w:color="auto" w:fill="auto"/>
        <w:spacing w:line="240" w:lineRule="auto"/>
        <w:rPr>
          <w:sz w:val="28"/>
          <w:szCs w:val="28"/>
        </w:rPr>
      </w:pPr>
    </w:p>
    <w:p w:rsidR="002B286A" w:rsidRDefault="002B286A" w:rsidP="00566443">
      <w:pPr>
        <w:pStyle w:val="Bodytext50"/>
        <w:shd w:val="clear" w:color="auto" w:fill="auto"/>
        <w:spacing w:line="240" w:lineRule="auto"/>
        <w:rPr>
          <w:sz w:val="28"/>
          <w:szCs w:val="28"/>
        </w:rPr>
      </w:pPr>
    </w:p>
    <w:p w:rsidR="002B286A" w:rsidRDefault="002B286A" w:rsidP="00566443">
      <w:pPr>
        <w:pStyle w:val="Bodytext50"/>
        <w:shd w:val="clear" w:color="auto" w:fill="auto"/>
        <w:spacing w:line="240" w:lineRule="auto"/>
        <w:rPr>
          <w:sz w:val="28"/>
          <w:szCs w:val="28"/>
        </w:rPr>
      </w:pPr>
    </w:p>
    <w:p w:rsidR="002B286A" w:rsidRPr="00502ADB" w:rsidRDefault="002B286A" w:rsidP="00566443">
      <w:pPr>
        <w:pStyle w:val="Bodytext50"/>
        <w:shd w:val="clear" w:color="auto" w:fill="auto"/>
        <w:spacing w:line="240" w:lineRule="auto"/>
        <w:rPr>
          <w:sz w:val="28"/>
          <w:szCs w:val="28"/>
        </w:rPr>
      </w:pPr>
    </w:p>
    <w:p w:rsidR="00502ADB" w:rsidRPr="00502ADB" w:rsidRDefault="00502AD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03DD1" w:rsidRDefault="00EA58FD" w:rsidP="00203DD1">
      <w:pPr>
        <w:pStyle w:val="Bodytext20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  <w:r w:rsidR="00203DD1">
        <w:rPr>
          <w:sz w:val="28"/>
          <w:szCs w:val="28"/>
        </w:rPr>
        <w:t xml:space="preserve">                                Приложение</w:t>
      </w:r>
      <w:r w:rsidR="00126C59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="00203DD1">
        <w:rPr>
          <w:sz w:val="28"/>
          <w:szCs w:val="28"/>
        </w:rPr>
        <w:t>постановлению</w:t>
      </w:r>
      <w:r w:rsidR="00D13E3A" w:rsidRPr="00502ADB">
        <w:rPr>
          <w:sz w:val="28"/>
          <w:szCs w:val="28"/>
        </w:rPr>
        <w:t xml:space="preserve"> </w:t>
      </w:r>
      <w:r w:rsidR="00203DD1">
        <w:rPr>
          <w:sz w:val="28"/>
          <w:szCs w:val="28"/>
        </w:rPr>
        <w:t xml:space="preserve">                   </w:t>
      </w:r>
    </w:p>
    <w:p w:rsidR="00203DD1" w:rsidRDefault="00203DD1" w:rsidP="00203DD1">
      <w:pPr>
        <w:pStyle w:val="Bodytext20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А</w:t>
      </w:r>
      <w:r w:rsidR="00D13E3A" w:rsidRPr="00502ADB">
        <w:rPr>
          <w:sz w:val="28"/>
          <w:szCs w:val="28"/>
        </w:rPr>
        <w:t>дминистрации</w:t>
      </w:r>
      <w:r w:rsidR="00EA58FD">
        <w:rPr>
          <w:sz w:val="28"/>
          <w:szCs w:val="28"/>
        </w:rPr>
        <w:t xml:space="preserve"> </w:t>
      </w:r>
      <w:r w:rsidR="00566443" w:rsidRPr="00502ADB">
        <w:rPr>
          <w:sz w:val="28"/>
          <w:szCs w:val="28"/>
        </w:rPr>
        <w:t>Моркинского</w:t>
      </w:r>
      <w:r w:rsidR="00EA58F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</w:p>
    <w:p w:rsidR="00203DD1" w:rsidRDefault="00203DD1" w:rsidP="00203DD1">
      <w:pPr>
        <w:pStyle w:val="Bodytext20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126C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13E3A" w:rsidRPr="00502ADB">
        <w:rPr>
          <w:sz w:val="28"/>
          <w:szCs w:val="28"/>
        </w:rPr>
        <w:t>муниципального района</w:t>
      </w:r>
    </w:p>
    <w:p w:rsidR="00EA58FD" w:rsidRDefault="00203DD1" w:rsidP="00203DD1">
      <w:pPr>
        <w:pStyle w:val="Bodytext20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126C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A58FD">
        <w:rPr>
          <w:sz w:val="28"/>
          <w:szCs w:val="28"/>
        </w:rPr>
        <w:t xml:space="preserve"> </w:t>
      </w:r>
      <w:r w:rsidR="00D13E3A" w:rsidRPr="00502ADB">
        <w:rPr>
          <w:sz w:val="28"/>
          <w:szCs w:val="28"/>
        </w:rPr>
        <w:t xml:space="preserve">от </w:t>
      </w:r>
      <w:r w:rsidR="00804C35">
        <w:rPr>
          <w:rStyle w:val="Bodytext21"/>
          <w:sz w:val="28"/>
          <w:szCs w:val="28"/>
        </w:rPr>
        <w:t xml:space="preserve">28 февраля </w:t>
      </w:r>
      <w:r w:rsidR="00D13E3A" w:rsidRPr="00502ADB">
        <w:rPr>
          <w:sz w:val="28"/>
          <w:szCs w:val="28"/>
        </w:rPr>
        <w:t>202</w:t>
      </w:r>
      <w:r w:rsidR="00804C35">
        <w:rPr>
          <w:sz w:val="28"/>
          <w:szCs w:val="28"/>
        </w:rPr>
        <w:t>3 г. № 94</w:t>
      </w:r>
      <w:bookmarkStart w:id="0" w:name="_GoBack"/>
      <w:bookmarkEnd w:id="0"/>
      <w:r w:rsidR="00566443" w:rsidRPr="00502ADB">
        <w:rPr>
          <w:sz w:val="28"/>
          <w:szCs w:val="28"/>
        </w:rPr>
        <w:t xml:space="preserve"> </w:t>
      </w:r>
    </w:p>
    <w:p w:rsidR="008B049A" w:rsidRPr="00502ADB" w:rsidRDefault="00566443" w:rsidP="00EA58FD">
      <w:pPr>
        <w:pStyle w:val="Bodytext20"/>
        <w:shd w:val="clear" w:color="auto" w:fill="auto"/>
        <w:tabs>
          <w:tab w:val="left" w:pos="7558"/>
        </w:tabs>
        <w:spacing w:before="0" w:line="240" w:lineRule="auto"/>
        <w:ind w:left="5120"/>
        <w:rPr>
          <w:sz w:val="28"/>
          <w:szCs w:val="28"/>
        </w:rPr>
      </w:pPr>
      <w:r w:rsidRPr="00502ADB">
        <w:rPr>
          <w:sz w:val="28"/>
          <w:szCs w:val="28"/>
        </w:rPr>
        <w:t xml:space="preserve">  </w:t>
      </w:r>
    </w:p>
    <w:p w:rsidR="008B049A" w:rsidRPr="00502ADB" w:rsidRDefault="00D13E3A">
      <w:pPr>
        <w:pStyle w:val="Bodytext30"/>
        <w:shd w:val="clear" w:color="auto" w:fill="auto"/>
        <w:spacing w:line="298" w:lineRule="exact"/>
        <w:ind w:right="20"/>
        <w:rPr>
          <w:sz w:val="28"/>
          <w:szCs w:val="28"/>
        </w:rPr>
      </w:pPr>
      <w:r w:rsidRPr="00502ADB">
        <w:rPr>
          <w:sz w:val="28"/>
          <w:szCs w:val="28"/>
        </w:rPr>
        <w:t>ПОРЯДОК</w:t>
      </w:r>
    </w:p>
    <w:p w:rsidR="008B049A" w:rsidRPr="00502ADB" w:rsidRDefault="00D13E3A">
      <w:pPr>
        <w:pStyle w:val="Bodytext30"/>
        <w:shd w:val="clear" w:color="auto" w:fill="auto"/>
        <w:spacing w:after="286" w:line="298" w:lineRule="exact"/>
        <w:ind w:right="20"/>
        <w:rPr>
          <w:sz w:val="28"/>
          <w:szCs w:val="28"/>
        </w:rPr>
      </w:pPr>
      <w:r w:rsidRPr="00502ADB">
        <w:rPr>
          <w:sz w:val="28"/>
          <w:szCs w:val="28"/>
        </w:rPr>
        <w:t>предоставления дополнительной социальной выплаты</w:t>
      </w:r>
      <w:r w:rsidRPr="00502ADB">
        <w:rPr>
          <w:sz w:val="28"/>
          <w:szCs w:val="28"/>
        </w:rPr>
        <w:br/>
        <w:t>молодым семьям - участницам мероприятия по обеспечению жильем молодых</w:t>
      </w:r>
      <w:r w:rsidR="00EA58FD">
        <w:rPr>
          <w:sz w:val="28"/>
          <w:szCs w:val="28"/>
        </w:rPr>
        <w:t xml:space="preserve"> </w:t>
      </w:r>
      <w:r w:rsidRPr="00502ADB">
        <w:rPr>
          <w:sz w:val="28"/>
          <w:szCs w:val="28"/>
        </w:rPr>
        <w:t>семей ведомственной целевой программы «Оказание государственной</w:t>
      </w:r>
      <w:r w:rsidR="00EA58FD">
        <w:rPr>
          <w:sz w:val="28"/>
          <w:szCs w:val="28"/>
        </w:rPr>
        <w:t xml:space="preserve"> </w:t>
      </w:r>
      <w:r w:rsidRPr="00502ADB">
        <w:rPr>
          <w:sz w:val="28"/>
          <w:szCs w:val="28"/>
        </w:rPr>
        <w:t>поддержки гражданам в обеспечении жильем и оплате жилищно-коммунальных</w:t>
      </w:r>
      <w:r w:rsidR="00EA58FD">
        <w:rPr>
          <w:sz w:val="28"/>
          <w:szCs w:val="28"/>
        </w:rPr>
        <w:t xml:space="preserve"> </w:t>
      </w:r>
      <w:r w:rsidRPr="00502ADB">
        <w:rPr>
          <w:sz w:val="28"/>
          <w:szCs w:val="28"/>
        </w:rPr>
        <w:t>услуг» государственной программы Российской Федерации «Обеспечение</w:t>
      </w:r>
      <w:r w:rsidR="00EA58FD">
        <w:rPr>
          <w:sz w:val="28"/>
          <w:szCs w:val="28"/>
        </w:rPr>
        <w:t xml:space="preserve"> </w:t>
      </w:r>
      <w:r w:rsidRPr="00502ADB">
        <w:rPr>
          <w:sz w:val="28"/>
          <w:szCs w:val="28"/>
        </w:rPr>
        <w:t>доступным и комфортным жильем и коммунальными услугами граждан</w:t>
      </w:r>
      <w:r w:rsidR="00EA58FD">
        <w:rPr>
          <w:sz w:val="28"/>
          <w:szCs w:val="28"/>
        </w:rPr>
        <w:t xml:space="preserve"> </w:t>
      </w:r>
      <w:r w:rsidRPr="00502ADB">
        <w:rPr>
          <w:sz w:val="28"/>
          <w:szCs w:val="28"/>
        </w:rPr>
        <w:t xml:space="preserve">Российской Федерации» в </w:t>
      </w:r>
      <w:r w:rsidR="008006AB" w:rsidRPr="00502ADB">
        <w:rPr>
          <w:sz w:val="28"/>
          <w:szCs w:val="28"/>
        </w:rPr>
        <w:t>Моркинском м</w:t>
      </w:r>
      <w:r w:rsidRPr="00502ADB">
        <w:rPr>
          <w:sz w:val="28"/>
          <w:szCs w:val="28"/>
        </w:rPr>
        <w:t>униципальном районе</w:t>
      </w:r>
      <w:r w:rsidRPr="00502ADB">
        <w:rPr>
          <w:sz w:val="28"/>
          <w:szCs w:val="28"/>
        </w:rPr>
        <w:br/>
        <w:t>при рождении (усыновлении) ребенка</w:t>
      </w:r>
    </w:p>
    <w:p w:rsidR="008B049A" w:rsidRPr="00502ADB" w:rsidRDefault="00D13E3A">
      <w:pPr>
        <w:pStyle w:val="Bodytext30"/>
        <w:shd w:val="clear" w:color="auto" w:fill="auto"/>
        <w:spacing w:after="247" w:line="240" w:lineRule="exact"/>
        <w:ind w:right="20"/>
        <w:rPr>
          <w:sz w:val="28"/>
          <w:szCs w:val="28"/>
        </w:rPr>
      </w:pPr>
      <w:r w:rsidRPr="00502ADB">
        <w:rPr>
          <w:sz w:val="28"/>
          <w:szCs w:val="28"/>
        </w:rPr>
        <w:t>I. Общие положения</w:t>
      </w:r>
    </w:p>
    <w:p w:rsidR="008B049A" w:rsidRPr="00502ADB" w:rsidRDefault="00D13E3A">
      <w:pPr>
        <w:pStyle w:val="Bodytext20"/>
        <w:shd w:val="clear" w:color="auto" w:fill="auto"/>
        <w:spacing w:before="0" w:line="298" w:lineRule="exact"/>
        <w:ind w:firstLine="560"/>
        <w:rPr>
          <w:sz w:val="28"/>
          <w:szCs w:val="28"/>
        </w:rPr>
      </w:pPr>
      <w:r w:rsidRPr="00502ADB">
        <w:rPr>
          <w:sz w:val="28"/>
          <w:szCs w:val="28"/>
        </w:rPr>
        <w:t xml:space="preserve">Дополнительная социальная выплата предоставляется молодой семье - участнице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- мероприятие) в </w:t>
      </w:r>
      <w:r w:rsidR="008006AB" w:rsidRPr="00502ADB">
        <w:rPr>
          <w:sz w:val="28"/>
          <w:szCs w:val="28"/>
        </w:rPr>
        <w:t>Моркинском</w:t>
      </w:r>
      <w:r w:rsidRPr="00502ADB">
        <w:rPr>
          <w:sz w:val="28"/>
          <w:szCs w:val="28"/>
        </w:rPr>
        <w:t xml:space="preserve"> муниципальном районе при рождении (усыновлении) 1 ребенка, получившей свидетельство о праве на получение социальной выплаты на приобретение жилого помещения или</w:t>
      </w:r>
      <w:r w:rsidR="00EA58FD">
        <w:rPr>
          <w:sz w:val="28"/>
          <w:szCs w:val="28"/>
        </w:rPr>
        <w:t xml:space="preserve"> </w:t>
      </w:r>
      <w:r w:rsidRPr="00502ADB">
        <w:rPr>
          <w:sz w:val="28"/>
          <w:szCs w:val="28"/>
        </w:rPr>
        <w:t>создание объекта индивидуального жилищного строительства (далее - свидетельство), но не реализовавшей свое право на получение социальной выплаты до даты окончания срока действия свидетельства.</w:t>
      </w:r>
    </w:p>
    <w:p w:rsidR="008B049A" w:rsidRPr="00502ADB" w:rsidRDefault="00D13E3A">
      <w:pPr>
        <w:pStyle w:val="Bodytext20"/>
        <w:shd w:val="clear" w:color="auto" w:fill="auto"/>
        <w:spacing w:before="0" w:line="298" w:lineRule="exact"/>
        <w:ind w:firstLine="560"/>
        <w:rPr>
          <w:sz w:val="28"/>
          <w:szCs w:val="28"/>
        </w:rPr>
      </w:pPr>
      <w:r w:rsidRPr="00502ADB">
        <w:rPr>
          <w:sz w:val="28"/>
          <w:szCs w:val="28"/>
        </w:rPr>
        <w:t>Дополнительная социальная выплата предоставляется в размере 5 (Пяти) процентов расчетной (средней) стоимости жилья, исчисленной на дату выдачи свидетельства в соответствии с пунктом 13 Правил предоставления молодым семьям социальных выплат на приобретение (строительство) жилья и их использования</w:t>
      </w:r>
      <w:r w:rsidR="002B286A">
        <w:rPr>
          <w:sz w:val="28"/>
          <w:szCs w:val="28"/>
        </w:rPr>
        <w:t>,</w:t>
      </w:r>
      <w:r w:rsidRPr="00502ADB">
        <w:rPr>
          <w:sz w:val="28"/>
          <w:szCs w:val="28"/>
        </w:rPr>
        <w:t xml:space="preserve"> являющихся Приложением №1 к особенностям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</w:t>
      </w:r>
      <w:r w:rsidR="00126C59">
        <w:rPr>
          <w:sz w:val="28"/>
          <w:szCs w:val="28"/>
        </w:rPr>
        <w:t>ым П</w:t>
      </w:r>
      <w:r w:rsidRPr="00502ADB">
        <w:rPr>
          <w:sz w:val="28"/>
          <w:szCs w:val="28"/>
        </w:rPr>
        <w:t xml:space="preserve">остановлением Правительства Российской Федерации от 17 декабря 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- Правила) за счет бюджета </w:t>
      </w:r>
      <w:r w:rsidR="008006AB" w:rsidRPr="00502ADB">
        <w:rPr>
          <w:sz w:val="28"/>
          <w:szCs w:val="28"/>
        </w:rPr>
        <w:t>Моркинского</w:t>
      </w:r>
      <w:r w:rsidRPr="00502ADB">
        <w:rPr>
          <w:sz w:val="28"/>
          <w:szCs w:val="28"/>
        </w:rPr>
        <w:t xml:space="preserve"> муниципального района.</w:t>
      </w:r>
    </w:p>
    <w:p w:rsidR="008B049A" w:rsidRPr="00502ADB" w:rsidRDefault="00D13E3A">
      <w:pPr>
        <w:pStyle w:val="Bodytext20"/>
        <w:shd w:val="clear" w:color="auto" w:fill="auto"/>
        <w:spacing w:before="0" w:line="298" w:lineRule="exact"/>
        <w:ind w:firstLine="560"/>
        <w:rPr>
          <w:sz w:val="28"/>
          <w:szCs w:val="28"/>
        </w:rPr>
      </w:pPr>
      <w:r w:rsidRPr="00502ADB">
        <w:rPr>
          <w:sz w:val="28"/>
          <w:szCs w:val="28"/>
        </w:rPr>
        <w:t>При этом размер дополнительной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займом, за вычетом из указанной суммы размера социальной выплаты.</w:t>
      </w:r>
    </w:p>
    <w:p w:rsidR="008B049A" w:rsidRPr="00502ADB" w:rsidRDefault="00D13E3A">
      <w:pPr>
        <w:pStyle w:val="Bodytext20"/>
        <w:shd w:val="clear" w:color="auto" w:fill="auto"/>
        <w:spacing w:before="0" w:line="298" w:lineRule="exact"/>
        <w:ind w:firstLine="560"/>
        <w:rPr>
          <w:sz w:val="28"/>
          <w:szCs w:val="28"/>
        </w:rPr>
      </w:pPr>
      <w:r w:rsidRPr="00502ADB">
        <w:rPr>
          <w:sz w:val="28"/>
          <w:szCs w:val="28"/>
        </w:rPr>
        <w:lastRenderedPageBreak/>
        <w:t xml:space="preserve">Дополнительная социальная выплата предоставляется молодой семье, получившей свидетельство, в безналичной форме путем зачисления соответствующих средств на ее банковский счет, открытый в банке, отобранном для обслуживания средств (далее - банк), предоставляемых в качестве социальных выплат в рамках реализации </w:t>
      </w:r>
      <w:r w:rsidR="002B286A">
        <w:rPr>
          <w:sz w:val="28"/>
          <w:szCs w:val="28"/>
        </w:rPr>
        <w:t>мероприятия</w:t>
      </w:r>
      <w:r w:rsidRPr="00502ADB">
        <w:rPr>
          <w:sz w:val="28"/>
          <w:szCs w:val="28"/>
        </w:rPr>
        <w:t>.</w:t>
      </w:r>
    </w:p>
    <w:p w:rsidR="008B049A" w:rsidRPr="00502ADB" w:rsidRDefault="00D13E3A">
      <w:pPr>
        <w:pStyle w:val="Bodytext20"/>
        <w:shd w:val="clear" w:color="auto" w:fill="auto"/>
        <w:spacing w:before="0" w:after="233" w:line="293" w:lineRule="exact"/>
        <w:ind w:firstLine="600"/>
        <w:rPr>
          <w:sz w:val="28"/>
          <w:szCs w:val="28"/>
        </w:rPr>
      </w:pPr>
      <w:r w:rsidRPr="00502ADB">
        <w:rPr>
          <w:sz w:val="28"/>
          <w:szCs w:val="28"/>
        </w:rPr>
        <w:t>Дополнительная социальная выплата может быть использована распорядителем счета на приобретение жилья или строительство индивидуального жилого дома,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</w:t>
      </w:r>
      <w:r w:rsidR="0022438E">
        <w:rPr>
          <w:sz w:val="28"/>
          <w:szCs w:val="28"/>
        </w:rPr>
        <w:t>.</w:t>
      </w:r>
      <w:r w:rsidR="00296741">
        <w:rPr>
          <w:sz w:val="28"/>
          <w:szCs w:val="28"/>
        </w:rPr>
        <w:t xml:space="preserve"> Использование дополнительной социальной выплаты на уплату иных процентов, штрафов, комиссий и пеней за просрочку исполнения обязательств по этим кредитам или займам не допускается.</w:t>
      </w:r>
    </w:p>
    <w:p w:rsidR="008B049A" w:rsidRPr="00502ADB" w:rsidRDefault="00D13E3A">
      <w:pPr>
        <w:pStyle w:val="Bodytext30"/>
        <w:shd w:val="clear" w:color="auto" w:fill="auto"/>
        <w:spacing w:after="244"/>
        <w:ind w:right="20"/>
        <w:rPr>
          <w:sz w:val="28"/>
          <w:szCs w:val="28"/>
        </w:rPr>
      </w:pPr>
      <w:r w:rsidRPr="00502ADB">
        <w:rPr>
          <w:sz w:val="28"/>
          <w:szCs w:val="28"/>
        </w:rPr>
        <w:t>II. Механизм предоставления дополнительной социальной</w:t>
      </w:r>
      <w:r w:rsidRPr="00502ADB">
        <w:rPr>
          <w:sz w:val="28"/>
          <w:szCs w:val="28"/>
        </w:rPr>
        <w:br/>
        <w:t>выплаты молодым семьям</w:t>
      </w:r>
    </w:p>
    <w:p w:rsidR="008B049A" w:rsidRPr="00502ADB" w:rsidRDefault="00D13E3A">
      <w:pPr>
        <w:pStyle w:val="Bodytext20"/>
        <w:shd w:val="clear" w:color="auto" w:fill="auto"/>
        <w:spacing w:before="0" w:line="298" w:lineRule="exact"/>
        <w:ind w:firstLine="600"/>
        <w:rPr>
          <w:sz w:val="28"/>
          <w:szCs w:val="28"/>
        </w:rPr>
      </w:pPr>
      <w:r w:rsidRPr="00502ADB">
        <w:rPr>
          <w:sz w:val="28"/>
          <w:szCs w:val="28"/>
        </w:rPr>
        <w:t xml:space="preserve">Для получения дополнительной социальной выплаты в связи с рождением (усыновлением) 1 ребенка молодая семья - участница мероприятия в течение двух месяцев со дня возникновения права на дополнительную социальную выплату, но не позднее срока окончания действия свидетельства представляет в </w:t>
      </w:r>
      <w:r w:rsidR="002B286A">
        <w:rPr>
          <w:sz w:val="28"/>
          <w:szCs w:val="28"/>
        </w:rPr>
        <w:t>А</w:t>
      </w:r>
      <w:r w:rsidRPr="00502ADB">
        <w:rPr>
          <w:sz w:val="28"/>
          <w:szCs w:val="28"/>
        </w:rPr>
        <w:t xml:space="preserve">дминистрацию </w:t>
      </w:r>
      <w:r w:rsidR="00EA58FD">
        <w:rPr>
          <w:sz w:val="28"/>
          <w:szCs w:val="28"/>
        </w:rPr>
        <w:t>Моркинского</w:t>
      </w:r>
      <w:r w:rsidRPr="00502ADB">
        <w:rPr>
          <w:sz w:val="28"/>
          <w:szCs w:val="28"/>
        </w:rPr>
        <w:t xml:space="preserve"> муниципального района следующие документы:</w:t>
      </w:r>
    </w:p>
    <w:p w:rsidR="008B049A" w:rsidRPr="00502ADB" w:rsidRDefault="00D13E3A">
      <w:pPr>
        <w:pStyle w:val="Bodytext20"/>
        <w:numPr>
          <w:ilvl w:val="0"/>
          <w:numId w:val="2"/>
        </w:numPr>
        <w:shd w:val="clear" w:color="auto" w:fill="auto"/>
        <w:tabs>
          <w:tab w:val="left" w:pos="826"/>
        </w:tabs>
        <w:spacing w:before="0" w:line="298" w:lineRule="exact"/>
        <w:ind w:firstLine="600"/>
        <w:rPr>
          <w:sz w:val="28"/>
          <w:szCs w:val="28"/>
        </w:rPr>
      </w:pPr>
      <w:r w:rsidRPr="00502ADB">
        <w:rPr>
          <w:sz w:val="28"/>
          <w:szCs w:val="28"/>
        </w:rPr>
        <w:t>заявление;</w:t>
      </w:r>
    </w:p>
    <w:p w:rsidR="008B049A" w:rsidRPr="00502ADB" w:rsidRDefault="00D13E3A">
      <w:pPr>
        <w:pStyle w:val="Bodytext20"/>
        <w:numPr>
          <w:ilvl w:val="0"/>
          <w:numId w:val="2"/>
        </w:numPr>
        <w:shd w:val="clear" w:color="auto" w:fill="auto"/>
        <w:tabs>
          <w:tab w:val="left" w:pos="826"/>
        </w:tabs>
        <w:spacing w:before="0" w:line="298" w:lineRule="exact"/>
        <w:ind w:firstLine="600"/>
        <w:rPr>
          <w:sz w:val="28"/>
          <w:szCs w:val="28"/>
        </w:rPr>
      </w:pPr>
      <w:r w:rsidRPr="00502ADB">
        <w:rPr>
          <w:sz w:val="28"/>
          <w:szCs w:val="28"/>
        </w:rPr>
        <w:t>копию свидетельства о рождении ребенка либо копии документов, под</w:t>
      </w:r>
      <w:r w:rsidR="00A66A6F">
        <w:rPr>
          <w:sz w:val="28"/>
          <w:szCs w:val="28"/>
        </w:rPr>
        <w:t>тверждающих усыновление ребенка.</w:t>
      </w:r>
    </w:p>
    <w:p w:rsidR="008B049A" w:rsidRPr="00CC2EE7" w:rsidRDefault="00CC2EE7" w:rsidP="00CC2EE7">
      <w:pPr>
        <w:pStyle w:val="a6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6C59" w:rsidRPr="00CC2EE7">
        <w:rPr>
          <w:rFonts w:ascii="Times New Roman" w:hAnsi="Times New Roman" w:cs="Times New Roman"/>
          <w:sz w:val="28"/>
          <w:szCs w:val="28"/>
        </w:rPr>
        <w:t>Координационный совет при А</w:t>
      </w:r>
      <w:r w:rsidR="00D13E3A" w:rsidRPr="00CC2EE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006AB" w:rsidRPr="00CC2EE7">
        <w:rPr>
          <w:rFonts w:ascii="Times New Roman" w:hAnsi="Times New Roman" w:cs="Times New Roman"/>
          <w:sz w:val="28"/>
          <w:szCs w:val="28"/>
        </w:rPr>
        <w:t>Моркинского</w:t>
      </w:r>
      <w:r w:rsidR="00D13E3A" w:rsidRPr="00CC2EE7">
        <w:rPr>
          <w:rFonts w:ascii="Times New Roman" w:hAnsi="Times New Roman" w:cs="Times New Roman"/>
          <w:sz w:val="28"/>
          <w:szCs w:val="28"/>
        </w:rPr>
        <w:t xml:space="preserve"> муниципального района  по реализации мероприятия </w:t>
      </w:r>
      <w:r w:rsidRPr="00CC2EE7">
        <w:rPr>
          <w:rFonts w:ascii="Times New Roman" w:hAnsi="Times New Roman" w:cs="Times New Roman"/>
          <w:sz w:val="28"/>
          <w:szCs w:val="28"/>
        </w:rPr>
        <w:t>по обеспечению жилье</w:t>
      </w:r>
      <w:r>
        <w:rPr>
          <w:rFonts w:ascii="Times New Roman" w:hAnsi="Times New Roman" w:cs="Times New Roman"/>
          <w:sz w:val="28"/>
          <w:szCs w:val="28"/>
        </w:rPr>
        <w:t xml:space="preserve">м молодых </w:t>
      </w:r>
      <w:r w:rsidRPr="00CC2EE7">
        <w:rPr>
          <w:rFonts w:ascii="Times New Roman" w:hAnsi="Times New Roman" w:cs="Times New Roman"/>
          <w:sz w:val="28"/>
          <w:szCs w:val="28"/>
        </w:rPr>
        <w:t>семей</w:t>
      </w:r>
      <w:r w:rsidR="00D13E3A" w:rsidRPr="00CC2EE7">
        <w:rPr>
          <w:rFonts w:ascii="Times New Roman" w:hAnsi="Times New Roman" w:cs="Times New Roman"/>
          <w:sz w:val="28"/>
          <w:szCs w:val="28"/>
        </w:rPr>
        <w:t xml:space="preserve"> (далее - Координационный совет</w:t>
      </w:r>
      <w:r w:rsidR="00A66A6F">
        <w:rPr>
          <w:rFonts w:ascii="Times New Roman" w:hAnsi="Times New Roman" w:cs="Times New Roman"/>
          <w:sz w:val="28"/>
          <w:szCs w:val="28"/>
        </w:rPr>
        <w:t>), утвержденный постановлением А</w:t>
      </w:r>
      <w:r w:rsidR="00D13E3A" w:rsidRPr="00CC2EE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C6F3E" w:rsidRPr="00CC2EE7">
        <w:rPr>
          <w:rFonts w:ascii="Times New Roman" w:hAnsi="Times New Roman" w:cs="Times New Roman"/>
          <w:sz w:val="28"/>
          <w:szCs w:val="28"/>
        </w:rPr>
        <w:t>Моркинского</w:t>
      </w:r>
      <w:r w:rsidR="00D13E3A" w:rsidRPr="00CC2EE7">
        <w:rPr>
          <w:rFonts w:ascii="Times New Roman" w:hAnsi="Times New Roman" w:cs="Times New Roman"/>
          <w:sz w:val="28"/>
          <w:szCs w:val="28"/>
        </w:rPr>
        <w:t xml:space="preserve"> муниципальный района от </w:t>
      </w:r>
      <w:r w:rsidR="00872063" w:rsidRPr="00CC2EE7">
        <w:rPr>
          <w:rFonts w:ascii="Times New Roman" w:hAnsi="Times New Roman" w:cs="Times New Roman"/>
          <w:sz w:val="28"/>
          <w:szCs w:val="28"/>
        </w:rPr>
        <w:t xml:space="preserve">01 февраля </w:t>
      </w:r>
      <w:r w:rsidR="00D13E3A" w:rsidRPr="00CC2EE7">
        <w:rPr>
          <w:rFonts w:ascii="Times New Roman" w:hAnsi="Times New Roman" w:cs="Times New Roman"/>
          <w:sz w:val="28"/>
          <w:szCs w:val="28"/>
        </w:rPr>
        <w:t xml:space="preserve"> 202</w:t>
      </w:r>
      <w:r w:rsidR="00872063" w:rsidRPr="00CC2EE7">
        <w:rPr>
          <w:rFonts w:ascii="Times New Roman" w:hAnsi="Times New Roman" w:cs="Times New Roman"/>
          <w:sz w:val="28"/>
          <w:szCs w:val="28"/>
        </w:rPr>
        <w:t>3 г.</w:t>
      </w:r>
      <w:r w:rsidR="00D13E3A" w:rsidRPr="00CC2EE7">
        <w:rPr>
          <w:rFonts w:ascii="Times New Roman" w:hAnsi="Times New Roman" w:cs="Times New Roman"/>
          <w:sz w:val="28"/>
          <w:szCs w:val="28"/>
        </w:rPr>
        <w:t xml:space="preserve"> № </w:t>
      </w:r>
      <w:r w:rsidR="00872063" w:rsidRPr="00CC2EE7">
        <w:rPr>
          <w:rFonts w:ascii="Times New Roman" w:hAnsi="Times New Roman" w:cs="Times New Roman"/>
          <w:sz w:val="28"/>
          <w:szCs w:val="28"/>
        </w:rPr>
        <w:t>46</w:t>
      </w:r>
      <w:r w:rsidR="00D13E3A" w:rsidRPr="00CC2EE7">
        <w:rPr>
          <w:rFonts w:ascii="Times New Roman" w:hAnsi="Times New Roman" w:cs="Times New Roman"/>
          <w:sz w:val="28"/>
          <w:szCs w:val="28"/>
        </w:rPr>
        <w:t xml:space="preserve">, организует работу по проверке сведений, содержащихся в представленных документах, и в </w:t>
      </w:r>
      <w:r w:rsidR="004B648B">
        <w:rPr>
          <w:rFonts w:ascii="Times New Roman" w:hAnsi="Times New Roman" w:cs="Times New Roman"/>
          <w:sz w:val="28"/>
          <w:szCs w:val="28"/>
        </w:rPr>
        <w:t>течение 10 календарных дней со дня п</w:t>
      </w:r>
      <w:r w:rsidR="00D13E3A" w:rsidRPr="00CC2EE7">
        <w:rPr>
          <w:rFonts w:ascii="Times New Roman" w:hAnsi="Times New Roman" w:cs="Times New Roman"/>
          <w:sz w:val="28"/>
          <w:szCs w:val="28"/>
        </w:rPr>
        <w:t xml:space="preserve">одачи документов принимает решение о предоставлении молодой семье - участнице </w:t>
      </w:r>
      <w:r w:rsidR="009362E9">
        <w:rPr>
          <w:rFonts w:ascii="Times New Roman" w:hAnsi="Times New Roman" w:cs="Times New Roman"/>
          <w:sz w:val="28"/>
          <w:szCs w:val="28"/>
        </w:rPr>
        <w:t>мероприятия</w:t>
      </w:r>
      <w:r w:rsidR="00D13E3A" w:rsidRPr="00CC2EE7">
        <w:rPr>
          <w:rFonts w:ascii="Times New Roman" w:hAnsi="Times New Roman" w:cs="Times New Roman"/>
          <w:sz w:val="28"/>
          <w:szCs w:val="28"/>
        </w:rPr>
        <w:t xml:space="preserve"> дополнительной социальной выплаты либо об отказе.</w:t>
      </w:r>
    </w:p>
    <w:p w:rsidR="008B049A" w:rsidRPr="00502ADB" w:rsidRDefault="00D13E3A">
      <w:pPr>
        <w:pStyle w:val="Bodytext20"/>
        <w:shd w:val="clear" w:color="auto" w:fill="auto"/>
        <w:spacing w:before="0" w:line="298" w:lineRule="exact"/>
        <w:ind w:firstLine="600"/>
        <w:rPr>
          <w:sz w:val="28"/>
          <w:szCs w:val="28"/>
        </w:rPr>
      </w:pPr>
      <w:r w:rsidRPr="00502ADB">
        <w:rPr>
          <w:sz w:val="28"/>
          <w:szCs w:val="28"/>
        </w:rPr>
        <w:t>Основаниями для отказа в выделении дополнительной социальной выплаты являются:</w:t>
      </w:r>
    </w:p>
    <w:p w:rsidR="008B049A" w:rsidRPr="00502ADB" w:rsidRDefault="00D13E3A">
      <w:pPr>
        <w:pStyle w:val="Bodytext20"/>
        <w:shd w:val="clear" w:color="auto" w:fill="auto"/>
        <w:tabs>
          <w:tab w:val="left" w:pos="950"/>
        </w:tabs>
        <w:spacing w:before="0" w:line="298" w:lineRule="exact"/>
        <w:ind w:firstLine="600"/>
        <w:rPr>
          <w:sz w:val="28"/>
          <w:szCs w:val="28"/>
        </w:rPr>
      </w:pPr>
      <w:r w:rsidRPr="00502ADB">
        <w:rPr>
          <w:sz w:val="28"/>
          <w:szCs w:val="28"/>
        </w:rPr>
        <w:t>а)</w:t>
      </w:r>
      <w:r w:rsidRPr="00502ADB">
        <w:rPr>
          <w:sz w:val="28"/>
          <w:szCs w:val="28"/>
        </w:rPr>
        <w:tab/>
        <w:t>непредставление или представление не в полном объеме документов, указанных в настоящем Порядке;</w:t>
      </w:r>
    </w:p>
    <w:p w:rsidR="008B049A" w:rsidRPr="00502ADB" w:rsidRDefault="00D13E3A">
      <w:pPr>
        <w:pStyle w:val="Bodytext20"/>
        <w:shd w:val="clear" w:color="auto" w:fill="auto"/>
        <w:tabs>
          <w:tab w:val="left" w:pos="942"/>
        </w:tabs>
        <w:spacing w:before="0" w:line="298" w:lineRule="exact"/>
        <w:ind w:firstLine="600"/>
        <w:rPr>
          <w:sz w:val="28"/>
          <w:szCs w:val="28"/>
        </w:rPr>
      </w:pPr>
      <w:r w:rsidRPr="00502ADB">
        <w:rPr>
          <w:sz w:val="28"/>
          <w:szCs w:val="28"/>
        </w:rPr>
        <w:t>б)</w:t>
      </w:r>
      <w:r w:rsidRPr="00502ADB">
        <w:rPr>
          <w:sz w:val="28"/>
          <w:szCs w:val="28"/>
        </w:rPr>
        <w:tab/>
        <w:t>недостоверность сведений, содержащи</w:t>
      </w:r>
      <w:r w:rsidR="00531785">
        <w:rPr>
          <w:sz w:val="28"/>
          <w:szCs w:val="28"/>
        </w:rPr>
        <w:t>хся в представленных документах.</w:t>
      </w:r>
    </w:p>
    <w:p w:rsidR="008B049A" w:rsidRPr="00502ADB" w:rsidRDefault="00D13E3A" w:rsidP="00531785">
      <w:pPr>
        <w:pStyle w:val="Bodytext20"/>
        <w:shd w:val="clear" w:color="auto" w:fill="auto"/>
        <w:spacing w:before="0" w:line="298" w:lineRule="exact"/>
        <w:ind w:firstLine="740"/>
        <w:rPr>
          <w:sz w:val="28"/>
          <w:szCs w:val="28"/>
        </w:rPr>
      </w:pPr>
      <w:r w:rsidRPr="00502ADB">
        <w:rPr>
          <w:sz w:val="28"/>
          <w:szCs w:val="28"/>
        </w:rPr>
        <w:t>В случае устранения оснований для отказа в предоставлении дополнительной социальной выплаты в срок, указанный в абзаце первом раздела II настоящего</w:t>
      </w:r>
      <w:r w:rsidR="00531785">
        <w:rPr>
          <w:sz w:val="28"/>
          <w:szCs w:val="28"/>
        </w:rPr>
        <w:t xml:space="preserve"> </w:t>
      </w:r>
      <w:r w:rsidRPr="00502ADB">
        <w:rPr>
          <w:sz w:val="28"/>
          <w:szCs w:val="28"/>
        </w:rPr>
        <w:t>Порядка, молодая семья - участница мероприятия имеет право повторно обратиться за предоставлением дополнительной социальной выплаты.</w:t>
      </w:r>
    </w:p>
    <w:p w:rsidR="008B049A" w:rsidRPr="00502ADB" w:rsidRDefault="009362E9">
      <w:pPr>
        <w:pStyle w:val="Bodytext20"/>
        <w:shd w:val="clear" w:color="auto" w:fill="auto"/>
        <w:spacing w:before="0" w:line="298" w:lineRule="exact"/>
        <w:ind w:firstLine="580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решения о предоставлении дополнительной социальной выплаты Администрация Моркинского муниципального района </w:t>
      </w:r>
      <w:r>
        <w:rPr>
          <w:sz w:val="28"/>
          <w:szCs w:val="28"/>
        </w:rPr>
        <w:lastRenderedPageBreak/>
        <w:t>производит расчет ее размера и выдает претенденту свидетельство о  праве на дополнительную социальную выплату в связи с рождением (усыновлением) ребенка, которое представляется в кредитную организацию.</w:t>
      </w:r>
    </w:p>
    <w:sectPr w:rsidR="008B049A" w:rsidRPr="00502ADB" w:rsidSect="006246D5">
      <w:type w:val="continuous"/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F35" w:rsidRDefault="00D06F35">
      <w:r>
        <w:separator/>
      </w:r>
    </w:p>
  </w:endnote>
  <w:endnote w:type="continuationSeparator" w:id="0">
    <w:p w:rsidR="00D06F35" w:rsidRDefault="00D0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F35" w:rsidRDefault="00D06F35"/>
  </w:footnote>
  <w:footnote w:type="continuationSeparator" w:id="0">
    <w:p w:rsidR="00D06F35" w:rsidRDefault="00D06F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15E58"/>
    <w:multiLevelType w:val="multilevel"/>
    <w:tmpl w:val="24346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9010FC"/>
    <w:multiLevelType w:val="multilevel"/>
    <w:tmpl w:val="AC4A2A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B049A"/>
    <w:rsid w:val="000B40D2"/>
    <w:rsid w:val="000C6F3E"/>
    <w:rsid w:val="00126C59"/>
    <w:rsid w:val="00134213"/>
    <w:rsid w:val="00203DD1"/>
    <w:rsid w:val="0022438E"/>
    <w:rsid w:val="00280548"/>
    <w:rsid w:val="00296741"/>
    <w:rsid w:val="002B286A"/>
    <w:rsid w:val="003D58C1"/>
    <w:rsid w:val="0041094D"/>
    <w:rsid w:val="00456F82"/>
    <w:rsid w:val="004B648B"/>
    <w:rsid w:val="00502ADB"/>
    <w:rsid w:val="00531785"/>
    <w:rsid w:val="00566443"/>
    <w:rsid w:val="006246D5"/>
    <w:rsid w:val="00797009"/>
    <w:rsid w:val="008006AB"/>
    <w:rsid w:val="00804C35"/>
    <w:rsid w:val="008248D4"/>
    <w:rsid w:val="00827A23"/>
    <w:rsid w:val="00872063"/>
    <w:rsid w:val="008B049A"/>
    <w:rsid w:val="009362E9"/>
    <w:rsid w:val="00A66A6F"/>
    <w:rsid w:val="00A70B8A"/>
    <w:rsid w:val="00B92145"/>
    <w:rsid w:val="00C55C72"/>
    <w:rsid w:val="00C643D9"/>
    <w:rsid w:val="00CC2EE7"/>
    <w:rsid w:val="00D06F35"/>
    <w:rsid w:val="00D13E3A"/>
    <w:rsid w:val="00EA58FD"/>
    <w:rsid w:val="00EF4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7E24540E-A17C-4144-9CB3-E94F6D3C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D58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58C1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3D5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Exact">
    <w:name w:val="Body text (3) Exact"/>
    <w:basedOn w:val="a0"/>
    <w:rsid w:val="003D5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PicturecaptionExact">
    <w:name w:val="Picture caption Exact"/>
    <w:basedOn w:val="a0"/>
    <w:link w:val="Picturecaption"/>
    <w:rsid w:val="003D5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a0"/>
    <w:link w:val="Bodytext40"/>
    <w:rsid w:val="003D58C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sid w:val="003D5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Spacing1pt">
    <w:name w:val="Body text (2) + Spacing 1 pt"/>
    <w:basedOn w:val="Bodytext2"/>
    <w:rsid w:val="003D5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3D5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1">
    <w:name w:val="Body text (2)"/>
    <w:basedOn w:val="Bodytext2"/>
    <w:rsid w:val="003D5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BoldItalicSpacing1pt">
    <w:name w:val="Body text (2) + Bold;Italic;Spacing 1 pt"/>
    <w:basedOn w:val="Bodytext2"/>
    <w:rsid w:val="003D58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BoldItalic">
    <w:name w:val="Body text (2) + Bold;Italic"/>
    <w:basedOn w:val="Bodytext2"/>
    <w:rsid w:val="003D58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3D58C1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Picturecaption">
    <w:name w:val="Picture caption"/>
    <w:basedOn w:val="a"/>
    <w:link w:val="PicturecaptionExact"/>
    <w:rsid w:val="003D58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a"/>
    <w:link w:val="Bodytext4"/>
    <w:rsid w:val="003D58C1"/>
    <w:pPr>
      <w:shd w:val="clear" w:color="auto" w:fill="FFFFFF"/>
      <w:spacing w:before="420" w:after="1080" w:line="0" w:lineRule="atLeast"/>
      <w:jc w:val="both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Bodytext20">
    <w:name w:val="Body text (2)"/>
    <w:basedOn w:val="a"/>
    <w:link w:val="Bodytext2"/>
    <w:rsid w:val="003D58C1"/>
    <w:pPr>
      <w:shd w:val="clear" w:color="auto" w:fill="FFFFFF"/>
      <w:spacing w:before="9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rsid w:val="003D58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827A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A23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CC2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5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8132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Ìîëîä¸æü</dc:creator>
  <cp:keywords>MRV7EF5.jpg, MRV7EF51.jpg, MRV7EF52.jpg, MRV7EF53.jpg, MRV7EF54.jpg</cp:keywords>
  <cp:lastModifiedBy>User</cp:lastModifiedBy>
  <cp:revision>21</cp:revision>
  <cp:lastPrinted>2023-02-21T11:42:00Z</cp:lastPrinted>
  <dcterms:created xsi:type="dcterms:W3CDTF">2023-02-03T05:21:00Z</dcterms:created>
  <dcterms:modified xsi:type="dcterms:W3CDTF">2023-02-28T11:34:00Z</dcterms:modified>
</cp:coreProperties>
</file>