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3C" w:rsidRPr="007E490B" w:rsidRDefault="00D3403C" w:rsidP="00D3403C">
      <w:pPr>
        <w:jc w:val="center"/>
        <w:rPr>
          <w:i/>
          <w:sz w:val="28"/>
          <w:szCs w:val="28"/>
        </w:rPr>
      </w:pPr>
      <w:r>
        <w:rPr>
          <w:i/>
          <w:noProof/>
          <w:sz w:val="28"/>
          <w:szCs w:val="28"/>
        </w:rPr>
        <w:drawing>
          <wp:inline distT="0" distB="0" distL="0" distR="0">
            <wp:extent cx="723900" cy="800100"/>
            <wp:effectExtent l="19050" t="0" r="0"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8"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960"/>
        <w:gridCol w:w="1276"/>
        <w:gridCol w:w="4011"/>
      </w:tblGrid>
      <w:tr w:rsidR="00D3403C" w:rsidRPr="007515BE" w:rsidTr="00D1590E">
        <w:trPr>
          <w:cantSplit/>
          <w:trHeight w:val="1078"/>
        </w:trPr>
        <w:tc>
          <w:tcPr>
            <w:tcW w:w="3960" w:type="dxa"/>
            <w:tcBorders>
              <w:top w:val="nil"/>
              <w:bottom w:val="nil"/>
            </w:tcBorders>
          </w:tcPr>
          <w:p w:rsidR="00D3403C" w:rsidRPr="007515BE" w:rsidRDefault="00D3403C" w:rsidP="00D1590E">
            <w:pPr>
              <w:jc w:val="center"/>
              <w:rPr>
                <w:b/>
                <w:sz w:val="28"/>
                <w:szCs w:val="28"/>
              </w:rPr>
            </w:pPr>
            <w:r w:rsidRPr="007515BE">
              <w:rPr>
                <w:b/>
                <w:sz w:val="28"/>
                <w:szCs w:val="28"/>
              </w:rPr>
              <w:t>ШЕРНУР</w:t>
            </w:r>
          </w:p>
          <w:p w:rsidR="00D3403C" w:rsidRPr="007515BE" w:rsidRDefault="00D3403C" w:rsidP="00D1590E">
            <w:pPr>
              <w:jc w:val="center"/>
              <w:rPr>
                <w:b/>
                <w:sz w:val="28"/>
                <w:szCs w:val="28"/>
              </w:rPr>
            </w:pPr>
            <w:r w:rsidRPr="007515BE">
              <w:rPr>
                <w:b/>
                <w:sz w:val="28"/>
                <w:szCs w:val="28"/>
              </w:rPr>
              <w:t>МУНИЦИПАЛЬНЫЙ  РАЙОНЫН</w:t>
            </w:r>
          </w:p>
          <w:p w:rsidR="00D3403C" w:rsidRPr="007515BE" w:rsidRDefault="00D3403C" w:rsidP="00D1590E">
            <w:pPr>
              <w:pStyle w:val="1"/>
              <w:rPr>
                <w:szCs w:val="28"/>
              </w:rPr>
            </w:pPr>
            <w:r w:rsidRPr="007515BE">
              <w:rPr>
                <w:szCs w:val="28"/>
              </w:rPr>
              <w:t>АДМИНИСТРАЦИЙЖЕ</w:t>
            </w:r>
          </w:p>
        </w:tc>
        <w:tc>
          <w:tcPr>
            <w:tcW w:w="1276" w:type="dxa"/>
            <w:tcBorders>
              <w:top w:val="nil"/>
              <w:bottom w:val="nil"/>
            </w:tcBorders>
          </w:tcPr>
          <w:p w:rsidR="00D3403C" w:rsidRPr="007515BE" w:rsidRDefault="00D3403C" w:rsidP="00D1590E">
            <w:pPr>
              <w:jc w:val="center"/>
              <w:rPr>
                <w:b/>
                <w:sz w:val="28"/>
                <w:szCs w:val="28"/>
              </w:rPr>
            </w:pPr>
          </w:p>
        </w:tc>
        <w:tc>
          <w:tcPr>
            <w:tcW w:w="4011" w:type="dxa"/>
            <w:tcBorders>
              <w:top w:val="nil"/>
              <w:bottom w:val="nil"/>
            </w:tcBorders>
          </w:tcPr>
          <w:p w:rsidR="00D3403C" w:rsidRPr="007515BE" w:rsidRDefault="00D3403C" w:rsidP="00D1590E">
            <w:pPr>
              <w:jc w:val="center"/>
              <w:rPr>
                <w:b/>
                <w:sz w:val="28"/>
                <w:szCs w:val="28"/>
              </w:rPr>
            </w:pPr>
            <w:r w:rsidRPr="007515BE">
              <w:rPr>
                <w:b/>
                <w:sz w:val="28"/>
                <w:szCs w:val="28"/>
              </w:rPr>
              <w:t xml:space="preserve">АДМИНИСТРАЦИЯ СЕРНУРСКОГО </w:t>
            </w:r>
            <w:proofErr w:type="gramStart"/>
            <w:r w:rsidRPr="007515BE">
              <w:rPr>
                <w:b/>
                <w:sz w:val="28"/>
                <w:szCs w:val="28"/>
              </w:rPr>
              <w:t>МУНИЦИПАЛЬНОГО</w:t>
            </w:r>
            <w:proofErr w:type="gramEnd"/>
            <w:r w:rsidRPr="007515BE">
              <w:rPr>
                <w:b/>
                <w:sz w:val="28"/>
                <w:szCs w:val="28"/>
              </w:rPr>
              <w:t xml:space="preserve"> </w:t>
            </w:r>
          </w:p>
          <w:p w:rsidR="00D3403C" w:rsidRPr="007515BE" w:rsidRDefault="00D3403C" w:rsidP="00D1590E">
            <w:pPr>
              <w:jc w:val="center"/>
              <w:rPr>
                <w:b/>
                <w:sz w:val="28"/>
                <w:szCs w:val="28"/>
              </w:rPr>
            </w:pPr>
            <w:r w:rsidRPr="007515BE">
              <w:rPr>
                <w:b/>
                <w:sz w:val="28"/>
                <w:szCs w:val="28"/>
              </w:rPr>
              <w:t>РАЙОНА</w:t>
            </w:r>
          </w:p>
        </w:tc>
      </w:tr>
      <w:tr w:rsidR="00D3403C" w:rsidRPr="00436C72" w:rsidTr="00D1590E">
        <w:trPr>
          <w:cantSplit/>
          <w:trHeight w:val="748"/>
        </w:trPr>
        <w:tc>
          <w:tcPr>
            <w:tcW w:w="3960" w:type="dxa"/>
            <w:tcBorders>
              <w:top w:val="nil"/>
            </w:tcBorders>
          </w:tcPr>
          <w:p w:rsidR="00D3403C" w:rsidRPr="00436C72" w:rsidRDefault="00D3403C" w:rsidP="00D1590E">
            <w:pPr>
              <w:jc w:val="center"/>
              <w:rPr>
                <w:b/>
                <w:sz w:val="28"/>
                <w:szCs w:val="28"/>
              </w:rPr>
            </w:pPr>
          </w:p>
          <w:p w:rsidR="00D3403C" w:rsidRPr="00436C72" w:rsidRDefault="00D3403C" w:rsidP="00D1590E">
            <w:pPr>
              <w:jc w:val="center"/>
              <w:rPr>
                <w:b/>
                <w:sz w:val="28"/>
                <w:szCs w:val="28"/>
              </w:rPr>
            </w:pPr>
            <w:r w:rsidRPr="00436C72">
              <w:rPr>
                <w:b/>
                <w:sz w:val="28"/>
                <w:szCs w:val="28"/>
              </w:rPr>
              <w:t>ПУНЧАЛ</w:t>
            </w:r>
          </w:p>
        </w:tc>
        <w:tc>
          <w:tcPr>
            <w:tcW w:w="1276" w:type="dxa"/>
            <w:tcBorders>
              <w:top w:val="nil"/>
            </w:tcBorders>
          </w:tcPr>
          <w:p w:rsidR="00D3403C" w:rsidRPr="00436C72" w:rsidRDefault="00D3403C" w:rsidP="00D1590E">
            <w:pPr>
              <w:jc w:val="center"/>
              <w:rPr>
                <w:b/>
                <w:sz w:val="28"/>
                <w:szCs w:val="28"/>
              </w:rPr>
            </w:pPr>
          </w:p>
        </w:tc>
        <w:tc>
          <w:tcPr>
            <w:tcW w:w="4011" w:type="dxa"/>
            <w:tcBorders>
              <w:top w:val="nil"/>
            </w:tcBorders>
          </w:tcPr>
          <w:p w:rsidR="00D3403C" w:rsidRPr="00436C72" w:rsidRDefault="00D3403C" w:rsidP="00D1590E">
            <w:pPr>
              <w:jc w:val="center"/>
              <w:rPr>
                <w:b/>
                <w:sz w:val="28"/>
                <w:szCs w:val="28"/>
              </w:rPr>
            </w:pPr>
          </w:p>
          <w:p w:rsidR="00D3403C" w:rsidRPr="00436C72" w:rsidRDefault="00D3403C" w:rsidP="00D1590E">
            <w:pPr>
              <w:jc w:val="center"/>
              <w:rPr>
                <w:b/>
                <w:sz w:val="28"/>
                <w:szCs w:val="28"/>
              </w:rPr>
            </w:pPr>
            <w:r w:rsidRPr="00436C72">
              <w:rPr>
                <w:b/>
                <w:sz w:val="28"/>
                <w:szCs w:val="28"/>
              </w:rPr>
              <w:t>ПОСТАНОВЛЕНИЕ</w:t>
            </w:r>
          </w:p>
        </w:tc>
      </w:tr>
    </w:tbl>
    <w:p w:rsidR="009234FF" w:rsidRPr="005A0BFE" w:rsidRDefault="009234FF" w:rsidP="005A0BFE">
      <w:pPr>
        <w:ind w:firstLine="709"/>
        <w:rPr>
          <w:sz w:val="28"/>
          <w:szCs w:val="28"/>
        </w:rPr>
      </w:pPr>
    </w:p>
    <w:p w:rsidR="009234FF" w:rsidRPr="005A0BFE" w:rsidRDefault="009234FF" w:rsidP="005A0BFE">
      <w:pPr>
        <w:ind w:firstLine="709"/>
        <w:rPr>
          <w:sz w:val="28"/>
          <w:szCs w:val="28"/>
        </w:rPr>
      </w:pPr>
    </w:p>
    <w:p w:rsidR="009234FF" w:rsidRPr="00126367" w:rsidRDefault="009234FF" w:rsidP="005A0BFE">
      <w:pPr>
        <w:ind w:firstLine="709"/>
        <w:rPr>
          <w:sz w:val="27"/>
          <w:szCs w:val="27"/>
        </w:rPr>
      </w:pPr>
    </w:p>
    <w:p w:rsidR="009234FF" w:rsidRPr="006614E9" w:rsidRDefault="009234FF" w:rsidP="005A0BFE">
      <w:pPr>
        <w:ind w:firstLine="709"/>
        <w:jc w:val="center"/>
        <w:rPr>
          <w:color w:val="000000" w:themeColor="text1"/>
          <w:sz w:val="26"/>
          <w:szCs w:val="26"/>
        </w:rPr>
      </w:pPr>
      <w:r w:rsidRPr="006614E9">
        <w:rPr>
          <w:sz w:val="26"/>
          <w:szCs w:val="26"/>
        </w:rPr>
        <w:t>о</w:t>
      </w:r>
      <w:r w:rsidR="00B1547F" w:rsidRPr="006614E9">
        <w:rPr>
          <w:sz w:val="26"/>
          <w:szCs w:val="26"/>
        </w:rPr>
        <w:t xml:space="preserve">т </w:t>
      </w:r>
      <w:r w:rsidR="00F25CEB" w:rsidRPr="006614E9">
        <w:rPr>
          <w:sz w:val="26"/>
          <w:szCs w:val="26"/>
        </w:rPr>
        <w:t>11</w:t>
      </w:r>
      <w:r w:rsidR="00951B1F" w:rsidRPr="006614E9">
        <w:rPr>
          <w:sz w:val="26"/>
          <w:szCs w:val="26"/>
        </w:rPr>
        <w:t xml:space="preserve"> </w:t>
      </w:r>
      <w:r w:rsidR="00F25CEB" w:rsidRPr="006614E9">
        <w:rPr>
          <w:sz w:val="26"/>
          <w:szCs w:val="26"/>
        </w:rPr>
        <w:t>ноября</w:t>
      </w:r>
      <w:r w:rsidRPr="006614E9">
        <w:rPr>
          <w:sz w:val="26"/>
          <w:szCs w:val="26"/>
        </w:rPr>
        <w:t xml:space="preserve"> 20</w:t>
      </w:r>
      <w:r w:rsidR="00F25CEB" w:rsidRPr="006614E9">
        <w:rPr>
          <w:sz w:val="26"/>
          <w:szCs w:val="26"/>
        </w:rPr>
        <w:t>22</w:t>
      </w:r>
      <w:r w:rsidRPr="006614E9">
        <w:rPr>
          <w:sz w:val="26"/>
          <w:szCs w:val="26"/>
        </w:rPr>
        <w:t xml:space="preserve"> года № </w:t>
      </w:r>
      <w:r w:rsidR="00F25CEB" w:rsidRPr="006614E9">
        <w:rPr>
          <w:color w:val="000000" w:themeColor="text1"/>
          <w:sz w:val="26"/>
          <w:szCs w:val="26"/>
        </w:rPr>
        <w:t>516</w:t>
      </w:r>
    </w:p>
    <w:p w:rsidR="009234FF" w:rsidRPr="006614E9" w:rsidRDefault="009234FF" w:rsidP="005A0BFE">
      <w:pPr>
        <w:ind w:firstLine="709"/>
        <w:jc w:val="center"/>
        <w:rPr>
          <w:sz w:val="26"/>
          <w:szCs w:val="26"/>
        </w:rPr>
      </w:pPr>
    </w:p>
    <w:p w:rsidR="009234FF" w:rsidRPr="006614E9" w:rsidRDefault="009234FF" w:rsidP="005A0BFE">
      <w:pPr>
        <w:ind w:firstLine="709"/>
        <w:jc w:val="center"/>
        <w:rPr>
          <w:sz w:val="26"/>
          <w:szCs w:val="26"/>
        </w:rPr>
      </w:pPr>
    </w:p>
    <w:p w:rsidR="005B625D" w:rsidRPr="006614E9" w:rsidRDefault="005B625D" w:rsidP="005B625D">
      <w:pPr>
        <w:jc w:val="center"/>
        <w:rPr>
          <w:b/>
          <w:bCs/>
          <w:color w:val="000000"/>
          <w:sz w:val="26"/>
          <w:szCs w:val="26"/>
        </w:rPr>
      </w:pPr>
      <w:r w:rsidRPr="006614E9">
        <w:rPr>
          <w:b/>
          <w:bCs/>
          <w:color w:val="000000"/>
          <w:sz w:val="26"/>
          <w:szCs w:val="26"/>
        </w:rPr>
        <w:t xml:space="preserve">Об утверждении Положения об Антинаркотической комиссии </w:t>
      </w:r>
    </w:p>
    <w:p w:rsidR="005B625D" w:rsidRPr="006614E9" w:rsidRDefault="00F25CEB" w:rsidP="005B625D">
      <w:pPr>
        <w:jc w:val="center"/>
        <w:rPr>
          <w:b/>
          <w:bCs/>
          <w:color w:val="000000"/>
          <w:sz w:val="26"/>
          <w:szCs w:val="26"/>
        </w:rPr>
      </w:pPr>
      <w:r w:rsidRPr="006614E9">
        <w:rPr>
          <w:b/>
          <w:bCs/>
          <w:color w:val="000000"/>
          <w:sz w:val="26"/>
          <w:szCs w:val="26"/>
        </w:rPr>
        <w:t xml:space="preserve">в </w:t>
      </w:r>
      <w:proofErr w:type="spellStart"/>
      <w:r w:rsidR="005B625D" w:rsidRPr="006614E9">
        <w:rPr>
          <w:b/>
          <w:bCs/>
          <w:color w:val="000000"/>
          <w:sz w:val="26"/>
          <w:szCs w:val="26"/>
        </w:rPr>
        <w:t>Сернурск</w:t>
      </w:r>
      <w:r w:rsidRPr="006614E9">
        <w:rPr>
          <w:b/>
          <w:bCs/>
          <w:color w:val="000000"/>
          <w:sz w:val="26"/>
          <w:szCs w:val="26"/>
        </w:rPr>
        <w:t>ом</w:t>
      </w:r>
      <w:proofErr w:type="spellEnd"/>
      <w:r w:rsidR="005B625D" w:rsidRPr="006614E9">
        <w:rPr>
          <w:b/>
          <w:bCs/>
          <w:color w:val="000000"/>
          <w:sz w:val="26"/>
          <w:szCs w:val="26"/>
        </w:rPr>
        <w:t xml:space="preserve"> муниципальн</w:t>
      </w:r>
      <w:r w:rsidRPr="006614E9">
        <w:rPr>
          <w:b/>
          <w:bCs/>
          <w:color w:val="000000"/>
          <w:sz w:val="26"/>
          <w:szCs w:val="26"/>
        </w:rPr>
        <w:t>ом</w:t>
      </w:r>
      <w:r w:rsidR="005B625D" w:rsidRPr="006614E9">
        <w:rPr>
          <w:b/>
          <w:bCs/>
          <w:color w:val="000000"/>
          <w:sz w:val="26"/>
          <w:szCs w:val="26"/>
        </w:rPr>
        <w:t xml:space="preserve"> район</w:t>
      </w:r>
      <w:r w:rsidRPr="006614E9">
        <w:rPr>
          <w:b/>
          <w:bCs/>
          <w:color w:val="000000"/>
          <w:sz w:val="26"/>
          <w:szCs w:val="26"/>
        </w:rPr>
        <w:t>е</w:t>
      </w:r>
    </w:p>
    <w:p w:rsidR="005B625D" w:rsidRPr="006614E9" w:rsidRDefault="005B625D" w:rsidP="005B625D">
      <w:pPr>
        <w:widowControl w:val="0"/>
        <w:autoSpaceDE w:val="0"/>
        <w:autoSpaceDN w:val="0"/>
        <w:adjustRightInd w:val="0"/>
        <w:ind w:firstLine="709"/>
        <w:rPr>
          <w:color w:val="000000"/>
          <w:sz w:val="26"/>
          <w:szCs w:val="26"/>
        </w:rPr>
      </w:pPr>
    </w:p>
    <w:p w:rsidR="005B625D" w:rsidRPr="006614E9" w:rsidRDefault="005B625D" w:rsidP="005B625D">
      <w:pPr>
        <w:widowControl w:val="0"/>
        <w:autoSpaceDE w:val="0"/>
        <w:autoSpaceDN w:val="0"/>
        <w:adjustRightInd w:val="0"/>
        <w:ind w:firstLine="709"/>
        <w:rPr>
          <w:color w:val="000000"/>
          <w:sz w:val="26"/>
          <w:szCs w:val="26"/>
        </w:rPr>
      </w:pPr>
    </w:p>
    <w:p w:rsidR="005B625D" w:rsidRPr="006614E9" w:rsidRDefault="005B625D" w:rsidP="005B625D">
      <w:pPr>
        <w:pStyle w:val="ConsPlusNonformat"/>
        <w:widowControl/>
        <w:ind w:firstLine="709"/>
        <w:jc w:val="both"/>
        <w:rPr>
          <w:rFonts w:ascii="Times New Roman" w:hAnsi="Times New Roman" w:cs="Times New Roman"/>
          <w:sz w:val="26"/>
          <w:szCs w:val="26"/>
        </w:rPr>
      </w:pPr>
      <w:proofErr w:type="gramStart"/>
      <w:r w:rsidRPr="006614E9">
        <w:rPr>
          <w:rFonts w:ascii="Times New Roman" w:hAnsi="Times New Roman" w:cs="Times New Roman"/>
          <w:sz w:val="26"/>
          <w:szCs w:val="26"/>
        </w:rPr>
        <w:t xml:space="preserve">В соответствие с Указом Президента Российской Федерации от 18.10.2007 года № 1374 «О дополнительных мерах по противодействию незаконному обороту наркотических средств, психотропных веществ и их </w:t>
      </w:r>
      <w:proofErr w:type="spellStart"/>
      <w:r w:rsidRPr="006614E9">
        <w:rPr>
          <w:rFonts w:ascii="Times New Roman" w:hAnsi="Times New Roman" w:cs="Times New Roman"/>
          <w:sz w:val="26"/>
          <w:szCs w:val="26"/>
        </w:rPr>
        <w:t>прекурсоров</w:t>
      </w:r>
      <w:proofErr w:type="spellEnd"/>
      <w:r w:rsidRPr="006614E9">
        <w:rPr>
          <w:rFonts w:ascii="Times New Roman" w:hAnsi="Times New Roman" w:cs="Times New Roman"/>
          <w:sz w:val="26"/>
          <w:szCs w:val="26"/>
        </w:rPr>
        <w:t>», Законом Республики Марий Эл от 2 декабря 2008 года N 69-З «О профилактике алкоголизма, наркомании и токсикомании в Республике Марий Эл»</w:t>
      </w:r>
      <w:r w:rsidR="00F25CEB" w:rsidRPr="006614E9">
        <w:rPr>
          <w:rFonts w:ascii="Times New Roman" w:hAnsi="Times New Roman" w:cs="Times New Roman"/>
          <w:sz w:val="26"/>
          <w:szCs w:val="26"/>
        </w:rPr>
        <w:t>, Указом Главы Республики Марий Эл от 3 августа 2022 года N 115 «Об утверждении</w:t>
      </w:r>
      <w:proofErr w:type="gramEnd"/>
      <w:r w:rsidR="00F25CEB" w:rsidRPr="006614E9">
        <w:rPr>
          <w:rFonts w:ascii="Times New Roman" w:hAnsi="Times New Roman" w:cs="Times New Roman"/>
          <w:sz w:val="26"/>
          <w:szCs w:val="26"/>
        </w:rPr>
        <w:t xml:space="preserve"> типового положения об антинаркотической комиссии в городском округе (муниципальном районе) в Республике Марий Эл</w:t>
      </w:r>
      <w:r w:rsidRPr="006614E9">
        <w:rPr>
          <w:rFonts w:ascii="Times New Roman" w:hAnsi="Times New Roman" w:cs="Times New Roman"/>
          <w:sz w:val="26"/>
          <w:szCs w:val="26"/>
        </w:rPr>
        <w:t xml:space="preserve">, </w:t>
      </w:r>
      <w:r w:rsidRPr="006614E9">
        <w:rPr>
          <w:rFonts w:ascii="Times New Roman" w:hAnsi="Times New Roman" w:cs="Times New Roman"/>
          <w:color w:val="000000"/>
          <w:sz w:val="26"/>
          <w:szCs w:val="26"/>
        </w:rPr>
        <w:t xml:space="preserve">администрация </w:t>
      </w:r>
      <w:proofErr w:type="spellStart"/>
      <w:r w:rsidRPr="006614E9">
        <w:rPr>
          <w:rFonts w:ascii="Times New Roman" w:hAnsi="Times New Roman" w:cs="Times New Roman"/>
          <w:color w:val="000000"/>
          <w:sz w:val="26"/>
          <w:szCs w:val="26"/>
        </w:rPr>
        <w:t>Сернурского</w:t>
      </w:r>
      <w:proofErr w:type="spellEnd"/>
      <w:r w:rsidRPr="006614E9">
        <w:rPr>
          <w:rFonts w:ascii="Times New Roman" w:hAnsi="Times New Roman" w:cs="Times New Roman"/>
          <w:color w:val="000000"/>
          <w:sz w:val="26"/>
          <w:szCs w:val="26"/>
        </w:rPr>
        <w:t xml:space="preserve"> муниципального района </w:t>
      </w:r>
      <w:r w:rsidRPr="006614E9">
        <w:rPr>
          <w:rFonts w:ascii="Times New Roman" w:hAnsi="Times New Roman" w:cs="Times New Roman"/>
          <w:color w:val="000000"/>
          <w:spacing w:val="80"/>
          <w:sz w:val="26"/>
          <w:szCs w:val="26"/>
        </w:rPr>
        <w:t>постановляет</w:t>
      </w:r>
      <w:r w:rsidRPr="006614E9">
        <w:rPr>
          <w:rFonts w:ascii="Times New Roman" w:hAnsi="Times New Roman" w:cs="Times New Roman"/>
          <w:color w:val="000000"/>
          <w:spacing w:val="32"/>
          <w:sz w:val="26"/>
          <w:szCs w:val="26"/>
        </w:rPr>
        <w:t>:</w:t>
      </w:r>
    </w:p>
    <w:p w:rsidR="005B625D" w:rsidRPr="006614E9" w:rsidRDefault="005B625D" w:rsidP="00F25CEB">
      <w:pPr>
        <w:pStyle w:val="a8"/>
        <w:numPr>
          <w:ilvl w:val="0"/>
          <w:numId w:val="2"/>
        </w:numPr>
        <w:tabs>
          <w:tab w:val="left" w:pos="1134"/>
        </w:tabs>
        <w:autoSpaceDE w:val="0"/>
        <w:autoSpaceDN w:val="0"/>
        <w:adjustRightInd w:val="0"/>
        <w:ind w:left="0" w:firstLine="709"/>
        <w:jc w:val="both"/>
        <w:rPr>
          <w:color w:val="000000"/>
          <w:sz w:val="26"/>
          <w:szCs w:val="26"/>
        </w:rPr>
      </w:pPr>
      <w:r w:rsidRPr="006614E9">
        <w:rPr>
          <w:color w:val="000000"/>
          <w:sz w:val="26"/>
          <w:szCs w:val="26"/>
        </w:rPr>
        <w:t xml:space="preserve">Утвердить прилагаемое Положение </w:t>
      </w:r>
      <w:r w:rsidR="00F25CEB" w:rsidRPr="006614E9">
        <w:rPr>
          <w:color w:val="000000"/>
          <w:sz w:val="26"/>
          <w:szCs w:val="26"/>
        </w:rPr>
        <w:t xml:space="preserve">об </w:t>
      </w:r>
      <w:r w:rsidRPr="006614E9">
        <w:rPr>
          <w:color w:val="000000"/>
          <w:sz w:val="26"/>
          <w:szCs w:val="26"/>
        </w:rPr>
        <w:t xml:space="preserve">Антинаркотической комиссии </w:t>
      </w:r>
      <w:r w:rsidR="00F25CEB" w:rsidRPr="006614E9">
        <w:rPr>
          <w:color w:val="000000"/>
          <w:sz w:val="26"/>
          <w:szCs w:val="26"/>
        </w:rPr>
        <w:t xml:space="preserve">в </w:t>
      </w:r>
      <w:proofErr w:type="spellStart"/>
      <w:r w:rsidRPr="006614E9">
        <w:rPr>
          <w:color w:val="000000"/>
          <w:sz w:val="26"/>
          <w:szCs w:val="26"/>
        </w:rPr>
        <w:t>Сернурск</w:t>
      </w:r>
      <w:r w:rsidR="00F25CEB" w:rsidRPr="006614E9">
        <w:rPr>
          <w:color w:val="000000"/>
          <w:sz w:val="26"/>
          <w:szCs w:val="26"/>
        </w:rPr>
        <w:t>ом</w:t>
      </w:r>
      <w:proofErr w:type="spellEnd"/>
      <w:r w:rsidRPr="006614E9">
        <w:rPr>
          <w:color w:val="000000"/>
          <w:sz w:val="26"/>
          <w:szCs w:val="26"/>
        </w:rPr>
        <w:t xml:space="preserve"> муниципальн</w:t>
      </w:r>
      <w:r w:rsidR="00F25CEB" w:rsidRPr="006614E9">
        <w:rPr>
          <w:color w:val="000000"/>
          <w:sz w:val="26"/>
          <w:szCs w:val="26"/>
        </w:rPr>
        <w:t>ом</w:t>
      </w:r>
      <w:r w:rsidRPr="006614E9">
        <w:rPr>
          <w:color w:val="000000"/>
          <w:sz w:val="26"/>
          <w:szCs w:val="26"/>
        </w:rPr>
        <w:t xml:space="preserve"> район</w:t>
      </w:r>
      <w:r w:rsidR="00F25CEB" w:rsidRPr="006614E9">
        <w:rPr>
          <w:color w:val="000000"/>
          <w:sz w:val="26"/>
          <w:szCs w:val="26"/>
        </w:rPr>
        <w:t>е.</w:t>
      </w:r>
    </w:p>
    <w:p w:rsidR="002B1AC9" w:rsidRPr="006614E9" w:rsidRDefault="002B1AC9" w:rsidP="002B1AC9">
      <w:pPr>
        <w:pStyle w:val="a8"/>
        <w:numPr>
          <w:ilvl w:val="0"/>
          <w:numId w:val="2"/>
        </w:numPr>
        <w:ind w:left="0" w:firstLine="709"/>
        <w:rPr>
          <w:color w:val="000000"/>
          <w:sz w:val="26"/>
          <w:szCs w:val="26"/>
        </w:rPr>
      </w:pPr>
      <w:r w:rsidRPr="006614E9">
        <w:rPr>
          <w:color w:val="000000"/>
          <w:sz w:val="26"/>
          <w:szCs w:val="26"/>
        </w:rPr>
        <w:t xml:space="preserve">Утвердить прилагаемый Состав Антинаркотической комиссии в </w:t>
      </w:r>
      <w:proofErr w:type="spellStart"/>
      <w:r w:rsidRPr="006614E9">
        <w:rPr>
          <w:color w:val="000000"/>
          <w:sz w:val="26"/>
          <w:szCs w:val="26"/>
        </w:rPr>
        <w:t>Сернурском</w:t>
      </w:r>
      <w:proofErr w:type="spellEnd"/>
      <w:r w:rsidRPr="006614E9">
        <w:rPr>
          <w:color w:val="000000"/>
          <w:sz w:val="26"/>
          <w:szCs w:val="26"/>
        </w:rPr>
        <w:t xml:space="preserve"> муниципальном районе.</w:t>
      </w:r>
    </w:p>
    <w:p w:rsidR="00F25CEB" w:rsidRPr="006614E9" w:rsidRDefault="00F25CEB" w:rsidP="006614E9">
      <w:pPr>
        <w:pStyle w:val="a8"/>
        <w:numPr>
          <w:ilvl w:val="0"/>
          <w:numId w:val="2"/>
        </w:numPr>
        <w:tabs>
          <w:tab w:val="left" w:pos="1134"/>
        </w:tabs>
        <w:autoSpaceDE w:val="0"/>
        <w:autoSpaceDN w:val="0"/>
        <w:adjustRightInd w:val="0"/>
        <w:ind w:left="0" w:firstLine="709"/>
        <w:jc w:val="both"/>
        <w:rPr>
          <w:color w:val="000000"/>
          <w:sz w:val="26"/>
          <w:szCs w:val="26"/>
        </w:rPr>
      </w:pPr>
      <w:r w:rsidRPr="006614E9">
        <w:rPr>
          <w:color w:val="000000"/>
          <w:sz w:val="26"/>
          <w:szCs w:val="26"/>
        </w:rPr>
        <w:t xml:space="preserve">Признать утратившим силу постановление администрации  </w:t>
      </w:r>
      <w:proofErr w:type="spellStart"/>
      <w:r w:rsidRPr="006614E9">
        <w:rPr>
          <w:color w:val="000000"/>
          <w:sz w:val="26"/>
          <w:szCs w:val="26"/>
        </w:rPr>
        <w:t>Сернурского</w:t>
      </w:r>
      <w:proofErr w:type="spellEnd"/>
      <w:r w:rsidRPr="006614E9">
        <w:rPr>
          <w:color w:val="000000"/>
          <w:sz w:val="26"/>
          <w:szCs w:val="26"/>
        </w:rPr>
        <w:t xml:space="preserve"> муниципального района №183 от 28.04.2015 г.</w:t>
      </w:r>
      <w:r w:rsidR="006614E9" w:rsidRPr="006614E9">
        <w:rPr>
          <w:color w:val="000000"/>
          <w:sz w:val="26"/>
          <w:szCs w:val="26"/>
        </w:rPr>
        <w:t>, №488 от 25.10.2022 г.</w:t>
      </w:r>
    </w:p>
    <w:p w:rsidR="005B625D" w:rsidRPr="006614E9" w:rsidRDefault="006614E9" w:rsidP="00F25CEB">
      <w:pPr>
        <w:tabs>
          <w:tab w:val="left" w:pos="1134"/>
        </w:tabs>
        <w:ind w:firstLine="709"/>
        <w:jc w:val="both"/>
        <w:rPr>
          <w:color w:val="000000"/>
          <w:sz w:val="26"/>
          <w:szCs w:val="26"/>
        </w:rPr>
      </w:pPr>
      <w:r w:rsidRPr="006614E9">
        <w:rPr>
          <w:color w:val="000000"/>
          <w:sz w:val="26"/>
          <w:szCs w:val="26"/>
        </w:rPr>
        <w:t>4</w:t>
      </w:r>
      <w:r w:rsidR="005B625D" w:rsidRPr="006614E9">
        <w:rPr>
          <w:color w:val="000000"/>
          <w:sz w:val="26"/>
          <w:szCs w:val="26"/>
        </w:rPr>
        <w:t>.</w:t>
      </w:r>
      <w:r w:rsidRPr="006614E9">
        <w:rPr>
          <w:color w:val="000000"/>
          <w:sz w:val="26"/>
          <w:szCs w:val="26"/>
        </w:rPr>
        <w:t xml:space="preserve"> </w:t>
      </w:r>
      <w:r w:rsidR="005B625D" w:rsidRPr="006614E9">
        <w:rPr>
          <w:color w:val="000000"/>
          <w:sz w:val="26"/>
          <w:szCs w:val="26"/>
        </w:rPr>
        <w:t xml:space="preserve"> </w:t>
      </w:r>
      <w:proofErr w:type="gramStart"/>
      <w:r w:rsidR="005B625D" w:rsidRPr="006614E9">
        <w:rPr>
          <w:color w:val="000000"/>
          <w:sz w:val="26"/>
          <w:szCs w:val="26"/>
        </w:rPr>
        <w:t>Контроль за</w:t>
      </w:r>
      <w:proofErr w:type="gramEnd"/>
      <w:r w:rsidR="005B625D" w:rsidRPr="006614E9">
        <w:rPr>
          <w:color w:val="000000"/>
          <w:sz w:val="26"/>
          <w:szCs w:val="26"/>
        </w:rPr>
        <w:t xml:space="preserve"> исполнением настоящего постановления возложить на заместителя главы администрации </w:t>
      </w:r>
      <w:proofErr w:type="spellStart"/>
      <w:r w:rsidR="005B625D" w:rsidRPr="006614E9">
        <w:rPr>
          <w:color w:val="000000"/>
          <w:sz w:val="26"/>
          <w:szCs w:val="26"/>
        </w:rPr>
        <w:t>Сернурского</w:t>
      </w:r>
      <w:proofErr w:type="spellEnd"/>
      <w:r w:rsidR="005B625D" w:rsidRPr="006614E9">
        <w:rPr>
          <w:color w:val="000000"/>
          <w:sz w:val="26"/>
          <w:szCs w:val="26"/>
        </w:rPr>
        <w:t xml:space="preserve"> муниципального района по социальным вопросам </w:t>
      </w:r>
      <w:r w:rsidR="00F25CEB" w:rsidRPr="006614E9">
        <w:rPr>
          <w:color w:val="000000"/>
          <w:sz w:val="26"/>
          <w:szCs w:val="26"/>
        </w:rPr>
        <w:t xml:space="preserve">А.В. </w:t>
      </w:r>
      <w:proofErr w:type="spellStart"/>
      <w:r w:rsidR="00F25CEB" w:rsidRPr="006614E9">
        <w:rPr>
          <w:color w:val="000000"/>
          <w:sz w:val="26"/>
          <w:szCs w:val="26"/>
        </w:rPr>
        <w:t>Ямбулатову</w:t>
      </w:r>
      <w:proofErr w:type="spellEnd"/>
      <w:r w:rsidR="005B625D" w:rsidRPr="006614E9">
        <w:rPr>
          <w:color w:val="000000"/>
          <w:sz w:val="26"/>
          <w:szCs w:val="26"/>
        </w:rPr>
        <w:t>.</w:t>
      </w:r>
    </w:p>
    <w:p w:rsidR="005B625D" w:rsidRPr="006614E9" w:rsidRDefault="006614E9" w:rsidP="005B625D">
      <w:pPr>
        <w:pStyle w:val="ConsPlusNormal"/>
        <w:ind w:firstLine="709"/>
        <w:jc w:val="both"/>
        <w:rPr>
          <w:rFonts w:ascii="Times New Roman" w:hAnsi="Times New Roman" w:cs="Times New Roman"/>
          <w:color w:val="000000"/>
          <w:sz w:val="26"/>
          <w:szCs w:val="26"/>
        </w:rPr>
      </w:pPr>
      <w:r w:rsidRPr="006614E9">
        <w:rPr>
          <w:rFonts w:ascii="Times New Roman" w:hAnsi="Times New Roman" w:cs="Times New Roman"/>
          <w:color w:val="000000"/>
          <w:sz w:val="26"/>
          <w:szCs w:val="26"/>
        </w:rPr>
        <w:t>5</w:t>
      </w:r>
      <w:r w:rsidR="005B625D" w:rsidRPr="006614E9">
        <w:rPr>
          <w:rFonts w:ascii="Times New Roman" w:hAnsi="Times New Roman" w:cs="Times New Roman"/>
          <w:color w:val="000000"/>
          <w:sz w:val="26"/>
          <w:szCs w:val="26"/>
        </w:rPr>
        <w:t>. Настоящее постановление вступает в силу со дня его подписания.</w:t>
      </w:r>
    </w:p>
    <w:p w:rsidR="005B625D" w:rsidRPr="006614E9" w:rsidRDefault="005B625D" w:rsidP="005B625D">
      <w:pPr>
        <w:autoSpaceDE w:val="0"/>
        <w:autoSpaceDN w:val="0"/>
        <w:adjustRightInd w:val="0"/>
        <w:jc w:val="both"/>
        <w:rPr>
          <w:color w:val="000000"/>
          <w:sz w:val="26"/>
          <w:szCs w:val="26"/>
        </w:rPr>
      </w:pPr>
    </w:p>
    <w:p w:rsidR="005B625D" w:rsidRPr="006614E9" w:rsidRDefault="005B625D" w:rsidP="005B625D">
      <w:pPr>
        <w:autoSpaceDE w:val="0"/>
        <w:autoSpaceDN w:val="0"/>
        <w:adjustRightInd w:val="0"/>
        <w:jc w:val="both"/>
        <w:rPr>
          <w:color w:val="000000"/>
          <w:sz w:val="26"/>
          <w:szCs w:val="26"/>
        </w:rPr>
      </w:pPr>
    </w:p>
    <w:tbl>
      <w:tblPr>
        <w:tblW w:w="0" w:type="auto"/>
        <w:jc w:val="center"/>
        <w:tblLook w:val="01E0" w:firstRow="1" w:lastRow="1" w:firstColumn="1" w:lastColumn="1" w:noHBand="0" w:noVBand="0"/>
      </w:tblPr>
      <w:tblGrid>
        <w:gridCol w:w="4448"/>
        <w:gridCol w:w="4839"/>
      </w:tblGrid>
      <w:tr w:rsidR="005B625D" w:rsidRPr="006614E9" w:rsidTr="00630852">
        <w:trPr>
          <w:jc w:val="center"/>
        </w:trPr>
        <w:tc>
          <w:tcPr>
            <w:tcW w:w="4596" w:type="dxa"/>
          </w:tcPr>
          <w:p w:rsidR="005B625D" w:rsidRPr="006614E9" w:rsidRDefault="00F25CEB" w:rsidP="00630852">
            <w:pPr>
              <w:jc w:val="center"/>
              <w:rPr>
                <w:color w:val="000000"/>
                <w:sz w:val="26"/>
                <w:szCs w:val="26"/>
              </w:rPr>
            </w:pPr>
            <w:proofErr w:type="spellStart"/>
            <w:r w:rsidRPr="006614E9">
              <w:rPr>
                <w:color w:val="000000"/>
                <w:sz w:val="26"/>
                <w:szCs w:val="26"/>
              </w:rPr>
              <w:t>И.о</w:t>
            </w:r>
            <w:proofErr w:type="spellEnd"/>
            <w:r w:rsidRPr="006614E9">
              <w:rPr>
                <w:color w:val="000000"/>
                <w:sz w:val="26"/>
                <w:szCs w:val="26"/>
              </w:rPr>
              <w:t>. г</w:t>
            </w:r>
            <w:r w:rsidR="005B625D" w:rsidRPr="006614E9">
              <w:rPr>
                <w:color w:val="000000"/>
                <w:sz w:val="26"/>
                <w:szCs w:val="26"/>
              </w:rPr>
              <w:t>лав</w:t>
            </w:r>
            <w:r w:rsidRPr="006614E9">
              <w:rPr>
                <w:color w:val="000000"/>
                <w:sz w:val="26"/>
                <w:szCs w:val="26"/>
              </w:rPr>
              <w:t>ы</w:t>
            </w:r>
            <w:r w:rsidR="005B625D" w:rsidRPr="006614E9">
              <w:rPr>
                <w:color w:val="000000"/>
                <w:sz w:val="26"/>
                <w:szCs w:val="26"/>
              </w:rPr>
              <w:t xml:space="preserve"> администрации</w:t>
            </w:r>
          </w:p>
          <w:p w:rsidR="005B625D" w:rsidRPr="006614E9" w:rsidRDefault="005B625D" w:rsidP="00630852">
            <w:pPr>
              <w:jc w:val="center"/>
              <w:rPr>
                <w:color w:val="000000"/>
                <w:sz w:val="26"/>
                <w:szCs w:val="26"/>
              </w:rPr>
            </w:pPr>
            <w:r w:rsidRPr="006614E9">
              <w:rPr>
                <w:color w:val="000000"/>
                <w:sz w:val="26"/>
                <w:szCs w:val="26"/>
              </w:rPr>
              <w:t>Сернурского</w:t>
            </w:r>
          </w:p>
          <w:p w:rsidR="005B625D" w:rsidRPr="006614E9" w:rsidRDefault="005B625D" w:rsidP="00630852">
            <w:pPr>
              <w:jc w:val="center"/>
              <w:rPr>
                <w:color w:val="000000"/>
                <w:sz w:val="26"/>
                <w:szCs w:val="26"/>
              </w:rPr>
            </w:pPr>
            <w:r w:rsidRPr="006614E9">
              <w:rPr>
                <w:color w:val="000000"/>
                <w:sz w:val="26"/>
                <w:szCs w:val="26"/>
              </w:rPr>
              <w:t>муниципального района</w:t>
            </w:r>
          </w:p>
        </w:tc>
        <w:tc>
          <w:tcPr>
            <w:tcW w:w="5075" w:type="dxa"/>
          </w:tcPr>
          <w:p w:rsidR="005B625D" w:rsidRPr="006614E9" w:rsidRDefault="005B625D" w:rsidP="00630852">
            <w:pPr>
              <w:jc w:val="both"/>
              <w:rPr>
                <w:color w:val="000000"/>
                <w:sz w:val="26"/>
                <w:szCs w:val="26"/>
              </w:rPr>
            </w:pPr>
          </w:p>
          <w:p w:rsidR="005B625D" w:rsidRPr="006614E9" w:rsidRDefault="005B625D" w:rsidP="00630852">
            <w:pPr>
              <w:jc w:val="both"/>
              <w:rPr>
                <w:color w:val="000000"/>
                <w:sz w:val="26"/>
                <w:szCs w:val="26"/>
              </w:rPr>
            </w:pPr>
          </w:p>
          <w:p w:rsidR="005B625D" w:rsidRPr="006614E9" w:rsidRDefault="00F25CEB" w:rsidP="00630852">
            <w:pPr>
              <w:jc w:val="right"/>
              <w:rPr>
                <w:color w:val="000000"/>
                <w:sz w:val="26"/>
                <w:szCs w:val="26"/>
              </w:rPr>
            </w:pPr>
            <w:r w:rsidRPr="006614E9">
              <w:rPr>
                <w:color w:val="000000"/>
                <w:sz w:val="26"/>
                <w:szCs w:val="26"/>
              </w:rPr>
              <w:t>А. Якимов</w:t>
            </w:r>
          </w:p>
        </w:tc>
      </w:tr>
    </w:tbl>
    <w:p w:rsidR="005B625D" w:rsidRPr="006614E9" w:rsidRDefault="005B625D" w:rsidP="005B625D">
      <w:pPr>
        <w:autoSpaceDE w:val="0"/>
        <w:autoSpaceDN w:val="0"/>
        <w:adjustRightInd w:val="0"/>
        <w:jc w:val="both"/>
        <w:rPr>
          <w:color w:val="000000"/>
          <w:sz w:val="26"/>
          <w:szCs w:val="26"/>
        </w:rPr>
      </w:pPr>
    </w:p>
    <w:p w:rsidR="005B625D" w:rsidRPr="006614E9" w:rsidRDefault="005B625D" w:rsidP="005B625D">
      <w:pPr>
        <w:widowControl w:val="0"/>
        <w:autoSpaceDE w:val="0"/>
        <w:autoSpaceDN w:val="0"/>
        <w:adjustRightInd w:val="0"/>
        <w:rPr>
          <w:color w:val="000000"/>
          <w:sz w:val="26"/>
          <w:szCs w:val="26"/>
        </w:rPr>
      </w:pPr>
    </w:p>
    <w:p w:rsidR="005B625D" w:rsidRPr="006614E9" w:rsidRDefault="005B625D" w:rsidP="005B625D">
      <w:pPr>
        <w:widowControl w:val="0"/>
        <w:autoSpaceDE w:val="0"/>
        <w:autoSpaceDN w:val="0"/>
        <w:adjustRightInd w:val="0"/>
        <w:ind w:firstLine="709"/>
        <w:jc w:val="right"/>
        <w:rPr>
          <w:color w:val="000000"/>
          <w:sz w:val="26"/>
          <w:szCs w:val="26"/>
        </w:rPr>
      </w:pPr>
    </w:p>
    <w:p w:rsidR="005B625D" w:rsidRPr="006614E9" w:rsidRDefault="005B625D" w:rsidP="005B625D">
      <w:pPr>
        <w:widowControl w:val="0"/>
        <w:autoSpaceDE w:val="0"/>
        <w:autoSpaceDN w:val="0"/>
        <w:adjustRightInd w:val="0"/>
        <w:ind w:firstLine="709"/>
        <w:jc w:val="right"/>
        <w:rPr>
          <w:color w:val="000000"/>
          <w:sz w:val="26"/>
          <w:szCs w:val="26"/>
        </w:rPr>
      </w:pPr>
    </w:p>
    <w:p w:rsidR="005B625D" w:rsidRPr="006614E9" w:rsidRDefault="005B625D" w:rsidP="005B625D">
      <w:pPr>
        <w:jc w:val="both"/>
        <w:rPr>
          <w:color w:val="000000"/>
          <w:sz w:val="26"/>
          <w:szCs w:val="26"/>
        </w:rPr>
      </w:pPr>
    </w:p>
    <w:p w:rsidR="005B625D" w:rsidRPr="006614E9" w:rsidRDefault="005B625D" w:rsidP="005B625D">
      <w:pPr>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ind w:firstLine="709"/>
        <w:jc w:val="both"/>
        <w:rPr>
          <w:color w:val="000000"/>
          <w:sz w:val="26"/>
          <w:szCs w:val="26"/>
        </w:rPr>
      </w:pPr>
    </w:p>
    <w:p w:rsidR="005B625D" w:rsidRPr="006614E9" w:rsidRDefault="005B625D" w:rsidP="005B625D">
      <w:pPr>
        <w:jc w:val="both"/>
        <w:rPr>
          <w:color w:val="000000"/>
          <w:sz w:val="26"/>
          <w:szCs w:val="26"/>
        </w:rPr>
      </w:pPr>
    </w:p>
    <w:p w:rsidR="005B625D" w:rsidRDefault="005B625D" w:rsidP="005B625D">
      <w:pPr>
        <w:ind w:firstLine="709"/>
        <w:jc w:val="both"/>
        <w:rPr>
          <w:color w:val="000000"/>
          <w:sz w:val="18"/>
          <w:szCs w:val="18"/>
        </w:rPr>
      </w:pPr>
    </w:p>
    <w:p w:rsidR="005B625D" w:rsidRDefault="005B625D" w:rsidP="005B625D">
      <w:pPr>
        <w:ind w:firstLine="709"/>
        <w:jc w:val="both"/>
        <w:rPr>
          <w:color w:val="000000"/>
          <w:sz w:val="18"/>
          <w:szCs w:val="18"/>
        </w:rPr>
      </w:pPr>
    </w:p>
    <w:p w:rsidR="005B625D" w:rsidRDefault="005B625D" w:rsidP="005B625D">
      <w:pPr>
        <w:ind w:firstLine="709"/>
        <w:jc w:val="both"/>
        <w:rPr>
          <w:color w:val="000000"/>
          <w:sz w:val="18"/>
          <w:szCs w:val="18"/>
        </w:rPr>
      </w:pPr>
    </w:p>
    <w:p w:rsidR="005B625D" w:rsidRDefault="005B625D" w:rsidP="005B625D">
      <w:pPr>
        <w:ind w:firstLine="709"/>
        <w:jc w:val="both"/>
        <w:rPr>
          <w:color w:val="000000"/>
          <w:sz w:val="18"/>
          <w:szCs w:val="18"/>
        </w:rPr>
      </w:pPr>
    </w:p>
    <w:p w:rsidR="005B625D" w:rsidRPr="008965E0" w:rsidRDefault="005B625D" w:rsidP="005B625D">
      <w:pPr>
        <w:ind w:firstLine="709"/>
        <w:jc w:val="both"/>
        <w:rPr>
          <w:color w:val="000000"/>
          <w:sz w:val="18"/>
          <w:szCs w:val="18"/>
        </w:rPr>
      </w:pPr>
    </w:p>
    <w:p w:rsidR="005B625D" w:rsidRDefault="005B625D" w:rsidP="005B625D">
      <w:pPr>
        <w:ind w:firstLine="709"/>
        <w:jc w:val="both"/>
        <w:rPr>
          <w:color w:val="000000"/>
          <w:sz w:val="18"/>
          <w:szCs w:val="18"/>
        </w:rPr>
      </w:pPr>
    </w:p>
    <w:p w:rsidR="005B625D" w:rsidRPr="008965E0" w:rsidRDefault="005B625D" w:rsidP="005B625D">
      <w:pPr>
        <w:ind w:firstLine="709"/>
        <w:jc w:val="both"/>
        <w:rPr>
          <w:color w:val="000000"/>
          <w:sz w:val="18"/>
          <w:szCs w:val="18"/>
        </w:rPr>
      </w:pPr>
    </w:p>
    <w:p w:rsidR="005B625D" w:rsidRPr="008965E0" w:rsidRDefault="00F25CEB" w:rsidP="005B625D">
      <w:pPr>
        <w:jc w:val="both"/>
        <w:rPr>
          <w:color w:val="000000"/>
          <w:sz w:val="18"/>
          <w:szCs w:val="18"/>
        </w:rPr>
      </w:pPr>
      <w:proofErr w:type="spellStart"/>
      <w:r>
        <w:rPr>
          <w:color w:val="000000"/>
          <w:sz w:val="18"/>
          <w:szCs w:val="18"/>
        </w:rPr>
        <w:t>Ямбулатова</w:t>
      </w:r>
      <w:proofErr w:type="spellEnd"/>
      <w:r>
        <w:rPr>
          <w:color w:val="000000"/>
          <w:sz w:val="18"/>
          <w:szCs w:val="18"/>
        </w:rPr>
        <w:t xml:space="preserve"> А.В.</w:t>
      </w:r>
    </w:p>
    <w:p w:rsidR="005B625D" w:rsidRPr="008965E0" w:rsidRDefault="00F25CEB" w:rsidP="005B625D">
      <w:pPr>
        <w:jc w:val="both"/>
        <w:rPr>
          <w:color w:val="000000"/>
          <w:sz w:val="18"/>
          <w:szCs w:val="18"/>
        </w:rPr>
      </w:pPr>
      <w:r>
        <w:rPr>
          <w:color w:val="000000"/>
          <w:sz w:val="18"/>
          <w:szCs w:val="18"/>
        </w:rPr>
        <w:t>97319</w:t>
      </w:r>
    </w:p>
    <w:p w:rsidR="005B625D" w:rsidRPr="008965E0" w:rsidRDefault="005B625D" w:rsidP="005B625D">
      <w:pPr>
        <w:jc w:val="both"/>
        <w:rPr>
          <w:color w:val="000000"/>
          <w:sz w:val="18"/>
          <w:szCs w:val="18"/>
        </w:rPr>
      </w:pPr>
    </w:p>
    <w:p w:rsidR="005B625D" w:rsidRPr="008965E0" w:rsidRDefault="005B625D" w:rsidP="005B625D">
      <w:pPr>
        <w:jc w:val="both"/>
        <w:rPr>
          <w:color w:val="000000"/>
          <w:sz w:val="18"/>
          <w:szCs w:val="18"/>
        </w:rPr>
      </w:pPr>
    </w:p>
    <w:p w:rsidR="005B625D" w:rsidRPr="008965E0" w:rsidRDefault="005B625D" w:rsidP="005B625D">
      <w:pPr>
        <w:jc w:val="both"/>
        <w:rPr>
          <w:color w:val="000000"/>
          <w:sz w:val="18"/>
          <w:szCs w:val="18"/>
        </w:rPr>
      </w:pPr>
    </w:p>
    <w:p w:rsidR="005B625D" w:rsidRPr="008965E0" w:rsidRDefault="005B625D" w:rsidP="005B625D">
      <w:pPr>
        <w:jc w:val="both"/>
        <w:rPr>
          <w:color w:val="000000"/>
          <w:sz w:val="20"/>
          <w:szCs w:val="20"/>
        </w:rPr>
      </w:pPr>
      <w:r w:rsidRPr="008965E0">
        <w:rPr>
          <w:color w:val="000000"/>
          <w:sz w:val="20"/>
          <w:szCs w:val="20"/>
        </w:rPr>
        <w:t xml:space="preserve">           СОГЛАСОВАНО</w:t>
      </w:r>
    </w:p>
    <w:tbl>
      <w:tblPr>
        <w:tblW w:w="0" w:type="auto"/>
        <w:tblInd w:w="108" w:type="dxa"/>
        <w:tblLook w:val="01E0" w:firstRow="1" w:lastRow="1" w:firstColumn="1" w:lastColumn="1" w:noHBand="0" w:noVBand="0"/>
      </w:tblPr>
      <w:tblGrid>
        <w:gridCol w:w="4968"/>
        <w:gridCol w:w="1800"/>
      </w:tblGrid>
      <w:tr w:rsidR="005B625D" w:rsidRPr="009E3659" w:rsidTr="005B625D">
        <w:trPr>
          <w:trHeight w:val="276"/>
        </w:trPr>
        <w:tc>
          <w:tcPr>
            <w:tcW w:w="4968" w:type="dxa"/>
          </w:tcPr>
          <w:p w:rsidR="005B625D" w:rsidRPr="008965E0" w:rsidRDefault="005B625D" w:rsidP="00630852">
            <w:pPr>
              <w:shd w:val="clear" w:color="auto" w:fill="FFFFFF"/>
              <w:rPr>
                <w:color w:val="000000"/>
                <w:spacing w:val="-6"/>
                <w:sz w:val="20"/>
                <w:szCs w:val="20"/>
              </w:rPr>
            </w:pPr>
          </w:p>
        </w:tc>
        <w:tc>
          <w:tcPr>
            <w:tcW w:w="1800" w:type="dxa"/>
          </w:tcPr>
          <w:p w:rsidR="005B625D" w:rsidRPr="008965E0" w:rsidRDefault="005B625D" w:rsidP="00630852">
            <w:pPr>
              <w:shd w:val="clear" w:color="auto" w:fill="FFFFFF"/>
              <w:rPr>
                <w:color w:val="000000"/>
                <w:sz w:val="20"/>
                <w:szCs w:val="20"/>
              </w:rPr>
            </w:pPr>
          </w:p>
        </w:tc>
      </w:tr>
      <w:tr w:rsidR="005B625D" w:rsidRPr="009E3659" w:rsidTr="005B625D">
        <w:trPr>
          <w:trHeight w:val="276"/>
        </w:trPr>
        <w:tc>
          <w:tcPr>
            <w:tcW w:w="4968" w:type="dxa"/>
          </w:tcPr>
          <w:p w:rsidR="005B625D" w:rsidRPr="008965E0" w:rsidRDefault="005B625D" w:rsidP="00F25CEB">
            <w:pPr>
              <w:shd w:val="clear" w:color="auto" w:fill="FFFFFF"/>
              <w:rPr>
                <w:color w:val="000000"/>
                <w:spacing w:val="-6"/>
                <w:sz w:val="20"/>
                <w:szCs w:val="20"/>
              </w:rPr>
            </w:pPr>
            <w:r w:rsidRPr="008965E0">
              <w:rPr>
                <w:color w:val="000000"/>
                <w:spacing w:val="-6"/>
                <w:sz w:val="20"/>
                <w:szCs w:val="20"/>
              </w:rPr>
              <w:t>Руководитель организационно-правово</w:t>
            </w:r>
            <w:r w:rsidR="00F25CEB">
              <w:rPr>
                <w:color w:val="000000"/>
                <w:spacing w:val="-6"/>
                <w:sz w:val="20"/>
                <w:szCs w:val="20"/>
              </w:rPr>
              <w:t xml:space="preserve">й  работы и кадров </w:t>
            </w:r>
            <w:r w:rsidRPr="008965E0">
              <w:rPr>
                <w:color w:val="000000"/>
                <w:spacing w:val="-6"/>
                <w:sz w:val="20"/>
                <w:szCs w:val="20"/>
              </w:rPr>
              <w:t xml:space="preserve"> </w:t>
            </w:r>
          </w:p>
        </w:tc>
        <w:tc>
          <w:tcPr>
            <w:tcW w:w="1800" w:type="dxa"/>
          </w:tcPr>
          <w:p w:rsidR="005B625D" w:rsidRPr="008965E0" w:rsidRDefault="005B625D" w:rsidP="00630852">
            <w:pPr>
              <w:shd w:val="clear" w:color="auto" w:fill="FFFFFF"/>
              <w:rPr>
                <w:color w:val="000000"/>
                <w:sz w:val="20"/>
                <w:szCs w:val="20"/>
              </w:rPr>
            </w:pPr>
            <w:r w:rsidRPr="008965E0">
              <w:rPr>
                <w:color w:val="000000"/>
                <w:sz w:val="20"/>
                <w:szCs w:val="20"/>
              </w:rPr>
              <w:tab/>
            </w:r>
          </w:p>
        </w:tc>
      </w:tr>
      <w:tr w:rsidR="005B625D" w:rsidRPr="00603E41" w:rsidTr="005B625D">
        <w:trPr>
          <w:trHeight w:val="276"/>
        </w:trPr>
        <w:tc>
          <w:tcPr>
            <w:tcW w:w="4968" w:type="dxa"/>
          </w:tcPr>
          <w:p w:rsidR="005B625D" w:rsidRPr="008965E0" w:rsidRDefault="00F25CEB" w:rsidP="00630852">
            <w:pPr>
              <w:shd w:val="clear" w:color="auto" w:fill="FFFFFF"/>
              <w:jc w:val="right"/>
              <w:rPr>
                <w:color w:val="000000"/>
                <w:spacing w:val="-6"/>
                <w:sz w:val="20"/>
                <w:szCs w:val="20"/>
              </w:rPr>
            </w:pPr>
            <w:r>
              <w:rPr>
                <w:color w:val="000000"/>
                <w:spacing w:val="-6"/>
                <w:sz w:val="20"/>
                <w:szCs w:val="20"/>
              </w:rPr>
              <w:t>А.С. Антонов</w:t>
            </w:r>
          </w:p>
        </w:tc>
        <w:tc>
          <w:tcPr>
            <w:tcW w:w="1800" w:type="dxa"/>
          </w:tcPr>
          <w:p w:rsidR="005B625D" w:rsidRPr="008965E0" w:rsidRDefault="005B625D" w:rsidP="00630852">
            <w:pPr>
              <w:shd w:val="clear" w:color="auto" w:fill="FFFFFF"/>
              <w:rPr>
                <w:color w:val="000000"/>
                <w:sz w:val="20"/>
                <w:szCs w:val="20"/>
              </w:rPr>
            </w:pPr>
          </w:p>
        </w:tc>
      </w:tr>
    </w:tbl>
    <w:p w:rsidR="005B625D" w:rsidRDefault="005B625D">
      <w:pPr>
        <w:rPr>
          <w:color w:val="000000"/>
        </w:rPr>
      </w:pPr>
      <w:r>
        <w:rPr>
          <w:color w:val="000000"/>
        </w:rPr>
        <w:br w:type="page"/>
      </w:r>
    </w:p>
    <w:p w:rsidR="005B625D" w:rsidRPr="006614E9" w:rsidRDefault="005B625D" w:rsidP="00077953">
      <w:pPr>
        <w:ind w:left="4111"/>
        <w:jc w:val="center"/>
        <w:rPr>
          <w:color w:val="000000"/>
          <w:sz w:val="26"/>
          <w:szCs w:val="26"/>
          <w:lang w:val="en-US"/>
        </w:rPr>
      </w:pPr>
      <w:r w:rsidRPr="006614E9">
        <w:rPr>
          <w:color w:val="000000"/>
          <w:sz w:val="26"/>
          <w:szCs w:val="26"/>
        </w:rPr>
        <w:lastRenderedPageBreak/>
        <w:t>УТВЕРЖДЕН</w:t>
      </w:r>
      <w:proofErr w:type="gramStart"/>
      <w:r w:rsidR="00BC71EC" w:rsidRPr="006614E9">
        <w:rPr>
          <w:color w:val="000000"/>
          <w:sz w:val="26"/>
          <w:szCs w:val="26"/>
          <w:lang w:val="en-US"/>
        </w:rPr>
        <w:t>O</w:t>
      </w:r>
      <w:proofErr w:type="gramEnd"/>
    </w:p>
    <w:p w:rsidR="005B625D" w:rsidRPr="006614E9" w:rsidRDefault="005B625D" w:rsidP="00077953">
      <w:pPr>
        <w:ind w:left="4111"/>
        <w:jc w:val="center"/>
        <w:rPr>
          <w:color w:val="000000"/>
          <w:sz w:val="26"/>
          <w:szCs w:val="26"/>
        </w:rPr>
      </w:pPr>
      <w:r w:rsidRPr="006614E9">
        <w:rPr>
          <w:color w:val="000000"/>
          <w:sz w:val="26"/>
          <w:szCs w:val="26"/>
        </w:rPr>
        <w:t xml:space="preserve">постановлением администрации </w:t>
      </w:r>
      <w:proofErr w:type="spellStart"/>
      <w:r w:rsidRPr="006614E9">
        <w:rPr>
          <w:color w:val="000000"/>
          <w:sz w:val="26"/>
          <w:szCs w:val="26"/>
        </w:rPr>
        <w:t>Сернурского</w:t>
      </w:r>
      <w:proofErr w:type="spellEnd"/>
      <w:r w:rsidRPr="006614E9">
        <w:rPr>
          <w:color w:val="000000"/>
          <w:sz w:val="26"/>
          <w:szCs w:val="26"/>
        </w:rPr>
        <w:t xml:space="preserve"> муниципального района</w:t>
      </w:r>
    </w:p>
    <w:p w:rsidR="005B625D" w:rsidRPr="006614E9" w:rsidRDefault="005B625D" w:rsidP="00077953">
      <w:pPr>
        <w:ind w:left="4111"/>
        <w:jc w:val="center"/>
        <w:rPr>
          <w:color w:val="000000"/>
          <w:sz w:val="26"/>
          <w:szCs w:val="26"/>
        </w:rPr>
      </w:pPr>
      <w:r w:rsidRPr="006614E9">
        <w:rPr>
          <w:color w:val="000000"/>
          <w:sz w:val="26"/>
          <w:szCs w:val="26"/>
        </w:rPr>
        <w:t xml:space="preserve">от </w:t>
      </w:r>
      <w:r w:rsidR="00F25CEB" w:rsidRPr="006614E9">
        <w:rPr>
          <w:color w:val="000000"/>
          <w:sz w:val="26"/>
          <w:szCs w:val="26"/>
        </w:rPr>
        <w:t>11</w:t>
      </w:r>
      <w:r w:rsidRPr="006614E9">
        <w:rPr>
          <w:color w:val="000000"/>
          <w:sz w:val="26"/>
          <w:szCs w:val="26"/>
        </w:rPr>
        <w:t xml:space="preserve"> </w:t>
      </w:r>
      <w:r w:rsidR="00F25CEB" w:rsidRPr="006614E9">
        <w:rPr>
          <w:color w:val="000000"/>
          <w:sz w:val="26"/>
          <w:szCs w:val="26"/>
        </w:rPr>
        <w:t>ноября</w:t>
      </w:r>
      <w:r w:rsidRPr="006614E9">
        <w:rPr>
          <w:color w:val="000000"/>
          <w:sz w:val="26"/>
          <w:szCs w:val="26"/>
        </w:rPr>
        <w:t xml:space="preserve"> 20</w:t>
      </w:r>
      <w:r w:rsidR="00F25CEB" w:rsidRPr="006614E9">
        <w:rPr>
          <w:color w:val="000000"/>
          <w:sz w:val="26"/>
          <w:szCs w:val="26"/>
        </w:rPr>
        <w:t>22</w:t>
      </w:r>
      <w:r w:rsidRPr="006614E9">
        <w:rPr>
          <w:color w:val="000000"/>
          <w:sz w:val="26"/>
          <w:szCs w:val="26"/>
        </w:rPr>
        <w:t xml:space="preserve"> г. № </w:t>
      </w:r>
      <w:r w:rsidR="00F25CEB" w:rsidRPr="006614E9">
        <w:rPr>
          <w:color w:val="000000"/>
          <w:sz w:val="26"/>
          <w:szCs w:val="26"/>
        </w:rPr>
        <w:t>516</w:t>
      </w:r>
    </w:p>
    <w:p w:rsidR="005B625D" w:rsidRPr="006614E9" w:rsidRDefault="005B625D" w:rsidP="00FB56C3">
      <w:pPr>
        <w:widowControl w:val="0"/>
        <w:autoSpaceDE w:val="0"/>
        <w:autoSpaceDN w:val="0"/>
        <w:adjustRightInd w:val="0"/>
        <w:ind w:left="4111" w:firstLine="709"/>
        <w:jc w:val="both"/>
        <w:rPr>
          <w:color w:val="000000"/>
          <w:sz w:val="26"/>
          <w:szCs w:val="26"/>
        </w:rPr>
      </w:pPr>
    </w:p>
    <w:p w:rsidR="005B625D" w:rsidRPr="006614E9" w:rsidRDefault="005B625D" w:rsidP="00FB56C3">
      <w:pPr>
        <w:widowControl w:val="0"/>
        <w:autoSpaceDE w:val="0"/>
        <w:autoSpaceDN w:val="0"/>
        <w:adjustRightInd w:val="0"/>
        <w:jc w:val="both"/>
        <w:rPr>
          <w:color w:val="000000"/>
          <w:sz w:val="26"/>
          <w:szCs w:val="26"/>
        </w:rPr>
      </w:pPr>
    </w:p>
    <w:p w:rsidR="005B625D" w:rsidRPr="006614E9" w:rsidRDefault="005B625D" w:rsidP="00FB56C3">
      <w:pPr>
        <w:widowControl w:val="0"/>
        <w:autoSpaceDE w:val="0"/>
        <w:autoSpaceDN w:val="0"/>
        <w:adjustRightInd w:val="0"/>
        <w:ind w:firstLine="709"/>
        <w:jc w:val="both"/>
        <w:rPr>
          <w:color w:val="000000"/>
          <w:sz w:val="26"/>
          <w:szCs w:val="26"/>
        </w:rPr>
      </w:pPr>
    </w:p>
    <w:p w:rsidR="00FB56C3" w:rsidRPr="006614E9" w:rsidRDefault="00FB56C3" w:rsidP="00B501C2">
      <w:pPr>
        <w:ind w:left="533" w:right="413" w:hanging="10"/>
        <w:jc w:val="center"/>
        <w:rPr>
          <w:sz w:val="26"/>
          <w:szCs w:val="26"/>
        </w:rPr>
      </w:pPr>
      <w:r w:rsidRPr="006614E9">
        <w:rPr>
          <w:sz w:val="26"/>
          <w:szCs w:val="26"/>
        </w:rPr>
        <w:t>ПОЛОЖЕНИЕ</w:t>
      </w:r>
    </w:p>
    <w:p w:rsidR="00FB56C3" w:rsidRPr="006614E9" w:rsidRDefault="00FB56C3" w:rsidP="00B501C2">
      <w:pPr>
        <w:ind w:left="533" w:right="394" w:hanging="10"/>
        <w:jc w:val="center"/>
        <w:rPr>
          <w:sz w:val="26"/>
          <w:szCs w:val="26"/>
        </w:rPr>
      </w:pPr>
      <w:r w:rsidRPr="006614E9">
        <w:rPr>
          <w:sz w:val="26"/>
          <w:szCs w:val="26"/>
        </w:rPr>
        <w:t xml:space="preserve">об антинаркотической комиссии в </w:t>
      </w:r>
      <w:proofErr w:type="spellStart"/>
      <w:r w:rsidR="00B501C2" w:rsidRPr="006614E9">
        <w:rPr>
          <w:sz w:val="26"/>
          <w:szCs w:val="26"/>
        </w:rPr>
        <w:t>Сернурском</w:t>
      </w:r>
      <w:proofErr w:type="spellEnd"/>
      <w:r w:rsidR="00B501C2" w:rsidRPr="006614E9">
        <w:rPr>
          <w:sz w:val="26"/>
          <w:szCs w:val="26"/>
        </w:rPr>
        <w:t xml:space="preserve"> муниципальном районе </w:t>
      </w:r>
      <w:r w:rsidRPr="006614E9">
        <w:rPr>
          <w:sz w:val="26"/>
          <w:szCs w:val="26"/>
        </w:rPr>
        <w:t>Республик</w:t>
      </w:r>
      <w:r w:rsidR="00B501C2" w:rsidRPr="006614E9">
        <w:rPr>
          <w:sz w:val="26"/>
          <w:szCs w:val="26"/>
        </w:rPr>
        <w:t>и</w:t>
      </w:r>
      <w:r w:rsidRPr="006614E9">
        <w:rPr>
          <w:sz w:val="26"/>
          <w:szCs w:val="26"/>
        </w:rPr>
        <w:t xml:space="preserve"> Марий Эл</w:t>
      </w:r>
    </w:p>
    <w:p w:rsidR="00B501C2" w:rsidRPr="006614E9" w:rsidRDefault="00B501C2" w:rsidP="00B501C2">
      <w:pPr>
        <w:ind w:left="533" w:right="394" w:hanging="10"/>
        <w:jc w:val="center"/>
        <w:rPr>
          <w:sz w:val="26"/>
          <w:szCs w:val="26"/>
        </w:rPr>
      </w:pPr>
    </w:p>
    <w:p w:rsidR="00FB56C3" w:rsidRPr="006614E9" w:rsidRDefault="00FB56C3" w:rsidP="00B501C2">
      <w:pPr>
        <w:numPr>
          <w:ilvl w:val="0"/>
          <w:numId w:val="3"/>
        </w:numPr>
        <w:ind w:left="0" w:right="14" w:firstLine="851"/>
        <w:jc w:val="both"/>
        <w:rPr>
          <w:sz w:val="26"/>
          <w:szCs w:val="26"/>
        </w:rPr>
      </w:pPr>
      <w:proofErr w:type="gramStart"/>
      <w:r w:rsidRPr="006614E9">
        <w:rPr>
          <w:sz w:val="26"/>
          <w:szCs w:val="26"/>
        </w:rPr>
        <w:t xml:space="preserve">Антинаркотическая комиссия в </w:t>
      </w:r>
      <w:proofErr w:type="spellStart"/>
      <w:r w:rsidR="00B501C2" w:rsidRPr="006614E9">
        <w:rPr>
          <w:sz w:val="26"/>
          <w:szCs w:val="26"/>
        </w:rPr>
        <w:t>Сернурском</w:t>
      </w:r>
      <w:proofErr w:type="spellEnd"/>
      <w:r w:rsidR="00B501C2" w:rsidRPr="006614E9">
        <w:rPr>
          <w:sz w:val="26"/>
          <w:szCs w:val="26"/>
        </w:rPr>
        <w:t xml:space="preserve"> муниципальном районе Республики Марий Эл</w:t>
      </w:r>
      <w:r w:rsidRPr="006614E9">
        <w:rPr>
          <w:sz w:val="26"/>
          <w:szCs w:val="26"/>
        </w:rPr>
        <w:t xml:space="preserve"> (далее </w:t>
      </w:r>
      <w:r w:rsidR="00B501C2" w:rsidRPr="006614E9">
        <w:rPr>
          <w:sz w:val="26"/>
          <w:szCs w:val="26"/>
        </w:rPr>
        <w:t xml:space="preserve">– </w:t>
      </w:r>
      <w:r w:rsidRPr="006614E9">
        <w:rPr>
          <w:sz w:val="26"/>
          <w:szCs w:val="26"/>
        </w:rPr>
        <w:t>антинаркотическая комиссия</w:t>
      </w:r>
      <w:r w:rsidR="00B501C2" w:rsidRPr="006614E9">
        <w:rPr>
          <w:sz w:val="26"/>
          <w:szCs w:val="26"/>
        </w:rPr>
        <w:t xml:space="preserve"> в </w:t>
      </w:r>
      <w:proofErr w:type="spellStart"/>
      <w:r w:rsidR="00B501C2" w:rsidRPr="006614E9">
        <w:rPr>
          <w:sz w:val="26"/>
          <w:szCs w:val="26"/>
        </w:rPr>
        <w:t>Сернурском</w:t>
      </w:r>
      <w:proofErr w:type="spellEnd"/>
      <w:r w:rsidR="00B501C2" w:rsidRPr="006614E9">
        <w:rPr>
          <w:sz w:val="26"/>
          <w:szCs w:val="26"/>
        </w:rPr>
        <w:t xml:space="preserve"> муниципальном районе</w:t>
      </w:r>
      <w:r w:rsidRPr="006614E9">
        <w:rPr>
          <w:sz w:val="26"/>
          <w:szCs w:val="26"/>
        </w:rPr>
        <w:t>) является органом, обеспечивающим взаимодействие подразделений территориальных органов</w:t>
      </w:r>
      <w:r w:rsidR="00B501C2" w:rsidRPr="006614E9">
        <w:rPr>
          <w:sz w:val="26"/>
          <w:szCs w:val="26"/>
        </w:rPr>
        <w:t xml:space="preserve">  </w:t>
      </w:r>
      <w:r w:rsidRPr="006614E9">
        <w:rPr>
          <w:sz w:val="26"/>
          <w:szCs w:val="26"/>
        </w:rPr>
        <w:t xml:space="preserve">федеральных органов исполнительной власти по Республике Марий Эл в муниципальном образовании, органов местного самоуправления муниципального образования, общественных объединений и организаций по противодействию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 xml:space="preserve">, а также осуществляющим оценку развития </w:t>
      </w:r>
      <w:proofErr w:type="spellStart"/>
      <w:r w:rsidRPr="006614E9">
        <w:rPr>
          <w:sz w:val="26"/>
          <w:szCs w:val="26"/>
        </w:rPr>
        <w:t>наркоситуации</w:t>
      </w:r>
      <w:proofErr w:type="spellEnd"/>
      <w:proofErr w:type="gramEnd"/>
      <w:r w:rsidRPr="006614E9">
        <w:rPr>
          <w:sz w:val="26"/>
          <w:szCs w:val="26"/>
        </w:rPr>
        <w:t xml:space="preserve"> в муниципальном образовании.</w:t>
      </w:r>
    </w:p>
    <w:p w:rsidR="00B501C2" w:rsidRPr="006614E9" w:rsidRDefault="00B501C2" w:rsidP="00B501C2">
      <w:pPr>
        <w:numPr>
          <w:ilvl w:val="0"/>
          <w:numId w:val="3"/>
        </w:numPr>
        <w:ind w:left="0" w:right="14" w:firstLine="851"/>
        <w:jc w:val="both"/>
        <w:rPr>
          <w:sz w:val="26"/>
          <w:szCs w:val="26"/>
        </w:rPr>
      </w:pPr>
      <w:proofErr w:type="gramStart"/>
      <w:r w:rsidRPr="006614E9">
        <w:rPr>
          <w:sz w:val="26"/>
          <w:szCs w:val="26"/>
        </w:rPr>
        <w:t xml:space="preserve">Антинаркотическая комиссия в </w:t>
      </w:r>
      <w:proofErr w:type="spellStart"/>
      <w:r w:rsidRPr="006614E9">
        <w:rPr>
          <w:sz w:val="26"/>
          <w:szCs w:val="26"/>
        </w:rPr>
        <w:t>Сернурском</w:t>
      </w:r>
      <w:proofErr w:type="spellEnd"/>
      <w:r w:rsidRPr="006614E9">
        <w:rPr>
          <w:sz w:val="26"/>
          <w:szCs w:val="26"/>
        </w:rPr>
        <w:t xml:space="preserve"> муниципальном районе </w:t>
      </w:r>
      <w:r w:rsidR="00FB56C3" w:rsidRPr="006614E9">
        <w:rPr>
          <w:sz w:val="26"/>
          <w:szCs w:val="26"/>
        </w:rPr>
        <w:t>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Марий Эл, законами и иными нормативными правовыми актами Республики Марий Эл, муниципальными правовыми актами, решениями Государственного антинаркотического комитета и Антинаркотической комиссии в</w:t>
      </w:r>
      <w:proofErr w:type="gramEnd"/>
      <w:r w:rsidR="00FB56C3" w:rsidRPr="006614E9">
        <w:rPr>
          <w:sz w:val="26"/>
          <w:szCs w:val="26"/>
        </w:rPr>
        <w:t xml:space="preserve"> Республике Марий Эл, а также настоящим Типовым положением.</w:t>
      </w:r>
    </w:p>
    <w:p w:rsidR="00B501C2" w:rsidRPr="006614E9" w:rsidRDefault="00B501C2" w:rsidP="00B501C2">
      <w:pPr>
        <w:numPr>
          <w:ilvl w:val="0"/>
          <w:numId w:val="3"/>
        </w:numPr>
        <w:ind w:left="0" w:right="14" w:firstLine="851"/>
        <w:jc w:val="both"/>
        <w:rPr>
          <w:sz w:val="26"/>
          <w:szCs w:val="26"/>
        </w:rPr>
      </w:pPr>
      <w:r w:rsidRPr="006614E9">
        <w:rPr>
          <w:sz w:val="26"/>
          <w:szCs w:val="26"/>
        </w:rPr>
        <w:t xml:space="preserve">Антинаркотическая комиссия в </w:t>
      </w:r>
      <w:proofErr w:type="spellStart"/>
      <w:r w:rsidRPr="006614E9">
        <w:rPr>
          <w:sz w:val="26"/>
          <w:szCs w:val="26"/>
        </w:rPr>
        <w:t>Сернурском</w:t>
      </w:r>
      <w:proofErr w:type="spellEnd"/>
      <w:r w:rsidRPr="006614E9">
        <w:rPr>
          <w:sz w:val="26"/>
          <w:szCs w:val="26"/>
        </w:rPr>
        <w:t xml:space="preserve"> муниципальном районе </w:t>
      </w:r>
      <w:r w:rsidR="00FB56C3" w:rsidRPr="006614E9">
        <w:rPr>
          <w:sz w:val="26"/>
          <w:szCs w:val="26"/>
        </w:rPr>
        <w:t>осуществляет свою деятельность во взаимодействии с Антинаркотической комиссией в Республике Марий Эл, подразделениями территориальных органов федеральных органов исполнительной власти по Республике Марий Эл в муниципальном образовании, органами исполнительной власти Республики Марий Эл, органами местного самоуправления муниципального образования, муниципальными учреждениями, общественными объединениями и организациями.</w:t>
      </w:r>
    </w:p>
    <w:p w:rsidR="00FB56C3" w:rsidRPr="006614E9" w:rsidRDefault="00FB56C3" w:rsidP="006D002F">
      <w:pPr>
        <w:numPr>
          <w:ilvl w:val="0"/>
          <w:numId w:val="3"/>
        </w:numPr>
        <w:ind w:left="0" w:right="14" w:firstLine="709"/>
        <w:jc w:val="both"/>
        <w:rPr>
          <w:sz w:val="26"/>
          <w:szCs w:val="26"/>
        </w:rPr>
      </w:pPr>
      <w:r w:rsidRPr="006614E9">
        <w:rPr>
          <w:sz w:val="26"/>
          <w:szCs w:val="26"/>
        </w:rPr>
        <w:t xml:space="preserve">Состав </w:t>
      </w:r>
      <w:r w:rsidR="00B501C2" w:rsidRPr="006614E9">
        <w:rPr>
          <w:sz w:val="26"/>
          <w:szCs w:val="26"/>
        </w:rPr>
        <w:t>антинаркотическ</w:t>
      </w:r>
      <w:r w:rsidR="006D002F" w:rsidRPr="006614E9">
        <w:rPr>
          <w:sz w:val="26"/>
          <w:szCs w:val="26"/>
        </w:rPr>
        <w:t>ой комиссии</w:t>
      </w:r>
      <w:r w:rsidR="00B501C2" w:rsidRPr="006614E9">
        <w:rPr>
          <w:sz w:val="26"/>
          <w:szCs w:val="26"/>
        </w:rPr>
        <w:t xml:space="preserve"> в </w:t>
      </w:r>
      <w:proofErr w:type="spellStart"/>
      <w:r w:rsidR="00B501C2" w:rsidRPr="006614E9">
        <w:rPr>
          <w:sz w:val="26"/>
          <w:szCs w:val="26"/>
        </w:rPr>
        <w:t>Сернурском</w:t>
      </w:r>
      <w:proofErr w:type="spellEnd"/>
      <w:r w:rsidR="00B501C2" w:rsidRPr="006614E9">
        <w:rPr>
          <w:sz w:val="26"/>
          <w:szCs w:val="26"/>
        </w:rPr>
        <w:t xml:space="preserve"> муниципальном районе </w:t>
      </w:r>
      <w:r w:rsidRPr="006614E9">
        <w:rPr>
          <w:sz w:val="26"/>
          <w:szCs w:val="26"/>
        </w:rPr>
        <w:t xml:space="preserve">формируется по должностям. </w:t>
      </w:r>
      <w:proofErr w:type="gramStart"/>
      <w:r w:rsidRPr="006614E9">
        <w:rPr>
          <w:sz w:val="26"/>
          <w:szCs w:val="26"/>
        </w:rPr>
        <w:t xml:space="preserve">Председателем </w:t>
      </w:r>
      <w:r w:rsidR="00B501C2" w:rsidRPr="006614E9">
        <w:rPr>
          <w:sz w:val="26"/>
          <w:szCs w:val="26"/>
        </w:rPr>
        <w:t xml:space="preserve">антинаркотической комиссии в </w:t>
      </w:r>
      <w:proofErr w:type="spellStart"/>
      <w:r w:rsidR="00B501C2" w:rsidRPr="006614E9">
        <w:rPr>
          <w:sz w:val="26"/>
          <w:szCs w:val="26"/>
        </w:rPr>
        <w:t>Сернурском</w:t>
      </w:r>
      <w:proofErr w:type="spellEnd"/>
      <w:r w:rsidR="00B501C2" w:rsidRPr="006614E9">
        <w:rPr>
          <w:sz w:val="26"/>
          <w:szCs w:val="26"/>
        </w:rPr>
        <w:t xml:space="preserve"> муниципальном районе </w:t>
      </w:r>
      <w:r w:rsidRPr="006614E9">
        <w:rPr>
          <w:sz w:val="26"/>
          <w:szCs w:val="26"/>
        </w:rPr>
        <w:t xml:space="preserve">является глава администрации </w:t>
      </w:r>
      <w:proofErr w:type="spellStart"/>
      <w:r w:rsidR="00B501C2" w:rsidRPr="006614E9">
        <w:rPr>
          <w:sz w:val="26"/>
          <w:szCs w:val="26"/>
        </w:rPr>
        <w:t>Сернурского</w:t>
      </w:r>
      <w:proofErr w:type="spellEnd"/>
      <w:r w:rsidR="00B501C2" w:rsidRPr="006614E9">
        <w:rPr>
          <w:sz w:val="26"/>
          <w:szCs w:val="26"/>
        </w:rPr>
        <w:t xml:space="preserve"> муниципального района</w:t>
      </w:r>
      <w:r w:rsidRPr="006614E9">
        <w:rPr>
          <w:sz w:val="26"/>
          <w:szCs w:val="26"/>
        </w:rPr>
        <w:t xml:space="preserve">, его заместителями начальник управления (отдела) Министерства внутренних дел по Республике Марий Эл по городу (району) или иному муниципальному образованию (по согласованию) и заместитель главы администрации муниципального образования, курирующий направление деятельности по противодействию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w:t>
      </w:r>
      <w:proofErr w:type="gramEnd"/>
      <w:r w:rsidRPr="006614E9">
        <w:rPr>
          <w:sz w:val="26"/>
          <w:szCs w:val="26"/>
        </w:rPr>
        <w:t xml:space="preserve"> </w:t>
      </w:r>
      <w:proofErr w:type="gramStart"/>
      <w:r w:rsidRPr="006614E9">
        <w:rPr>
          <w:sz w:val="26"/>
          <w:szCs w:val="26"/>
        </w:rPr>
        <w:t xml:space="preserve">В состав </w:t>
      </w:r>
      <w:r w:rsidR="006D002F" w:rsidRPr="006614E9">
        <w:rPr>
          <w:sz w:val="26"/>
          <w:szCs w:val="26"/>
        </w:rPr>
        <w:lastRenderedPageBreak/>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входят руководители (представители) городских (районных) отделов (отделений) Управления Федеральной службы безопасности Российской Федерации по Республике Марий Эл (по согласованию), территориального подразделения Управления Федеральной службы войск национальной гвардии Российской Федерации по Республике Марий Эл по муниципальному образованию</w:t>
      </w:r>
      <w:r w:rsidR="006D002F" w:rsidRPr="006614E9">
        <w:rPr>
          <w:sz w:val="26"/>
          <w:szCs w:val="26"/>
        </w:rPr>
        <w:t xml:space="preserve"> </w:t>
      </w:r>
      <w:r w:rsidRPr="006614E9">
        <w:rPr>
          <w:sz w:val="26"/>
          <w:szCs w:val="26"/>
        </w:rPr>
        <w:t>(по согласованию), территориального подразделения Управления Федеральной службы исполнения наказаний Российской Федерации по Республике Марий Эл по</w:t>
      </w:r>
      <w:proofErr w:type="gramEnd"/>
      <w:r w:rsidRPr="006614E9">
        <w:rPr>
          <w:sz w:val="26"/>
          <w:szCs w:val="26"/>
        </w:rPr>
        <w:t xml:space="preserve"> муниципальному образованию (по согласованию), территориального органа Управления Федеральной службы по надзору в сфере защиты прав потребителей и благополучия человека по Республике Марий Эл по муниципальному образованию (по согласованию), органов управления (здравоохранения, образования, культуры, по делам молодежи и спорту) муниципального образования.</w:t>
      </w:r>
    </w:p>
    <w:p w:rsidR="00FB56C3" w:rsidRPr="006614E9" w:rsidRDefault="00FB56C3" w:rsidP="006D002F">
      <w:pPr>
        <w:ind w:right="14" w:firstLine="709"/>
        <w:jc w:val="both"/>
        <w:rPr>
          <w:sz w:val="26"/>
          <w:szCs w:val="26"/>
        </w:rPr>
      </w:pPr>
      <w:r w:rsidRPr="006614E9">
        <w:rPr>
          <w:sz w:val="26"/>
          <w:szCs w:val="26"/>
        </w:rPr>
        <w:t xml:space="preserve">По решению председателя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в состав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могут включаться иные должностные лица органов местного самоуправления муниципального образования и муниципальных учреждений.</w:t>
      </w:r>
    </w:p>
    <w:p w:rsidR="00FB56C3" w:rsidRPr="006614E9" w:rsidRDefault="00FB56C3" w:rsidP="00B501C2">
      <w:pPr>
        <w:numPr>
          <w:ilvl w:val="0"/>
          <w:numId w:val="4"/>
        </w:numPr>
        <w:ind w:left="0" w:right="14" w:firstLine="686"/>
        <w:jc w:val="both"/>
        <w:rPr>
          <w:sz w:val="26"/>
          <w:szCs w:val="26"/>
        </w:rPr>
      </w:pPr>
      <w:r w:rsidRPr="006614E9">
        <w:rPr>
          <w:sz w:val="26"/>
          <w:szCs w:val="26"/>
        </w:rPr>
        <w:t xml:space="preserve">Основными задачами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являются:</w:t>
      </w:r>
    </w:p>
    <w:p w:rsidR="00FB56C3" w:rsidRPr="006614E9" w:rsidRDefault="00FB56C3" w:rsidP="006D002F">
      <w:pPr>
        <w:ind w:right="14" w:firstLine="709"/>
        <w:jc w:val="both"/>
        <w:rPr>
          <w:sz w:val="26"/>
          <w:szCs w:val="26"/>
        </w:rPr>
      </w:pPr>
      <w:r w:rsidRPr="006614E9">
        <w:rPr>
          <w:sz w:val="26"/>
          <w:szCs w:val="26"/>
        </w:rPr>
        <w:t xml:space="preserve">а) участие в реализации на территории муниципального образования государственной политики в области противодействия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 xml:space="preserve">, подготовка предложений председателю Антинаркотической комиссии в Республике Марий Эл по совершенствованию деятельности в области противодействия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w:t>
      </w:r>
    </w:p>
    <w:p w:rsidR="00FB56C3" w:rsidRPr="006614E9" w:rsidRDefault="00FB56C3" w:rsidP="006D002F">
      <w:pPr>
        <w:ind w:right="14" w:firstLine="709"/>
        <w:jc w:val="both"/>
        <w:rPr>
          <w:sz w:val="26"/>
          <w:szCs w:val="26"/>
        </w:rPr>
      </w:pPr>
      <w:proofErr w:type="gramStart"/>
      <w:r w:rsidRPr="006614E9">
        <w:rPr>
          <w:sz w:val="26"/>
          <w:szCs w:val="26"/>
        </w:rPr>
        <w:t xml:space="preserve">б) подготовка ежегодных докладов о </w:t>
      </w:r>
      <w:proofErr w:type="spellStart"/>
      <w:r w:rsidRPr="006614E9">
        <w:rPr>
          <w:sz w:val="26"/>
          <w:szCs w:val="26"/>
        </w:rPr>
        <w:t>наркоситуации</w:t>
      </w:r>
      <w:proofErr w:type="spellEnd"/>
      <w:r w:rsidRPr="006614E9">
        <w:rPr>
          <w:sz w:val="26"/>
          <w:szCs w:val="26"/>
        </w:rPr>
        <w:t xml:space="preserve"> в муниципальном образовании в соответствии с типовым докладом о </w:t>
      </w:r>
      <w:proofErr w:type="spellStart"/>
      <w:r w:rsidRPr="006614E9">
        <w:rPr>
          <w:sz w:val="26"/>
          <w:szCs w:val="26"/>
        </w:rPr>
        <w:t>наркоситуации</w:t>
      </w:r>
      <w:proofErr w:type="spellEnd"/>
      <w:r w:rsidRPr="006614E9">
        <w:rPr>
          <w:sz w:val="26"/>
          <w:szCs w:val="26"/>
        </w:rPr>
        <w:t xml:space="preserve"> в городском округе (муниципальном районе) в Республике Марий Эл согласно приложению к настоящему положению, отражающих работу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и представление их председателю Антинаркотической комиссии в Республике Марий Эл не позднее 15 февраля года, следующего за отчетным периодом;</w:t>
      </w:r>
      <w:proofErr w:type="gramEnd"/>
    </w:p>
    <w:p w:rsidR="00FB56C3" w:rsidRPr="006614E9" w:rsidRDefault="00FB56C3" w:rsidP="006D002F">
      <w:pPr>
        <w:ind w:right="14" w:firstLine="709"/>
        <w:jc w:val="both"/>
        <w:rPr>
          <w:sz w:val="26"/>
          <w:szCs w:val="26"/>
        </w:rPr>
      </w:pPr>
      <w:r w:rsidRPr="006614E9">
        <w:rPr>
          <w:sz w:val="26"/>
          <w:szCs w:val="26"/>
        </w:rPr>
        <w:t xml:space="preserve">в) организация </w:t>
      </w:r>
      <w:proofErr w:type="gramStart"/>
      <w:r w:rsidRPr="006614E9">
        <w:rPr>
          <w:sz w:val="26"/>
          <w:szCs w:val="26"/>
        </w:rPr>
        <w:t>взаимодействия подразделений территориальных органов федеральных органов исполнительной власти</w:t>
      </w:r>
      <w:proofErr w:type="gramEnd"/>
      <w:r w:rsidRPr="006614E9">
        <w:rPr>
          <w:sz w:val="26"/>
          <w:szCs w:val="26"/>
        </w:rPr>
        <w:t xml:space="preserve"> по Республике Марий Эл в муниципальном образовании, органов местного самоуправления муниципального образования, общественных объединений и организаций по вопросам противодействия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w:t>
      </w:r>
    </w:p>
    <w:p w:rsidR="00FB56C3" w:rsidRPr="006614E9" w:rsidRDefault="00FB56C3" w:rsidP="006D002F">
      <w:pPr>
        <w:ind w:right="14" w:firstLine="709"/>
        <w:jc w:val="both"/>
        <w:rPr>
          <w:sz w:val="26"/>
          <w:szCs w:val="26"/>
        </w:rPr>
      </w:pPr>
      <w:r w:rsidRPr="006614E9">
        <w:rPr>
          <w:sz w:val="26"/>
          <w:szCs w:val="26"/>
        </w:rPr>
        <w:t xml:space="preserve">г) разработка мер, направленных на противодействие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 в том числе на профилактику этого оборота на территории муниципального образования, а также на повышение эффективности реализации муниципальных программ (подпрограмм) в данной сфере;</w:t>
      </w:r>
    </w:p>
    <w:p w:rsidR="00FB56C3" w:rsidRPr="006614E9" w:rsidRDefault="00FB56C3" w:rsidP="006D002F">
      <w:pPr>
        <w:ind w:right="14" w:firstLine="709"/>
        <w:jc w:val="both"/>
        <w:rPr>
          <w:sz w:val="26"/>
          <w:szCs w:val="26"/>
        </w:rPr>
      </w:pPr>
      <w:r w:rsidRPr="006614E9">
        <w:rPr>
          <w:sz w:val="26"/>
          <w:szCs w:val="26"/>
        </w:rPr>
        <w:lastRenderedPageBreak/>
        <w:t xml:space="preserve">д) анализ </w:t>
      </w:r>
      <w:proofErr w:type="gramStart"/>
      <w:r w:rsidRPr="006614E9">
        <w:rPr>
          <w:sz w:val="26"/>
          <w:szCs w:val="26"/>
        </w:rPr>
        <w:t>эффективности деятельности органов местного самоуправления муниципального образования</w:t>
      </w:r>
      <w:proofErr w:type="gramEnd"/>
      <w:r w:rsidRPr="006614E9">
        <w:rPr>
          <w:sz w:val="26"/>
          <w:szCs w:val="26"/>
        </w:rPr>
        <w:t xml:space="preserve"> по противодействию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w:t>
      </w:r>
    </w:p>
    <w:p w:rsidR="00FB56C3" w:rsidRPr="006614E9" w:rsidRDefault="00FB56C3" w:rsidP="006D002F">
      <w:pPr>
        <w:ind w:right="14" w:firstLine="709"/>
        <w:jc w:val="both"/>
        <w:rPr>
          <w:sz w:val="26"/>
          <w:szCs w:val="26"/>
        </w:rPr>
      </w:pPr>
      <w:r w:rsidRPr="006614E9">
        <w:rPr>
          <w:sz w:val="26"/>
          <w:szCs w:val="26"/>
        </w:rPr>
        <w:t xml:space="preserve">е) сотрудничество с органами местного самоуправления других муниципальных образований в области противодействия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 в том числе подготовка проектов соответствующих совместных решений;</w:t>
      </w:r>
    </w:p>
    <w:p w:rsidR="00FB56C3" w:rsidRPr="006614E9" w:rsidRDefault="00FB56C3" w:rsidP="006D002F">
      <w:pPr>
        <w:ind w:right="14" w:firstLine="709"/>
        <w:jc w:val="both"/>
        <w:rPr>
          <w:sz w:val="26"/>
          <w:szCs w:val="26"/>
        </w:rPr>
      </w:pPr>
      <w:r w:rsidRPr="006614E9">
        <w:rPr>
          <w:sz w:val="26"/>
          <w:szCs w:val="26"/>
        </w:rPr>
        <w:t xml:space="preserve">ж) рассмотрение в установленном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 xml:space="preserve"> и (или) привлекаемых к этой деятельности, а также по социальной реабилитации лиц, больных наркоманией;</w:t>
      </w:r>
    </w:p>
    <w:p w:rsidR="00FB56C3" w:rsidRPr="006614E9" w:rsidRDefault="00FB56C3" w:rsidP="006D002F">
      <w:pPr>
        <w:ind w:right="14" w:firstLine="709"/>
        <w:jc w:val="both"/>
        <w:rPr>
          <w:sz w:val="26"/>
          <w:szCs w:val="26"/>
        </w:rPr>
      </w:pPr>
      <w:r w:rsidRPr="006614E9">
        <w:rPr>
          <w:sz w:val="26"/>
          <w:szCs w:val="26"/>
        </w:rPr>
        <w:t xml:space="preserve">з) подготовка предложений по улучшению </w:t>
      </w:r>
      <w:proofErr w:type="spellStart"/>
      <w:r w:rsidRPr="006614E9">
        <w:rPr>
          <w:sz w:val="26"/>
          <w:szCs w:val="26"/>
        </w:rPr>
        <w:t>наркоситуации</w:t>
      </w:r>
      <w:proofErr w:type="spellEnd"/>
      <w:r w:rsidRPr="006614E9">
        <w:rPr>
          <w:sz w:val="26"/>
          <w:szCs w:val="26"/>
        </w:rPr>
        <w:t xml:space="preserve"> на территории Республики Марий Эл и муниципального образования;</w:t>
      </w:r>
    </w:p>
    <w:p w:rsidR="00FB56C3" w:rsidRPr="006614E9" w:rsidRDefault="00FB56C3" w:rsidP="006D002F">
      <w:pPr>
        <w:ind w:right="14" w:firstLine="709"/>
        <w:jc w:val="both"/>
        <w:rPr>
          <w:sz w:val="26"/>
          <w:szCs w:val="26"/>
        </w:rPr>
      </w:pPr>
      <w:r w:rsidRPr="006614E9">
        <w:rPr>
          <w:sz w:val="26"/>
          <w:szCs w:val="26"/>
        </w:rPr>
        <w:t xml:space="preserve">и) решение иных задач, предусмотренных законодательством Российской Федерации и законодательством Республики Марий Эл о наркотических средствах, психотропных веществах и их </w:t>
      </w:r>
      <w:proofErr w:type="spellStart"/>
      <w:r w:rsidRPr="006614E9">
        <w:rPr>
          <w:sz w:val="26"/>
          <w:szCs w:val="26"/>
        </w:rPr>
        <w:t>прекурсорах</w:t>
      </w:r>
      <w:proofErr w:type="spellEnd"/>
      <w:r w:rsidRPr="006614E9">
        <w:rPr>
          <w:sz w:val="26"/>
          <w:szCs w:val="26"/>
        </w:rPr>
        <w:t>.</w:t>
      </w:r>
    </w:p>
    <w:p w:rsidR="00FB56C3" w:rsidRPr="006614E9" w:rsidRDefault="00FB56C3" w:rsidP="006D002F">
      <w:pPr>
        <w:ind w:right="14" w:firstLine="709"/>
        <w:jc w:val="both"/>
        <w:rPr>
          <w:sz w:val="26"/>
          <w:szCs w:val="26"/>
        </w:rPr>
      </w:pPr>
      <w:r w:rsidRPr="006614E9">
        <w:rPr>
          <w:sz w:val="26"/>
          <w:szCs w:val="26"/>
        </w:rPr>
        <w:t xml:space="preserve">6. Для осуществления своих задач </w:t>
      </w:r>
      <w:r w:rsidR="006D002F" w:rsidRPr="006614E9">
        <w:rPr>
          <w:sz w:val="26"/>
          <w:szCs w:val="26"/>
        </w:rPr>
        <w:t xml:space="preserve">антинаркотическая комиссия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имеет право:</w:t>
      </w:r>
    </w:p>
    <w:p w:rsidR="00FB56C3" w:rsidRPr="006614E9" w:rsidRDefault="00FB56C3" w:rsidP="006D002F">
      <w:pPr>
        <w:ind w:right="14" w:firstLine="709"/>
        <w:jc w:val="both"/>
        <w:rPr>
          <w:sz w:val="26"/>
          <w:szCs w:val="26"/>
        </w:rPr>
      </w:pPr>
      <w:r w:rsidRPr="006614E9">
        <w:rPr>
          <w:sz w:val="26"/>
          <w:szCs w:val="26"/>
        </w:rPr>
        <w:t xml:space="preserve">а) принимать в пределах своей компетенции решения, касающиеся организации, координации, совершенствования и оценки эффективности деятельности органов местного самоуправления муниципального образования, муниципальных учреждений, общественных объединений и организаций по противодействию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 xml:space="preserve">, а также осуществлять </w:t>
      </w:r>
      <w:proofErr w:type="gramStart"/>
      <w:r w:rsidRPr="006614E9">
        <w:rPr>
          <w:sz w:val="26"/>
          <w:szCs w:val="26"/>
        </w:rPr>
        <w:t>контроль за</w:t>
      </w:r>
      <w:proofErr w:type="gramEnd"/>
      <w:r w:rsidRPr="006614E9">
        <w:rPr>
          <w:sz w:val="26"/>
          <w:szCs w:val="26"/>
        </w:rPr>
        <w:t xml:space="preserve"> исполнением этих решений;</w:t>
      </w:r>
    </w:p>
    <w:p w:rsidR="00FB56C3" w:rsidRPr="006614E9" w:rsidRDefault="00FB56C3" w:rsidP="006D002F">
      <w:pPr>
        <w:ind w:right="14" w:firstLine="709"/>
        <w:jc w:val="both"/>
        <w:rPr>
          <w:sz w:val="26"/>
          <w:szCs w:val="26"/>
        </w:rPr>
      </w:pPr>
      <w:r w:rsidRPr="006614E9">
        <w:rPr>
          <w:sz w:val="26"/>
          <w:szCs w:val="26"/>
        </w:rPr>
        <w:t>б) вносить председателю Антинаркотической комиссии в Республике Марий Эл предложения по вопросам, требующим решения Главы Республики Марий Эл, Председателя Правительства Республики Марий Эл;</w:t>
      </w:r>
    </w:p>
    <w:p w:rsidR="00FB56C3" w:rsidRPr="006614E9" w:rsidRDefault="00FB56C3" w:rsidP="006D002F">
      <w:pPr>
        <w:ind w:right="14" w:firstLine="709"/>
        <w:jc w:val="both"/>
        <w:rPr>
          <w:sz w:val="26"/>
          <w:szCs w:val="26"/>
        </w:rPr>
      </w:pPr>
      <w:r w:rsidRPr="006614E9">
        <w:rPr>
          <w:sz w:val="26"/>
          <w:szCs w:val="26"/>
        </w:rPr>
        <w:t xml:space="preserve">в)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 xml:space="preserve">, а также для подготовки проектов соответствующих решений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w:t>
      </w:r>
    </w:p>
    <w:p w:rsidR="006D002F" w:rsidRPr="006614E9" w:rsidRDefault="00FB56C3" w:rsidP="006D002F">
      <w:pPr>
        <w:ind w:right="14" w:firstLine="709"/>
        <w:jc w:val="both"/>
        <w:rPr>
          <w:sz w:val="26"/>
          <w:szCs w:val="26"/>
        </w:rPr>
      </w:pPr>
      <w:r w:rsidRPr="006614E9">
        <w:rPr>
          <w:sz w:val="26"/>
          <w:szCs w:val="26"/>
        </w:rPr>
        <w:t>г)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по Республике Марий Эл и их подразделений в муниципальном образовании, органов исполнительной власти Республики Марий Эл, органов местного самоуправления муниципального образования, общественных объединений, организаций и должностных лиц;</w:t>
      </w:r>
    </w:p>
    <w:p w:rsidR="00FB56C3" w:rsidRPr="006614E9" w:rsidRDefault="00FB56C3" w:rsidP="006D002F">
      <w:pPr>
        <w:ind w:right="14" w:firstLine="709"/>
        <w:jc w:val="both"/>
        <w:rPr>
          <w:sz w:val="26"/>
          <w:szCs w:val="26"/>
        </w:rPr>
      </w:pPr>
      <w:proofErr w:type="gramStart"/>
      <w:r w:rsidRPr="006614E9">
        <w:rPr>
          <w:sz w:val="26"/>
          <w:szCs w:val="26"/>
        </w:rPr>
        <w:t xml:space="preserve">д) привлекать для участия в работе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не включенных в состав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должностных лиц и специалистов территориальных органов федеральных органов исполнительной власти по Республике Марий Эл и их подразделений в муниципальном образовании, органов исполнительной власти Республики Марий Эл, органов местного самоуправления муниципального образования, а также представителей общественных объединений и организаций</w:t>
      </w:r>
      <w:proofErr w:type="gramEnd"/>
      <w:r w:rsidRPr="006614E9">
        <w:rPr>
          <w:sz w:val="26"/>
          <w:szCs w:val="26"/>
        </w:rPr>
        <w:t xml:space="preserve"> (по согласованию).</w:t>
      </w:r>
    </w:p>
    <w:p w:rsidR="00FB56C3" w:rsidRPr="006614E9" w:rsidRDefault="00FB56C3" w:rsidP="00B501C2">
      <w:pPr>
        <w:numPr>
          <w:ilvl w:val="0"/>
          <w:numId w:val="5"/>
        </w:numPr>
        <w:ind w:left="0" w:right="14" w:firstLine="686"/>
        <w:jc w:val="both"/>
        <w:rPr>
          <w:sz w:val="26"/>
          <w:szCs w:val="26"/>
        </w:rPr>
      </w:pPr>
      <w:r w:rsidRPr="006614E9">
        <w:rPr>
          <w:sz w:val="26"/>
          <w:szCs w:val="26"/>
        </w:rPr>
        <w:lastRenderedPageBreak/>
        <w:t xml:space="preserve">Заседания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проводятся не реже одного раза в квартал. В случае необходимости по решению председателя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могут проводиться внеочередные заседания.</w:t>
      </w:r>
    </w:p>
    <w:p w:rsidR="00FB56C3" w:rsidRPr="006614E9" w:rsidRDefault="00FB56C3" w:rsidP="00B501C2">
      <w:pPr>
        <w:numPr>
          <w:ilvl w:val="0"/>
          <w:numId w:val="5"/>
        </w:numPr>
        <w:ind w:left="0" w:right="14" w:firstLine="686"/>
        <w:jc w:val="both"/>
        <w:rPr>
          <w:sz w:val="26"/>
          <w:szCs w:val="26"/>
        </w:rPr>
      </w:pPr>
      <w:r w:rsidRPr="006614E9">
        <w:rPr>
          <w:sz w:val="26"/>
          <w:szCs w:val="26"/>
        </w:rPr>
        <w:t xml:space="preserve">Присутствие на заседании председателя и других членов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обязательно.</w:t>
      </w:r>
    </w:p>
    <w:p w:rsidR="00FB56C3" w:rsidRPr="006614E9" w:rsidRDefault="00FB56C3" w:rsidP="006D002F">
      <w:pPr>
        <w:ind w:right="14" w:firstLine="709"/>
        <w:jc w:val="both"/>
        <w:rPr>
          <w:sz w:val="26"/>
          <w:szCs w:val="26"/>
        </w:rPr>
      </w:pPr>
      <w:r w:rsidRPr="006614E9">
        <w:rPr>
          <w:sz w:val="26"/>
          <w:szCs w:val="26"/>
        </w:rPr>
        <w:t xml:space="preserve">Члены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обладают равными правами при подготовке и обсуждении рассматриваемых на заседании вопросов.</w:t>
      </w:r>
    </w:p>
    <w:p w:rsidR="00FB56C3" w:rsidRPr="006614E9" w:rsidRDefault="00FB56C3" w:rsidP="006D002F">
      <w:pPr>
        <w:ind w:right="14" w:firstLine="709"/>
        <w:jc w:val="both"/>
        <w:rPr>
          <w:sz w:val="26"/>
          <w:szCs w:val="26"/>
        </w:rPr>
      </w:pPr>
      <w:r w:rsidRPr="006614E9">
        <w:rPr>
          <w:sz w:val="26"/>
          <w:szCs w:val="26"/>
        </w:rPr>
        <w:t xml:space="preserve">Члены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не вправе делегировать свои полномочия иным лицам. В случае невозможности присутствия члена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на заседании он обязан заблаговременно известить об этом председателя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w:t>
      </w:r>
    </w:p>
    <w:p w:rsidR="00FB56C3" w:rsidRPr="006614E9" w:rsidRDefault="00FB56C3" w:rsidP="006D002F">
      <w:pPr>
        <w:ind w:right="14" w:firstLine="709"/>
        <w:jc w:val="both"/>
        <w:rPr>
          <w:sz w:val="26"/>
          <w:szCs w:val="26"/>
        </w:rPr>
      </w:pPr>
      <w:r w:rsidRPr="006614E9">
        <w:rPr>
          <w:sz w:val="26"/>
          <w:szCs w:val="26"/>
        </w:rPr>
        <w:t xml:space="preserve">Заседание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считается правомочным, если на нем присутствует более половины ее членов.</w:t>
      </w:r>
    </w:p>
    <w:p w:rsidR="00FB56C3" w:rsidRPr="006614E9" w:rsidRDefault="00FB56C3" w:rsidP="006D002F">
      <w:pPr>
        <w:ind w:right="14" w:firstLine="709"/>
        <w:jc w:val="both"/>
        <w:rPr>
          <w:sz w:val="26"/>
          <w:szCs w:val="26"/>
        </w:rPr>
      </w:pPr>
      <w:r w:rsidRPr="006614E9">
        <w:rPr>
          <w:sz w:val="26"/>
          <w:szCs w:val="26"/>
        </w:rPr>
        <w:t xml:space="preserve">В зависимости от рассматриваемых вопросов к участию в заседаниях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могут привлекаться иные лица.</w:t>
      </w:r>
    </w:p>
    <w:p w:rsidR="00FB56C3" w:rsidRPr="006614E9" w:rsidRDefault="00FB56C3" w:rsidP="00B501C2">
      <w:pPr>
        <w:numPr>
          <w:ilvl w:val="0"/>
          <w:numId w:val="6"/>
        </w:numPr>
        <w:ind w:left="0" w:right="14" w:firstLine="686"/>
        <w:jc w:val="both"/>
        <w:rPr>
          <w:sz w:val="26"/>
          <w:szCs w:val="26"/>
        </w:rPr>
      </w:pPr>
      <w:r w:rsidRPr="006614E9">
        <w:rPr>
          <w:sz w:val="26"/>
          <w:szCs w:val="26"/>
        </w:rPr>
        <w:t xml:space="preserve">Решение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оформляется протоколом, который подписывается председателем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w:t>
      </w:r>
    </w:p>
    <w:p w:rsidR="00FB56C3" w:rsidRPr="006614E9" w:rsidRDefault="00FB56C3" w:rsidP="006D002F">
      <w:pPr>
        <w:ind w:right="14" w:firstLine="686"/>
        <w:jc w:val="both"/>
        <w:rPr>
          <w:sz w:val="26"/>
          <w:szCs w:val="26"/>
        </w:rPr>
      </w:pPr>
      <w:r w:rsidRPr="006614E9">
        <w:rPr>
          <w:sz w:val="26"/>
          <w:szCs w:val="26"/>
        </w:rPr>
        <w:t>Для реализации решений могут подготавливаться проекты нормативных актов администрации муниципального образования, которые представляются на рассмотрение в установленном порядке.</w:t>
      </w:r>
    </w:p>
    <w:p w:rsidR="00FB56C3" w:rsidRPr="006614E9" w:rsidRDefault="00FB56C3" w:rsidP="006D002F">
      <w:pPr>
        <w:ind w:right="14" w:firstLine="686"/>
        <w:jc w:val="both"/>
        <w:rPr>
          <w:sz w:val="26"/>
          <w:szCs w:val="26"/>
        </w:rPr>
      </w:pPr>
      <w:r w:rsidRPr="006614E9">
        <w:rPr>
          <w:sz w:val="26"/>
          <w:szCs w:val="26"/>
        </w:rPr>
        <w:t xml:space="preserve">Руководители подразделений территориальных органов федеральных органов исполнительной власти по Республике Марий Эл в муниципальном образовании, органов местного самоуправления муниципального образования, входящие в состав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могут принимать акты (совместные акты) для реализации решений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w:t>
      </w:r>
    </w:p>
    <w:p w:rsidR="00FB56C3" w:rsidRPr="006614E9" w:rsidRDefault="00FB56C3" w:rsidP="00B501C2">
      <w:pPr>
        <w:numPr>
          <w:ilvl w:val="0"/>
          <w:numId w:val="6"/>
        </w:numPr>
        <w:ind w:left="0" w:right="14" w:firstLine="686"/>
        <w:jc w:val="both"/>
        <w:rPr>
          <w:sz w:val="26"/>
          <w:szCs w:val="26"/>
        </w:rPr>
      </w:pPr>
      <w:r w:rsidRPr="006614E9">
        <w:rPr>
          <w:sz w:val="26"/>
          <w:szCs w:val="26"/>
        </w:rPr>
        <w:t xml:space="preserve">Организационное обеспечение деятельности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осуществляется главой администрации муниципального образования, председателем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w:t>
      </w:r>
    </w:p>
    <w:p w:rsidR="00FB56C3" w:rsidRPr="006614E9" w:rsidRDefault="00FB56C3" w:rsidP="006D002F">
      <w:pPr>
        <w:ind w:right="14" w:firstLine="686"/>
        <w:jc w:val="both"/>
        <w:rPr>
          <w:sz w:val="26"/>
          <w:szCs w:val="26"/>
        </w:rPr>
      </w:pPr>
      <w:r w:rsidRPr="006614E9">
        <w:rPr>
          <w:sz w:val="26"/>
          <w:szCs w:val="26"/>
        </w:rPr>
        <w:t xml:space="preserve">Председатель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определяет секретаря </w:t>
      </w:r>
      <w:r w:rsidR="006D002F" w:rsidRPr="006614E9">
        <w:rPr>
          <w:sz w:val="26"/>
          <w:szCs w:val="26"/>
        </w:rPr>
        <w:t xml:space="preserve">антинаркотической  комиссии </w:t>
      </w:r>
      <w:r w:rsidRPr="006614E9">
        <w:rPr>
          <w:sz w:val="26"/>
          <w:szCs w:val="26"/>
        </w:rPr>
        <w:t xml:space="preserve">для решения вопросов организационного обеспечения деятельности </w:t>
      </w:r>
      <w:r w:rsidR="006D002F" w:rsidRPr="006614E9">
        <w:rPr>
          <w:sz w:val="26"/>
          <w:szCs w:val="26"/>
        </w:rPr>
        <w:t>антинаркотической  комиссии</w:t>
      </w:r>
      <w:r w:rsidRPr="006614E9">
        <w:rPr>
          <w:sz w:val="26"/>
          <w:szCs w:val="26"/>
        </w:rPr>
        <w:t>.</w:t>
      </w:r>
    </w:p>
    <w:p w:rsidR="00FB56C3" w:rsidRPr="006614E9" w:rsidRDefault="00FB56C3" w:rsidP="00B501C2">
      <w:pPr>
        <w:numPr>
          <w:ilvl w:val="0"/>
          <w:numId w:val="6"/>
        </w:numPr>
        <w:ind w:left="0" w:right="14" w:firstLine="686"/>
        <w:jc w:val="both"/>
        <w:rPr>
          <w:sz w:val="26"/>
          <w:szCs w:val="26"/>
        </w:rPr>
      </w:pPr>
      <w:r w:rsidRPr="006614E9">
        <w:rPr>
          <w:noProof/>
          <w:sz w:val="26"/>
          <w:szCs w:val="26"/>
        </w:rPr>
        <w:drawing>
          <wp:anchor distT="0" distB="0" distL="114300" distR="114300" simplePos="0" relativeHeight="251659264" behindDoc="0" locked="0" layoutInCell="1" allowOverlap="0" wp14:anchorId="61EF0527" wp14:editId="29A580FC">
            <wp:simplePos x="0" y="0"/>
            <wp:positionH relativeFrom="page">
              <wp:posOffset>6918960</wp:posOffset>
            </wp:positionH>
            <wp:positionV relativeFrom="page">
              <wp:posOffset>3695065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4E9">
        <w:rPr>
          <w:sz w:val="26"/>
          <w:szCs w:val="26"/>
        </w:rPr>
        <w:t xml:space="preserve">Основными задачами секретаря </w:t>
      </w:r>
      <w:r w:rsidR="006D002F" w:rsidRPr="006614E9">
        <w:rPr>
          <w:sz w:val="26"/>
          <w:szCs w:val="26"/>
        </w:rPr>
        <w:t xml:space="preserve">антинаркотической  комиссии </w:t>
      </w:r>
      <w:r w:rsidRPr="006614E9">
        <w:rPr>
          <w:sz w:val="26"/>
          <w:szCs w:val="26"/>
        </w:rPr>
        <w:t>являются:</w:t>
      </w:r>
    </w:p>
    <w:p w:rsidR="00FB56C3" w:rsidRPr="006614E9" w:rsidRDefault="00FB56C3" w:rsidP="006D002F">
      <w:pPr>
        <w:ind w:right="14" w:firstLine="686"/>
        <w:jc w:val="both"/>
        <w:rPr>
          <w:sz w:val="26"/>
          <w:szCs w:val="26"/>
        </w:rPr>
      </w:pPr>
      <w:proofErr w:type="gramStart"/>
      <w:r w:rsidRPr="006614E9">
        <w:rPr>
          <w:sz w:val="26"/>
          <w:szCs w:val="26"/>
        </w:rPr>
        <w:t xml:space="preserve">разработка проекта плана работы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w:t>
      </w:r>
      <w:r w:rsidR="006D002F" w:rsidRPr="006614E9">
        <w:rPr>
          <w:sz w:val="26"/>
          <w:szCs w:val="26"/>
        </w:rPr>
        <w:t xml:space="preserve"> </w:t>
      </w:r>
      <w:r w:rsidRPr="006614E9">
        <w:rPr>
          <w:sz w:val="26"/>
          <w:szCs w:val="26"/>
        </w:rPr>
        <w:t xml:space="preserve">обеспечение подготовки и проведения заседаний </w:t>
      </w:r>
      <w:r w:rsidR="0049708D" w:rsidRPr="006614E9">
        <w:rPr>
          <w:sz w:val="26"/>
          <w:szCs w:val="26"/>
        </w:rPr>
        <w:t>антинаркотической</w:t>
      </w:r>
      <w:r w:rsidRPr="006614E9">
        <w:rPr>
          <w:sz w:val="26"/>
          <w:szCs w:val="26"/>
        </w:rPr>
        <w:t xml:space="preserve">; обеспечение контроля за исполнением решений </w:t>
      </w:r>
      <w:r w:rsidR="006D002F" w:rsidRPr="006614E9">
        <w:rPr>
          <w:sz w:val="26"/>
          <w:szCs w:val="26"/>
        </w:rPr>
        <w:lastRenderedPageBreak/>
        <w:t>антинаркотической  комиссии</w:t>
      </w:r>
      <w:r w:rsidRPr="006614E9">
        <w:rPr>
          <w:sz w:val="26"/>
          <w:szCs w:val="26"/>
        </w:rPr>
        <w:t xml:space="preserve">; анализ </w:t>
      </w:r>
      <w:proofErr w:type="spellStart"/>
      <w:r w:rsidRPr="006614E9">
        <w:rPr>
          <w:sz w:val="26"/>
          <w:szCs w:val="26"/>
        </w:rPr>
        <w:t>наркоситуации</w:t>
      </w:r>
      <w:proofErr w:type="spellEnd"/>
      <w:r w:rsidRPr="006614E9">
        <w:rPr>
          <w:sz w:val="26"/>
          <w:szCs w:val="26"/>
        </w:rPr>
        <w:t xml:space="preserve">, а также общественно-политических, социально-экономических и иных процессов в муниципальном образовании,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 выработка предложений по ее улучшению;</w:t>
      </w:r>
      <w:proofErr w:type="gramEnd"/>
      <w:r w:rsidRPr="006614E9">
        <w:rPr>
          <w:sz w:val="26"/>
          <w:szCs w:val="26"/>
        </w:rPr>
        <w:t xml:space="preserve"> обеспечение взаимодействия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с аппаратом Антинаркотической комиссии в Республике Марий Эл; организация и координация деятельности рабочих групп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xml:space="preserve">; организация и ведение делопроизводства; информационно-аналитическое обеспечение деятельности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w:t>
      </w:r>
    </w:p>
    <w:p w:rsidR="00FB56C3" w:rsidRPr="006614E9" w:rsidRDefault="00FB56C3" w:rsidP="00B501C2">
      <w:pPr>
        <w:numPr>
          <w:ilvl w:val="0"/>
          <w:numId w:val="6"/>
        </w:numPr>
        <w:ind w:left="0" w:right="14" w:firstLine="686"/>
        <w:jc w:val="both"/>
        <w:rPr>
          <w:sz w:val="26"/>
          <w:szCs w:val="26"/>
        </w:rPr>
      </w:pPr>
      <w:r w:rsidRPr="006614E9">
        <w:rPr>
          <w:sz w:val="26"/>
          <w:szCs w:val="26"/>
        </w:rPr>
        <w:t xml:space="preserve">Подразделения территориальных органов федеральных органов исполнительной власти по Республике Марий Эл в муниципальном образовании и органы местного самоуправления муниципального образования, руководители которых являются членами </w:t>
      </w:r>
      <w:r w:rsidR="006D002F" w:rsidRPr="006614E9">
        <w:rPr>
          <w:sz w:val="26"/>
          <w:szCs w:val="26"/>
        </w:rPr>
        <w:t xml:space="preserve">антинаркотической  комиссии в </w:t>
      </w:r>
      <w:proofErr w:type="spellStart"/>
      <w:r w:rsidR="006D002F" w:rsidRPr="006614E9">
        <w:rPr>
          <w:sz w:val="26"/>
          <w:szCs w:val="26"/>
        </w:rPr>
        <w:t>Сернурском</w:t>
      </w:r>
      <w:proofErr w:type="spellEnd"/>
      <w:r w:rsidR="006D002F" w:rsidRPr="006614E9">
        <w:rPr>
          <w:sz w:val="26"/>
          <w:szCs w:val="26"/>
        </w:rPr>
        <w:t xml:space="preserve"> муниципальном районе</w:t>
      </w:r>
      <w:r w:rsidRPr="006614E9">
        <w:rPr>
          <w:sz w:val="26"/>
          <w:szCs w:val="26"/>
        </w:rPr>
        <w:t>, участвуют в информационно-аналитическом обеспечении ее деятельности.</w:t>
      </w:r>
    </w:p>
    <w:p w:rsidR="00FB56C3" w:rsidRPr="006614E9" w:rsidRDefault="006D002F" w:rsidP="00B501C2">
      <w:pPr>
        <w:numPr>
          <w:ilvl w:val="0"/>
          <w:numId w:val="6"/>
        </w:numPr>
        <w:ind w:left="0" w:right="14" w:firstLine="686"/>
        <w:jc w:val="both"/>
        <w:rPr>
          <w:sz w:val="26"/>
          <w:szCs w:val="26"/>
        </w:rPr>
      </w:pPr>
      <w:r w:rsidRPr="006614E9">
        <w:rPr>
          <w:sz w:val="26"/>
          <w:szCs w:val="26"/>
        </w:rPr>
        <w:t xml:space="preserve">Антинаркотическая комиссия в </w:t>
      </w:r>
      <w:proofErr w:type="spellStart"/>
      <w:r w:rsidRPr="006614E9">
        <w:rPr>
          <w:sz w:val="26"/>
          <w:szCs w:val="26"/>
        </w:rPr>
        <w:t>Сернурском</w:t>
      </w:r>
      <w:proofErr w:type="spellEnd"/>
      <w:r w:rsidRPr="006614E9">
        <w:rPr>
          <w:sz w:val="26"/>
          <w:szCs w:val="26"/>
        </w:rPr>
        <w:t xml:space="preserve"> муниципальном районе</w:t>
      </w:r>
      <w:r w:rsidR="00FB56C3" w:rsidRPr="006614E9">
        <w:rPr>
          <w:sz w:val="26"/>
          <w:szCs w:val="26"/>
        </w:rPr>
        <w:t xml:space="preserve"> имеет бланк со своим наименованием.</w:t>
      </w:r>
    </w:p>
    <w:p w:rsidR="00FB56C3" w:rsidRPr="00FB56C3" w:rsidRDefault="00FB56C3" w:rsidP="00FB56C3">
      <w:pPr>
        <w:ind w:left="3648"/>
        <w:jc w:val="both"/>
        <w:rPr>
          <w:sz w:val="28"/>
          <w:szCs w:val="28"/>
        </w:rPr>
      </w:pPr>
      <w:r w:rsidRPr="006614E9">
        <w:rPr>
          <w:noProof/>
          <w:sz w:val="26"/>
          <w:szCs w:val="26"/>
        </w:rPr>
        <w:drawing>
          <wp:inline distT="0" distB="0" distL="0" distR="0" wp14:anchorId="4D5218E4" wp14:editId="6191B865">
            <wp:extent cx="1155700" cy="2032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20320"/>
                    </a:xfrm>
                    <a:prstGeom prst="rect">
                      <a:avLst/>
                    </a:prstGeom>
                    <a:noFill/>
                    <a:ln>
                      <a:noFill/>
                    </a:ln>
                  </pic:spPr>
                </pic:pic>
              </a:graphicData>
            </a:graphic>
          </wp:inline>
        </w:drawing>
      </w:r>
      <w:r w:rsidRPr="00FB56C3">
        <w:rPr>
          <w:sz w:val="28"/>
          <w:szCs w:val="28"/>
        </w:rPr>
        <w:br w:type="page"/>
      </w:r>
    </w:p>
    <w:p w:rsidR="00077953" w:rsidRPr="006614E9" w:rsidRDefault="00077953" w:rsidP="00077953">
      <w:pPr>
        <w:ind w:left="4973" w:right="106" w:firstLine="130"/>
        <w:jc w:val="center"/>
        <w:rPr>
          <w:sz w:val="26"/>
          <w:szCs w:val="26"/>
        </w:rPr>
      </w:pPr>
      <w:r w:rsidRPr="006614E9">
        <w:rPr>
          <w:sz w:val="26"/>
          <w:szCs w:val="26"/>
        </w:rPr>
        <w:lastRenderedPageBreak/>
        <w:t>ПР</w:t>
      </w:r>
      <w:r w:rsidR="00FB56C3" w:rsidRPr="006614E9">
        <w:rPr>
          <w:sz w:val="26"/>
          <w:szCs w:val="26"/>
        </w:rPr>
        <w:t>ИЛОЖЕНИЕ</w:t>
      </w:r>
    </w:p>
    <w:p w:rsidR="00FB56C3" w:rsidRPr="006614E9" w:rsidRDefault="00FB56C3" w:rsidP="00077953">
      <w:pPr>
        <w:ind w:left="4973" w:right="106" w:firstLine="130"/>
        <w:jc w:val="center"/>
        <w:rPr>
          <w:sz w:val="26"/>
          <w:szCs w:val="26"/>
        </w:rPr>
      </w:pPr>
      <w:r w:rsidRPr="006614E9">
        <w:rPr>
          <w:sz w:val="26"/>
          <w:szCs w:val="26"/>
        </w:rPr>
        <w:t xml:space="preserve">к положению об антинаркотической комиссии в </w:t>
      </w:r>
      <w:proofErr w:type="spellStart"/>
      <w:r w:rsidR="00077953" w:rsidRPr="006614E9">
        <w:rPr>
          <w:sz w:val="26"/>
          <w:szCs w:val="26"/>
        </w:rPr>
        <w:t>Сернурском</w:t>
      </w:r>
      <w:proofErr w:type="spellEnd"/>
      <w:r w:rsidR="00077953" w:rsidRPr="006614E9">
        <w:rPr>
          <w:sz w:val="26"/>
          <w:szCs w:val="26"/>
        </w:rPr>
        <w:t xml:space="preserve"> муниципальном районе Республики Марий Эл</w:t>
      </w:r>
    </w:p>
    <w:p w:rsidR="00077953" w:rsidRPr="006614E9" w:rsidRDefault="00077953" w:rsidP="00FB56C3">
      <w:pPr>
        <w:ind w:left="533" w:right="408" w:hanging="10"/>
        <w:jc w:val="both"/>
        <w:rPr>
          <w:sz w:val="26"/>
          <w:szCs w:val="26"/>
        </w:rPr>
      </w:pPr>
    </w:p>
    <w:p w:rsidR="00FB56C3" w:rsidRPr="006614E9" w:rsidRDefault="00FB56C3" w:rsidP="00077953">
      <w:pPr>
        <w:ind w:left="533" w:right="408" w:hanging="10"/>
        <w:jc w:val="center"/>
        <w:rPr>
          <w:sz w:val="26"/>
          <w:szCs w:val="26"/>
        </w:rPr>
      </w:pPr>
      <w:r w:rsidRPr="006614E9">
        <w:rPr>
          <w:sz w:val="26"/>
          <w:szCs w:val="26"/>
        </w:rPr>
        <w:t>ТИПОВОЙ ДОКЛАД</w:t>
      </w:r>
    </w:p>
    <w:p w:rsidR="0049708D" w:rsidRPr="006614E9" w:rsidRDefault="00FB56C3" w:rsidP="00077953">
      <w:pPr>
        <w:ind w:left="533" w:right="394" w:hanging="10"/>
        <w:jc w:val="center"/>
        <w:rPr>
          <w:sz w:val="26"/>
          <w:szCs w:val="26"/>
        </w:rPr>
      </w:pPr>
      <w:r w:rsidRPr="006614E9">
        <w:rPr>
          <w:sz w:val="26"/>
          <w:szCs w:val="26"/>
        </w:rPr>
        <w:t xml:space="preserve">о </w:t>
      </w:r>
      <w:proofErr w:type="spellStart"/>
      <w:r w:rsidRPr="006614E9">
        <w:rPr>
          <w:sz w:val="26"/>
          <w:szCs w:val="26"/>
        </w:rPr>
        <w:t>наркоситуации</w:t>
      </w:r>
      <w:proofErr w:type="spellEnd"/>
      <w:r w:rsidRPr="006614E9">
        <w:rPr>
          <w:sz w:val="26"/>
          <w:szCs w:val="26"/>
        </w:rPr>
        <w:t xml:space="preserve"> в </w:t>
      </w:r>
      <w:r w:rsidR="006D002F" w:rsidRPr="006614E9">
        <w:rPr>
          <w:sz w:val="26"/>
          <w:szCs w:val="26"/>
        </w:rPr>
        <w:t xml:space="preserve">городском округе (муниципальном районе) </w:t>
      </w:r>
    </w:p>
    <w:p w:rsidR="00077953" w:rsidRPr="006614E9" w:rsidRDefault="006D002F" w:rsidP="00077953">
      <w:pPr>
        <w:ind w:left="533" w:right="394" w:hanging="10"/>
        <w:jc w:val="center"/>
        <w:rPr>
          <w:sz w:val="26"/>
          <w:szCs w:val="26"/>
        </w:rPr>
      </w:pPr>
      <w:r w:rsidRPr="006614E9">
        <w:rPr>
          <w:sz w:val="26"/>
          <w:szCs w:val="26"/>
        </w:rPr>
        <w:t>в Республике Марий Эл</w:t>
      </w:r>
    </w:p>
    <w:p w:rsidR="00FB56C3" w:rsidRPr="006614E9" w:rsidRDefault="00FB56C3" w:rsidP="00077953">
      <w:pPr>
        <w:ind w:left="533" w:right="394" w:hanging="10"/>
        <w:jc w:val="center"/>
        <w:rPr>
          <w:sz w:val="26"/>
          <w:szCs w:val="26"/>
        </w:rPr>
      </w:pPr>
      <w:r w:rsidRPr="006614E9">
        <w:rPr>
          <w:sz w:val="26"/>
          <w:szCs w:val="26"/>
        </w:rPr>
        <w:t>за 20</w:t>
      </w:r>
      <w:r w:rsidR="00077953" w:rsidRPr="006614E9">
        <w:rPr>
          <w:sz w:val="26"/>
          <w:szCs w:val="26"/>
        </w:rPr>
        <w:t>____</w:t>
      </w:r>
      <w:r w:rsidRPr="006614E9">
        <w:rPr>
          <w:sz w:val="26"/>
          <w:szCs w:val="26"/>
        </w:rPr>
        <w:tab/>
        <w:t>год</w:t>
      </w:r>
    </w:p>
    <w:p w:rsidR="00077953" w:rsidRPr="006614E9" w:rsidRDefault="00077953" w:rsidP="00077953">
      <w:pPr>
        <w:ind w:left="533" w:right="394" w:hanging="10"/>
        <w:jc w:val="center"/>
        <w:rPr>
          <w:sz w:val="26"/>
          <w:szCs w:val="26"/>
        </w:rPr>
      </w:pPr>
    </w:p>
    <w:p w:rsidR="00FB56C3" w:rsidRPr="006614E9" w:rsidRDefault="00FB56C3" w:rsidP="00077953">
      <w:pPr>
        <w:numPr>
          <w:ilvl w:val="0"/>
          <w:numId w:val="7"/>
        </w:numPr>
        <w:ind w:right="14" w:firstLine="686"/>
        <w:jc w:val="both"/>
        <w:rPr>
          <w:sz w:val="26"/>
          <w:szCs w:val="26"/>
        </w:rPr>
      </w:pPr>
      <w:r w:rsidRPr="006614E9">
        <w:rPr>
          <w:sz w:val="26"/>
          <w:szCs w:val="26"/>
        </w:rPr>
        <w:t>Характеристика муниципального образования в Республике Марий Эл.</w:t>
      </w:r>
    </w:p>
    <w:p w:rsidR="00FB56C3" w:rsidRPr="006614E9" w:rsidRDefault="00FB56C3" w:rsidP="00077953">
      <w:pPr>
        <w:ind w:right="14" w:firstLine="709"/>
        <w:jc w:val="both"/>
        <w:rPr>
          <w:sz w:val="26"/>
          <w:szCs w:val="26"/>
        </w:rPr>
      </w:pPr>
      <w:r w:rsidRPr="006614E9">
        <w:rPr>
          <w:sz w:val="26"/>
          <w:szCs w:val="26"/>
        </w:rPr>
        <w:t>Описывается площадь территории, количество сельских поселений в муниципальном образовании Республик</w:t>
      </w:r>
      <w:r w:rsidR="00077953" w:rsidRPr="006614E9">
        <w:rPr>
          <w:sz w:val="26"/>
          <w:szCs w:val="26"/>
        </w:rPr>
        <w:t>и</w:t>
      </w:r>
      <w:r w:rsidRPr="006614E9">
        <w:rPr>
          <w:sz w:val="26"/>
          <w:szCs w:val="26"/>
        </w:rPr>
        <w:t xml:space="preserve"> Марий Эл, численность постоянного населения с разбивкой по половым и возрастным категориям, миграционная обстановка.</w:t>
      </w:r>
    </w:p>
    <w:p w:rsidR="00FB56C3" w:rsidRPr="006614E9" w:rsidRDefault="00FB56C3" w:rsidP="00077953">
      <w:pPr>
        <w:numPr>
          <w:ilvl w:val="0"/>
          <w:numId w:val="7"/>
        </w:numPr>
        <w:ind w:left="0" w:right="14" w:firstLine="709"/>
        <w:jc w:val="both"/>
        <w:rPr>
          <w:sz w:val="26"/>
          <w:szCs w:val="26"/>
        </w:rPr>
      </w:pPr>
      <w:r w:rsidRPr="006614E9">
        <w:rPr>
          <w:sz w:val="26"/>
          <w:szCs w:val="26"/>
        </w:rPr>
        <w:t>Анализ, оценка уровня и структуры потребления наркотиков в немедицинских целях.</w:t>
      </w:r>
    </w:p>
    <w:p w:rsidR="00FB56C3" w:rsidRPr="006614E9" w:rsidRDefault="00FB56C3" w:rsidP="00077953">
      <w:pPr>
        <w:ind w:right="14" w:firstLine="709"/>
        <w:jc w:val="both"/>
        <w:rPr>
          <w:sz w:val="26"/>
          <w:szCs w:val="26"/>
        </w:rPr>
      </w:pPr>
      <w:r w:rsidRPr="006614E9">
        <w:rPr>
          <w:sz w:val="26"/>
          <w:szCs w:val="26"/>
        </w:rPr>
        <w:t>Отражается количество больных наркоманией, состоящих на различных видах учета, в том числе по половым и возрастным группам, уровень смертности от злоупотребления наркотиками.</w:t>
      </w:r>
    </w:p>
    <w:p w:rsidR="00FB56C3" w:rsidRPr="006614E9" w:rsidRDefault="00FB56C3" w:rsidP="00077953">
      <w:pPr>
        <w:numPr>
          <w:ilvl w:val="0"/>
          <w:numId w:val="7"/>
        </w:numPr>
        <w:ind w:left="0" w:right="14" w:firstLine="709"/>
        <w:jc w:val="both"/>
        <w:rPr>
          <w:sz w:val="26"/>
          <w:szCs w:val="26"/>
        </w:rPr>
      </w:pPr>
      <w:r w:rsidRPr="006614E9">
        <w:rPr>
          <w:sz w:val="26"/>
          <w:szCs w:val="26"/>
        </w:rPr>
        <w:t xml:space="preserve">Оценка состояния и доступности наркологической медицинской помощи, реабилитации и </w:t>
      </w:r>
      <w:proofErr w:type="spellStart"/>
      <w:r w:rsidRPr="006614E9">
        <w:rPr>
          <w:sz w:val="26"/>
          <w:szCs w:val="26"/>
        </w:rPr>
        <w:t>ресоциализации</w:t>
      </w:r>
      <w:proofErr w:type="spellEnd"/>
      <w:r w:rsidRPr="006614E9">
        <w:rPr>
          <w:sz w:val="26"/>
          <w:szCs w:val="26"/>
        </w:rPr>
        <w:t xml:space="preserve"> лиц, допускающих потребление наркотических средств и психотропных веществ в немедицинских целях.</w:t>
      </w:r>
    </w:p>
    <w:p w:rsidR="00FB56C3" w:rsidRPr="006614E9" w:rsidRDefault="00FB56C3" w:rsidP="00077953">
      <w:pPr>
        <w:ind w:right="14" w:firstLine="709"/>
        <w:jc w:val="both"/>
        <w:rPr>
          <w:sz w:val="26"/>
          <w:szCs w:val="26"/>
        </w:rPr>
      </w:pPr>
      <w:r w:rsidRPr="006614E9">
        <w:rPr>
          <w:sz w:val="26"/>
          <w:szCs w:val="26"/>
        </w:rPr>
        <w:t>Указываются учреждения здравоохранения в муниципальном образовании Республик</w:t>
      </w:r>
      <w:r w:rsidR="00077953" w:rsidRPr="006614E9">
        <w:rPr>
          <w:sz w:val="26"/>
          <w:szCs w:val="26"/>
        </w:rPr>
        <w:t>и</w:t>
      </w:r>
      <w:r w:rsidRPr="006614E9">
        <w:rPr>
          <w:sz w:val="26"/>
          <w:szCs w:val="26"/>
        </w:rPr>
        <w:t xml:space="preserve"> Марий Эл, в которых оказывается наркологическая помощь. Отражается анализ и оценка результатов работы по мотивации </w:t>
      </w:r>
      <w:proofErr w:type="spellStart"/>
      <w:r w:rsidRPr="006614E9">
        <w:rPr>
          <w:sz w:val="26"/>
          <w:szCs w:val="26"/>
        </w:rPr>
        <w:t>наркопотребителей</w:t>
      </w:r>
      <w:proofErr w:type="spellEnd"/>
      <w:r w:rsidRPr="006614E9">
        <w:rPr>
          <w:sz w:val="26"/>
          <w:szCs w:val="26"/>
        </w:rPr>
        <w:t xml:space="preserve"> к прохождению лечения от наркозависимости, реабилитации и </w:t>
      </w:r>
      <w:proofErr w:type="spellStart"/>
      <w:r w:rsidRPr="006614E9">
        <w:rPr>
          <w:sz w:val="26"/>
          <w:szCs w:val="26"/>
        </w:rPr>
        <w:t>ресоциализации</w:t>
      </w:r>
      <w:proofErr w:type="spellEnd"/>
      <w:r w:rsidRPr="006614E9">
        <w:rPr>
          <w:sz w:val="26"/>
          <w:szCs w:val="26"/>
        </w:rPr>
        <w:t>.</w:t>
      </w:r>
    </w:p>
    <w:p w:rsidR="00FB56C3" w:rsidRPr="006614E9" w:rsidRDefault="00FB56C3" w:rsidP="00077953">
      <w:pPr>
        <w:numPr>
          <w:ilvl w:val="0"/>
          <w:numId w:val="7"/>
        </w:numPr>
        <w:ind w:left="0" w:right="14" w:firstLine="709"/>
        <w:jc w:val="both"/>
        <w:rPr>
          <w:sz w:val="26"/>
          <w:szCs w:val="26"/>
        </w:rPr>
      </w:pPr>
      <w:r w:rsidRPr="006614E9">
        <w:rPr>
          <w:sz w:val="26"/>
          <w:szCs w:val="26"/>
        </w:rPr>
        <w:t>Анализ, оценка и динамика результатов деятельности в сфере профилактики потребления наркотических средств и психотропных веществ в немедицинских целях.</w:t>
      </w:r>
    </w:p>
    <w:p w:rsidR="00FB56C3" w:rsidRPr="006614E9" w:rsidRDefault="00FB56C3" w:rsidP="00077953">
      <w:pPr>
        <w:ind w:right="14" w:firstLine="709"/>
        <w:jc w:val="both"/>
        <w:rPr>
          <w:sz w:val="26"/>
          <w:szCs w:val="26"/>
        </w:rPr>
      </w:pPr>
      <w:r w:rsidRPr="006614E9">
        <w:rPr>
          <w:sz w:val="26"/>
          <w:szCs w:val="26"/>
        </w:rPr>
        <w:t>Описывается работа</w:t>
      </w:r>
      <w:r w:rsidR="00077953" w:rsidRPr="006614E9">
        <w:rPr>
          <w:sz w:val="26"/>
          <w:szCs w:val="26"/>
        </w:rPr>
        <w:t xml:space="preserve"> органов образования</w:t>
      </w:r>
      <w:r w:rsidRPr="006614E9">
        <w:rPr>
          <w:sz w:val="26"/>
          <w:szCs w:val="26"/>
        </w:rPr>
        <w:t>, физической культуры, спорта и туризма, молодежной политики и культуры по организации досуга молодежи и несовершеннолетних (в том числе о доступности досуга), раннему выявлению лиц, потребляющих наркотические средства, психотропные вещества в немедицинских</w:t>
      </w:r>
      <w:r w:rsidR="00077953" w:rsidRPr="006614E9">
        <w:rPr>
          <w:sz w:val="26"/>
          <w:szCs w:val="26"/>
        </w:rPr>
        <w:t xml:space="preserve"> </w:t>
      </w:r>
      <w:r w:rsidRPr="006614E9">
        <w:rPr>
          <w:sz w:val="26"/>
          <w:szCs w:val="26"/>
        </w:rPr>
        <w:t>целях, работа с группами риска, общей и индивидуальной профилактики. Отражается анализ проводимых мероприятий в сфере профилактики правонарушений, связанных с незаконным оборотом наркотиков.</w:t>
      </w:r>
    </w:p>
    <w:p w:rsidR="00FB56C3" w:rsidRPr="006614E9" w:rsidRDefault="00FB56C3" w:rsidP="00077953">
      <w:pPr>
        <w:numPr>
          <w:ilvl w:val="0"/>
          <w:numId w:val="7"/>
        </w:numPr>
        <w:ind w:left="0" w:right="14" w:firstLine="709"/>
        <w:jc w:val="both"/>
        <w:rPr>
          <w:sz w:val="26"/>
          <w:szCs w:val="26"/>
        </w:rPr>
      </w:pPr>
      <w:r w:rsidRPr="006614E9">
        <w:rPr>
          <w:sz w:val="26"/>
          <w:szCs w:val="26"/>
        </w:rPr>
        <w:t xml:space="preserve">Анализ и оценка ситуации в сфере противодействия незаконному обороту наркотических средств, психотропных веществ и их </w:t>
      </w:r>
      <w:proofErr w:type="spellStart"/>
      <w:r w:rsidRPr="006614E9">
        <w:rPr>
          <w:sz w:val="26"/>
          <w:szCs w:val="26"/>
        </w:rPr>
        <w:t>прекурсоров</w:t>
      </w:r>
      <w:proofErr w:type="spellEnd"/>
      <w:r w:rsidRPr="006614E9">
        <w:rPr>
          <w:sz w:val="26"/>
          <w:szCs w:val="26"/>
        </w:rPr>
        <w:t>.</w:t>
      </w:r>
    </w:p>
    <w:p w:rsidR="00FB56C3" w:rsidRPr="006614E9" w:rsidRDefault="00FB56C3" w:rsidP="00077953">
      <w:pPr>
        <w:ind w:right="14" w:firstLine="709"/>
        <w:jc w:val="both"/>
        <w:rPr>
          <w:sz w:val="26"/>
          <w:szCs w:val="26"/>
        </w:rPr>
      </w:pPr>
      <w:r w:rsidRPr="006614E9">
        <w:rPr>
          <w:sz w:val="26"/>
          <w:szCs w:val="26"/>
        </w:rPr>
        <w:t xml:space="preserve">Отражаются деятельность правоохранительных органов, уровень </w:t>
      </w:r>
      <w:proofErr w:type="spellStart"/>
      <w:r w:rsidRPr="006614E9">
        <w:rPr>
          <w:sz w:val="26"/>
          <w:szCs w:val="26"/>
        </w:rPr>
        <w:t>наркопреступлений</w:t>
      </w:r>
      <w:proofErr w:type="spellEnd"/>
      <w:r w:rsidRPr="006614E9">
        <w:rPr>
          <w:sz w:val="26"/>
          <w:szCs w:val="26"/>
        </w:rPr>
        <w:t>, приводится анализ административной и судебной практики, причин и условий, оказывающих влияние на ситуацию в сфере незаконного оборота наркотиков на территории муниципального образования Республик</w:t>
      </w:r>
      <w:r w:rsidR="00077953" w:rsidRPr="006614E9">
        <w:rPr>
          <w:sz w:val="26"/>
          <w:szCs w:val="26"/>
        </w:rPr>
        <w:t>и</w:t>
      </w:r>
      <w:r w:rsidRPr="006614E9">
        <w:rPr>
          <w:sz w:val="26"/>
          <w:szCs w:val="26"/>
        </w:rPr>
        <w:t xml:space="preserve"> Марий Эл, а также данные о выявленных и ликвидированных очагах произрастания </w:t>
      </w:r>
      <w:proofErr w:type="spellStart"/>
      <w:r w:rsidRPr="006614E9">
        <w:rPr>
          <w:sz w:val="26"/>
          <w:szCs w:val="26"/>
        </w:rPr>
        <w:t>наркосодержащих</w:t>
      </w:r>
      <w:proofErr w:type="spellEnd"/>
      <w:r w:rsidRPr="006614E9">
        <w:rPr>
          <w:sz w:val="26"/>
          <w:szCs w:val="26"/>
        </w:rPr>
        <w:t xml:space="preserve"> растений.</w:t>
      </w:r>
    </w:p>
    <w:p w:rsidR="00FB56C3" w:rsidRPr="006614E9" w:rsidRDefault="00FB56C3" w:rsidP="00077953">
      <w:pPr>
        <w:numPr>
          <w:ilvl w:val="0"/>
          <w:numId w:val="7"/>
        </w:numPr>
        <w:ind w:left="0" w:right="14" w:firstLine="709"/>
        <w:jc w:val="both"/>
        <w:rPr>
          <w:sz w:val="26"/>
          <w:szCs w:val="26"/>
        </w:rPr>
      </w:pPr>
      <w:r w:rsidRPr="006614E9">
        <w:rPr>
          <w:sz w:val="26"/>
          <w:szCs w:val="26"/>
        </w:rPr>
        <w:lastRenderedPageBreak/>
        <w:t>Анализ и оценка результатов реализации муниципальных программ (подпрограмм), в рамках которых осуществляются антинаркотические мероприятия.</w:t>
      </w:r>
    </w:p>
    <w:p w:rsidR="00FB56C3" w:rsidRPr="006614E9" w:rsidRDefault="00FB56C3" w:rsidP="00077953">
      <w:pPr>
        <w:ind w:right="14" w:firstLine="709"/>
        <w:jc w:val="both"/>
        <w:rPr>
          <w:sz w:val="26"/>
          <w:szCs w:val="26"/>
        </w:rPr>
      </w:pPr>
      <w:r w:rsidRPr="006614E9">
        <w:rPr>
          <w:sz w:val="26"/>
          <w:szCs w:val="26"/>
        </w:rPr>
        <w:t>Приводятся сведения о муниципальной программе (подпрограмме) городского округа (муниципального района) в Республике Марий Эл в сфере реализации антинаркотической политики, в том числе ее наличие, наименование, сроки реализации, объем финансирования, перечень мероприятий, проводимых за счет средств, предусмотренных в муниципальных программах (подпрограммах), а также мероприятия, проводимые без привлечения денежных средств.</w:t>
      </w:r>
    </w:p>
    <w:p w:rsidR="00FB56C3" w:rsidRPr="006614E9" w:rsidRDefault="00FB56C3" w:rsidP="00077953">
      <w:pPr>
        <w:numPr>
          <w:ilvl w:val="0"/>
          <w:numId w:val="7"/>
        </w:numPr>
        <w:ind w:left="0" w:right="14" w:firstLine="709"/>
        <w:jc w:val="both"/>
        <w:rPr>
          <w:sz w:val="26"/>
          <w:szCs w:val="26"/>
        </w:rPr>
      </w:pPr>
      <w:r w:rsidRPr="006614E9">
        <w:rPr>
          <w:sz w:val="26"/>
          <w:szCs w:val="26"/>
        </w:rPr>
        <w:t>Информация о ходе исполнения плана мероприятий по реализации Стратегии государственной антинаркотической полити</w:t>
      </w:r>
      <w:r w:rsidR="00077953" w:rsidRPr="006614E9">
        <w:rPr>
          <w:sz w:val="26"/>
          <w:szCs w:val="26"/>
        </w:rPr>
        <w:t>ки</w:t>
      </w:r>
      <w:r w:rsidRPr="006614E9">
        <w:rPr>
          <w:sz w:val="26"/>
          <w:szCs w:val="26"/>
        </w:rPr>
        <w:t xml:space="preserve"> Российской Федерации на период до 2030 года на территории муниципального образования Республик</w:t>
      </w:r>
      <w:r w:rsidR="00077953" w:rsidRPr="006614E9">
        <w:rPr>
          <w:sz w:val="26"/>
          <w:szCs w:val="26"/>
        </w:rPr>
        <w:t>и</w:t>
      </w:r>
      <w:r w:rsidRPr="006614E9">
        <w:rPr>
          <w:sz w:val="26"/>
          <w:szCs w:val="26"/>
        </w:rPr>
        <w:t xml:space="preserve"> Марий Эл.</w:t>
      </w:r>
    </w:p>
    <w:p w:rsidR="00FB56C3" w:rsidRPr="006614E9" w:rsidRDefault="00FB56C3" w:rsidP="00077953">
      <w:pPr>
        <w:numPr>
          <w:ilvl w:val="0"/>
          <w:numId w:val="7"/>
        </w:numPr>
        <w:ind w:left="0" w:right="14" w:firstLine="709"/>
        <w:jc w:val="both"/>
        <w:rPr>
          <w:sz w:val="26"/>
          <w:szCs w:val="26"/>
        </w:rPr>
      </w:pPr>
      <w:r w:rsidRPr="006614E9">
        <w:rPr>
          <w:sz w:val="26"/>
          <w:szCs w:val="26"/>
        </w:rPr>
        <w:t xml:space="preserve">Краткосрочное прогнозирование (1 год) развития </w:t>
      </w:r>
      <w:proofErr w:type="spellStart"/>
      <w:r w:rsidRPr="006614E9">
        <w:rPr>
          <w:sz w:val="26"/>
          <w:szCs w:val="26"/>
        </w:rPr>
        <w:t>наркоситуации</w:t>
      </w:r>
      <w:proofErr w:type="spellEnd"/>
      <w:r w:rsidRPr="006614E9">
        <w:rPr>
          <w:sz w:val="26"/>
          <w:szCs w:val="26"/>
        </w:rPr>
        <w:t xml:space="preserve"> на территории муниципального образования Республик</w:t>
      </w:r>
      <w:r w:rsidR="00077953" w:rsidRPr="006614E9">
        <w:rPr>
          <w:sz w:val="26"/>
          <w:szCs w:val="26"/>
        </w:rPr>
        <w:t>и</w:t>
      </w:r>
      <w:r w:rsidRPr="006614E9">
        <w:rPr>
          <w:sz w:val="26"/>
          <w:szCs w:val="26"/>
        </w:rPr>
        <w:t xml:space="preserve"> Марий Эл.</w:t>
      </w:r>
    </w:p>
    <w:p w:rsidR="00FB56C3" w:rsidRPr="006614E9" w:rsidRDefault="00FB56C3" w:rsidP="00077953">
      <w:pPr>
        <w:numPr>
          <w:ilvl w:val="0"/>
          <w:numId w:val="7"/>
        </w:numPr>
        <w:ind w:left="0" w:right="14" w:firstLine="709"/>
        <w:jc w:val="both"/>
        <w:rPr>
          <w:sz w:val="26"/>
          <w:szCs w:val="26"/>
        </w:rPr>
      </w:pPr>
      <w:r w:rsidRPr="006614E9">
        <w:rPr>
          <w:sz w:val="26"/>
          <w:szCs w:val="26"/>
        </w:rPr>
        <w:t xml:space="preserve">Проекты управленческих решений и предложения по оздоровлению </w:t>
      </w:r>
      <w:proofErr w:type="spellStart"/>
      <w:r w:rsidRPr="006614E9">
        <w:rPr>
          <w:sz w:val="26"/>
          <w:szCs w:val="26"/>
        </w:rPr>
        <w:t>наркоситуации</w:t>
      </w:r>
      <w:proofErr w:type="spellEnd"/>
      <w:r w:rsidRPr="006614E9">
        <w:rPr>
          <w:sz w:val="26"/>
          <w:szCs w:val="26"/>
        </w:rPr>
        <w:t xml:space="preserve"> на территории муниципального образования Республик</w:t>
      </w:r>
      <w:r w:rsidR="004A71E8" w:rsidRPr="006614E9">
        <w:rPr>
          <w:sz w:val="26"/>
          <w:szCs w:val="26"/>
        </w:rPr>
        <w:t>и</w:t>
      </w:r>
      <w:r w:rsidRPr="006614E9">
        <w:rPr>
          <w:sz w:val="26"/>
          <w:szCs w:val="26"/>
        </w:rPr>
        <w:t xml:space="preserve"> Марий Эл.</w:t>
      </w:r>
    </w:p>
    <w:p w:rsidR="002B1AC9" w:rsidRPr="006614E9" w:rsidRDefault="00FB56C3" w:rsidP="00077953">
      <w:pPr>
        <w:shd w:val="clear" w:color="auto" w:fill="FFFFFF"/>
        <w:ind w:firstLine="709"/>
        <w:jc w:val="center"/>
        <w:rPr>
          <w:sz w:val="26"/>
          <w:szCs w:val="26"/>
        </w:rPr>
      </w:pPr>
      <w:r w:rsidRPr="006614E9">
        <w:rPr>
          <w:noProof/>
          <w:sz w:val="26"/>
          <w:szCs w:val="26"/>
        </w:rPr>
        <w:drawing>
          <wp:inline distT="0" distB="0" distL="0" distR="0" wp14:anchorId="305CCDB0" wp14:editId="734BACDB">
            <wp:extent cx="1064895" cy="2032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895" cy="20320"/>
                    </a:xfrm>
                    <a:prstGeom prst="rect">
                      <a:avLst/>
                    </a:prstGeom>
                    <a:noFill/>
                    <a:ln>
                      <a:noFill/>
                    </a:ln>
                  </pic:spPr>
                </pic:pic>
              </a:graphicData>
            </a:graphic>
          </wp:inline>
        </w:drawing>
      </w:r>
      <w:r w:rsidR="002B1AC9" w:rsidRPr="006614E9">
        <w:rPr>
          <w:sz w:val="26"/>
          <w:szCs w:val="26"/>
        </w:rPr>
        <w:br w:type="page"/>
      </w:r>
    </w:p>
    <w:p w:rsidR="002B1AC9" w:rsidRPr="009C10EB" w:rsidRDefault="002B1AC9" w:rsidP="002B1AC9">
      <w:pPr>
        <w:shd w:val="clear" w:color="auto" w:fill="FFFFFF"/>
        <w:ind w:left="5387"/>
        <w:jc w:val="center"/>
        <w:rPr>
          <w:sz w:val="26"/>
          <w:szCs w:val="26"/>
        </w:rPr>
      </w:pPr>
      <w:r w:rsidRPr="009C10EB">
        <w:rPr>
          <w:sz w:val="26"/>
          <w:szCs w:val="26"/>
        </w:rPr>
        <w:lastRenderedPageBreak/>
        <w:t>УТВЕРЖДЕН</w:t>
      </w:r>
    </w:p>
    <w:p w:rsidR="002B1AC9" w:rsidRPr="009C10EB" w:rsidRDefault="002B1AC9" w:rsidP="002B1AC9">
      <w:pPr>
        <w:shd w:val="clear" w:color="auto" w:fill="FFFFFF"/>
        <w:ind w:left="5387"/>
        <w:jc w:val="center"/>
        <w:rPr>
          <w:sz w:val="26"/>
          <w:szCs w:val="26"/>
        </w:rPr>
      </w:pPr>
      <w:r w:rsidRPr="009C10EB">
        <w:rPr>
          <w:sz w:val="26"/>
          <w:szCs w:val="26"/>
        </w:rPr>
        <w:t xml:space="preserve">постановлением администрации </w:t>
      </w:r>
      <w:proofErr w:type="spellStart"/>
      <w:r w:rsidRPr="009C10EB">
        <w:rPr>
          <w:sz w:val="26"/>
          <w:szCs w:val="26"/>
        </w:rPr>
        <w:t>Сернурского</w:t>
      </w:r>
      <w:proofErr w:type="spellEnd"/>
      <w:r w:rsidRPr="009C10EB">
        <w:rPr>
          <w:sz w:val="26"/>
          <w:szCs w:val="26"/>
        </w:rPr>
        <w:t xml:space="preserve"> муниципального района</w:t>
      </w:r>
    </w:p>
    <w:p w:rsidR="0067285B" w:rsidRPr="009C10EB" w:rsidRDefault="002B1AC9" w:rsidP="002B1AC9">
      <w:pPr>
        <w:shd w:val="clear" w:color="auto" w:fill="FFFFFF"/>
        <w:ind w:left="5387"/>
        <w:jc w:val="center"/>
        <w:rPr>
          <w:sz w:val="26"/>
          <w:szCs w:val="26"/>
        </w:rPr>
      </w:pPr>
      <w:r w:rsidRPr="009C10EB">
        <w:rPr>
          <w:sz w:val="26"/>
          <w:szCs w:val="26"/>
        </w:rPr>
        <w:t>от 11 ноября 2022 г. № 516</w:t>
      </w:r>
    </w:p>
    <w:p w:rsidR="002B1AC9" w:rsidRPr="009C10EB" w:rsidRDefault="002B1AC9" w:rsidP="002B1AC9">
      <w:pPr>
        <w:shd w:val="clear" w:color="auto" w:fill="FFFFFF"/>
        <w:ind w:left="5387"/>
        <w:jc w:val="center"/>
        <w:rPr>
          <w:sz w:val="26"/>
          <w:szCs w:val="26"/>
        </w:rPr>
      </w:pPr>
    </w:p>
    <w:p w:rsidR="002B1AC9" w:rsidRDefault="002B1AC9" w:rsidP="002B1AC9">
      <w:pPr>
        <w:shd w:val="clear" w:color="auto" w:fill="FFFFFF"/>
        <w:ind w:left="5387"/>
        <w:jc w:val="center"/>
        <w:rPr>
          <w:sz w:val="28"/>
          <w:szCs w:val="28"/>
        </w:rPr>
      </w:pPr>
    </w:p>
    <w:p w:rsidR="006614E9" w:rsidRPr="008D07A0" w:rsidRDefault="006614E9" w:rsidP="006614E9">
      <w:pPr>
        <w:shd w:val="clear" w:color="auto" w:fill="FFFFFF"/>
        <w:jc w:val="center"/>
        <w:rPr>
          <w:b/>
          <w:sz w:val="26"/>
          <w:szCs w:val="26"/>
        </w:rPr>
      </w:pPr>
      <w:r w:rsidRPr="008D07A0">
        <w:rPr>
          <w:b/>
          <w:sz w:val="26"/>
          <w:szCs w:val="26"/>
        </w:rPr>
        <w:t>СОСТАВ</w:t>
      </w:r>
    </w:p>
    <w:p w:rsidR="002B1AC9" w:rsidRPr="008D07A0" w:rsidRDefault="006614E9" w:rsidP="006614E9">
      <w:pPr>
        <w:shd w:val="clear" w:color="auto" w:fill="FFFFFF"/>
        <w:jc w:val="center"/>
        <w:rPr>
          <w:b/>
          <w:sz w:val="26"/>
          <w:szCs w:val="26"/>
        </w:rPr>
      </w:pPr>
      <w:r w:rsidRPr="008D07A0">
        <w:rPr>
          <w:b/>
          <w:sz w:val="26"/>
          <w:szCs w:val="26"/>
        </w:rPr>
        <w:t xml:space="preserve">Антинаркотической комиссии </w:t>
      </w:r>
      <w:proofErr w:type="spellStart"/>
      <w:r w:rsidRPr="008D07A0">
        <w:rPr>
          <w:b/>
          <w:sz w:val="26"/>
          <w:szCs w:val="26"/>
        </w:rPr>
        <w:t>Сернурского</w:t>
      </w:r>
      <w:proofErr w:type="spellEnd"/>
      <w:r w:rsidRPr="008D07A0">
        <w:rPr>
          <w:b/>
          <w:sz w:val="26"/>
          <w:szCs w:val="26"/>
        </w:rPr>
        <w:t xml:space="preserve"> муниципального района</w:t>
      </w:r>
    </w:p>
    <w:p w:rsidR="006614E9" w:rsidRDefault="006614E9" w:rsidP="006614E9">
      <w:pPr>
        <w:shd w:val="clear" w:color="auto" w:fill="FFFFFF"/>
        <w:jc w:val="center"/>
        <w:rPr>
          <w:sz w:val="26"/>
          <w:szCs w:val="26"/>
        </w:rPr>
      </w:pPr>
    </w:p>
    <w:p w:rsidR="007263BB" w:rsidRPr="009C10EB" w:rsidRDefault="007263BB" w:rsidP="006614E9">
      <w:pPr>
        <w:shd w:val="clear" w:color="auto" w:fill="FFFFFF"/>
        <w:jc w:val="center"/>
        <w:rPr>
          <w:sz w:val="26"/>
          <w:szCs w:val="26"/>
        </w:rPr>
      </w:pPr>
      <w:bookmarkStart w:id="0" w:name="_GoBack"/>
      <w:bookmarkEnd w:id="0"/>
    </w:p>
    <w:p w:rsidR="006614E9" w:rsidRPr="009C10EB" w:rsidRDefault="006614E9" w:rsidP="006614E9">
      <w:pPr>
        <w:ind w:right="-1"/>
        <w:jc w:val="center"/>
        <w:rPr>
          <w:sz w:val="26"/>
          <w:szCs w:val="26"/>
        </w:rPr>
      </w:pPr>
    </w:p>
    <w:tbl>
      <w:tblPr>
        <w:tblW w:w="9356" w:type="dxa"/>
        <w:tblInd w:w="108" w:type="dxa"/>
        <w:tblLook w:val="04A0" w:firstRow="1" w:lastRow="0" w:firstColumn="1" w:lastColumn="0" w:noHBand="0" w:noVBand="1"/>
      </w:tblPr>
      <w:tblGrid>
        <w:gridCol w:w="2268"/>
        <w:gridCol w:w="425"/>
        <w:gridCol w:w="6663"/>
      </w:tblGrid>
      <w:tr w:rsidR="006614E9" w:rsidRPr="009C10EB" w:rsidTr="009C10EB">
        <w:tc>
          <w:tcPr>
            <w:tcW w:w="2268" w:type="dxa"/>
          </w:tcPr>
          <w:p w:rsidR="006614E9" w:rsidRPr="009C10EB" w:rsidRDefault="006614E9" w:rsidP="00151811">
            <w:pPr>
              <w:ind w:right="-1"/>
              <w:jc w:val="both"/>
              <w:rPr>
                <w:sz w:val="26"/>
                <w:szCs w:val="26"/>
              </w:rPr>
            </w:pPr>
            <w:r w:rsidRPr="009C10EB">
              <w:rPr>
                <w:sz w:val="26"/>
                <w:szCs w:val="26"/>
              </w:rPr>
              <w:t>Председатель комиссии</w:t>
            </w:r>
          </w:p>
        </w:tc>
        <w:tc>
          <w:tcPr>
            <w:tcW w:w="425" w:type="dxa"/>
          </w:tcPr>
          <w:p w:rsidR="006614E9" w:rsidRPr="009C10EB" w:rsidRDefault="006614E9" w:rsidP="00151811">
            <w:pPr>
              <w:ind w:left="175" w:right="-1" w:hanging="175"/>
              <w:jc w:val="both"/>
              <w:rPr>
                <w:sz w:val="26"/>
                <w:szCs w:val="26"/>
              </w:rPr>
            </w:pPr>
            <w:r w:rsidRPr="009C10EB">
              <w:rPr>
                <w:sz w:val="26"/>
                <w:szCs w:val="26"/>
              </w:rPr>
              <w:t>-</w:t>
            </w:r>
          </w:p>
        </w:tc>
        <w:tc>
          <w:tcPr>
            <w:tcW w:w="6663" w:type="dxa"/>
          </w:tcPr>
          <w:p w:rsidR="006614E9" w:rsidRPr="009C10EB" w:rsidRDefault="006614E9" w:rsidP="00151811">
            <w:pPr>
              <w:ind w:right="-1"/>
              <w:jc w:val="both"/>
              <w:rPr>
                <w:sz w:val="26"/>
                <w:szCs w:val="26"/>
              </w:rPr>
            </w:pPr>
            <w:r w:rsidRPr="009C10EB">
              <w:rPr>
                <w:sz w:val="26"/>
                <w:szCs w:val="26"/>
              </w:rPr>
              <w:t xml:space="preserve">глава администрации </w:t>
            </w:r>
            <w:proofErr w:type="spellStart"/>
            <w:r w:rsidRPr="009C10EB">
              <w:rPr>
                <w:sz w:val="26"/>
                <w:szCs w:val="26"/>
              </w:rPr>
              <w:t>Сернурского</w:t>
            </w:r>
            <w:proofErr w:type="spellEnd"/>
            <w:r w:rsidRPr="009C10EB">
              <w:rPr>
                <w:sz w:val="26"/>
                <w:szCs w:val="26"/>
              </w:rPr>
              <w:t xml:space="preserve"> муниципального района, председатель комиссии;</w:t>
            </w:r>
          </w:p>
          <w:p w:rsidR="009C10EB" w:rsidRPr="009C10EB" w:rsidRDefault="009C10EB" w:rsidP="00151811">
            <w:pPr>
              <w:ind w:right="-1"/>
              <w:jc w:val="both"/>
              <w:rPr>
                <w:sz w:val="26"/>
                <w:szCs w:val="26"/>
              </w:rPr>
            </w:pPr>
          </w:p>
        </w:tc>
      </w:tr>
      <w:tr w:rsidR="006614E9" w:rsidRPr="009C10EB" w:rsidTr="009C10EB">
        <w:tc>
          <w:tcPr>
            <w:tcW w:w="2268" w:type="dxa"/>
          </w:tcPr>
          <w:p w:rsidR="006614E9" w:rsidRPr="009C10EB" w:rsidRDefault="006614E9" w:rsidP="00E4163B">
            <w:pPr>
              <w:ind w:right="-1"/>
              <w:jc w:val="both"/>
              <w:rPr>
                <w:sz w:val="26"/>
                <w:szCs w:val="26"/>
              </w:rPr>
            </w:pPr>
            <w:r w:rsidRPr="009C10EB">
              <w:rPr>
                <w:sz w:val="26"/>
                <w:szCs w:val="26"/>
              </w:rPr>
              <w:t xml:space="preserve">заместитель председателя </w:t>
            </w:r>
            <w:proofErr w:type="spellStart"/>
            <w:r w:rsidRPr="009C10EB">
              <w:rPr>
                <w:sz w:val="26"/>
                <w:szCs w:val="26"/>
              </w:rPr>
              <w:t>комисссии</w:t>
            </w:r>
            <w:proofErr w:type="spellEnd"/>
          </w:p>
        </w:tc>
        <w:tc>
          <w:tcPr>
            <w:tcW w:w="425" w:type="dxa"/>
          </w:tcPr>
          <w:p w:rsidR="006614E9" w:rsidRPr="009C10EB" w:rsidRDefault="006614E9" w:rsidP="00E4163B">
            <w:pPr>
              <w:rPr>
                <w:sz w:val="26"/>
                <w:szCs w:val="26"/>
              </w:rPr>
            </w:pPr>
            <w:r w:rsidRPr="009C10EB">
              <w:rPr>
                <w:sz w:val="26"/>
                <w:szCs w:val="26"/>
              </w:rPr>
              <w:t>-</w:t>
            </w:r>
          </w:p>
        </w:tc>
        <w:tc>
          <w:tcPr>
            <w:tcW w:w="6663" w:type="dxa"/>
          </w:tcPr>
          <w:p w:rsidR="006614E9" w:rsidRPr="009C10EB" w:rsidRDefault="006614E9" w:rsidP="00E4163B">
            <w:pPr>
              <w:ind w:right="-1"/>
              <w:jc w:val="both"/>
              <w:rPr>
                <w:sz w:val="26"/>
                <w:szCs w:val="26"/>
              </w:rPr>
            </w:pPr>
            <w:r w:rsidRPr="009C10EB">
              <w:rPr>
                <w:sz w:val="26"/>
                <w:szCs w:val="26"/>
              </w:rPr>
              <w:t>начальник Межмуниципального отдела МВД России «</w:t>
            </w:r>
            <w:proofErr w:type="spellStart"/>
            <w:r w:rsidRPr="009C10EB">
              <w:rPr>
                <w:sz w:val="26"/>
                <w:szCs w:val="26"/>
              </w:rPr>
              <w:t>Сернурский</w:t>
            </w:r>
            <w:proofErr w:type="spellEnd"/>
            <w:r w:rsidRPr="009C10EB">
              <w:rPr>
                <w:sz w:val="26"/>
                <w:szCs w:val="26"/>
              </w:rPr>
              <w:t>» (по согласованию);</w:t>
            </w:r>
          </w:p>
        </w:tc>
      </w:tr>
      <w:tr w:rsidR="006614E9" w:rsidRPr="009C10EB" w:rsidTr="009C10EB">
        <w:tc>
          <w:tcPr>
            <w:tcW w:w="2268" w:type="dxa"/>
          </w:tcPr>
          <w:p w:rsidR="006614E9" w:rsidRPr="009C10EB" w:rsidRDefault="006614E9" w:rsidP="00151811">
            <w:pPr>
              <w:ind w:right="-1"/>
              <w:jc w:val="both"/>
              <w:rPr>
                <w:sz w:val="26"/>
                <w:szCs w:val="26"/>
              </w:rPr>
            </w:pPr>
            <w:r w:rsidRPr="009C10EB">
              <w:rPr>
                <w:sz w:val="26"/>
                <w:szCs w:val="26"/>
              </w:rPr>
              <w:t xml:space="preserve">заместитель председателя </w:t>
            </w:r>
            <w:proofErr w:type="spellStart"/>
            <w:r w:rsidRPr="009C10EB">
              <w:rPr>
                <w:sz w:val="26"/>
                <w:szCs w:val="26"/>
              </w:rPr>
              <w:t>комисссии</w:t>
            </w:r>
            <w:proofErr w:type="spellEnd"/>
          </w:p>
          <w:p w:rsidR="009C10EB" w:rsidRPr="009C10EB" w:rsidRDefault="009C10EB" w:rsidP="00151811">
            <w:pPr>
              <w:ind w:right="-1"/>
              <w:jc w:val="both"/>
              <w:rPr>
                <w:sz w:val="26"/>
                <w:szCs w:val="26"/>
              </w:rPr>
            </w:pPr>
          </w:p>
        </w:tc>
        <w:tc>
          <w:tcPr>
            <w:tcW w:w="425" w:type="dxa"/>
          </w:tcPr>
          <w:p w:rsidR="006614E9" w:rsidRPr="009C10EB" w:rsidRDefault="006614E9" w:rsidP="00151811">
            <w:pPr>
              <w:rPr>
                <w:sz w:val="26"/>
                <w:szCs w:val="26"/>
              </w:rPr>
            </w:pPr>
            <w:r w:rsidRPr="009C10EB">
              <w:rPr>
                <w:sz w:val="26"/>
                <w:szCs w:val="26"/>
              </w:rPr>
              <w:t>-</w:t>
            </w:r>
          </w:p>
        </w:tc>
        <w:tc>
          <w:tcPr>
            <w:tcW w:w="6663" w:type="dxa"/>
          </w:tcPr>
          <w:p w:rsidR="006614E9" w:rsidRPr="009C10EB" w:rsidRDefault="006614E9" w:rsidP="00151811">
            <w:pPr>
              <w:ind w:right="-1"/>
              <w:jc w:val="both"/>
              <w:rPr>
                <w:sz w:val="26"/>
                <w:szCs w:val="26"/>
              </w:rPr>
            </w:pPr>
            <w:r w:rsidRPr="009C10EB">
              <w:rPr>
                <w:sz w:val="26"/>
                <w:szCs w:val="26"/>
              </w:rPr>
              <w:t xml:space="preserve">заместитель главы администрации </w:t>
            </w:r>
            <w:proofErr w:type="spellStart"/>
            <w:r w:rsidRPr="009C10EB">
              <w:rPr>
                <w:sz w:val="26"/>
                <w:szCs w:val="26"/>
              </w:rPr>
              <w:t>Сернурского</w:t>
            </w:r>
            <w:proofErr w:type="spellEnd"/>
            <w:r w:rsidRPr="009C10EB">
              <w:rPr>
                <w:sz w:val="26"/>
                <w:szCs w:val="26"/>
              </w:rPr>
              <w:t xml:space="preserve"> муниципального района по социальным вопросам, заместитель председателя комиссии;</w:t>
            </w:r>
          </w:p>
        </w:tc>
      </w:tr>
      <w:tr w:rsidR="006614E9" w:rsidRPr="009C10EB" w:rsidTr="009C10EB">
        <w:tc>
          <w:tcPr>
            <w:tcW w:w="2268" w:type="dxa"/>
          </w:tcPr>
          <w:p w:rsidR="006614E9" w:rsidRPr="009C10EB" w:rsidRDefault="006614E9" w:rsidP="006614E9">
            <w:pPr>
              <w:ind w:right="-1"/>
              <w:jc w:val="both"/>
              <w:rPr>
                <w:sz w:val="26"/>
                <w:szCs w:val="26"/>
              </w:rPr>
            </w:pPr>
            <w:r w:rsidRPr="009C10EB">
              <w:rPr>
                <w:sz w:val="26"/>
                <w:szCs w:val="26"/>
              </w:rPr>
              <w:t>секретарь комиссии</w:t>
            </w:r>
          </w:p>
        </w:tc>
        <w:tc>
          <w:tcPr>
            <w:tcW w:w="425" w:type="dxa"/>
          </w:tcPr>
          <w:p w:rsidR="006614E9" w:rsidRPr="009C10EB" w:rsidRDefault="006614E9" w:rsidP="00151811">
            <w:pPr>
              <w:rPr>
                <w:sz w:val="26"/>
                <w:szCs w:val="26"/>
              </w:rPr>
            </w:pPr>
            <w:r w:rsidRPr="009C10EB">
              <w:rPr>
                <w:sz w:val="26"/>
                <w:szCs w:val="26"/>
              </w:rPr>
              <w:t>-</w:t>
            </w:r>
          </w:p>
        </w:tc>
        <w:tc>
          <w:tcPr>
            <w:tcW w:w="6663" w:type="dxa"/>
          </w:tcPr>
          <w:p w:rsidR="006614E9" w:rsidRPr="009C10EB" w:rsidRDefault="007263BB" w:rsidP="007263BB">
            <w:pPr>
              <w:ind w:right="-1"/>
              <w:jc w:val="both"/>
              <w:rPr>
                <w:sz w:val="26"/>
                <w:szCs w:val="26"/>
              </w:rPr>
            </w:pPr>
            <w:r>
              <w:rPr>
                <w:sz w:val="26"/>
                <w:szCs w:val="26"/>
              </w:rPr>
              <w:t xml:space="preserve">главный специалист </w:t>
            </w:r>
            <w:r w:rsidR="006614E9" w:rsidRPr="009C10EB">
              <w:rPr>
                <w:sz w:val="26"/>
                <w:szCs w:val="26"/>
              </w:rPr>
              <w:t>Отдел</w:t>
            </w:r>
            <w:r>
              <w:rPr>
                <w:sz w:val="26"/>
                <w:szCs w:val="26"/>
              </w:rPr>
              <w:t>а</w:t>
            </w:r>
            <w:r w:rsidR="006614E9" w:rsidRPr="009C10EB">
              <w:rPr>
                <w:sz w:val="26"/>
                <w:szCs w:val="26"/>
              </w:rPr>
              <w:t xml:space="preserve"> образовани</w:t>
            </w:r>
            <w:r>
              <w:rPr>
                <w:sz w:val="26"/>
                <w:szCs w:val="26"/>
              </w:rPr>
              <w:t>я</w:t>
            </w:r>
            <w:r w:rsidR="006614E9" w:rsidRPr="009C10EB">
              <w:rPr>
                <w:sz w:val="26"/>
                <w:szCs w:val="26"/>
              </w:rPr>
              <w:t xml:space="preserve"> и по делам молодежи администрации </w:t>
            </w:r>
            <w:proofErr w:type="spellStart"/>
            <w:r w:rsidR="006614E9" w:rsidRPr="009C10EB">
              <w:rPr>
                <w:sz w:val="26"/>
                <w:szCs w:val="26"/>
              </w:rPr>
              <w:t>Сернурского</w:t>
            </w:r>
            <w:proofErr w:type="spellEnd"/>
            <w:r w:rsidR="006614E9" w:rsidRPr="009C10EB">
              <w:rPr>
                <w:sz w:val="26"/>
                <w:szCs w:val="26"/>
              </w:rPr>
              <w:t xml:space="preserve"> муниципального района, секретарь комиссии;</w:t>
            </w:r>
          </w:p>
        </w:tc>
      </w:tr>
      <w:tr w:rsidR="006614E9" w:rsidRPr="009C10EB" w:rsidTr="009C10EB">
        <w:tc>
          <w:tcPr>
            <w:tcW w:w="2268" w:type="dxa"/>
          </w:tcPr>
          <w:p w:rsidR="006614E9" w:rsidRPr="009C10EB" w:rsidRDefault="003D5B4C" w:rsidP="00151811">
            <w:pPr>
              <w:ind w:right="-1"/>
              <w:jc w:val="both"/>
              <w:rPr>
                <w:sz w:val="26"/>
                <w:szCs w:val="26"/>
              </w:rPr>
            </w:pPr>
            <w:r w:rsidRPr="009C10EB">
              <w:rPr>
                <w:sz w:val="26"/>
                <w:szCs w:val="26"/>
              </w:rPr>
              <w:t>Члены комиссии:</w:t>
            </w:r>
          </w:p>
        </w:tc>
        <w:tc>
          <w:tcPr>
            <w:tcW w:w="425" w:type="dxa"/>
          </w:tcPr>
          <w:p w:rsidR="006614E9" w:rsidRPr="009C10EB" w:rsidRDefault="006614E9" w:rsidP="00151811">
            <w:pPr>
              <w:rPr>
                <w:sz w:val="26"/>
                <w:szCs w:val="26"/>
              </w:rPr>
            </w:pPr>
          </w:p>
        </w:tc>
        <w:tc>
          <w:tcPr>
            <w:tcW w:w="6663" w:type="dxa"/>
          </w:tcPr>
          <w:p w:rsidR="006614E9" w:rsidRPr="009C10EB" w:rsidRDefault="006614E9" w:rsidP="00151811">
            <w:pPr>
              <w:ind w:right="-1"/>
              <w:jc w:val="both"/>
              <w:rPr>
                <w:sz w:val="26"/>
                <w:szCs w:val="26"/>
              </w:rPr>
            </w:pPr>
          </w:p>
        </w:tc>
      </w:tr>
      <w:tr w:rsidR="006614E9" w:rsidRPr="009C10EB" w:rsidTr="009C10EB">
        <w:tc>
          <w:tcPr>
            <w:tcW w:w="2268" w:type="dxa"/>
          </w:tcPr>
          <w:p w:rsidR="006614E9" w:rsidRPr="009C10EB" w:rsidRDefault="006614E9" w:rsidP="00151811">
            <w:pPr>
              <w:ind w:right="-1"/>
              <w:jc w:val="both"/>
              <w:rPr>
                <w:sz w:val="26"/>
                <w:szCs w:val="26"/>
              </w:rPr>
            </w:pPr>
          </w:p>
        </w:tc>
        <w:tc>
          <w:tcPr>
            <w:tcW w:w="425" w:type="dxa"/>
          </w:tcPr>
          <w:p w:rsidR="006614E9" w:rsidRPr="009C10EB" w:rsidRDefault="006614E9" w:rsidP="00151811">
            <w:pPr>
              <w:rPr>
                <w:sz w:val="26"/>
                <w:szCs w:val="26"/>
              </w:rPr>
            </w:pPr>
            <w:r w:rsidRPr="009C10EB">
              <w:rPr>
                <w:sz w:val="26"/>
                <w:szCs w:val="26"/>
              </w:rPr>
              <w:t>-</w:t>
            </w:r>
          </w:p>
        </w:tc>
        <w:tc>
          <w:tcPr>
            <w:tcW w:w="6663" w:type="dxa"/>
          </w:tcPr>
          <w:p w:rsidR="006614E9" w:rsidRPr="009C10EB" w:rsidRDefault="006614E9" w:rsidP="00151811">
            <w:pPr>
              <w:ind w:right="-1"/>
              <w:jc w:val="both"/>
              <w:rPr>
                <w:sz w:val="26"/>
                <w:szCs w:val="26"/>
              </w:rPr>
            </w:pPr>
            <w:r w:rsidRPr="009C10EB">
              <w:rPr>
                <w:sz w:val="26"/>
                <w:szCs w:val="26"/>
              </w:rPr>
              <w:t xml:space="preserve">начальник отделения УФСБ России по РМЭ в </w:t>
            </w:r>
            <w:proofErr w:type="spellStart"/>
            <w:r w:rsidRPr="009C10EB">
              <w:rPr>
                <w:sz w:val="26"/>
                <w:szCs w:val="26"/>
              </w:rPr>
              <w:t>пгт</w:t>
            </w:r>
            <w:proofErr w:type="gramStart"/>
            <w:r w:rsidRPr="009C10EB">
              <w:rPr>
                <w:sz w:val="26"/>
                <w:szCs w:val="26"/>
              </w:rPr>
              <w:t>.С</w:t>
            </w:r>
            <w:proofErr w:type="gramEnd"/>
            <w:r w:rsidRPr="009C10EB">
              <w:rPr>
                <w:sz w:val="26"/>
                <w:szCs w:val="26"/>
              </w:rPr>
              <w:t>ернур</w:t>
            </w:r>
            <w:proofErr w:type="spellEnd"/>
            <w:r w:rsidRPr="009C10EB">
              <w:rPr>
                <w:sz w:val="26"/>
                <w:szCs w:val="26"/>
              </w:rPr>
              <w:t xml:space="preserve"> (по согласованию);</w:t>
            </w:r>
          </w:p>
        </w:tc>
      </w:tr>
      <w:tr w:rsidR="006614E9" w:rsidRPr="009C10EB" w:rsidTr="009C10EB">
        <w:tc>
          <w:tcPr>
            <w:tcW w:w="2268" w:type="dxa"/>
          </w:tcPr>
          <w:p w:rsidR="006614E9" w:rsidRPr="009C10EB" w:rsidRDefault="006614E9" w:rsidP="00151811">
            <w:pPr>
              <w:ind w:right="-1"/>
              <w:jc w:val="both"/>
              <w:rPr>
                <w:sz w:val="26"/>
                <w:szCs w:val="26"/>
              </w:rPr>
            </w:pPr>
          </w:p>
        </w:tc>
        <w:tc>
          <w:tcPr>
            <w:tcW w:w="425" w:type="dxa"/>
          </w:tcPr>
          <w:p w:rsidR="006614E9" w:rsidRPr="009C10EB" w:rsidRDefault="009C10EB" w:rsidP="00151811">
            <w:pPr>
              <w:rPr>
                <w:sz w:val="26"/>
                <w:szCs w:val="26"/>
              </w:rPr>
            </w:pPr>
            <w:r w:rsidRPr="009C10EB">
              <w:rPr>
                <w:sz w:val="26"/>
                <w:szCs w:val="26"/>
              </w:rPr>
              <w:t>-</w:t>
            </w:r>
          </w:p>
        </w:tc>
        <w:tc>
          <w:tcPr>
            <w:tcW w:w="6663" w:type="dxa"/>
          </w:tcPr>
          <w:p w:rsidR="006614E9" w:rsidRPr="009C10EB" w:rsidRDefault="009C10EB" w:rsidP="009C10EB">
            <w:pPr>
              <w:ind w:right="-1"/>
              <w:jc w:val="both"/>
              <w:rPr>
                <w:sz w:val="26"/>
                <w:szCs w:val="26"/>
                <w:highlight w:val="yellow"/>
              </w:rPr>
            </w:pPr>
            <w:r w:rsidRPr="009C10EB">
              <w:rPr>
                <w:sz w:val="26"/>
                <w:szCs w:val="26"/>
              </w:rPr>
              <w:t xml:space="preserve">начальник </w:t>
            </w:r>
            <w:proofErr w:type="spellStart"/>
            <w:r w:rsidRPr="009C10EB">
              <w:rPr>
                <w:sz w:val="26"/>
                <w:szCs w:val="26"/>
              </w:rPr>
              <w:t>Сернурского</w:t>
            </w:r>
            <w:proofErr w:type="spellEnd"/>
            <w:r w:rsidRPr="009C10EB">
              <w:rPr>
                <w:sz w:val="26"/>
                <w:szCs w:val="26"/>
              </w:rPr>
              <w:t xml:space="preserve"> отделения вневедомственной охраны – филиала федерального государственного казенного учреждения «Отдел вневедомственной охраны войск национальной гвардии Российской Федерации по Республике Марий Эл (по согласованию);</w:t>
            </w:r>
          </w:p>
        </w:tc>
      </w:tr>
      <w:tr w:rsidR="006614E9" w:rsidRPr="009C10EB" w:rsidTr="009C10EB">
        <w:tc>
          <w:tcPr>
            <w:tcW w:w="2268" w:type="dxa"/>
          </w:tcPr>
          <w:p w:rsidR="006614E9" w:rsidRPr="009C10EB" w:rsidRDefault="006614E9" w:rsidP="00151811">
            <w:pPr>
              <w:ind w:right="-1"/>
              <w:jc w:val="both"/>
              <w:rPr>
                <w:sz w:val="26"/>
                <w:szCs w:val="26"/>
              </w:rPr>
            </w:pPr>
          </w:p>
        </w:tc>
        <w:tc>
          <w:tcPr>
            <w:tcW w:w="425" w:type="dxa"/>
          </w:tcPr>
          <w:p w:rsidR="006614E9" w:rsidRPr="009C10EB" w:rsidRDefault="009C10EB" w:rsidP="00151811">
            <w:pPr>
              <w:rPr>
                <w:sz w:val="26"/>
                <w:szCs w:val="26"/>
              </w:rPr>
            </w:pPr>
            <w:r w:rsidRPr="009C10EB">
              <w:rPr>
                <w:sz w:val="26"/>
                <w:szCs w:val="26"/>
              </w:rPr>
              <w:t>-</w:t>
            </w:r>
          </w:p>
        </w:tc>
        <w:tc>
          <w:tcPr>
            <w:tcW w:w="6663" w:type="dxa"/>
          </w:tcPr>
          <w:p w:rsidR="006614E9" w:rsidRPr="009C10EB" w:rsidRDefault="006614E9" w:rsidP="00151811">
            <w:pPr>
              <w:ind w:right="-1"/>
              <w:jc w:val="both"/>
              <w:rPr>
                <w:sz w:val="26"/>
                <w:szCs w:val="26"/>
              </w:rPr>
            </w:pPr>
            <w:r w:rsidRPr="009C10EB">
              <w:rPr>
                <w:sz w:val="26"/>
                <w:szCs w:val="26"/>
              </w:rPr>
              <w:t xml:space="preserve">начальник </w:t>
            </w:r>
            <w:proofErr w:type="spellStart"/>
            <w:r w:rsidRPr="009C10EB">
              <w:rPr>
                <w:sz w:val="26"/>
                <w:szCs w:val="26"/>
              </w:rPr>
              <w:t>Сернурского</w:t>
            </w:r>
            <w:proofErr w:type="spellEnd"/>
            <w:r w:rsidRPr="009C10EB">
              <w:rPr>
                <w:sz w:val="26"/>
                <w:szCs w:val="26"/>
              </w:rPr>
              <w:t xml:space="preserve"> межмуниципального филиала Федерального казенного учреждения  Уголовно-исполнительной инспекции </w:t>
            </w:r>
            <w:proofErr w:type="gramStart"/>
            <w:r w:rsidRPr="009C10EB">
              <w:rPr>
                <w:sz w:val="26"/>
                <w:szCs w:val="26"/>
              </w:rPr>
              <w:t>Управления федеральной службы исполнения наказаний России</w:t>
            </w:r>
            <w:proofErr w:type="gramEnd"/>
            <w:r w:rsidRPr="009C10EB">
              <w:rPr>
                <w:sz w:val="26"/>
                <w:szCs w:val="26"/>
              </w:rPr>
              <w:t xml:space="preserve"> по Республике Марий Эл (по согласованию)</w:t>
            </w:r>
            <w:r w:rsidR="003D5B4C" w:rsidRPr="009C10EB">
              <w:rPr>
                <w:sz w:val="26"/>
                <w:szCs w:val="26"/>
              </w:rPr>
              <w:t>;</w:t>
            </w:r>
          </w:p>
        </w:tc>
      </w:tr>
      <w:tr w:rsidR="003D5B4C" w:rsidRPr="009C10EB" w:rsidTr="009C10EB">
        <w:tc>
          <w:tcPr>
            <w:tcW w:w="2268" w:type="dxa"/>
          </w:tcPr>
          <w:p w:rsidR="003D5B4C" w:rsidRPr="009C10EB" w:rsidRDefault="003D5B4C" w:rsidP="00FD3C3E">
            <w:pPr>
              <w:ind w:right="-1"/>
              <w:jc w:val="both"/>
              <w:rPr>
                <w:sz w:val="26"/>
                <w:szCs w:val="26"/>
              </w:rPr>
            </w:pPr>
          </w:p>
        </w:tc>
        <w:tc>
          <w:tcPr>
            <w:tcW w:w="425" w:type="dxa"/>
          </w:tcPr>
          <w:p w:rsidR="003D5B4C" w:rsidRPr="009C10EB" w:rsidRDefault="003D5B4C" w:rsidP="00FD3C3E">
            <w:pPr>
              <w:rPr>
                <w:sz w:val="26"/>
                <w:szCs w:val="26"/>
              </w:rPr>
            </w:pPr>
            <w:r w:rsidRPr="009C10EB">
              <w:rPr>
                <w:sz w:val="26"/>
                <w:szCs w:val="26"/>
              </w:rPr>
              <w:t>-</w:t>
            </w:r>
          </w:p>
        </w:tc>
        <w:tc>
          <w:tcPr>
            <w:tcW w:w="6663" w:type="dxa"/>
          </w:tcPr>
          <w:p w:rsidR="003D5B4C" w:rsidRPr="009C10EB" w:rsidRDefault="003D5B4C" w:rsidP="00FD3C3E">
            <w:pPr>
              <w:ind w:right="-1"/>
              <w:jc w:val="both"/>
              <w:rPr>
                <w:sz w:val="26"/>
                <w:szCs w:val="26"/>
              </w:rPr>
            </w:pPr>
            <w:r w:rsidRPr="009C10EB">
              <w:rPr>
                <w:sz w:val="26"/>
                <w:szCs w:val="26"/>
              </w:rPr>
              <w:t xml:space="preserve">начальник территориального отдела Управления </w:t>
            </w:r>
            <w:proofErr w:type="spellStart"/>
            <w:r w:rsidRPr="009C10EB">
              <w:rPr>
                <w:sz w:val="26"/>
                <w:szCs w:val="26"/>
              </w:rPr>
              <w:t>Роспотребнадзора</w:t>
            </w:r>
            <w:proofErr w:type="spellEnd"/>
            <w:r w:rsidRPr="009C10EB">
              <w:rPr>
                <w:sz w:val="26"/>
                <w:szCs w:val="26"/>
              </w:rPr>
              <w:t xml:space="preserve"> по Республике Марий Эл в </w:t>
            </w:r>
            <w:proofErr w:type="spellStart"/>
            <w:r w:rsidRPr="009C10EB">
              <w:rPr>
                <w:sz w:val="26"/>
                <w:szCs w:val="26"/>
              </w:rPr>
              <w:t>Сернурском</w:t>
            </w:r>
            <w:proofErr w:type="spellEnd"/>
            <w:r w:rsidRPr="009C10EB">
              <w:rPr>
                <w:sz w:val="26"/>
                <w:szCs w:val="26"/>
              </w:rPr>
              <w:t xml:space="preserve"> районе  (по согласованию);</w:t>
            </w:r>
          </w:p>
        </w:tc>
      </w:tr>
      <w:tr w:rsidR="003D5B4C" w:rsidRPr="009C10EB" w:rsidTr="009C10EB">
        <w:tc>
          <w:tcPr>
            <w:tcW w:w="2268" w:type="dxa"/>
          </w:tcPr>
          <w:p w:rsidR="003D5B4C" w:rsidRPr="009C10EB" w:rsidRDefault="003D5B4C" w:rsidP="00DB0C1F">
            <w:pPr>
              <w:ind w:right="-1"/>
              <w:jc w:val="both"/>
              <w:rPr>
                <w:sz w:val="26"/>
                <w:szCs w:val="26"/>
              </w:rPr>
            </w:pPr>
          </w:p>
        </w:tc>
        <w:tc>
          <w:tcPr>
            <w:tcW w:w="425" w:type="dxa"/>
          </w:tcPr>
          <w:p w:rsidR="003D5B4C" w:rsidRPr="009C10EB" w:rsidRDefault="003D5B4C" w:rsidP="00DB0C1F">
            <w:pPr>
              <w:rPr>
                <w:sz w:val="26"/>
                <w:szCs w:val="26"/>
              </w:rPr>
            </w:pPr>
            <w:r w:rsidRPr="009C10EB">
              <w:rPr>
                <w:sz w:val="26"/>
                <w:szCs w:val="26"/>
              </w:rPr>
              <w:t>-</w:t>
            </w:r>
          </w:p>
        </w:tc>
        <w:tc>
          <w:tcPr>
            <w:tcW w:w="6663" w:type="dxa"/>
          </w:tcPr>
          <w:p w:rsidR="003D5B4C" w:rsidRPr="009C10EB" w:rsidRDefault="007263BB" w:rsidP="007263BB">
            <w:pPr>
              <w:ind w:right="-1"/>
              <w:jc w:val="both"/>
              <w:rPr>
                <w:sz w:val="26"/>
                <w:szCs w:val="26"/>
              </w:rPr>
            </w:pPr>
            <w:r>
              <w:rPr>
                <w:sz w:val="26"/>
                <w:szCs w:val="26"/>
              </w:rPr>
              <w:t xml:space="preserve">руководитель </w:t>
            </w:r>
            <w:r w:rsidR="003D5B4C" w:rsidRPr="009C10EB">
              <w:rPr>
                <w:sz w:val="26"/>
                <w:szCs w:val="26"/>
              </w:rPr>
              <w:t>Отдел</w:t>
            </w:r>
            <w:r>
              <w:rPr>
                <w:sz w:val="26"/>
                <w:szCs w:val="26"/>
              </w:rPr>
              <w:t>а образования</w:t>
            </w:r>
            <w:r w:rsidR="003D5B4C" w:rsidRPr="009C10EB">
              <w:rPr>
                <w:sz w:val="26"/>
                <w:szCs w:val="26"/>
              </w:rPr>
              <w:t xml:space="preserve"> и по делам молодежи администрации </w:t>
            </w:r>
            <w:proofErr w:type="spellStart"/>
            <w:r w:rsidR="003D5B4C" w:rsidRPr="009C10EB">
              <w:rPr>
                <w:sz w:val="26"/>
                <w:szCs w:val="26"/>
              </w:rPr>
              <w:t>Сернурского</w:t>
            </w:r>
            <w:proofErr w:type="spellEnd"/>
            <w:r w:rsidR="003D5B4C" w:rsidRPr="009C10EB">
              <w:rPr>
                <w:sz w:val="26"/>
                <w:szCs w:val="26"/>
              </w:rPr>
              <w:t xml:space="preserve"> муниципального района;</w:t>
            </w:r>
          </w:p>
        </w:tc>
      </w:tr>
      <w:tr w:rsidR="003D5B4C" w:rsidRPr="009C10EB" w:rsidTr="009C10EB">
        <w:tc>
          <w:tcPr>
            <w:tcW w:w="2268" w:type="dxa"/>
          </w:tcPr>
          <w:p w:rsidR="003D5B4C" w:rsidRPr="009C10EB" w:rsidRDefault="003D5B4C" w:rsidP="00DB0C1F">
            <w:pPr>
              <w:ind w:right="-1"/>
              <w:jc w:val="both"/>
              <w:rPr>
                <w:sz w:val="26"/>
                <w:szCs w:val="26"/>
              </w:rPr>
            </w:pPr>
          </w:p>
        </w:tc>
        <w:tc>
          <w:tcPr>
            <w:tcW w:w="425" w:type="dxa"/>
          </w:tcPr>
          <w:p w:rsidR="003D5B4C" w:rsidRPr="009C10EB" w:rsidRDefault="003D5B4C" w:rsidP="00DB0C1F">
            <w:pPr>
              <w:rPr>
                <w:sz w:val="26"/>
                <w:szCs w:val="26"/>
              </w:rPr>
            </w:pPr>
            <w:r w:rsidRPr="009C10EB">
              <w:rPr>
                <w:sz w:val="26"/>
                <w:szCs w:val="26"/>
              </w:rPr>
              <w:t>-</w:t>
            </w:r>
          </w:p>
        </w:tc>
        <w:tc>
          <w:tcPr>
            <w:tcW w:w="6663" w:type="dxa"/>
          </w:tcPr>
          <w:p w:rsidR="003D5B4C" w:rsidRPr="009C10EB" w:rsidRDefault="003D5B4C" w:rsidP="00DB0C1F">
            <w:pPr>
              <w:ind w:right="-1"/>
              <w:jc w:val="both"/>
              <w:rPr>
                <w:sz w:val="26"/>
                <w:szCs w:val="26"/>
              </w:rPr>
            </w:pPr>
            <w:r w:rsidRPr="009C10EB">
              <w:rPr>
                <w:sz w:val="26"/>
                <w:szCs w:val="26"/>
              </w:rPr>
              <w:t xml:space="preserve">руководитель отдела физической культуры и спорта администрации </w:t>
            </w:r>
            <w:proofErr w:type="spellStart"/>
            <w:r w:rsidRPr="009C10EB">
              <w:rPr>
                <w:sz w:val="26"/>
                <w:szCs w:val="26"/>
              </w:rPr>
              <w:t>Сернурского</w:t>
            </w:r>
            <w:proofErr w:type="spellEnd"/>
            <w:r w:rsidRPr="009C10EB">
              <w:rPr>
                <w:sz w:val="26"/>
                <w:szCs w:val="26"/>
              </w:rPr>
              <w:t xml:space="preserve"> муниципального района;</w:t>
            </w:r>
          </w:p>
        </w:tc>
      </w:tr>
      <w:tr w:rsidR="003D5B4C" w:rsidRPr="009C10EB" w:rsidTr="009C10EB">
        <w:tc>
          <w:tcPr>
            <w:tcW w:w="2268" w:type="dxa"/>
          </w:tcPr>
          <w:p w:rsidR="003D5B4C" w:rsidRPr="009C10EB" w:rsidRDefault="003D5B4C" w:rsidP="00DB0C1F">
            <w:pPr>
              <w:ind w:right="-1"/>
              <w:jc w:val="both"/>
              <w:rPr>
                <w:sz w:val="26"/>
                <w:szCs w:val="26"/>
              </w:rPr>
            </w:pPr>
          </w:p>
        </w:tc>
        <w:tc>
          <w:tcPr>
            <w:tcW w:w="425" w:type="dxa"/>
          </w:tcPr>
          <w:p w:rsidR="003D5B4C" w:rsidRPr="009C10EB" w:rsidRDefault="003D5B4C" w:rsidP="00DB0C1F">
            <w:pPr>
              <w:rPr>
                <w:sz w:val="26"/>
                <w:szCs w:val="26"/>
              </w:rPr>
            </w:pPr>
            <w:r w:rsidRPr="009C10EB">
              <w:rPr>
                <w:sz w:val="26"/>
                <w:szCs w:val="26"/>
              </w:rPr>
              <w:t>-</w:t>
            </w:r>
          </w:p>
        </w:tc>
        <w:tc>
          <w:tcPr>
            <w:tcW w:w="6663" w:type="dxa"/>
          </w:tcPr>
          <w:p w:rsidR="003D5B4C" w:rsidRPr="009C10EB" w:rsidRDefault="003D5B4C" w:rsidP="00DB0C1F">
            <w:pPr>
              <w:ind w:right="-1"/>
              <w:jc w:val="both"/>
              <w:rPr>
                <w:sz w:val="26"/>
                <w:szCs w:val="26"/>
              </w:rPr>
            </w:pPr>
            <w:r w:rsidRPr="009C10EB">
              <w:rPr>
                <w:sz w:val="26"/>
                <w:szCs w:val="26"/>
              </w:rPr>
              <w:t>главный врач ГБУ РМЭ «</w:t>
            </w:r>
            <w:proofErr w:type="spellStart"/>
            <w:r w:rsidRPr="009C10EB">
              <w:rPr>
                <w:sz w:val="26"/>
                <w:szCs w:val="26"/>
              </w:rPr>
              <w:t>Сернурская</w:t>
            </w:r>
            <w:proofErr w:type="spellEnd"/>
            <w:r w:rsidRPr="009C10EB">
              <w:rPr>
                <w:sz w:val="26"/>
                <w:szCs w:val="26"/>
              </w:rPr>
              <w:t xml:space="preserve"> центральная районная больница» (по согласованию);</w:t>
            </w:r>
          </w:p>
        </w:tc>
      </w:tr>
      <w:tr w:rsidR="003D5B4C" w:rsidRPr="009C10EB" w:rsidTr="009C10EB">
        <w:tc>
          <w:tcPr>
            <w:tcW w:w="2268" w:type="dxa"/>
          </w:tcPr>
          <w:p w:rsidR="003D5B4C" w:rsidRPr="009C10EB" w:rsidRDefault="003D5B4C" w:rsidP="00DB0C1F">
            <w:pPr>
              <w:ind w:right="-1"/>
              <w:jc w:val="both"/>
              <w:rPr>
                <w:sz w:val="26"/>
                <w:szCs w:val="26"/>
              </w:rPr>
            </w:pPr>
          </w:p>
        </w:tc>
        <w:tc>
          <w:tcPr>
            <w:tcW w:w="425" w:type="dxa"/>
          </w:tcPr>
          <w:p w:rsidR="003D5B4C" w:rsidRPr="009C10EB" w:rsidRDefault="003D5B4C" w:rsidP="00DB0C1F">
            <w:pPr>
              <w:rPr>
                <w:sz w:val="26"/>
                <w:szCs w:val="26"/>
              </w:rPr>
            </w:pPr>
            <w:r w:rsidRPr="009C10EB">
              <w:rPr>
                <w:sz w:val="26"/>
                <w:szCs w:val="26"/>
              </w:rPr>
              <w:t>-</w:t>
            </w:r>
          </w:p>
        </w:tc>
        <w:tc>
          <w:tcPr>
            <w:tcW w:w="6663" w:type="dxa"/>
          </w:tcPr>
          <w:p w:rsidR="003D5B4C" w:rsidRPr="009C10EB" w:rsidRDefault="003D5B4C" w:rsidP="007263BB">
            <w:pPr>
              <w:ind w:right="-1"/>
              <w:jc w:val="both"/>
              <w:rPr>
                <w:sz w:val="26"/>
                <w:szCs w:val="26"/>
              </w:rPr>
            </w:pPr>
            <w:r w:rsidRPr="009C10EB">
              <w:rPr>
                <w:sz w:val="26"/>
                <w:szCs w:val="26"/>
              </w:rPr>
              <w:t>руководител</w:t>
            </w:r>
            <w:r w:rsidR="007263BB">
              <w:rPr>
                <w:sz w:val="26"/>
                <w:szCs w:val="26"/>
              </w:rPr>
              <w:t>ь</w:t>
            </w:r>
            <w:r w:rsidRPr="009C10EB">
              <w:rPr>
                <w:sz w:val="26"/>
                <w:szCs w:val="26"/>
              </w:rPr>
              <w:t xml:space="preserve"> Отдела культуры администрации </w:t>
            </w:r>
            <w:proofErr w:type="spellStart"/>
            <w:r w:rsidRPr="009C10EB">
              <w:rPr>
                <w:sz w:val="26"/>
                <w:szCs w:val="26"/>
              </w:rPr>
              <w:lastRenderedPageBreak/>
              <w:t>Сернурского</w:t>
            </w:r>
            <w:proofErr w:type="spellEnd"/>
            <w:r w:rsidRPr="009C10EB">
              <w:rPr>
                <w:sz w:val="26"/>
                <w:szCs w:val="26"/>
              </w:rPr>
              <w:t xml:space="preserve"> муниципального района;</w:t>
            </w:r>
          </w:p>
        </w:tc>
      </w:tr>
      <w:tr w:rsidR="003D5B4C" w:rsidRPr="009C10EB" w:rsidTr="009C10EB">
        <w:tc>
          <w:tcPr>
            <w:tcW w:w="2268" w:type="dxa"/>
          </w:tcPr>
          <w:p w:rsidR="003D5B4C" w:rsidRPr="009C10EB" w:rsidRDefault="003D5B4C" w:rsidP="00151811">
            <w:pPr>
              <w:ind w:right="-1"/>
              <w:jc w:val="both"/>
              <w:rPr>
                <w:sz w:val="26"/>
                <w:szCs w:val="26"/>
              </w:rPr>
            </w:pPr>
          </w:p>
        </w:tc>
        <w:tc>
          <w:tcPr>
            <w:tcW w:w="425" w:type="dxa"/>
          </w:tcPr>
          <w:p w:rsidR="003D5B4C" w:rsidRPr="009C10EB" w:rsidRDefault="003D5B4C" w:rsidP="00151811">
            <w:pPr>
              <w:rPr>
                <w:sz w:val="26"/>
                <w:szCs w:val="26"/>
              </w:rPr>
            </w:pPr>
            <w:r w:rsidRPr="009C10EB">
              <w:rPr>
                <w:sz w:val="26"/>
                <w:szCs w:val="26"/>
              </w:rPr>
              <w:t>-</w:t>
            </w:r>
          </w:p>
        </w:tc>
        <w:tc>
          <w:tcPr>
            <w:tcW w:w="6663" w:type="dxa"/>
          </w:tcPr>
          <w:p w:rsidR="003D5B4C" w:rsidRPr="009C10EB" w:rsidRDefault="003D5B4C" w:rsidP="00151811">
            <w:pPr>
              <w:widowControl w:val="0"/>
              <w:tabs>
                <w:tab w:val="num" w:pos="1134"/>
              </w:tabs>
              <w:autoSpaceDE w:val="0"/>
              <w:autoSpaceDN w:val="0"/>
              <w:adjustRightInd w:val="0"/>
              <w:jc w:val="both"/>
              <w:rPr>
                <w:sz w:val="26"/>
                <w:szCs w:val="26"/>
              </w:rPr>
            </w:pPr>
            <w:r w:rsidRPr="009C10EB">
              <w:rPr>
                <w:sz w:val="26"/>
                <w:szCs w:val="26"/>
              </w:rPr>
              <w:t xml:space="preserve">главный редактор автономного учреждения «Редакция </w:t>
            </w:r>
            <w:proofErr w:type="spellStart"/>
            <w:r w:rsidRPr="009C10EB">
              <w:rPr>
                <w:sz w:val="26"/>
                <w:szCs w:val="26"/>
              </w:rPr>
              <w:t>Сернурских</w:t>
            </w:r>
            <w:proofErr w:type="spellEnd"/>
            <w:r w:rsidRPr="009C10EB">
              <w:rPr>
                <w:sz w:val="26"/>
                <w:szCs w:val="26"/>
              </w:rPr>
              <w:t xml:space="preserve"> районных газет «Край </w:t>
            </w:r>
            <w:proofErr w:type="spellStart"/>
            <w:r w:rsidRPr="009C10EB">
              <w:rPr>
                <w:sz w:val="26"/>
                <w:szCs w:val="26"/>
              </w:rPr>
              <w:t>сернурский</w:t>
            </w:r>
            <w:proofErr w:type="spellEnd"/>
            <w:r w:rsidRPr="009C10EB">
              <w:rPr>
                <w:sz w:val="26"/>
                <w:szCs w:val="26"/>
              </w:rPr>
              <w:t>» и «</w:t>
            </w:r>
            <w:proofErr w:type="spellStart"/>
            <w:r w:rsidRPr="009C10EB">
              <w:rPr>
                <w:sz w:val="26"/>
                <w:szCs w:val="26"/>
              </w:rPr>
              <w:t>Шернур</w:t>
            </w:r>
            <w:proofErr w:type="spellEnd"/>
            <w:r w:rsidRPr="009C10EB">
              <w:rPr>
                <w:sz w:val="26"/>
                <w:szCs w:val="26"/>
              </w:rPr>
              <w:t xml:space="preserve"> вел»;</w:t>
            </w:r>
          </w:p>
        </w:tc>
      </w:tr>
      <w:tr w:rsidR="003D5B4C" w:rsidRPr="009C10EB" w:rsidTr="009C10EB">
        <w:tc>
          <w:tcPr>
            <w:tcW w:w="2268" w:type="dxa"/>
          </w:tcPr>
          <w:p w:rsidR="003D5B4C" w:rsidRPr="009C10EB" w:rsidRDefault="003D5B4C" w:rsidP="00151811">
            <w:pPr>
              <w:ind w:right="-1"/>
              <w:jc w:val="both"/>
              <w:rPr>
                <w:sz w:val="26"/>
                <w:szCs w:val="26"/>
              </w:rPr>
            </w:pPr>
          </w:p>
        </w:tc>
        <w:tc>
          <w:tcPr>
            <w:tcW w:w="425" w:type="dxa"/>
          </w:tcPr>
          <w:p w:rsidR="003D5B4C" w:rsidRPr="009C10EB" w:rsidRDefault="003D5B4C" w:rsidP="00151811">
            <w:pPr>
              <w:rPr>
                <w:sz w:val="26"/>
                <w:szCs w:val="26"/>
              </w:rPr>
            </w:pPr>
            <w:r w:rsidRPr="009C10EB">
              <w:rPr>
                <w:sz w:val="26"/>
                <w:szCs w:val="26"/>
              </w:rPr>
              <w:t>-</w:t>
            </w:r>
          </w:p>
        </w:tc>
        <w:tc>
          <w:tcPr>
            <w:tcW w:w="6663" w:type="dxa"/>
          </w:tcPr>
          <w:p w:rsidR="003D5B4C" w:rsidRPr="009C10EB" w:rsidRDefault="003D5B4C" w:rsidP="00151811">
            <w:pPr>
              <w:widowControl w:val="0"/>
              <w:tabs>
                <w:tab w:val="num" w:pos="1134"/>
              </w:tabs>
              <w:autoSpaceDE w:val="0"/>
              <w:autoSpaceDN w:val="0"/>
              <w:adjustRightInd w:val="0"/>
              <w:jc w:val="both"/>
              <w:rPr>
                <w:sz w:val="26"/>
                <w:szCs w:val="26"/>
              </w:rPr>
            </w:pPr>
            <w:r w:rsidRPr="009C10EB">
              <w:rPr>
                <w:sz w:val="26"/>
                <w:szCs w:val="26"/>
              </w:rPr>
              <w:t xml:space="preserve">директор ГБУ «Комплексный центр социального обслуживания населения в </w:t>
            </w:r>
            <w:proofErr w:type="spellStart"/>
            <w:r w:rsidRPr="009C10EB">
              <w:rPr>
                <w:sz w:val="26"/>
                <w:szCs w:val="26"/>
              </w:rPr>
              <w:t>Сернурском</w:t>
            </w:r>
            <w:proofErr w:type="spellEnd"/>
            <w:r w:rsidRPr="009C10EB">
              <w:rPr>
                <w:sz w:val="26"/>
                <w:szCs w:val="26"/>
              </w:rPr>
              <w:t xml:space="preserve"> районе» (по согласованию); </w:t>
            </w:r>
          </w:p>
        </w:tc>
      </w:tr>
      <w:tr w:rsidR="003D5B4C" w:rsidRPr="009C10EB" w:rsidTr="009C10EB">
        <w:tc>
          <w:tcPr>
            <w:tcW w:w="2268" w:type="dxa"/>
          </w:tcPr>
          <w:p w:rsidR="003D5B4C" w:rsidRPr="009C10EB" w:rsidRDefault="003D5B4C" w:rsidP="00151811">
            <w:pPr>
              <w:ind w:right="-1"/>
              <w:jc w:val="both"/>
              <w:rPr>
                <w:sz w:val="26"/>
                <w:szCs w:val="26"/>
              </w:rPr>
            </w:pPr>
          </w:p>
        </w:tc>
        <w:tc>
          <w:tcPr>
            <w:tcW w:w="425" w:type="dxa"/>
          </w:tcPr>
          <w:p w:rsidR="003D5B4C" w:rsidRPr="009C10EB" w:rsidRDefault="003D5B4C" w:rsidP="00151811">
            <w:pPr>
              <w:rPr>
                <w:sz w:val="26"/>
                <w:szCs w:val="26"/>
              </w:rPr>
            </w:pPr>
            <w:r w:rsidRPr="009C10EB">
              <w:rPr>
                <w:sz w:val="26"/>
                <w:szCs w:val="26"/>
              </w:rPr>
              <w:t>-</w:t>
            </w:r>
          </w:p>
        </w:tc>
        <w:tc>
          <w:tcPr>
            <w:tcW w:w="6663" w:type="dxa"/>
          </w:tcPr>
          <w:p w:rsidR="003D5B4C" w:rsidRPr="009C10EB" w:rsidRDefault="003D5B4C" w:rsidP="00151811">
            <w:pPr>
              <w:widowControl w:val="0"/>
              <w:tabs>
                <w:tab w:val="num" w:pos="1134"/>
              </w:tabs>
              <w:autoSpaceDE w:val="0"/>
              <w:autoSpaceDN w:val="0"/>
              <w:adjustRightInd w:val="0"/>
              <w:jc w:val="both"/>
              <w:rPr>
                <w:sz w:val="26"/>
                <w:szCs w:val="26"/>
              </w:rPr>
            </w:pPr>
            <w:r w:rsidRPr="009C10EB">
              <w:rPr>
                <w:sz w:val="26"/>
                <w:szCs w:val="26"/>
              </w:rPr>
              <w:t xml:space="preserve">заместитель главы </w:t>
            </w:r>
            <w:proofErr w:type="spellStart"/>
            <w:r w:rsidRPr="009C10EB">
              <w:rPr>
                <w:sz w:val="26"/>
                <w:szCs w:val="26"/>
              </w:rPr>
              <w:t>Сернурской</w:t>
            </w:r>
            <w:proofErr w:type="spellEnd"/>
            <w:r w:rsidRPr="009C10EB">
              <w:rPr>
                <w:sz w:val="26"/>
                <w:szCs w:val="26"/>
              </w:rPr>
              <w:t xml:space="preserve"> городской администрации (по согласованию).</w:t>
            </w:r>
          </w:p>
        </w:tc>
      </w:tr>
    </w:tbl>
    <w:p w:rsidR="006614E9" w:rsidRPr="009C10EB" w:rsidRDefault="006614E9" w:rsidP="006614E9">
      <w:pPr>
        <w:shd w:val="clear" w:color="auto" w:fill="FFFFFF"/>
        <w:jc w:val="center"/>
        <w:rPr>
          <w:sz w:val="26"/>
          <w:szCs w:val="26"/>
        </w:rPr>
      </w:pPr>
    </w:p>
    <w:sectPr w:rsidR="006614E9" w:rsidRPr="009C10EB" w:rsidSect="006D002F">
      <w:headerReference w:type="even" r:id="rId12"/>
      <w:headerReference w:type="default" r:id="rId13"/>
      <w:head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BD" w:rsidRDefault="005D2FBD">
      <w:r>
        <w:separator/>
      </w:r>
    </w:p>
  </w:endnote>
  <w:endnote w:type="continuationSeparator" w:id="0">
    <w:p w:rsidR="005D2FBD" w:rsidRDefault="005D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BD" w:rsidRDefault="005D2FBD">
      <w:r>
        <w:separator/>
      </w:r>
    </w:p>
  </w:footnote>
  <w:footnote w:type="continuationSeparator" w:id="0">
    <w:p w:rsidR="005D2FBD" w:rsidRDefault="005D2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0B" w:rsidRDefault="003C1CD4">
    <w:pPr>
      <w:spacing w:line="259" w:lineRule="auto"/>
      <w:ind w:right="72"/>
      <w:jc w:val="right"/>
    </w:pP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0B" w:rsidRDefault="005D2FBD">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0B" w:rsidRDefault="005D2FBD">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4"/>
    <w:multiLevelType w:val="hybridMultilevel"/>
    <w:tmpl w:val="BB7C36AE"/>
    <w:lvl w:ilvl="0" w:tplc="11949E0A">
      <w:start w:val="1"/>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A14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8A52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2C2E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5670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6CE5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1075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D0AD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60C4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48750B"/>
    <w:multiLevelType w:val="hybridMultilevel"/>
    <w:tmpl w:val="16CAC6CA"/>
    <w:lvl w:ilvl="0" w:tplc="EE8E851C">
      <w:start w:val="4"/>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C2E29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00B3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B0CE8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C07ED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DAEDD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D49A3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F8B09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0A6C1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1416BB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6343E1"/>
    <w:multiLevelType w:val="hybridMultilevel"/>
    <w:tmpl w:val="A19E9B70"/>
    <w:lvl w:ilvl="0" w:tplc="96442400">
      <w:start w:val="7"/>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0C4224">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62A0E2">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C3E84">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10D496">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C2ECC">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E23DFA">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6D9A6">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6215BE">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EA1458A"/>
    <w:multiLevelType w:val="hybridMultilevel"/>
    <w:tmpl w:val="EF9A9FEA"/>
    <w:lvl w:ilvl="0" w:tplc="D25E1F24">
      <w:start w:val="1"/>
      <w:numFmt w:val="decimal"/>
      <w:lvlText w:val="%1."/>
      <w:lvlJc w:val="left"/>
      <w:pPr>
        <w:ind w:left="2097" w:hanging="124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519D42D2"/>
    <w:multiLevelType w:val="hybridMultilevel"/>
    <w:tmpl w:val="673E3CD4"/>
    <w:lvl w:ilvl="0" w:tplc="0CB48F7E">
      <w:start w:val="9"/>
      <w:numFmt w:val="decimal"/>
      <w:lvlText w:val="%1."/>
      <w:lvlJc w:val="left"/>
      <w:pPr>
        <w:ind w:left="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128F2C8">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784B164">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72C1BEE">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7A43E58">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A661A6">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8103CAA">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781DBC">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3F0063E">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5A082D98"/>
    <w:multiLevelType w:val="hybridMultilevel"/>
    <w:tmpl w:val="D7B84A9C"/>
    <w:lvl w:ilvl="0" w:tplc="C7383588">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EEFD8">
      <w:start w:val="1"/>
      <w:numFmt w:val="lowerLetter"/>
      <w:lvlText w:val="%2"/>
      <w:lvlJc w:val="left"/>
      <w:pPr>
        <w:ind w:left="1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001BF8">
      <w:start w:val="1"/>
      <w:numFmt w:val="lowerRoman"/>
      <w:lvlText w:val="%3"/>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AEC756">
      <w:start w:val="1"/>
      <w:numFmt w:val="decimal"/>
      <w:lvlText w:val="%4"/>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687BB0">
      <w:start w:val="1"/>
      <w:numFmt w:val="lowerLetter"/>
      <w:lvlText w:val="%5"/>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6EC5C2">
      <w:start w:val="1"/>
      <w:numFmt w:val="lowerRoman"/>
      <w:lvlText w:val="%6"/>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009576">
      <w:start w:val="1"/>
      <w:numFmt w:val="decimal"/>
      <w:lvlText w:val="%7"/>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F06212">
      <w:start w:val="1"/>
      <w:numFmt w:val="lowerLetter"/>
      <w:lvlText w:val="%8"/>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92A874">
      <w:start w:val="1"/>
      <w:numFmt w:val="lowerRoman"/>
      <w:lvlText w:val="%9"/>
      <w:lvlJc w:val="left"/>
      <w:pPr>
        <w:ind w:left="6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FF"/>
    <w:rsid w:val="00036D47"/>
    <w:rsid w:val="0004113C"/>
    <w:rsid w:val="00061B4B"/>
    <w:rsid w:val="00077953"/>
    <w:rsid w:val="00082F0E"/>
    <w:rsid w:val="000B599F"/>
    <w:rsid w:val="000E100E"/>
    <w:rsid w:val="000F2555"/>
    <w:rsid w:val="00122F8F"/>
    <w:rsid w:val="00126367"/>
    <w:rsid w:val="00156486"/>
    <w:rsid w:val="00166E14"/>
    <w:rsid w:val="00183FEF"/>
    <w:rsid w:val="00194E8F"/>
    <w:rsid w:val="001A3424"/>
    <w:rsid w:val="001B2CF7"/>
    <w:rsid w:val="001C23C4"/>
    <w:rsid w:val="001D64AC"/>
    <w:rsid w:val="001D70C9"/>
    <w:rsid w:val="00264271"/>
    <w:rsid w:val="00287550"/>
    <w:rsid w:val="00290AF0"/>
    <w:rsid w:val="00293B92"/>
    <w:rsid w:val="002B1AC9"/>
    <w:rsid w:val="002B4428"/>
    <w:rsid w:val="002B6B77"/>
    <w:rsid w:val="002C0877"/>
    <w:rsid w:val="00333AB7"/>
    <w:rsid w:val="003733CD"/>
    <w:rsid w:val="0039763B"/>
    <w:rsid w:val="003B633D"/>
    <w:rsid w:val="003C1CD4"/>
    <w:rsid w:val="003C223C"/>
    <w:rsid w:val="003C4137"/>
    <w:rsid w:val="003C758C"/>
    <w:rsid w:val="003D4166"/>
    <w:rsid w:val="003D5B4C"/>
    <w:rsid w:val="003F6670"/>
    <w:rsid w:val="0041630E"/>
    <w:rsid w:val="00420035"/>
    <w:rsid w:val="0042736C"/>
    <w:rsid w:val="0046466E"/>
    <w:rsid w:val="0049708D"/>
    <w:rsid w:val="004A71E8"/>
    <w:rsid w:val="004B05EC"/>
    <w:rsid w:val="004B459F"/>
    <w:rsid w:val="004C4ABB"/>
    <w:rsid w:val="004E7D91"/>
    <w:rsid w:val="004F4664"/>
    <w:rsid w:val="00520A5B"/>
    <w:rsid w:val="005A0BFE"/>
    <w:rsid w:val="005B625D"/>
    <w:rsid w:val="005C7BE9"/>
    <w:rsid w:val="005D2FBD"/>
    <w:rsid w:val="00602609"/>
    <w:rsid w:val="00606683"/>
    <w:rsid w:val="00607517"/>
    <w:rsid w:val="0061169B"/>
    <w:rsid w:val="006614E9"/>
    <w:rsid w:val="0067285B"/>
    <w:rsid w:val="006B62FF"/>
    <w:rsid w:val="006D002F"/>
    <w:rsid w:val="006D54EE"/>
    <w:rsid w:val="007263BB"/>
    <w:rsid w:val="007347B4"/>
    <w:rsid w:val="00744199"/>
    <w:rsid w:val="00744C0C"/>
    <w:rsid w:val="0077429F"/>
    <w:rsid w:val="00784FB7"/>
    <w:rsid w:val="00795F10"/>
    <w:rsid w:val="007A4BB0"/>
    <w:rsid w:val="00843328"/>
    <w:rsid w:val="008652D8"/>
    <w:rsid w:val="008A3687"/>
    <w:rsid w:val="008C7AC3"/>
    <w:rsid w:val="008D07A0"/>
    <w:rsid w:val="009127E2"/>
    <w:rsid w:val="009234FF"/>
    <w:rsid w:val="00951B1F"/>
    <w:rsid w:val="00952B30"/>
    <w:rsid w:val="00961485"/>
    <w:rsid w:val="00974EDE"/>
    <w:rsid w:val="009A1AC6"/>
    <w:rsid w:val="009A792E"/>
    <w:rsid w:val="009C10EB"/>
    <w:rsid w:val="009F52B1"/>
    <w:rsid w:val="00A06D6D"/>
    <w:rsid w:val="00A32576"/>
    <w:rsid w:val="00A42B76"/>
    <w:rsid w:val="00A51158"/>
    <w:rsid w:val="00A55ACD"/>
    <w:rsid w:val="00A70336"/>
    <w:rsid w:val="00A74827"/>
    <w:rsid w:val="00A77414"/>
    <w:rsid w:val="00AA39CA"/>
    <w:rsid w:val="00AD7623"/>
    <w:rsid w:val="00B1547F"/>
    <w:rsid w:val="00B176C6"/>
    <w:rsid w:val="00B501C2"/>
    <w:rsid w:val="00B77B99"/>
    <w:rsid w:val="00B95D61"/>
    <w:rsid w:val="00BA7E96"/>
    <w:rsid w:val="00BC0770"/>
    <w:rsid w:val="00BC71EC"/>
    <w:rsid w:val="00C634CC"/>
    <w:rsid w:val="00C64F5C"/>
    <w:rsid w:val="00CA7645"/>
    <w:rsid w:val="00CC0FE3"/>
    <w:rsid w:val="00CC33E4"/>
    <w:rsid w:val="00D009AA"/>
    <w:rsid w:val="00D31C7D"/>
    <w:rsid w:val="00D3403C"/>
    <w:rsid w:val="00D52372"/>
    <w:rsid w:val="00D726BA"/>
    <w:rsid w:val="00DC15A6"/>
    <w:rsid w:val="00E05EE6"/>
    <w:rsid w:val="00E54EFE"/>
    <w:rsid w:val="00E55906"/>
    <w:rsid w:val="00EB0A2F"/>
    <w:rsid w:val="00EB5622"/>
    <w:rsid w:val="00EC2FDA"/>
    <w:rsid w:val="00EC654B"/>
    <w:rsid w:val="00EC6FBB"/>
    <w:rsid w:val="00F0420A"/>
    <w:rsid w:val="00F052D9"/>
    <w:rsid w:val="00F25CEB"/>
    <w:rsid w:val="00F45D21"/>
    <w:rsid w:val="00F4760D"/>
    <w:rsid w:val="00FB56C3"/>
    <w:rsid w:val="00FB66F8"/>
    <w:rsid w:val="00FD0AC0"/>
    <w:rsid w:val="00FE0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BE9"/>
    <w:rPr>
      <w:sz w:val="24"/>
      <w:szCs w:val="24"/>
    </w:rPr>
  </w:style>
  <w:style w:type="paragraph" w:styleId="1">
    <w:name w:val="heading 1"/>
    <w:basedOn w:val="a"/>
    <w:next w:val="a"/>
    <w:link w:val="10"/>
    <w:qFormat/>
    <w:rsid w:val="00D3403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234FF"/>
    <w:rPr>
      <w:rFonts w:ascii="Verdana" w:hAnsi="Verdana" w:cs="Verdana"/>
      <w:sz w:val="20"/>
      <w:szCs w:val="20"/>
      <w:lang w:val="en-US" w:eastAsia="en-US"/>
    </w:rPr>
  </w:style>
  <w:style w:type="paragraph" w:customStyle="1" w:styleId="ConsPlusNormal">
    <w:name w:val="ConsPlusNormal"/>
    <w:uiPriority w:val="99"/>
    <w:rsid w:val="009234FF"/>
    <w:pPr>
      <w:autoSpaceDE w:val="0"/>
      <w:autoSpaceDN w:val="0"/>
      <w:adjustRightInd w:val="0"/>
      <w:ind w:firstLine="720"/>
    </w:pPr>
    <w:rPr>
      <w:rFonts w:ascii="Arial" w:hAnsi="Arial" w:cs="Arial"/>
    </w:rPr>
  </w:style>
  <w:style w:type="table" w:styleId="a4">
    <w:name w:val="Table Grid"/>
    <w:basedOn w:val="a1"/>
    <w:rsid w:val="00923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9234FF"/>
    <w:pPr>
      <w:spacing w:after="160" w:line="240" w:lineRule="exact"/>
    </w:pPr>
    <w:rPr>
      <w:rFonts w:ascii="Verdana" w:hAnsi="Verdana" w:cs="Verdana"/>
      <w:sz w:val="20"/>
      <w:szCs w:val="20"/>
      <w:lang w:val="en-US" w:eastAsia="en-US"/>
    </w:rPr>
  </w:style>
  <w:style w:type="paragraph" w:styleId="a6">
    <w:name w:val="Balloon Text"/>
    <w:basedOn w:val="a"/>
    <w:semiHidden/>
    <w:rsid w:val="0046466E"/>
    <w:rPr>
      <w:rFonts w:ascii="Tahoma" w:hAnsi="Tahoma" w:cs="Tahoma"/>
      <w:sz w:val="16"/>
      <w:szCs w:val="16"/>
    </w:rPr>
  </w:style>
  <w:style w:type="character" w:customStyle="1" w:styleId="10">
    <w:name w:val="Заголовок 1 Знак"/>
    <w:basedOn w:val="a0"/>
    <w:link w:val="1"/>
    <w:rsid w:val="00D3403C"/>
    <w:rPr>
      <w:b/>
      <w:sz w:val="28"/>
      <w:szCs w:val="24"/>
    </w:rPr>
  </w:style>
  <w:style w:type="character" w:customStyle="1" w:styleId="apple-converted-space">
    <w:name w:val="apple-converted-space"/>
    <w:basedOn w:val="a0"/>
    <w:uiPriority w:val="99"/>
    <w:rsid w:val="005B625D"/>
  </w:style>
  <w:style w:type="character" w:styleId="a7">
    <w:name w:val="Hyperlink"/>
    <w:basedOn w:val="a0"/>
    <w:uiPriority w:val="99"/>
    <w:rsid w:val="005B625D"/>
    <w:rPr>
      <w:color w:val="0000FF"/>
      <w:u w:val="single"/>
    </w:rPr>
  </w:style>
  <w:style w:type="paragraph" w:customStyle="1" w:styleId="ConsPlusNonformat">
    <w:name w:val="ConsPlusNonformat"/>
    <w:uiPriority w:val="99"/>
    <w:rsid w:val="005B625D"/>
    <w:pPr>
      <w:widowControl w:val="0"/>
      <w:autoSpaceDE w:val="0"/>
      <w:autoSpaceDN w:val="0"/>
      <w:adjustRightInd w:val="0"/>
    </w:pPr>
    <w:rPr>
      <w:rFonts w:ascii="Courier New" w:hAnsi="Courier New" w:cs="Courier New"/>
    </w:rPr>
  </w:style>
  <w:style w:type="paragraph" w:styleId="a8">
    <w:name w:val="List Paragraph"/>
    <w:basedOn w:val="a"/>
    <w:uiPriority w:val="34"/>
    <w:qFormat/>
    <w:rsid w:val="00F25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BE9"/>
    <w:rPr>
      <w:sz w:val="24"/>
      <w:szCs w:val="24"/>
    </w:rPr>
  </w:style>
  <w:style w:type="paragraph" w:styleId="1">
    <w:name w:val="heading 1"/>
    <w:basedOn w:val="a"/>
    <w:next w:val="a"/>
    <w:link w:val="10"/>
    <w:qFormat/>
    <w:rsid w:val="00D3403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234FF"/>
    <w:rPr>
      <w:rFonts w:ascii="Verdana" w:hAnsi="Verdana" w:cs="Verdana"/>
      <w:sz w:val="20"/>
      <w:szCs w:val="20"/>
      <w:lang w:val="en-US" w:eastAsia="en-US"/>
    </w:rPr>
  </w:style>
  <w:style w:type="paragraph" w:customStyle="1" w:styleId="ConsPlusNormal">
    <w:name w:val="ConsPlusNormal"/>
    <w:uiPriority w:val="99"/>
    <w:rsid w:val="009234FF"/>
    <w:pPr>
      <w:autoSpaceDE w:val="0"/>
      <w:autoSpaceDN w:val="0"/>
      <w:adjustRightInd w:val="0"/>
      <w:ind w:firstLine="720"/>
    </w:pPr>
    <w:rPr>
      <w:rFonts w:ascii="Arial" w:hAnsi="Arial" w:cs="Arial"/>
    </w:rPr>
  </w:style>
  <w:style w:type="table" w:styleId="a4">
    <w:name w:val="Table Grid"/>
    <w:basedOn w:val="a1"/>
    <w:rsid w:val="00923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9234FF"/>
    <w:pPr>
      <w:spacing w:after="160" w:line="240" w:lineRule="exact"/>
    </w:pPr>
    <w:rPr>
      <w:rFonts w:ascii="Verdana" w:hAnsi="Verdana" w:cs="Verdana"/>
      <w:sz w:val="20"/>
      <w:szCs w:val="20"/>
      <w:lang w:val="en-US" w:eastAsia="en-US"/>
    </w:rPr>
  </w:style>
  <w:style w:type="paragraph" w:styleId="a6">
    <w:name w:val="Balloon Text"/>
    <w:basedOn w:val="a"/>
    <w:semiHidden/>
    <w:rsid w:val="0046466E"/>
    <w:rPr>
      <w:rFonts w:ascii="Tahoma" w:hAnsi="Tahoma" w:cs="Tahoma"/>
      <w:sz w:val="16"/>
      <w:szCs w:val="16"/>
    </w:rPr>
  </w:style>
  <w:style w:type="character" w:customStyle="1" w:styleId="10">
    <w:name w:val="Заголовок 1 Знак"/>
    <w:basedOn w:val="a0"/>
    <w:link w:val="1"/>
    <w:rsid w:val="00D3403C"/>
    <w:rPr>
      <w:b/>
      <w:sz w:val="28"/>
      <w:szCs w:val="24"/>
    </w:rPr>
  </w:style>
  <w:style w:type="character" w:customStyle="1" w:styleId="apple-converted-space">
    <w:name w:val="apple-converted-space"/>
    <w:basedOn w:val="a0"/>
    <w:uiPriority w:val="99"/>
    <w:rsid w:val="005B625D"/>
  </w:style>
  <w:style w:type="character" w:styleId="a7">
    <w:name w:val="Hyperlink"/>
    <w:basedOn w:val="a0"/>
    <w:uiPriority w:val="99"/>
    <w:rsid w:val="005B625D"/>
    <w:rPr>
      <w:color w:val="0000FF"/>
      <w:u w:val="single"/>
    </w:rPr>
  </w:style>
  <w:style w:type="paragraph" w:customStyle="1" w:styleId="ConsPlusNonformat">
    <w:name w:val="ConsPlusNonformat"/>
    <w:uiPriority w:val="99"/>
    <w:rsid w:val="005B625D"/>
    <w:pPr>
      <w:widowControl w:val="0"/>
      <w:autoSpaceDE w:val="0"/>
      <w:autoSpaceDN w:val="0"/>
      <w:adjustRightInd w:val="0"/>
    </w:pPr>
    <w:rPr>
      <w:rFonts w:ascii="Courier New" w:hAnsi="Courier New" w:cs="Courier New"/>
    </w:rPr>
  </w:style>
  <w:style w:type="paragraph" w:styleId="a8">
    <w:name w:val="List Paragraph"/>
    <w:basedOn w:val="a"/>
    <w:uiPriority w:val="34"/>
    <w:qFormat/>
    <w:rsid w:val="00F2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Pages>
  <Words>2917</Words>
  <Characters>16631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от 12 октября 2012 года № 391</vt:lpstr>
    </vt:vector>
  </TitlesOfParts>
  <Company>Администрация</Company>
  <LinksUpToDate>false</LinksUpToDate>
  <CharactersWithSpaces>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октября 2012 года № 391</dc:title>
  <dc:creator>Bahtina</dc:creator>
  <cp:lastModifiedBy>User</cp:lastModifiedBy>
  <cp:revision>10</cp:revision>
  <cp:lastPrinted>2022-11-15T06:42:00Z</cp:lastPrinted>
  <dcterms:created xsi:type="dcterms:W3CDTF">2022-11-11T12:08:00Z</dcterms:created>
  <dcterms:modified xsi:type="dcterms:W3CDTF">2022-11-15T07:30:00Z</dcterms:modified>
</cp:coreProperties>
</file>