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5A" w:rsidRPr="00252ED1" w:rsidRDefault="00717924" w:rsidP="0069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Работодатель принял решение снизить всем работникам предприятия заработную плату (стимулирующие выплаты) ввиду сокращения объема работы, обязан ли он при этом учитывать мнение выборного</w:t>
      </w:r>
      <w:r w:rsidRPr="007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рвичной профсоюзной организации, а также уведомлять самих работников об изменении условий труда?</w:t>
      </w:r>
    </w:p>
    <w:p w:rsidR="00252ED1" w:rsidRDefault="00252ED1" w:rsidP="0025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24" w:rsidRDefault="00717924" w:rsidP="0025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Да обязан.</w:t>
      </w:r>
    </w:p>
    <w:p w:rsidR="00717924" w:rsidRDefault="00717924" w:rsidP="00717924">
      <w:pPr>
        <w:spacing w:after="14" w:line="248" w:lineRule="auto"/>
        <w:ind w:left="4" w:right="4" w:firstLine="6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24" w:rsidRPr="004B101A" w:rsidRDefault="00717924" w:rsidP="00717924">
      <w:pPr>
        <w:spacing w:after="14" w:line="248" w:lineRule="auto"/>
        <w:ind w:left="4" w:right="4" w:firstLine="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162 Трудового кодекса РФ локальные нормативные акты, предусматривающие введение, замену и пересмотр норм труда, принимаются работодателем с учетом мнения представительного органа работников.</w:t>
      </w:r>
    </w:p>
    <w:p w:rsidR="00717924" w:rsidRPr="004B101A" w:rsidRDefault="00717924" w:rsidP="00717924">
      <w:pPr>
        <w:spacing w:after="14" w:line="248" w:lineRule="auto"/>
        <w:ind w:left="4" w:right="4" w:firstLine="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введении новых норм труда работники должны быть извещены не </w:t>
      </w:r>
      <w:proofErr w:type="gramStart"/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месяца.</w:t>
      </w:r>
    </w:p>
    <w:p w:rsidR="00717924" w:rsidRPr="004B101A" w:rsidRDefault="00717924" w:rsidP="00717924">
      <w:pPr>
        <w:spacing w:after="14" w:line="248" w:lineRule="auto"/>
        <w:ind w:left="4" w:right="4" w:firstLine="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372 Трудового кодекса РФ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717924" w:rsidRPr="004B101A" w:rsidRDefault="00717924" w:rsidP="00717924">
      <w:pPr>
        <w:spacing w:after="14" w:line="248" w:lineRule="auto"/>
        <w:ind w:left="4" w:right="4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</w:t>
      </w:r>
    </w:p>
    <w:p w:rsidR="00841548" w:rsidRPr="0069605A" w:rsidRDefault="00717924" w:rsidP="00841548">
      <w:pPr>
        <w:spacing w:after="14" w:line="248" w:lineRule="auto"/>
        <w:ind w:left="4" w:right="4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84E4E0F" wp14:editId="6F15932D">
            <wp:simplePos x="0" y="0"/>
            <wp:positionH relativeFrom="page">
              <wp:posOffset>6855571</wp:posOffset>
            </wp:positionH>
            <wp:positionV relativeFrom="page">
              <wp:posOffset>3779608</wp:posOffset>
            </wp:positionV>
            <wp:extent cx="6094" cy="12192"/>
            <wp:effectExtent l="0" t="0" r="0" b="0"/>
            <wp:wrapSquare wrapText="bothSides"/>
            <wp:docPr id="13037" name="Picture 1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7" name="Picture 130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возникшие разногласия оформляются протоколом, после чего работодатель имеет право принять локальный нормативн</w:t>
      </w:r>
      <w:r w:rsidRPr="002B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акт, который может быть обжалован выборным органом первичной профсоюзной организации в соответствующую государственную инспекцию труда или в суд, Выборный орган первичной профсоюзной </w:t>
      </w:r>
      <w:r w:rsidRPr="004B10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BC1D9C" wp14:editId="30C8B1AE">
            <wp:extent cx="6093" cy="12193"/>
            <wp:effectExtent l="0" t="0" r="0" b="0"/>
            <wp:docPr id="13038" name="Picture 1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" name="Picture 13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также имеет право </w:t>
      </w:r>
      <w:r w:rsidR="0084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B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ачать процедур</w:t>
      </w:r>
      <w:r w:rsidR="0084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коллективного трудового спора</w:t>
      </w:r>
      <w:bookmarkStart w:id="0" w:name="_GoBack"/>
      <w:bookmarkEnd w:id="0"/>
      <w:r w:rsidR="0084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ED1" w:rsidRPr="0069605A" w:rsidRDefault="00252ED1" w:rsidP="0071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52ED1" w:rsidRPr="0069605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7D" w:rsidRDefault="00A7517D" w:rsidP="00F13929">
      <w:pPr>
        <w:spacing w:after="0" w:line="240" w:lineRule="auto"/>
      </w:pPr>
      <w:r>
        <w:separator/>
      </w:r>
    </w:p>
  </w:endnote>
  <w:endnote w:type="continuationSeparator" w:id="0">
    <w:p w:rsidR="00A7517D" w:rsidRDefault="00A7517D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7D" w:rsidRDefault="00A7517D" w:rsidP="00F13929">
      <w:pPr>
        <w:spacing w:after="0" w:line="240" w:lineRule="auto"/>
      </w:pPr>
      <w:r>
        <w:separator/>
      </w:r>
    </w:p>
  </w:footnote>
  <w:footnote w:type="continuationSeparator" w:id="0">
    <w:p w:rsidR="00A7517D" w:rsidRDefault="00A7517D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795E"/>
    <w:rsid w:val="000B437A"/>
    <w:rsid w:val="000E06F1"/>
    <w:rsid w:val="000F2DD3"/>
    <w:rsid w:val="00180B2C"/>
    <w:rsid w:val="001C2FAF"/>
    <w:rsid w:val="001F2747"/>
    <w:rsid w:val="00222B82"/>
    <w:rsid w:val="00252ED1"/>
    <w:rsid w:val="002A6F6E"/>
    <w:rsid w:val="002B79F4"/>
    <w:rsid w:val="003001BE"/>
    <w:rsid w:val="003211C4"/>
    <w:rsid w:val="00336800"/>
    <w:rsid w:val="00346FF5"/>
    <w:rsid w:val="00383CBC"/>
    <w:rsid w:val="00385601"/>
    <w:rsid w:val="00401CB3"/>
    <w:rsid w:val="00437483"/>
    <w:rsid w:val="00482B7D"/>
    <w:rsid w:val="00482E37"/>
    <w:rsid w:val="004928E9"/>
    <w:rsid w:val="004F5DCB"/>
    <w:rsid w:val="00530598"/>
    <w:rsid w:val="005908D4"/>
    <w:rsid w:val="0059160C"/>
    <w:rsid w:val="005A3741"/>
    <w:rsid w:val="005A648D"/>
    <w:rsid w:val="0069605A"/>
    <w:rsid w:val="006D4567"/>
    <w:rsid w:val="007165E6"/>
    <w:rsid w:val="00717924"/>
    <w:rsid w:val="00730DFB"/>
    <w:rsid w:val="00770698"/>
    <w:rsid w:val="0080561C"/>
    <w:rsid w:val="00841548"/>
    <w:rsid w:val="0095084E"/>
    <w:rsid w:val="00963C3E"/>
    <w:rsid w:val="009C6643"/>
    <w:rsid w:val="00A212A9"/>
    <w:rsid w:val="00A7517D"/>
    <w:rsid w:val="00A8245D"/>
    <w:rsid w:val="00AD204E"/>
    <w:rsid w:val="00B0411D"/>
    <w:rsid w:val="00B66674"/>
    <w:rsid w:val="00B976D5"/>
    <w:rsid w:val="00BF685A"/>
    <w:rsid w:val="00C2479D"/>
    <w:rsid w:val="00C35FC7"/>
    <w:rsid w:val="00CA6239"/>
    <w:rsid w:val="00D2643A"/>
    <w:rsid w:val="00D31F0D"/>
    <w:rsid w:val="00D34F17"/>
    <w:rsid w:val="00D54C74"/>
    <w:rsid w:val="00D67E06"/>
    <w:rsid w:val="00D77C6C"/>
    <w:rsid w:val="00E102D4"/>
    <w:rsid w:val="00E377F0"/>
    <w:rsid w:val="00ED5B20"/>
    <w:rsid w:val="00F13929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paragraph" w:styleId="a9">
    <w:name w:val="Balloon Text"/>
    <w:basedOn w:val="a"/>
    <w:link w:val="aa"/>
    <w:uiPriority w:val="99"/>
    <w:semiHidden/>
    <w:unhideWhenUsed/>
    <w:rsid w:val="0071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paragraph" w:styleId="a9">
    <w:name w:val="Balloon Text"/>
    <w:basedOn w:val="a"/>
    <w:link w:val="aa"/>
    <w:uiPriority w:val="99"/>
    <w:semiHidden/>
    <w:unhideWhenUsed/>
    <w:rsid w:val="0071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2022-08-16T05:26:00Z</dcterms:created>
  <dcterms:modified xsi:type="dcterms:W3CDTF">2022-10-05T14:18:00Z</dcterms:modified>
</cp:coreProperties>
</file>