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8F" w:rsidRPr="00D5202E" w:rsidRDefault="00CF0C8F" w:rsidP="00CF0C8F">
      <w:pPr>
        <w:rPr>
          <w:sz w:val="28"/>
          <w:szCs w:val="28"/>
        </w:rPr>
      </w:pPr>
    </w:p>
    <w:p w:rsidR="00CF0C8F" w:rsidRPr="00D5202E" w:rsidRDefault="00CF0C8F" w:rsidP="00CF0C8F">
      <w:pPr>
        <w:rPr>
          <w:sz w:val="28"/>
          <w:szCs w:val="28"/>
        </w:rPr>
      </w:pPr>
    </w:p>
    <w:p w:rsidR="00CF0C8F" w:rsidRPr="00D5202E" w:rsidRDefault="00CF0C8F" w:rsidP="00CF0C8F">
      <w:pPr>
        <w:rPr>
          <w:sz w:val="28"/>
          <w:szCs w:val="28"/>
        </w:rPr>
      </w:pPr>
    </w:p>
    <w:p w:rsidR="00CF0C8F" w:rsidRPr="00D5202E" w:rsidRDefault="00CF0C8F" w:rsidP="00CF0C8F">
      <w:pPr>
        <w:rPr>
          <w:sz w:val="28"/>
          <w:szCs w:val="28"/>
        </w:rPr>
      </w:pPr>
    </w:p>
    <w:p w:rsidR="00CF0C8F" w:rsidRDefault="00CF0C8F" w:rsidP="00CF0C8F">
      <w:pPr>
        <w:rPr>
          <w:sz w:val="28"/>
          <w:szCs w:val="28"/>
        </w:rPr>
      </w:pPr>
    </w:p>
    <w:p w:rsidR="00DC7C6A" w:rsidRPr="00D5202E" w:rsidRDefault="00DC7C6A" w:rsidP="00CF0C8F">
      <w:pPr>
        <w:rPr>
          <w:sz w:val="28"/>
          <w:szCs w:val="28"/>
        </w:rPr>
      </w:pPr>
    </w:p>
    <w:p w:rsidR="00CF0C8F" w:rsidRDefault="00CF0C8F" w:rsidP="00CF0C8F">
      <w:pPr>
        <w:rPr>
          <w:sz w:val="28"/>
          <w:szCs w:val="28"/>
        </w:rPr>
      </w:pPr>
    </w:p>
    <w:p w:rsidR="00CF0C8F" w:rsidRDefault="00CF0C8F" w:rsidP="00CF0C8F">
      <w:pPr>
        <w:rPr>
          <w:sz w:val="28"/>
          <w:szCs w:val="28"/>
        </w:rPr>
      </w:pPr>
    </w:p>
    <w:p w:rsidR="00CF0C8F" w:rsidRPr="00DC7C6A" w:rsidRDefault="00CF0C8F" w:rsidP="00CF0C8F">
      <w:pPr>
        <w:rPr>
          <w:sz w:val="32"/>
          <w:szCs w:val="32"/>
        </w:rPr>
      </w:pPr>
    </w:p>
    <w:p w:rsidR="00CF0C8F" w:rsidRDefault="005C5267" w:rsidP="00CF0C8F">
      <w:pPr>
        <w:jc w:val="center"/>
        <w:rPr>
          <w:sz w:val="28"/>
          <w:szCs w:val="28"/>
        </w:rPr>
      </w:pPr>
      <w:proofErr w:type="gramStart"/>
      <w:r>
        <w:rPr>
          <w:sz w:val="28"/>
          <w:szCs w:val="28"/>
        </w:rPr>
        <w:t>от</w:t>
      </w:r>
      <w:proofErr w:type="gramEnd"/>
      <w:r>
        <w:rPr>
          <w:sz w:val="28"/>
          <w:szCs w:val="28"/>
        </w:rPr>
        <w:t xml:space="preserve">          </w:t>
      </w:r>
      <w:r w:rsidR="008273EE">
        <w:rPr>
          <w:sz w:val="28"/>
          <w:szCs w:val="28"/>
        </w:rPr>
        <w:t>марта</w:t>
      </w:r>
      <w:r w:rsidR="00CF0C8F">
        <w:rPr>
          <w:sz w:val="28"/>
          <w:szCs w:val="28"/>
        </w:rPr>
        <w:t xml:space="preserve"> 202</w:t>
      </w:r>
      <w:r w:rsidR="002416E6">
        <w:rPr>
          <w:sz w:val="28"/>
          <w:szCs w:val="28"/>
        </w:rPr>
        <w:t>4</w:t>
      </w:r>
      <w:r w:rsidR="00CF0C8F">
        <w:rPr>
          <w:sz w:val="28"/>
          <w:szCs w:val="28"/>
        </w:rPr>
        <w:t xml:space="preserve"> г. №</w:t>
      </w:r>
    </w:p>
    <w:p w:rsidR="00CF0C8F" w:rsidRPr="00D5202E" w:rsidRDefault="00CF0C8F" w:rsidP="00CF0C8F">
      <w:pPr>
        <w:jc w:val="center"/>
        <w:rPr>
          <w:sz w:val="28"/>
          <w:szCs w:val="28"/>
        </w:rPr>
      </w:pPr>
    </w:p>
    <w:p w:rsidR="00CF0C8F" w:rsidRDefault="00CF0C8F" w:rsidP="00DD5DCB">
      <w:pPr>
        <w:jc w:val="center"/>
        <w:rPr>
          <w:sz w:val="28"/>
          <w:szCs w:val="28"/>
        </w:rPr>
      </w:pPr>
    </w:p>
    <w:p w:rsidR="004A5DEA" w:rsidRPr="004A5DEA" w:rsidRDefault="006E7F57" w:rsidP="00AA68B0">
      <w:pPr>
        <w:pStyle w:val="2"/>
        <w:shd w:val="clear" w:color="auto" w:fill="FFFFFF"/>
        <w:spacing w:before="0"/>
        <w:jc w:val="center"/>
        <w:textAlignment w:val="baseline"/>
        <w:rPr>
          <w:rFonts w:ascii="Times New Roman" w:eastAsiaTheme="minorHAnsi" w:hAnsi="Times New Roman" w:cs="Times New Roman"/>
          <w:color w:val="auto"/>
          <w:sz w:val="28"/>
          <w:szCs w:val="28"/>
          <w:lang w:eastAsia="en-US"/>
        </w:rPr>
      </w:pPr>
      <w:r>
        <w:rPr>
          <w:rFonts w:ascii="Times New Roman" w:eastAsiaTheme="minorHAnsi" w:hAnsi="Times New Roman" w:cs="Times New Roman"/>
          <w:b/>
          <w:color w:val="auto"/>
          <w:sz w:val="28"/>
          <w:szCs w:val="28"/>
          <w:lang w:eastAsia="en-US"/>
        </w:rPr>
        <w:t>О внесении изменения</w:t>
      </w:r>
      <w:r w:rsidR="000F64CC" w:rsidRPr="0096564D">
        <w:rPr>
          <w:rFonts w:ascii="Times New Roman" w:eastAsiaTheme="minorHAnsi" w:hAnsi="Times New Roman" w:cs="Times New Roman"/>
          <w:b/>
          <w:color w:val="auto"/>
          <w:sz w:val="28"/>
          <w:szCs w:val="28"/>
          <w:lang w:eastAsia="en-US"/>
        </w:rPr>
        <w:t xml:space="preserve"> в постановление Правительства </w:t>
      </w:r>
      <w:r w:rsidR="000E6EE7">
        <w:rPr>
          <w:rFonts w:ascii="Times New Roman" w:eastAsiaTheme="minorHAnsi" w:hAnsi="Times New Roman" w:cs="Times New Roman"/>
          <w:b/>
          <w:color w:val="auto"/>
          <w:sz w:val="28"/>
          <w:szCs w:val="28"/>
          <w:lang w:eastAsia="en-US"/>
        </w:rPr>
        <w:br/>
      </w:r>
      <w:r w:rsidR="000F64CC" w:rsidRPr="0096564D">
        <w:rPr>
          <w:rFonts w:ascii="Times New Roman" w:eastAsiaTheme="minorHAnsi" w:hAnsi="Times New Roman" w:cs="Times New Roman"/>
          <w:b/>
          <w:color w:val="auto"/>
          <w:sz w:val="28"/>
          <w:szCs w:val="28"/>
          <w:lang w:eastAsia="en-US"/>
        </w:rPr>
        <w:t>Республик</w:t>
      </w:r>
      <w:r w:rsidR="0096564D">
        <w:rPr>
          <w:rFonts w:ascii="Times New Roman" w:eastAsiaTheme="minorHAnsi" w:hAnsi="Times New Roman" w:cs="Times New Roman"/>
          <w:b/>
          <w:color w:val="auto"/>
          <w:sz w:val="28"/>
          <w:szCs w:val="28"/>
          <w:lang w:eastAsia="en-US"/>
        </w:rPr>
        <w:t xml:space="preserve">и </w:t>
      </w:r>
      <w:r w:rsidR="000E6EE7">
        <w:rPr>
          <w:rFonts w:ascii="Times New Roman" w:eastAsiaTheme="minorHAnsi" w:hAnsi="Times New Roman" w:cs="Times New Roman"/>
          <w:b/>
          <w:color w:val="auto"/>
          <w:sz w:val="28"/>
          <w:szCs w:val="28"/>
          <w:lang w:eastAsia="en-US"/>
        </w:rPr>
        <w:t>Марий Эл от 13 августа 2021 г.</w:t>
      </w:r>
      <w:r w:rsidR="000F64CC" w:rsidRPr="0096564D">
        <w:rPr>
          <w:rFonts w:ascii="Times New Roman" w:eastAsiaTheme="minorHAnsi" w:hAnsi="Times New Roman" w:cs="Times New Roman"/>
          <w:b/>
          <w:color w:val="auto"/>
          <w:sz w:val="28"/>
          <w:szCs w:val="28"/>
          <w:lang w:eastAsia="en-US"/>
        </w:rPr>
        <w:t xml:space="preserve"> </w:t>
      </w:r>
      <w:r w:rsidR="000E6EE7">
        <w:rPr>
          <w:rFonts w:ascii="Times New Roman" w:eastAsiaTheme="minorHAnsi" w:hAnsi="Times New Roman" w:cs="Times New Roman"/>
          <w:b/>
          <w:color w:val="auto"/>
          <w:sz w:val="28"/>
          <w:szCs w:val="28"/>
          <w:lang w:eastAsia="en-US"/>
        </w:rPr>
        <w:t>№ 315</w:t>
      </w:r>
    </w:p>
    <w:p w:rsidR="008273EE" w:rsidRDefault="008273EE" w:rsidP="00AA68B0">
      <w:pPr>
        <w:autoSpaceDE w:val="0"/>
        <w:autoSpaceDN w:val="0"/>
        <w:adjustRightInd w:val="0"/>
        <w:jc w:val="center"/>
        <w:rPr>
          <w:rFonts w:eastAsiaTheme="minorHAnsi"/>
          <w:b/>
          <w:bCs/>
          <w:sz w:val="28"/>
          <w:szCs w:val="28"/>
          <w:lang w:eastAsia="en-US"/>
        </w:rPr>
      </w:pPr>
    </w:p>
    <w:p w:rsidR="00AA68B0" w:rsidRPr="00F5053E" w:rsidRDefault="00AA68B0" w:rsidP="00AA68B0">
      <w:pPr>
        <w:pStyle w:val="11"/>
        <w:rPr>
          <w:bCs/>
          <w:sz w:val="28"/>
          <w:szCs w:val="28"/>
        </w:rPr>
      </w:pPr>
    </w:p>
    <w:p w:rsidR="00CF0C8F" w:rsidRDefault="00CF0C8F" w:rsidP="00AA68B0">
      <w:pPr>
        <w:pStyle w:val="a3"/>
        <w:ind w:firstLine="720"/>
      </w:pPr>
      <w:r w:rsidRPr="004051E9">
        <w:t>Правительство Республики Марий Эл п о с т а н о в л я е т:</w:t>
      </w:r>
    </w:p>
    <w:p w:rsidR="00170DC5" w:rsidRDefault="00BF26A7" w:rsidP="00170DC5">
      <w:pPr>
        <w:ind w:firstLine="708"/>
        <w:jc w:val="both"/>
        <w:rPr>
          <w:rFonts w:eastAsiaTheme="minorHAnsi"/>
          <w:sz w:val="28"/>
          <w:szCs w:val="28"/>
          <w:lang w:eastAsia="en-US"/>
        </w:rPr>
      </w:pPr>
      <w:r>
        <w:rPr>
          <w:rFonts w:eastAsiaTheme="minorHAnsi"/>
          <w:sz w:val="28"/>
          <w:szCs w:val="28"/>
          <w:lang w:eastAsia="en-US"/>
        </w:rPr>
        <w:t>1.</w:t>
      </w:r>
      <w:r w:rsidRPr="00C71236">
        <w:rPr>
          <w:rFonts w:eastAsiaTheme="minorHAnsi"/>
          <w:sz w:val="28"/>
          <w:szCs w:val="28"/>
          <w:lang w:eastAsia="en-US"/>
        </w:rPr>
        <w:t> </w:t>
      </w:r>
      <w:r w:rsidR="00FC61B9">
        <w:rPr>
          <w:rFonts w:eastAsiaTheme="minorHAnsi"/>
          <w:sz w:val="28"/>
          <w:szCs w:val="28"/>
          <w:lang w:eastAsia="en-US"/>
        </w:rPr>
        <w:t>Внести</w:t>
      </w:r>
      <w:r w:rsidR="000E6EE7">
        <w:rPr>
          <w:rFonts w:eastAsiaTheme="minorHAnsi"/>
          <w:sz w:val="28"/>
          <w:szCs w:val="28"/>
          <w:lang w:eastAsia="en-US"/>
        </w:rPr>
        <w:t xml:space="preserve"> в </w:t>
      </w:r>
      <w:r w:rsidR="00834039">
        <w:rPr>
          <w:rFonts w:eastAsiaTheme="minorHAnsi"/>
          <w:sz w:val="28"/>
          <w:szCs w:val="28"/>
          <w:lang w:eastAsia="en-US"/>
        </w:rPr>
        <w:t xml:space="preserve">постановление Правительства Республики Марий Эл </w:t>
      </w:r>
      <w:r w:rsidR="00FC61B9">
        <w:rPr>
          <w:rFonts w:eastAsiaTheme="minorHAnsi"/>
          <w:sz w:val="28"/>
          <w:szCs w:val="28"/>
          <w:lang w:eastAsia="en-US"/>
        </w:rPr>
        <w:br/>
      </w:r>
      <w:r w:rsidR="00834039">
        <w:rPr>
          <w:rFonts w:eastAsiaTheme="minorHAnsi"/>
          <w:sz w:val="28"/>
          <w:szCs w:val="28"/>
          <w:lang w:eastAsia="en-US"/>
        </w:rPr>
        <w:t>от 13 августа 2021 г. № 315 «</w:t>
      </w:r>
      <w:r w:rsidR="00834039" w:rsidRPr="00834039">
        <w:rPr>
          <w:rFonts w:eastAsiaTheme="minorHAnsi"/>
          <w:sz w:val="28"/>
          <w:szCs w:val="28"/>
          <w:lang w:eastAsia="en-US"/>
        </w:rPr>
        <w:t xml:space="preserve">Об утверждении Правил предоставления грантов в форме субсидий из республиканского бюджета Республики Марий Эл субъектам малого и среднего предпринимательства, признанным социальными предприятиями, и (или) субъектам малого </w:t>
      </w:r>
      <w:r w:rsidR="00170DC5">
        <w:rPr>
          <w:rFonts w:eastAsiaTheme="minorHAnsi"/>
          <w:sz w:val="28"/>
          <w:szCs w:val="28"/>
          <w:lang w:eastAsia="en-US"/>
        </w:rPr>
        <w:br/>
      </w:r>
      <w:r w:rsidR="00834039" w:rsidRPr="00834039">
        <w:rPr>
          <w:rFonts w:eastAsiaTheme="minorHAnsi"/>
          <w:sz w:val="28"/>
          <w:szCs w:val="28"/>
          <w:lang w:eastAsia="en-US"/>
        </w:rPr>
        <w:t>и среднего предпринимательства, созданным</w:t>
      </w:r>
      <w:r w:rsidR="00834039">
        <w:rPr>
          <w:rFonts w:eastAsiaTheme="minorHAnsi"/>
          <w:sz w:val="28"/>
          <w:szCs w:val="28"/>
          <w:lang w:eastAsia="en-US"/>
        </w:rPr>
        <w:t xml:space="preserve"> физическими лицами </w:t>
      </w:r>
      <w:r w:rsidR="00170DC5">
        <w:rPr>
          <w:rFonts w:eastAsiaTheme="minorHAnsi"/>
          <w:sz w:val="28"/>
          <w:szCs w:val="28"/>
          <w:lang w:eastAsia="en-US"/>
        </w:rPr>
        <w:br/>
      </w:r>
      <w:r w:rsidR="00834039">
        <w:rPr>
          <w:rFonts w:eastAsiaTheme="minorHAnsi"/>
          <w:sz w:val="28"/>
          <w:szCs w:val="28"/>
          <w:lang w:eastAsia="en-US"/>
        </w:rPr>
        <w:t xml:space="preserve">в возрасте </w:t>
      </w:r>
      <w:r w:rsidR="00834039" w:rsidRPr="00834039">
        <w:rPr>
          <w:rFonts w:eastAsiaTheme="minorHAnsi"/>
          <w:sz w:val="28"/>
          <w:szCs w:val="28"/>
          <w:lang w:eastAsia="en-US"/>
        </w:rPr>
        <w:t>до 25 лет включительно»</w:t>
      </w:r>
      <w:r w:rsidR="00834039">
        <w:rPr>
          <w:rFonts w:eastAsiaTheme="minorHAnsi"/>
          <w:sz w:val="28"/>
          <w:szCs w:val="28"/>
          <w:lang w:eastAsia="en-US"/>
        </w:rPr>
        <w:t xml:space="preserve"> (</w:t>
      </w:r>
      <w:r w:rsidR="00E655FD" w:rsidRPr="007400C3">
        <w:rPr>
          <w:rFonts w:eastAsiaTheme="minorHAnsi"/>
          <w:sz w:val="28"/>
          <w:szCs w:val="28"/>
          <w:lang w:eastAsia="en-US"/>
        </w:rPr>
        <w:t>портал «Марий Эл официальная» (portal.mari.ru/</w:t>
      </w:r>
      <w:proofErr w:type="spellStart"/>
      <w:r w:rsidR="00E655FD" w:rsidRPr="007400C3">
        <w:rPr>
          <w:rFonts w:eastAsiaTheme="minorHAnsi"/>
          <w:sz w:val="28"/>
          <w:szCs w:val="28"/>
          <w:lang w:eastAsia="en-US"/>
        </w:rPr>
        <w:t>pravo</w:t>
      </w:r>
      <w:proofErr w:type="spellEnd"/>
      <w:r w:rsidR="00E655FD" w:rsidRPr="007400C3">
        <w:rPr>
          <w:rFonts w:eastAsiaTheme="minorHAnsi"/>
          <w:sz w:val="28"/>
          <w:szCs w:val="28"/>
          <w:lang w:eastAsia="en-US"/>
        </w:rPr>
        <w:t>), 13 августа 2021 г., № 13082021040252</w:t>
      </w:r>
      <w:r w:rsidR="0015644F" w:rsidRPr="007400C3">
        <w:rPr>
          <w:rFonts w:eastAsiaTheme="minorHAnsi"/>
          <w:sz w:val="28"/>
          <w:szCs w:val="28"/>
          <w:lang w:eastAsia="en-US"/>
        </w:rPr>
        <w:t>; 12 июля 2022 г., № 11072022040257, 23 сентября 2022 г., № 22092022040346, 11 октября 2022 г., № 11102022040367, 25 ноября 2022 г., № 24112022040408; 15 марта 2023 г., № 14032023040100</w:t>
      </w:r>
      <w:r w:rsidR="007400C3" w:rsidRPr="007400C3">
        <w:rPr>
          <w:rFonts w:eastAsiaTheme="minorHAnsi"/>
          <w:sz w:val="28"/>
          <w:szCs w:val="28"/>
          <w:lang w:eastAsia="en-US"/>
        </w:rPr>
        <w:t xml:space="preserve">, </w:t>
      </w:r>
      <w:r w:rsidR="00705F23">
        <w:rPr>
          <w:rFonts w:eastAsiaTheme="minorHAnsi"/>
          <w:sz w:val="28"/>
          <w:szCs w:val="28"/>
          <w:lang w:eastAsia="en-US"/>
        </w:rPr>
        <w:br/>
      </w:r>
      <w:r w:rsidR="007400C3" w:rsidRPr="007400C3">
        <w:rPr>
          <w:rFonts w:eastAsiaTheme="minorHAnsi"/>
          <w:sz w:val="28"/>
          <w:szCs w:val="28"/>
          <w:lang w:eastAsia="en-US"/>
        </w:rPr>
        <w:t>(mari-el.gov.ru/</w:t>
      </w:r>
      <w:proofErr w:type="spellStart"/>
      <w:r w:rsidR="007400C3" w:rsidRPr="007400C3">
        <w:rPr>
          <w:rFonts w:eastAsiaTheme="minorHAnsi"/>
          <w:sz w:val="28"/>
          <w:szCs w:val="28"/>
          <w:lang w:eastAsia="en-US"/>
        </w:rPr>
        <w:t>other</w:t>
      </w:r>
      <w:proofErr w:type="spellEnd"/>
      <w:r w:rsidR="007400C3" w:rsidRPr="007400C3">
        <w:rPr>
          <w:rFonts w:eastAsiaTheme="minorHAnsi"/>
          <w:sz w:val="28"/>
          <w:szCs w:val="28"/>
          <w:lang w:eastAsia="en-US"/>
        </w:rPr>
        <w:t>/</w:t>
      </w:r>
      <w:proofErr w:type="spellStart"/>
      <w:r w:rsidR="007400C3" w:rsidRPr="007400C3">
        <w:rPr>
          <w:rFonts w:eastAsiaTheme="minorHAnsi"/>
          <w:sz w:val="28"/>
          <w:szCs w:val="28"/>
          <w:lang w:eastAsia="en-US"/>
        </w:rPr>
        <w:t>pravo</w:t>
      </w:r>
      <w:proofErr w:type="spellEnd"/>
      <w:r w:rsidR="007400C3" w:rsidRPr="007400C3">
        <w:rPr>
          <w:rFonts w:eastAsiaTheme="minorHAnsi"/>
          <w:sz w:val="28"/>
          <w:szCs w:val="28"/>
          <w:lang w:eastAsia="en-US"/>
        </w:rPr>
        <w:t>), 25 июля 2023 </w:t>
      </w:r>
      <w:r w:rsidR="007400C3">
        <w:rPr>
          <w:rFonts w:eastAsiaTheme="minorHAnsi"/>
          <w:sz w:val="28"/>
          <w:szCs w:val="28"/>
          <w:lang w:eastAsia="en-US"/>
        </w:rPr>
        <w:t xml:space="preserve">г., </w:t>
      </w:r>
      <w:r w:rsidR="007400C3" w:rsidRPr="007400C3">
        <w:rPr>
          <w:rFonts w:eastAsiaTheme="minorHAnsi"/>
          <w:sz w:val="28"/>
          <w:szCs w:val="28"/>
          <w:lang w:eastAsia="en-US"/>
        </w:rPr>
        <w:t>№ 25072023040322</w:t>
      </w:r>
      <w:r w:rsidR="007400C3">
        <w:rPr>
          <w:rFonts w:eastAsiaTheme="minorHAnsi"/>
          <w:sz w:val="28"/>
          <w:szCs w:val="28"/>
          <w:lang w:eastAsia="en-US"/>
        </w:rPr>
        <w:t>)</w:t>
      </w:r>
      <w:r w:rsidR="00FC61B9">
        <w:rPr>
          <w:rFonts w:eastAsiaTheme="minorHAnsi"/>
          <w:sz w:val="28"/>
          <w:szCs w:val="28"/>
          <w:lang w:eastAsia="en-US"/>
        </w:rPr>
        <w:t xml:space="preserve"> </w:t>
      </w:r>
      <w:r w:rsidR="00170DC5">
        <w:rPr>
          <w:rFonts w:eastAsiaTheme="minorHAnsi"/>
          <w:sz w:val="28"/>
          <w:szCs w:val="28"/>
          <w:lang w:eastAsia="en-US"/>
        </w:rPr>
        <w:t>следующее изменение:</w:t>
      </w:r>
    </w:p>
    <w:p w:rsidR="000E6EE7" w:rsidRPr="00D34571" w:rsidRDefault="00AA68B0" w:rsidP="00170DC5">
      <w:pPr>
        <w:ind w:firstLine="708"/>
        <w:jc w:val="both"/>
        <w:rPr>
          <w:rFonts w:eastAsiaTheme="minorHAnsi"/>
          <w:sz w:val="28"/>
          <w:szCs w:val="28"/>
          <w:lang w:eastAsia="en-US"/>
        </w:rPr>
      </w:pPr>
      <w:r w:rsidRPr="00834039">
        <w:rPr>
          <w:rFonts w:eastAsiaTheme="minorHAnsi"/>
          <w:sz w:val="28"/>
          <w:szCs w:val="28"/>
          <w:lang w:eastAsia="en-US"/>
        </w:rPr>
        <w:t>Правил</w:t>
      </w:r>
      <w:r>
        <w:rPr>
          <w:rFonts w:eastAsiaTheme="minorHAnsi"/>
          <w:sz w:val="28"/>
          <w:szCs w:val="28"/>
          <w:lang w:eastAsia="en-US"/>
        </w:rPr>
        <w:t>а</w:t>
      </w:r>
      <w:r w:rsidRPr="00834039">
        <w:rPr>
          <w:rFonts w:eastAsiaTheme="minorHAnsi"/>
          <w:sz w:val="28"/>
          <w:szCs w:val="28"/>
          <w:lang w:eastAsia="en-US"/>
        </w:rPr>
        <w:t xml:space="preserve"> предоставления грантов в форме субсидий </w:t>
      </w:r>
      <w:r w:rsidR="00AB6C7B">
        <w:rPr>
          <w:rFonts w:eastAsiaTheme="minorHAnsi"/>
          <w:sz w:val="28"/>
          <w:szCs w:val="28"/>
          <w:lang w:eastAsia="en-US"/>
        </w:rPr>
        <w:br/>
      </w:r>
      <w:r w:rsidRPr="00834039">
        <w:rPr>
          <w:rFonts w:eastAsiaTheme="minorHAnsi"/>
          <w:sz w:val="28"/>
          <w:szCs w:val="28"/>
          <w:lang w:eastAsia="en-US"/>
        </w:rPr>
        <w:t xml:space="preserve">из республиканского бюджета Республики Марий Эл субъектам малого </w:t>
      </w:r>
      <w:r w:rsidR="00170DC5">
        <w:rPr>
          <w:rFonts w:eastAsiaTheme="minorHAnsi"/>
          <w:sz w:val="28"/>
          <w:szCs w:val="28"/>
          <w:lang w:eastAsia="en-US"/>
        </w:rPr>
        <w:br/>
      </w:r>
      <w:r w:rsidRPr="00834039">
        <w:rPr>
          <w:rFonts w:eastAsiaTheme="minorHAnsi"/>
          <w:sz w:val="28"/>
          <w:szCs w:val="28"/>
          <w:lang w:eastAsia="en-US"/>
        </w:rPr>
        <w:t>и среднего предпринимат</w:t>
      </w:r>
      <w:r w:rsidR="00AB6C7B">
        <w:rPr>
          <w:rFonts w:eastAsiaTheme="minorHAnsi"/>
          <w:sz w:val="28"/>
          <w:szCs w:val="28"/>
          <w:lang w:eastAsia="en-US"/>
        </w:rPr>
        <w:t xml:space="preserve">ельства, признанным социальными </w:t>
      </w:r>
      <w:r w:rsidRPr="00834039">
        <w:rPr>
          <w:rFonts w:eastAsiaTheme="minorHAnsi"/>
          <w:sz w:val="28"/>
          <w:szCs w:val="28"/>
          <w:lang w:eastAsia="en-US"/>
        </w:rPr>
        <w:t>предприятиями, и (или) субъектам малого и среднего предпринимательства, созданным</w:t>
      </w:r>
      <w:r>
        <w:rPr>
          <w:rFonts w:eastAsiaTheme="minorHAnsi"/>
          <w:sz w:val="28"/>
          <w:szCs w:val="28"/>
          <w:lang w:eastAsia="en-US"/>
        </w:rPr>
        <w:t xml:space="preserve"> физическими лицами в возрасте </w:t>
      </w:r>
      <w:r w:rsidR="00170DC5">
        <w:rPr>
          <w:rFonts w:eastAsiaTheme="minorHAnsi"/>
          <w:sz w:val="28"/>
          <w:szCs w:val="28"/>
          <w:lang w:eastAsia="en-US"/>
        </w:rPr>
        <w:br/>
      </w:r>
      <w:r w:rsidRPr="00834039">
        <w:rPr>
          <w:rFonts w:eastAsiaTheme="minorHAnsi"/>
          <w:sz w:val="28"/>
          <w:szCs w:val="28"/>
          <w:lang w:eastAsia="en-US"/>
        </w:rPr>
        <w:t>до 25 лет включительно</w:t>
      </w:r>
      <w:r w:rsidR="00170DC5">
        <w:rPr>
          <w:rFonts w:eastAsiaTheme="minorHAnsi"/>
          <w:sz w:val="28"/>
          <w:szCs w:val="28"/>
          <w:lang w:eastAsia="en-US"/>
        </w:rPr>
        <w:t>, утвержденные указан</w:t>
      </w:r>
      <w:r w:rsidR="00694CC8">
        <w:rPr>
          <w:rFonts w:eastAsiaTheme="minorHAnsi"/>
          <w:sz w:val="28"/>
          <w:szCs w:val="28"/>
          <w:lang w:eastAsia="en-US"/>
        </w:rPr>
        <w:t xml:space="preserve">ным выше </w:t>
      </w:r>
      <w:r w:rsidR="00705F23">
        <w:rPr>
          <w:rFonts w:eastAsiaTheme="minorHAnsi"/>
          <w:sz w:val="28"/>
          <w:szCs w:val="28"/>
          <w:lang w:eastAsia="en-US"/>
        </w:rPr>
        <w:t xml:space="preserve">постановлением, </w:t>
      </w:r>
      <w:r w:rsidR="00705F23" w:rsidRPr="00D34571">
        <w:rPr>
          <w:rFonts w:eastAsiaTheme="minorHAnsi"/>
          <w:sz w:val="28"/>
          <w:szCs w:val="28"/>
          <w:lang w:eastAsia="en-US"/>
        </w:rPr>
        <w:t>изложить</w:t>
      </w:r>
      <w:r w:rsidR="00DC2BA4">
        <w:rPr>
          <w:rFonts w:eastAsiaTheme="minorHAnsi"/>
          <w:sz w:val="28"/>
          <w:szCs w:val="28"/>
          <w:lang w:eastAsia="en-US"/>
        </w:rPr>
        <w:t xml:space="preserve"> в новой редакции (прилагаю</w:t>
      </w:r>
      <w:r w:rsidRPr="00D34571">
        <w:rPr>
          <w:rFonts w:eastAsiaTheme="minorHAnsi"/>
          <w:sz w:val="28"/>
          <w:szCs w:val="28"/>
          <w:lang w:eastAsia="en-US"/>
        </w:rPr>
        <w:t>тся).</w:t>
      </w:r>
    </w:p>
    <w:p w:rsidR="001215F8" w:rsidRPr="00DB0978" w:rsidRDefault="00AA68B0" w:rsidP="00445F44">
      <w:pPr>
        <w:pStyle w:val="a3"/>
        <w:ind w:firstLine="720"/>
        <w:rPr>
          <w:strike/>
          <w:shd w:val="clear" w:color="auto" w:fill="FFFFFF"/>
        </w:rPr>
      </w:pPr>
      <w:r w:rsidRPr="00D34571">
        <w:t>2</w:t>
      </w:r>
      <w:r w:rsidR="00BF26A7" w:rsidRPr="00D34571">
        <w:t>.</w:t>
      </w:r>
      <w:r w:rsidR="00BF26A7" w:rsidRPr="00D34571">
        <w:rPr>
          <w:rFonts w:eastAsiaTheme="minorHAnsi"/>
          <w:lang w:eastAsia="en-US"/>
        </w:rPr>
        <w:t> </w:t>
      </w:r>
      <w:r w:rsidR="001215F8" w:rsidRPr="00D34571">
        <w:t>Настоящее постановление</w:t>
      </w:r>
      <w:r w:rsidR="001215F8">
        <w:t xml:space="preserve"> вступает в силу </w:t>
      </w:r>
      <w:r w:rsidR="00AE7387">
        <w:t>с</w:t>
      </w:r>
      <w:r w:rsidR="006B40C1">
        <w:t>о дня</w:t>
      </w:r>
      <w:r w:rsidR="0015125E">
        <w:t xml:space="preserve"> его официального опубликования</w:t>
      </w:r>
      <w:r w:rsidR="00B01E23">
        <w:t>.</w:t>
      </w:r>
      <w:r w:rsidR="0015125E">
        <w:t xml:space="preserve"> </w:t>
      </w:r>
    </w:p>
    <w:p w:rsidR="009E12B8" w:rsidRDefault="009E12B8" w:rsidP="00CF0C8F">
      <w:pPr>
        <w:pStyle w:val="a3"/>
        <w:ind w:firstLine="720"/>
      </w:pPr>
    </w:p>
    <w:p w:rsidR="00AB6C7B" w:rsidRDefault="00AB6C7B" w:rsidP="00CF0C8F">
      <w:pPr>
        <w:pStyle w:val="a3"/>
        <w:ind w:firstLine="720"/>
      </w:pPr>
    </w:p>
    <w:p w:rsidR="00AB6C7B" w:rsidRDefault="00AB6C7B" w:rsidP="00CF0C8F">
      <w:pPr>
        <w:pStyle w:val="a3"/>
        <w:ind w:firstLine="720"/>
      </w:pPr>
    </w:p>
    <w:tbl>
      <w:tblPr>
        <w:tblW w:w="8789" w:type="dxa"/>
        <w:tblLook w:val="04A0" w:firstRow="1" w:lastRow="0" w:firstColumn="1" w:lastColumn="0" w:noHBand="0" w:noVBand="1"/>
      </w:tblPr>
      <w:tblGrid>
        <w:gridCol w:w="3936"/>
        <w:gridCol w:w="4853"/>
      </w:tblGrid>
      <w:tr w:rsidR="001532FD" w:rsidRPr="00F41C4C" w:rsidTr="00705AD9">
        <w:tc>
          <w:tcPr>
            <w:tcW w:w="3936" w:type="dxa"/>
            <w:shd w:val="clear" w:color="auto" w:fill="auto"/>
          </w:tcPr>
          <w:p w:rsidR="001532FD" w:rsidRPr="004051E9" w:rsidRDefault="001532FD" w:rsidP="00A03F03">
            <w:pPr>
              <w:autoSpaceDE w:val="0"/>
              <w:autoSpaceDN w:val="0"/>
              <w:adjustRightInd w:val="0"/>
              <w:rPr>
                <w:sz w:val="28"/>
                <w:szCs w:val="28"/>
              </w:rPr>
            </w:pPr>
            <w:r w:rsidRPr="004051E9">
              <w:rPr>
                <w:sz w:val="28"/>
                <w:szCs w:val="28"/>
              </w:rPr>
              <w:t xml:space="preserve">Председатель Правительства </w:t>
            </w:r>
            <w:r w:rsidR="00D96481">
              <w:rPr>
                <w:sz w:val="28"/>
                <w:szCs w:val="28"/>
              </w:rPr>
              <w:t xml:space="preserve">  </w:t>
            </w:r>
            <w:r w:rsidR="00D96481">
              <w:rPr>
                <w:sz w:val="28"/>
                <w:szCs w:val="28"/>
              </w:rPr>
              <w:br/>
              <w:t xml:space="preserve">      </w:t>
            </w:r>
            <w:r w:rsidRPr="004051E9">
              <w:rPr>
                <w:sz w:val="28"/>
                <w:szCs w:val="28"/>
              </w:rPr>
              <w:t>Республики Марий Эл</w:t>
            </w:r>
          </w:p>
        </w:tc>
        <w:tc>
          <w:tcPr>
            <w:tcW w:w="4853" w:type="dxa"/>
            <w:shd w:val="clear" w:color="auto" w:fill="auto"/>
          </w:tcPr>
          <w:p w:rsidR="001532FD" w:rsidRPr="004051E9" w:rsidRDefault="001532FD" w:rsidP="008F046D">
            <w:pPr>
              <w:autoSpaceDE w:val="0"/>
              <w:autoSpaceDN w:val="0"/>
              <w:adjustRightInd w:val="0"/>
              <w:jc w:val="both"/>
              <w:rPr>
                <w:sz w:val="28"/>
                <w:szCs w:val="28"/>
              </w:rPr>
            </w:pPr>
          </w:p>
          <w:p w:rsidR="001532FD" w:rsidRPr="00F41C4C" w:rsidRDefault="001532FD" w:rsidP="00705AD9">
            <w:pPr>
              <w:autoSpaceDE w:val="0"/>
              <w:autoSpaceDN w:val="0"/>
              <w:adjustRightInd w:val="0"/>
              <w:ind w:right="-108"/>
              <w:jc w:val="right"/>
              <w:rPr>
                <w:sz w:val="28"/>
                <w:szCs w:val="28"/>
              </w:rPr>
            </w:pPr>
            <w:proofErr w:type="spellStart"/>
            <w:r w:rsidRPr="004051E9">
              <w:rPr>
                <w:sz w:val="28"/>
                <w:szCs w:val="28"/>
              </w:rPr>
              <w:t>Ю.Зайцев</w:t>
            </w:r>
            <w:proofErr w:type="spellEnd"/>
          </w:p>
        </w:tc>
      </w:tr>
    </w:tbl>
    <w:p w:rsidR="0010239F" w:rsidRDefault="0010239F">
      <w:r>
        <w:br w:type="page"/>
      </w:r>
    </w:p>
    <w:p w:rsidR="0027038D" w:rsidRDefault="0027038D" w:rsidP="004B4FBA">
      <w:pPr>
        <w:pStyle w:val="a3"/>
        <w:ind w:left="3686"/>
        <w:jc w:val="center"/>
        <w:sectPr w:rsidR="0027038D" w:rsidSect="00286801">
          <w:headerReference w:type="default" r:id="rId7"/>
          <w:headerReference w:type="first" r:id="rId8"/>
          <w:pgSz w:w="11900" w:h="16800"/>
          <w:pgMar w:top="1134" w:right="1134" w:bottom="1134" w:left="1985" w:header="720" w:footer="720" w:gutter="0"/>
          <w:pgNumType w:start="0"/>
          <w:cols w:space="720"/>
          <w:titlePg/>
          <w:docGrid w:linePitch="272"/>
        </w:sectPr>
      </w:pPr>
    </w:p>
    <w:p w:rsidR="001532FD" w:rsidRDefault="00AB6C7B" w:rsidP="00DA754B">
      <w:pPr>
        <w:pStyle w:val="a3"/>
        <w:ind w:left="4678"/>
        <w:jc w:val="center"/>
      </w:pPr>
      <w:r>
        <w:lastRenderedPageBreak/>
        <w:t>«</w:t>
      </w:r>
      <w:r w:rsidR="001532FD">
        <w:t>У</w:t>
      </w:r>
      <w:r w:rsidR="000548E4">
        <w:t>ТВЕРЖДЕНЫ</w:t>
      </w:r>
    </w:p>
    <w:p w:rsidR="001532FD" w:rsidRDefault="005C0201" w:rsidP="00DA754B">
      <w:pPr>
        <w:pStyle w:val="a3"/>
        <w:ind w:left="4678"/>
        <w:jc w:val="center"/>
      </w:pPr>
      <w:proofErr w:type="gramStart"/>
      <w:r>
        <w:t>п</w:t>
      </w:r>
      <w:r w:rsidR="001532FD">
        <w:t>остановлением</w:t>
      </w:r>
      <w:proofErr w:type="gramEnd"/>
      <w:r w:rsidR="001532FD">
        <w:t xml:space="preserve"> Правительства Республики Марий Эл</w:t>
      </w:r>
    </w:p>
    <w:p w:rsidR="00AB6C7B" w:rsidRDefault="001532FD" w:rsidP="00DA754B">
      <w:pPr>
        <w:pStyle w:val="a3"/>
        <w:ind w:left="4678"/>
        <w:jc w:val="center"/>
      </w:pPr>
      <w:proofErr w:type="gramStart"/>
      <w:r>
        <w:t>от</w:t>
      </w:r>
      <w:proofErr w:type="gramEnd"/>
      <w:r w:rsidR="00AB6C7B">
        <w:t xml:space="preserve"> 13 августа 2021</w:t>
      </w:r>
      <w:r>
        <w:t xml:space="preserve"> г. № </w:t>
      </w:r>
      <w:r w:rsidR="00AB6C7B">
        <w:t>315</w:t>
      </w:r>
    </w:p>
    <w:p w:rsidR="00DA754B" w:rsidRDefault="004B4FBA" w:rsidP="00DA754B">
      <w:pPr>
        <w:pStyle w:val="a3"/>
        <w:ind w:left="4678"/>
        <w:jc w:val="center"/>
      </w:pPr>
      <w:r>
        <w:t>(</w:t>
      </w:r>
      <w:proofErr w:type="gramStart"/>
      <w:r>
        <w:t>в</w:t>
      </w:r>
      <w:proofErr w:type="gramEnd"/>
      <w:r>
        <w:t xml:space="preserve"> редакции постановления </w:t>
      </w:r>
      <w:r w:rsidR="00AB6C7B">
        <w:t xml:space="preserve">Правительства </w:t>
      </w:r>
    </w:p>
    <w:p w:rsidR="004B4FBA" w:rsidRDefault="00AB6C7B" w:rsidP="00DA754B">
      <w:pPr>
        <w:pStyle w:val="a3"/>
        <w:ind w:left="4678"/>
        <w:jc w:val="center"/>
        <w:rPr>
          <w:color w:val="FFFFFF" w:themeColor="background1"/>
        </w:rPr>
      </w:pPr>
      <w:r>
        <w:t>Республики Марий Эл</w:t>
      </w:r>
      <w:r w:rsidR="001532FD">
        <w:rPr>
          <w:color w:val="FFFFFF" w:themeColor="background1"/>
        </w:rPr>
        <w:t> </w:t>
      </w:r>
    </w:p>
    <w:p w:rsidR="001532FD" w:rsidRPr="004B4FBA" w:rsidRDefault="004B4FBA" w:rsidP="00DA754B">
      <w:pPr>
        <w:pStyle w:val="a3"/>
        <w:ind w:left="4678"/>
        <w:jc w:val="center"/>
      </w:pPr>
      <w:proofErr w:type="gramStart"/>
      <w:r>
        <w:t>о</w:t>
      </w:r>
      <w:r w:rsidRPr="004B4FBA">
        <w:t>т</w:t>
      </w:r>
      <w:proofErr w:type="gramEnd"/>
      <w:r>
        <w:t xml:space="preserve">           марта 2024 г. №      )</w:t>
      </w:r>
    </w:p>
    <w:p w:rsidR="001532FD" w:rsidRPr="004B4FBA" w:rsidRDefault="001532FD" w:rsidP="001532FD">
      <w:pPr>
        <w:pStyle w:val="a3"/>
      </w:pPr>
    </w:p>
    <w:p w:rsidR="001532FD" w:rsidRPr="004B4FBA" w:rsidRDefault="001532FD" w:rsidP="001532FD">
      <w:pPr>
        <w:pStyle w:val="a3"/>
      </w:pPr>
    </w:p>
    <w:p w:rsidR="001532FD" w:rsidRPr="00445F44" w:rsidRDefault="001532FD" w:rsidP="001532FD">
      <w:pPr>
        <w:pStyle w:val="a3"/>
      </w:pPr>
    </w:p>
    <w:p w:rsidR="001532FD" w:rsidRPr="005C0201" w:rsidRDefault="001532FD" w:rsidP="001532FD">
      <w:pPr>
        <w:pStyle w:val="a3"/>
        <w:jc w:val="center"/>
        <w:rPr>
          <w:b/>
        </w:rPr>
      </w:pPr>
      <w:r w:rsidRPr="005C0201">
        <w:rPr>
          <w:b/>
        </w:rPr>
        <w:t>П Р А В И Л А</w:t>
      </w:r>
    </w:p>
    <w:p w:rsidR="00EC2916" w:rsidRPr="00D96481" w:rsidRDefault="00EC2916" w:rsidP="001532FD">
      <w:pPr>
        <w:pStyle w:val="a3"/>
        <w:jc w:val="center"/>
      </w:pPr>
    </w:p>
    <w:p w:rsidR="001532FD" w:rsidRPr="00880181" w:rsidRDefault="00880181" w:rsidP="00880181">
      <w:pPr>
        <w:jc w:val="center"/>
        <w:rPr>
          <w:rFonts w:eastAsiaTheme="minorHAnsi"/>
          <w:b/>
          <w:sz w:val="28"/>
          <w:szCs w:val="28"/>
          <w:lang w:eastAsia="en-US"/>
        </w:rPr>
      </w:pPr>
      <w:proofErr w:type="gramStart"/>
      <w:r w:rsidRPr="008273EE">
        <w:rPr>
          <w:rFonts w:eastAsiaTheme="minorHAnsi"/>
          <w:b/>
          <w:sz w:val="28"/>
          <w:szCs w:val="28"/>
          <w:lang w:eastAsia="en-US"/>
        </w:rPr>
        <w:t>предоставления</w:t>
      </w:r>
      <w:proofErr w:type="gramEnd"/>
      <w:r w:rsidRPr="008273EE">
        <w:rPr>
          <w:rFonts w:eastAsiaTheme="minorHAnsi"/>
          <w:b/>
          <w:sz w:val="28"/>
          <w:szCs w:val="28"/>
          <w:lang w:eastAsia="en-US"/>
        </w:rPr>
        <w:t xml:space="preserve"> грантов в форме субсидий из республиканского бюджета Республики Марий Эл субъектам малого и среднего предпринимательства, </w:t>
      </w:r>
      <w:r>
        <w:rPr>
          <w:rFonts w:eastAsiaTheme="minorHAnsi"/>
          <w:b/>
          <w:bCs/>
          <w:sz w:val="28"/>
          <w:szCs w:val="28"/>
          <w:lang w:eastAsia="en-US"/>
        </w:rPr>
        <w:t>признанным социальными предприятиями, и (или) субъектам малого и среднего предпринимательства, созданным физическими лицами в возрасте до 25 лет включительно</w:t>
      </w:r>
    </w:p>
    <w:p w:rsidR="000548E4" w:rsidRDefault="000548E4" w:rsidP="001532FD">
      <w:pPr>
        <w:pStyle w:val="a3"/>
      </w:pPr>
    </w:p>
    <w:p w:rsidR="001532FD" w:rsidRPr="00681F83" w:rsidRDefault="001532FD" w:rsidP="001532FD">
      <w:pPr>
        <w:pStyle w:val="a3"/>
        <w:jc w:val="center"/>
        <w:rPr>
          <w:b/>
        </w:rPr>
      </w:pPr>
      <w:r w:rsidRPr="00681F83">
        <w:rPr>
          <w:b/>
          <w:lang w:val="en-US"/>
        </w:rPr>
        <w:t>I</w:t>
      </w:r>
      <w:r w:rsidRPr="00681F83">
        <w:rPr>
          <w:b/>
        </w:rPr>
        <w:t>. Общие положения</w:t>
      </w:r>
    </w:p>
    <w:p w:rsidR="001532FD" w:rsidRPr="00681F83" w:rsidRDefault="001532FD" w:rsidP="001532FD">
      <w:pPr>
        <w:pStyle w:val="a3"/>
      </w:pPr>
    </w:p>
    <w:p w:rsidR="00A660C3" w:rsidRDefault="00996DE3" w:rsidP="002A6ED7">
      <w:pPr>
        <w:pStyle w:val="a3"/>
        <w:ind w:firstLine="708"/>
      </w:pPr>
      <w:r>
        <w:t>1.</w:t>
      </w:r>
      <w:r w:rsidR="00BF26A7" w:rsidRPr="00C71236">
        <w:rPr>
          <w:rFonts w:eastAsiaTheme="minorHAnsi"/>
          <w:lang w:eastAsia="en-US"/>
        </w:rPr>
        <w:t> </w:t>
      </w:r>
      <w:r w:rsidR="001532FD" w:rsidRPr="00681F83">
        <w:t>Настоящие Правила разработ</w:t>
      </w:r>
      <w:r w:rsidR="00786FF9" w:rsidRPr="00681F83">
        <w:t>аны в соответствии со статьей 78</w:t>
      </w:r>
      <w:r w:rsidR="001532FD" w:rsidRPr="00681F83">
        <w:t xml:space="preserve"> Бюджетного кодекса Российской Федерации, </w:t>
      </w:r>
      <w:r w:rsidR="00416523" w:rsidRPr="00681F83">
        <w:t>п</w:t>
      </w:r>
      <w:r w:rsidR="00A660C3" w:rsidRPr="00681F83">
        <w:t>остановлением Правительства Российской Федерации от</w:t>
      </w:r>
      <w:r w:rsidR="00B57136" w:rsidRPr="00681F83">
        <w:t xml:space="preserve"> 25 октября 2023 г. № </w:t>
      </w:r>
      <w:r w:rsidR="00416523" w:rsidRPr="00681F83">
        <w:t xml:space="preserve">1782 </w:t>
      </w:r>
      <w:r w:rsidR="00256E48" w:rsidRPr="00681F83">
        <w:br/>
      </w:r>
      <w:r w:rsidR="00A660C3" w:rsidRPr="00681F83">
        <w:t>«Об утверждении общих требований к нормативным правовым актам, муниципальным правовым акта</w:t>
      </w:r>
      <w:r w:rsidR="00416523" w:rsidRPr="00681F83">
        <w:t xml:space="preserve">м, регулирующим предоставление </w:t>
      </w:r>
      <w:r w:rsidR="00256E48" w:rsidRPr="00681F83">
        <w:br/>
      </w:r>
      <w:r w:rsidR="00A660C3" w:rsidRPr="00681F83">
        <w:t>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2A6ED7" w:rsidRPr="00681F83">
        <w:t xml:space="preserve">, </w:t>
      </w:r>
      <w:r w:rsidR="00B44179">
        <w:t xml:space="preserve">а </w:t>
      </w:r>
      <w:r w:rsidR="002A6ED7" w:rsidRPr="00681F83">
        <w:t>также приказом Министерства экономического разв</w:t>
      </w:r>
      <w:r w:rsidR="00B57136" w:rsidRPr="00681F83">
        <w:t>ития Российской Федерации от 26 марта 2021 </w:t>
      </w:r>
      <w:r w:rsidR="002A6ED7" w:rsidRPr="00681F83">
        <w:t xml:space="preserve">г. </w:t>
      </w:r>
      <w:r w:rsidR="00B57136" w:rsidRPr="00681F83">
        <w:t>№ </w:t>
      </w:r>
      <w:r w:rsidR="00416523" w:rsidRPr="00681F83">
        <w:t xml:space="preserve">142 «Об утверждении требований </w:t>
      </w:r>
      <w:r w:rsidR="00256E48" w:rsidRPr="00681F83">
        <w:br/>
      </w:r>
      <w:r w:rsidR="002A6ED7" w:rsidRPr="00681F83">
        <w:t xml:space="preserve">к реализации мероприятий, осуществляемых субъектами Российской Федерации, бюджетам которых предоставляются субсидии </w:t>
      </w:r>
      <w:r w:rsidR="00256E48" w:rsidRPr="00681F83">
        <w:br/>
      </w:r>
      <w:r w:rsidR="002A6ED7" w:rsidRPr="00681F83">
        <w:t>на государственную поддержку малого и среднего предпринимательства, а также физических лиц, применяющ</w:t>
      </w:r>
      <w:r w:rsidR="00011343" w:rsidRPr="00681F83">
        <w:t xml:space="preserve">их специальный налоговый режим «Налог на профессиональный доход», в субъектах Российской </w:t>
      </w:r>
      <w:r w:rsidR="002A6ED7" w:rsidRPr="00681F83">
        <w:t>Федерации, направленных на</w:t>
      </w:r>
      <w:r w:rsidR="00416523" w:rsidRPr="00681F83">
        <w:t xml:space="preserve"> достижение целей, показателей </w:t>
      </w:r>
      <w:r w:rsidR="00256E48" w:rsidRPr="00681F83">
        <w:br/>
      </w:r>
      <w:r w:rsidR="002A6ED7" w:rsidRPr="00681F83">
        <w:t xml:space="preserve">и результатов региональных проектов, обеспечивающих достижение целей, показателей и результатов </w:t>
      </w:r>
      <w:r w:rsidR="00416523" w:rsidRPr="00681F83">
        <w:t xml:space="preserve">федеральных проектов, входящих </w:t>
      </w:r>
      <w:r w:rsidR="00256E48" w:rsidRPr="00681F83">
        <w:br/>
      </w:r>
      <w:r w:rsidR="00416523" w:rsidRPr="00681F83">
        <w:t>в состав национального проекта «</w:t>
      </w:r>
      <w:r w:rsidR="002A6ED7" w:rsidRPr="00681F83">
        <w:t>Малое и среднее предпринимательство и поддержка индивидуальной пр</w:t>
      </w:r>
      <w:r w:rsidR="00416523" w:rsidRPr="00681F83">
        <w:t xml:space="preserve">едпринимательской инициативы», </w:t>
      </w:r>
      <w:r w:rsidR="00256E48" w:rsidRPr="00681F83">
        <w:br/>
      </w:r>
      <w:r w:rsidR="002A6ED7" w:rsidRPr="00681F83">
        <w:lastRenderedPageBreak/>
        <w:t>и требованиями к организа</w:t>
      </w:r>
      <w:r w:rsidR="00092F58">
        <w:t xml:space="preserve">циям, образующим инфраструктуру </w:t>
      </w:r>
      <w:r w:rsidR="002A6ED7" w:rsidRPr="00681F83">
        <w:t>поддержки субъектов малого и среднего предпринимательства»</w:t>
      </w:r>
      <w:r w:rsidR="00011343" w:rsidRPr="00681F83">
        <w:t>.</w:t>
      </w:r>
    </w:p>
    <w:p w:rsidR="004549BF" w:rsidRPr="00C81D21" w:rsidRDefault="004549BF" w:rsidP="00507F0B">
      <w:pPr>
        <w:widowControl w:val="0"/>
        <w:autoSpaceDE w:val="0"/>
        <w:autoSpaceDN w:val="0"/>
        <w:ind w:firstLine="709"/>
        <w:jc w:val="both"/>
        <w:rPr>
          <w:sz w:val="28"/>
          <w:szCs w:val="28"/>
        </w:rPr>
      </w:pPr>
      <w:r w:rsidRPr="00681F83">
        <w:rPr>
          <w:sz w:val="28"/>
          <w:szCs w:val="28"/>
        </w:rPr>
        <w:t xml:space="preserve">Настоящие Правила определяют </w:t>
      </w:r>
      <w:r w:rsidR="00117E9F" w:rsidRPr="00681F83">
        <w:rPr>
          <w:sz w:val="28"/>
          <w:szCs w:val="28"/>
        </w:rPr>
        <w:t xml:space="preserve">цели, порядок и условия </w:t>
      </w:r>
      <w:r w:rsidRPr="00681F83">
        <w:rPr>
          <w:sz w:val="28"/>
          <w:szCs w:val="28"/>
        </w:rPr>
        <w:t>предоставления грантов в форме субсидий из респ</w:t>
      </w:r>
      <w:r w:rsidR="00996DE3">
        <w:rPr>
          <w:sz w:val="28"/>
          <w:szCs w:val="28"/>
        </w:rPr>
        <w:t>убликанского бюджета Республики </w:t>
      </w:r>
      <w:r w:rsidRPr="00681F83">
        <w:rPr>
          <w:sz w:val="28"/>
          <w:szCs w:val="28"/>
        </w:rPr>
        <w:t>Марий</w:t>
      </w:r>
      <w:r w:rsidR="00E0381B" w:rsidRPr="00681F83">
        <w:rPr>
          <w:sz w:val="28"/>
          <w:szCs w:val="28"/>
        </w:rPr>
        <w:t xml:space="preserve"> Эл субъектам малого и среднего </w:t>
      </w:r>
      <w:r w:rsidRPr="00681F83">
        <w:rPr>
          <w:sz w:val="28"/>
          <w:szCs w:val="28"/>
        </w:rPr>
        <w:t xml:space="preserve">предпринимательства, признанным социальными предприятиями, </w:t>
      </w:r>
      <w:r w:rsidR="00092F58">
        <w:rPr>
          <w:sz w:val="28"/>
          <w:szCs w:val="28"/>
        </w:rPr>
        <w:br/>
      </w:r>
      <w:r w:rsidRPr="00681F83">
        <w:rPr>
          <w:sz w:val="28"/>
          <w:szCs w:val="28"/>
        </w:rPr>
        <w:t xml:space="preserve">и (или) субъектам малого и </w:t>
      </w:r>
      <w:r w:rsidRPr="00D34571">
        <w:rPr>
          <w:sz w:val="28"/>
          <w:szCs w:val="28"/>
        </w:rPr>
        <w:t xml:space="preserve">среднего </w:t>
      </w:r>
      <w:r w:rsidRPr="00C81D21">
        <w:rPr>
          <w:sz w:val="28"/>
          <w:szCs w:val="28"/>
        </w:rPr>
        <w:t>предпринимательства, созданным физическими лицами в возрасте до 25 лет включительно (далее - грант).</w:t>
      </w:r>
    </w:p>
    <w:p w:rsidR="00C0164E" w:rsidRPr="009F1003" w:rsidRDefault="00B44B53" w:rsidP="00CF10F6">
      <w:pPr>
        <w:pStyle w:val="a3"/>
        <w:ind w:firstLine="708"/>
        <w:rPr>
          <w:rFonts w:eastAsiaTheme="minorHAnsi"/>
          <w:lang w:eastAsia="en-US"/>
        </w:rPr>
      </w:pPr>
      <w:r w:rsidRPr="00C81D21">
        <w:rPr>
          <w:rFonts w:eastAsiaTheme="minorHAnsi"/>
          <w:lang w:eastAsia="en-US"/>
        </w:rPr>
        <w:t>2.</w:t>
      </w:r>
      <w:r w:rsidR="00BF26A7" w:rsidRPr="00C81D21">
        <w:rPr>
          <w:rFonts w:eastAsiaTheme="minorHAnsi"/>
          <w:lang w:eastAsia="en-US"/>
        </w:rPr>
        <w:t> </w:t>
      </w:r>
      <w:r w:rsidR="00B65D80" w:rsidRPr="00C81D21">
        <w:rPr>
          <w:rFonts w:eastAsiaTheme="minorHAnsi"/>
          <w:lang w:eastAsia="en-US"/>
        </w:rPr>
        <w:t>Грант предоставляется</w:t>
      </w:r>
      <w:r w:rsidR="00915EBA" w:rsidRPr="00C81D21">
        <w:rPr>
          <w:rFonts w:eastAsiaTheme="minorHAnsi"/>
          <w:lang w:eastAsia="en-US"/>
        </w:rPr>
        <w:t xml:space="preserve"> в целях финансового обеспечения </w:t>
      </w:r>
      <w:r w:rsidR="000074C3">
        <w:rPr>
          <w:rFonts w:eastAsiaTheme="minorHAnsi"/>
          <w:lang w:eastAsia="en-US"/>
        </w:rPr>
        <w:t>части затрат</w:t>
      </w:r>
      <w:r w:rsidR="00B65D80" w:rsidRPr="00C81D21">
        <w:rPr>
          <w:rFonts w:eastAsiaTheme="minorHAnsi"/>
          <w:lang w:eastAsia="en-US"/>
        </w:rPr>
        <w:t xml:space="preserve"> </w:t>
      </w:r>
      <w:r w:rsidR="009E076A" w:rsidRPr="00C81D21">
        <w:rPr>
          <w:rFonts w:eastAsiaTheme="minorHAnsi"/>
          <w:lang w:eastAsia="en-US"/>
        </w:rPr>
        <w:t>на реализацию меро</w:t>
      </w:r>
      <w:r w:rsidR="005263D3" w:rsidRPr="00C81D21">
        <w:rPr>
          <w:rFonts w:eastAsiaTheme="minorHAnsi"/>
          <w:lang w:eastAsia="en-US"/>
        </w:rPr>
        <w:t xml:space="preserve">приятия </w:t>
      </w:r>
      <w:r w:rsidR="00B25DD8" w:rsidRPr="00C81D21">
        <w:rPr>
          <w:rFonts w:eastAsiaTheme="minorHAnsi"/>
          <w:lang w:eastAsia="en-US"/>
        </w:rPr>
        <w:t>«</w:t>
      </w:r>
      <w:r w:rsidR="00827B60" w:rsidRPr="00C81D21">
        <w:rPr>
          <w:rFonts w:eastAsiaTheme="minorHAnsi"/>
          <w:lang w:eastAsia="en-US"/>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w:t>
      </w:r>
      <w:r w:rsidR="00827B60" w:rsidRPr="00C81D21">
        <w:rPr>
          <w:rFonts w:eastAsiaTheme="minorHAnsi"/>
          <w:lang w:eastAsia="en-US"/>
        </w:rPr>
        <w:br/>
        <w:t xml:space="preserve">до 25 лет включительно, предоставлены комплекс услуг </w:t>
      </w:r>
      <w:r w:rsidR="00827B60" w:rsidRPr="00C81D21">
        <w:rPr>
          <w:rFonts w:eastAsiaTheme="minorHAnsi"/>
          <w:lang w:eastAsia="en-US"/>
        </w:rPr>
        <w:br/>
        <w:t xml:space="preserve">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w:t>
      </w:r>
      <w:r w:rsidR="00827B60" w:rsidRPr="00C81D21">
        <w:rPr>
          <w:rFonts w:eastAsiaTheme="minorHAnsi"/>
          <w:lang w:eastAsia="en-US"/>
        </w:rPr>
        <w:br/>
        <w:t>до 25 лет включительно, получивших комплекс услуг и (или) финансовую поддержку в виде грантов</w:t>
      </w:r>
      <w:r w:rsidR="006F50CE" w:rsidRPr="00C81D21">
        <w:rPr>
          <w:rFonts w:eastAsiaTheme="minorHAnsi"/>
          <w:lang w:eastAsia="en-US"/>
        </w:rPr>
        <w:t>»</w:t>
      </w:r>
      <w:r w:rsidR="009E076A" w:rsidRPr="00C81D21">
        <w:rPr>
          <w:rFonts w:eastAsiaTheme="minorHAnsi"/>
          <w:lang w:eastAsia="en-US"/>
        </w:rPr>
        <w:t xml:space="preserve"> регионального проекта «</w:t>
      </w:r>
      <w:r w:rsidR="006F50CE" w:rsidRPr="00C81D21">
        <w:rPr>
          <w:rFonts w:eastAsiaTheme="minorHAnsi"/>
          <w:lang w:eastAsia="en-US"/>
        </w:rPr>
        <w:t xml:space="preserve">Создание условий </w:t>
      </w:r>
      <w:r w:rsidR="0062737A" w:rsidRPr="00C81D21">
        <w:rPr>
          <w:rFonts w:eastAsiaTheme="minorHAnsi"/>
          <w:lang w:eastAsia="en-US"/>
        </w:rPr>
        <w:br/>
      </w:r>
      <w:r w:rsidR="006F50CE" w:rsidRPr="00C81D21">
        <w:rPr>
          <w:rFonts w:eastAsiaTheme="minorHAnsi"/>
          <w:lang w:eastAsia="en-US"/>
        </w:rPr>
        <w:t>для легкого старта и комфортного ведения бизнеса»</w:t>
      </w:r>
      <w:r w:rsidR="00C0164E" w:rsidRPr="00C81D21">
        <w:rPr>
          <w:rFonts w:eastAsiaTheme="minorHAnsi"/>
          <w:lang w:eastAsia="en-US"/>
        </w:rPr>
        <w:t>, обеспечивающего дост</w:t>
      </w:r>
      <w:r w:rsidR="00915EBA" w:rsidRPr="00C81D21">
        <w:rPr>
          <w:rFonts w:eastAsiaTheme="minorHAnsi"/>
          <w:lang w:eastAsia="en-US"/>
        </w:rPr>
        <w:t xml:space="preserve">ижение целей, показателей </w:t>
      </w:r>
      <w:r w:rsidR="00C0164E" w:rsidRPr="00C81D21">
        <w:rPr>
          <w:rFonts w:eastAsiaTheme="minorHAnsi"/>
          <w:lang w:eastAsia="en-US"/>
        </w:rPr>
        <w:t xml:space="preserve">и результатов соответственно федерального </w:t>
      </w:r>
      <w:hyperlink r:id="rId9" w:history="1">
        <w:r w:rsidR="00C0164E" w:rsidRPr="00C81D21">
          <w:rPr>
            <w:rFonts w:eastAsiaTheme="minorHAnsi"/>
            <w:lang w:eastAsia="en-US"/>
          </w:rPr>
          <w:t>проекта</w:t>
        </w:r>
      </w:hyperlink>
      <w:r w:rsidR="00C0164E" w:rsidRPr="00C81D21">
        <w:rPr>
          <w:rFonts w:eastAsiaTheme="minorHAnsi"/>
          <w:lang w:eastAsia="en-US"/>
        </w:rPr>
        <w:t xml:space="preserve"> «Создание условий для легкого старта </w:t>
      </w:r>
      <w:r w:rsidR="00915EBA" w:rsidRPr="00C81D21">
        <w:rPr>
          <w:rFonts w:eastAsiaTheme="minorHAnsi"/>
          <w:lang w:eastAsia="en-US"/>
        </w:rPr>
        <w:br/>
      </w:r>
      <w:r w:rsidR="00C0164E" w:rsidRPr="00C81D21">
        <w:rPr>
          <w:rFonts w:eastAsiaTheme="minorHAnsi"/>
          <w:lang w:eastAsia="en-US"/>
        </w:rPr>
        <w:t>и комфортного ведения бизнеса», входящего в</w:t>
      </w:r>
      <w:r w:rsidR="00C0164E" w:rsidRPr="00681F83">
        <w:rPr>
          <w:rFonts w:eastAsiaTheme="minorHAnsi"/>
          <w:lang w:eastAsia="en-US"/>
        </w:rPr>
        <w:t xml:space="preserve"> состав </w:t>
      </w:r>
      <w:r w:rsidR="00C0164E" w:rsidRPr="009F1003">
        <w:rPr>
          <w:rFonts w:eastAsiaTheme="minorHAnsi"/>
          <w:lang w:eastAsia="en-US"/>
        </w:rPr>
        <w:t>национального проекта «Малое</w:t>
      </w:r>
      <w:r w:rsidR="00915EBA" w:rsidRPr="009F1003">
        <w:rPr>
          <w:rFonts w:eastAsiaTheme="minorHAnsi"/>
          <w:lang w:eastAsia="en-US"/>
        </w:rPr>
        <w:t xml:space="preserve"> и среднее предпринимательство </w:t>
      </w:r>
      <w:r w:rsidR="00C0164E" w:rsidRPr="009F1003">
        <w:rPr>
          <w:rFonts w:eastAsiaTheme="minorHAnsi"/>
          <w:lang w:eastAsia="en-US"/>
        </w:rPr>
        <w:t xml:space="preserve">и поддержка индивидуальной предпринимательской инициативы», размещенного </w:t>
      </w:r>
      <w:r w:rsidR="00915EBA" w:rsidRPr="009F1003">
        <w:rPr>
          <w:rFonts w:eastAsiaTheme="minorHAnsi"/>
          <w:lang w:eastAsia="en-US"/>
        </w:rPr>
        <w:br/>
      </w:r>
      <w:r w:rsidR="00C0164E" w:rsidRPr="009F1003">
        <w:rPr>
          <w:rFonts w:eastAsiaTheme="minorHAnsi"/>
          <w:lang w:eastAsia="en-US"/>
        </w:rPr>
        <w:t>в подсистеме управлен</w:t>
      </w:r>
      <w:r w:rsidR="00915EBA" w:rsidRPr="009F1003">
        <w:rPr>
          <w:rFonts w:eastAsiaTheme="minorHAnsi"/>
          <w:lang w:eastAsia="en-US"/>
        </w:rPr>
        <w:t>ия государственными про</w:t>
      </w:r>
      <w:r w:rsidR="00757ACA">
        <w:rPr>
          <w:rFonts w:eastAsiaTheme="minorHAnsi"/>
          <w:lang w:eastAsia="en-US"/>
        </w:rPr>
        <w:t xml:space="preserve">граммами </w:t>
      </w:r>
      <w:r w:rsidR="00C0164E" w:rsidRPr="009F1003">
        <w:rPr>
          <w:rFonts w:eastAsiaTheme="minorHAnsi"/>
          <w:lang w:eastAsia="en-US"/>
        </w:rPr>
        <w:t xml:space="preserve">государственной интегрированной информационной системы управления общественными финансами «Электронный бюджет» </w:t>
      </w:r>
      <w:r w:rsidR="00D2467F">
        <w:rPr>
          <w:rFonts w:eastAsiaTheme="minorHAnsi"/>
          <w:lang w:eastAsia="en-US"/>
        </w:rPr>
        <w:br/>
      </w:r>
      <w:r w:rsidR="00C0164E" w:rsidRPr="009F1003">
        <w:rPr>
          <w:rFonts w:eastAsiaTheme="minorHAnsi"/>
          <w:lang w:eastAsia="en-US"/>
        </w:rPr>
        <w:t>(далее - система «Электронный бюджет»).</w:t>
      </w:r>
    </w:p>
    <w:p w:rsidR="00587377" w:rsidRPr="009F1003" w:rsidRDefault="000074C3" w:rsidP="00587377">
      <w:pPr>
        <w:widowControl w:val="0"/>
        <w:autoSpaceDE w:val="0"/>
        <w:autoSpaceDN w:val="0"/>
        <w:ind w:firstLine="708"/>
        <w:jc w:val="both"/>
        <w:rPr>
          <w:rFonts w:eastAsiaTheme="minorEastAsia"/>
          <w:sz w:val="28"/>
          <w:szCs w:val="28"/>
        </w:rPr>
      </w:pPr>
      <w:r>
        <w:rPr>
          <w:rFonts w:eastAsiaTheme="minorEastAsia"/>
          <w:sz w:val="28"/>
          <w:szCs w:val="28"/>
        </w:rPr>
        <w:t xml:space="preserve">Финансовое обеспечение части затрат осуществляется </w:t>
      </w:r>
      <w:r>
        <w:rPr>
          <w:rFonts w:eastAsiaTheme="minorEastAsia"/>
          <w:sz w:val="28"/>
          <w:szCs w:val="28"/>
        </w:rPr>
        <w:br/>
      </w:r>
      <w:r w:rsidR="00587377" w:rsidRPr="009F1003">
        <w:rPr>
          <w:rFonts w:eastAsiaTheme="minorEastAsia"/>
          <w:sz w:val="28"/>
          <w:szCs w:val="28"/>
        </w:rPr>
        <w:t>по следующим направлениям расходования:</w:t>
      </w:r>
    </w:p>
    <w:p w:rsidR="00587377" w:rsidRPr="009F1003" w:rsidRDefault="00587377" w:rsidP="00587377">
      <w:pPr>
        <w:widowControl w:val="0"/>
        <w:autoSpaceDE w:val="0"/>
        <w:autoSpaceDN w:val="0"/>
        <w:ind w:firstLine="708"/>
        <w:jc w:val="both"/>
        <w:rPr>
          <w:rFonts w:eastAsiaTheme="minorEastAsia"/>
          <w:sz w:val="28"/>
          <w:szCs w:val="28"/>
        </w:rPr>
      </w:pPr>
      <w:bookmarkStart w:id="0" w:name="P80"/>
      <w:bookmarkEnd w:id="0"/>
      <w:proofErr w:type="gramStart"/>
      <w:r w:rsidRPr="009F1003">
        <w:rPr>
          <w:rFonts w:eastAsiaTheme="minorEastAsia"/>
          <w:sz w:val="28"/>
          <w:szCs w:val="28"/>
        </w:rPr>
        <w:t>аренда</w:t>
      </w:r>
      <w:proofErr w:type="gramEnd"/>
      <w:r w:rsidRPr="009F1003">
        <w:rPr>
          <w:rFonts w:eastAsiaTheme="minorEastAsia"/>
          <w:sz w:val="28"/>
          <w:szCs w:val="28"/>
        </w:rPr>
        <w:t xml:space="preserve"> нежилого помещения;</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ремонт</w:t>
      </w:r>
      <w:proofErr w:type="gramEnd"/>
      <w:r w:rsidRPr="009F1003">
        <w:rPr>
          <w:rFonts w:eastAsiaTheme="minorEastAsia"/>
          <w:sz w:val="28"/>
          <w:szCs w:val="28"/>
        </w:rPr>
        <w:t xml:space="preserve"> нежилого помещения, включая приобретение строительных материалов, оборудования, необходимого для ремонта помещения;</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аренда</w:t>
      </w:r>
      <w:proofErr w:type="gramEnd"/>
      <w:r w:rsidRPr="009F1003">
        <w:rPr>
          <w:rFonts w:eastAsiaTheme="minorEastAsia"/>
          <w:sz w:val="28"/>
          <w:szCs w:val="28"/>
        </w:rPr>
        <w:t xml:space="preserve"> и (или) приобретение оргтехники, оборудования </w:t>
      </w:r>
      <w:r w:rsidRPr="009F1003">
        <w:rPr>
          <w:rFonts w:eastAsiaTheme="minorEastAsia"/>
          <w:sz w:val="28"/>
          <w:szCs w:val="28"/>
        </w:rPr>
        <w:br/>
        <w:t>(в том числе инвентаря, мебели);</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выплата</w:t>
      </w:r>
      <w:proofErr w:type="gramEnd"/>
      <w:r w:rsidRPr="009F1003">
        <w:rPr>
          <w:rFonts w:eastAsiaTheme="minorEastAsia"/>
          <w:sz w:val="28"/>
          <w:szCs w:val="28"/>
        </w:rPr>
        <w:t xml:space="preserve"> по передаче прав на франшизу (паушальный платеж);</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технологическое</w:t>
      </w:r>
      <w:proofErr w:type="gramEnd"/>
      <w:r w:rsidRPr="009F1003">
        <w:rPr>
          <w:rFonts w:eastAsiaTheme="minorEastAsia"/>
          <w:sz w:val="28"/>
          <w:szCs w:val="28"/>
        </w:rPr>
        <w:t xml:space="preserve"> присоединение к объектам инженерной инфраструктуры (электрические сети, газоснабжение, водоснабжение, водоотведение, теплоснабжение);</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оплата</w:t>
      </w:r>
      <w:proofErr w:type="gramEnd"/>
      <w:r w:rsidRPr="009F1003">
        <w:rPr>
          <w:rFonts w:eastAsiaTheme="minorEastAsia"/>
          <w:sz w:val="28"/>
          <w:szCs w:val="28"/>
        </w:rPr>
        <w:t xml:space="preserve"> коммунальных услуг и услуг электроснабжения;</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оформление</w:t>
      </w:r>
      <w:proofErr w:type="gramEnd"/>
      <w:r w:rsidRPr="009F1003">
        <w:rPr>
          <w:rFonts w:eastAsiaTheme="minorEastAsia"/>
          <w:sz w:val="28"/>
          <w:szCs w:val="28"/>
        </w:rPr>
        <w:t xml:space="preserve"> результатов интеллектуальной деятельности;</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приобретение</w:t>
      </w:r>
      <w:proofErr w:type="gramEnd"/>
      <w:r w:rsidRPr="009F1003">
        <w:rPr>
          <w:rFonts w:eastAsiaTheme="minorEastAsia"/>
          <w:sz w:val="28"/>
          <w:szCs w:val="28"/>
        </w:rPr>
        <w:t xml:space="preserve"> основных средств (за исключением приобретения зданий, сооружений, земельных участков, автомобилей);</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lastRenderedPageBreak/>
        <w:t>переоборудование</w:t>
      </w:r>
      <w:proofErr w:type="gramEnd"/>
      <w:r w:rsidRPr="009F1003">
        <w:rPr>
          <w:rFonts w:eastAsiaTheme="minorEastAsia"/>
          <w:sz w:val="28"/>
          <w:szCs w:val="28"/>
        </w:rPr>
        <w:t xml:space="preserve"> транспортных средств для перевозки маломобильных групп населения, в том числе инвалидов;</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оплата</w:t>
      </w:r>
      <w:proofErr w:type="gramEnd"/>
      <w:r w:rsidRPr="009F1003">
        <w:rPr>
          <w:rFonts w:eastAsiaTheme="minorEastAsia"/>
          <w:sz w:val="28"/>
          <w:szCs w:val="28"/>
        </w:rPr>
        <w:t xml:space="preserve"> услуг связи, в том числе информационно-телекоммуникационной сети «Интернет»;</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оплата</w:t>
      </w:r>
      <w:proofErr w:type="gramEnd"/>
      <w:r w:rsidRPr="009F1003">
        <w:rPr>
          <w:rFonts w:eastAsiaTheme="minorEastAsia"/>
          <w:sz w:val="28"/>
          <w:szCs w:val="28"/>
        </w:rPr>
        <w:t xml:space="preserve"> услуг по созданию, технической поддержке, наполнению, развитию и продвижению проекта в средствах массовой информации </w:t>
      </w:r>
      <w:r w:rsidRPr="009F1003">
        <w:rPr>
          <w:rFonts w:eastAsiaTheme="minorEastAsia"/>
          <w:sz w:val="28"/>
          <w:szCs w:val="28"/>
        </w:rPr>
        <w:br/>
        <w:t xml:space="preserve">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w:t>
      </w:r>
      <w:r w:rsidRPr="009F1003">
        <w:rPr>
          <w:rFonts w:eastAsiaTheme="minorEastAsia"/>
          <w:sz w:val="28"/>
          <w:szCs w:val="28"/>
        </w:rPr>
        <w:br/>
        <w:t>по модернизации и (или) продвижению сайта и аккаунтов в социальных сетях);</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приобретение</w:t>
      </w:r>
      <w:proofErr w:type="gramEnd"/>
      <w:r w:rsidRPr="009F1003">
        <w:rPr>
          <w:rFonts w:eastAsiaTheme="minorEastAsia"/>
          <w:sz w:val="28"/>
          <w:szCs w:val="28"/>
        </w:rPr>
        <w:t xml:space="preserve"> программного обеспечения и неисключительных прав на программное обеспечение (расходы, связанные с получением п</w:t>
      </w:r>
      <w:r w:rsidR="00281D26" w:rsidRPr="009F1003">
        <w:rPr>
          <w:rFonts w:eastAsiaTheme="minorEastAsia"/>
          <w:sz w:val="28"/>
          <w:szCs w:val="28"/>
        </w:rPr>
        <w:t>рав по лицензионному соглашению,</w:t>
      </w:r>
      <w:r w:rsidRPr="009F1003">
        <w:rPr>
          <w:rFonts w:eastAsiaTheme="minorEastAsia"/>
          <w:sz w:val="28"/>
          <w:szCs w:val="28"/>
        </w:rPr>
        <w:t xml:space="preserve"> расходы по адаптации, настройке, внедрению и модиф</w:t>
      </w:r>
      <w:r w:rsidR="00281D26" w:rsidRPr="009F1003">
        <w:rPr>
          <w:rFonts w:eastAsiaTheme="minorEastAsia"/>
          <w:sz w:val="28"/>
          <w:szCs w:val="28"/>
        </w:rPr>
        <w:t>икации программного обеспечения,</w:t>
      </w:r>
      <w:r w:rsidRPr="009F1003">
        <w:rPr>
          <w:rFonts w:eastAsiaTheme="minorEastAsia"/>
          <w:sz w:val="28"/>
          <w:szCs w:val="28"/>
        </w:rPr>
        <w:t xml:space="preserve"> расходы </w:t>
      </w:r>
      <w:r w:rsidRPr="009F1003">
        <w:rPr>
          <w:rFonts w:eastAsiaTheme="minorEastAsia"/>
          <w:sz w:val="28"/>
          <w:szCs w:val="28"/>
        </w:rPr>
        <w:br/>
        <w:t>по сопровождению программного обеспечения);</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приобретение</w:t>
      </w:r>
      <w:proofErr w:type="gramEnd"/>
      <w:r w:rsidRPr="009F1003">
        <w:rPr>
          <w:rFonts w:eastAsiaTheme="minorEastAsia"/>
          <w:sz w:val="28"/>
          <w:szCs w:val="28"/>
        </w:rPr>
        <w:t xml:space="preserve"> сырья, расходных материалов, необходимых </w:t>
      </w:r>
      <w:r w:rsidRPr="009F1003">
        <w:rPr>
          <w:rFonts w:eastAsiaTheme="minorEastAsia"/>
          <w:sz w:val="28"/>
          <w:szCs w:val="28"/>
        </w:rPr>
        <w:br/>
        <w:t>для производства продукции и оказания услуг;</w:t>
      </w:r>
    </w:p>
    <w:p w:rsidR="00587377" w:rsidRPr="009F1003" w:rsidRDefault="00587377" w:rsidP="00587377">
      <w:pPr>
        <w:widowControl w:val="0"/>
        <w:autoSpaceDE w:val="0"/>
        <w:autoSpaceDN w:val="0"/>
        <w:ind w:firstLine="708"/>
        <w:jc w:val="both"/>
        <w:rPr>
          <w:rFonts w:eastAsiaTheme="minorEastAsia"/>
          <w:sz w:val="28"/>
          <w:szCs w:val="28"/>
        </w:rPr>
      </w:pPr>
      <w:proofErr w:type="gramStart"/>
      <w:r w:rsidRPr="009F1003">
        <w:rPr>
          <w:rFonts w:eastAsiaTheme="minorEastAsia"/>
          <w:sz w:val="28"/>
          <w:szCs w:val="28"/>
        </w:rPr>
        <w:t>уплата</w:t>
      </w:r>
      <w:proofErr w:type="gramEnd"/>
      <w:r w:rsidRPr="009F1003">
        <w:rPr>
          <w:rFonts w:eastAsiaTheme="minorEastAsia"/>
          <w:sz w:val="28"/>
          <w:szCs w:val="28"/>
        </w:rPr>
        <w:t xml:space="preserve"> первого взноса (аванса) при заключении договора лизинга </w:t>
      </w:r>
      <w:r w:rsidRPr="009F1003">
        <w:rPr>
          <w:rFonts w:eastAsiaTheme="minorEastAsia"/>
          <w:sz w:val="28"/>
          <w:szCs w:val="28"/>
        </w:rPr>
        <w:br/>
        <w:t xml:space="preserve">и (или) лизинговых платежей, за исключением уплаты первого взноса (аванса) и лизинговых платежей по договору лизинга, </w:t>
      </w:r>
      <w:proofErr w:type="spellStart"/>
      <w:r w:rsidRPr="009F1003">
        <w:rPr>
          <w:rFonts w:eastAsiaTheme="minorEastAsia"/>
          <w:sz w:val="28"/>
          <w:szCs w:val="28"/>
        </w:rPr>
        <w:t>сублизинга</w:t>
      </w:r>
      <w:proofErr w:type="spellEnd"/>
      <w:r w:rsidRPr="009F1003">
        <w:rPr>
          <w:rFonts w:eastAsiaTheme="minorEastAsia"/>
          <w:sz w:val="28"/>
          <w:szCs w:val="28"/>
        </w:rPr>
        <w:t xml:space="preserve">, </w:t>
      </w:r>
      <w:r w:rsidRPr="009F1003">
        <w:rPr>
          <w:rFonts w:eastAsiaTheme="minorEastAsia"/>
          <w:sz w:val="28"/>
          <w:szCs w:val="28"/>
        </w:rPr>
        <w:br/>
        <w:t>в случае если предметом договора является транспортное средство;</w:t>
      </w:r>
    </w:p>
    <w:p w:rsidR="00587377" w:rsidRPr="009F1003" w:rsidRDefault="00587377" w:rsidP="00587377">
      <w:pPr>
        <w:widowControl w:val="0"/>
        <w:autoSpaceDE w:val="0"/>
        <w:autoSpaceDN w:val="0"/>
        <w:ind w:firstLine="708"/>
        <w:jc w:val="both"/>
        <w:rPr>
          <w:rFonts w:eastAsiaTheme="minorEastAsia"/>
          <w:sz w:val="28"/>
          <w:szCs w:val="28"/>
        </w:rPr>
      </w:pPr>
      <w:bookmarkStart w:id="1" w:name="P94"/>
      <w:bookmarkEnd w:id="1"/>
      <w:proofErr w:type="gramStart"/>
      <w:r w:rsidRPr="009F1003">
        <w:rPr>
          <w:rFonts w:eastAsiaTheme="minorEastAsia"/>
          <w:sz w:val="28"/>
          <w:szCs w:val="28"/>
        </w:rPr>
        <w:t>реализация</w:t>
      </w:r>
      <w:proofErr w:type="gramEnd"/>
      <w:r w:rsidRPr="009F1003">
        <w:rPr>
          <w:rFonts w:eastAsiaTheme="minorEastAsia"/>
          <w:sz w:val="28"/>
          <w:szCs w:val="28"/>
        </w:rPr>
        <w:t xml:space="preserve">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587377" w:rsidRPr="009F1003" w:rsidRDefault="00587377" w:rsidP="00587377">
      <w:pPr>
        <w:widowControl w:val="0"/>
        <w:autoSpaceDE w:val="0"/>
        <w:autoSpaceDN w:val="0"/>
        <w:ind w:firstLine="708"/>
        <w:jc w:val="both"/>
        <w:rPr>
          <w:rFonts w:eastAsiaTheme="minorEastAsia"/>
          <w:sz w:val="28"/>
          <w:szCs w:val="28"/>
        </w:rPr>
      </w:pPr>
      <w:r w:rsidRPr="009F1003">
        <w:rPr>
          <w:rFonts w:eastAsiaTheme="minorEastAsia"/>
          <w:sz w:val="28"/>
          <w:szCs w:val="28"/>
        </w:rPr>
        <w:t xml:space="preserve">Дополнительно к расходам, указанным в </w:t>
      </w:r>
      <w:hyperlink w:anchor="P80">
        <w:r w:rsidRPr="009F1003">
          <w:rPr>
            <w:rFonts w:eastAsiaTheme="minorEastAsia"/>
            <w:sz w:val="28"/>
            <w:szCs w:val="28"/>
          </w:rPr>
          <w:t xml:space="preserve">абзацах </w:t>
        </w:r>
      </w:hyperlink>
      <w:r w:rsidR="004B0E8F">
        <w:rPr>
          <w:rFonts w:eastAsiaTheme="minorEastAsia"/>
          <w:sz w:val="28"/>
          <w:szCs w:val="28"/>
        </w:rPr>
        <w:t>третьем - семнадцатом</w:t>
      </w:r>
      <w:hyperlink w:anchor="P94"/>
      <w:r w:rsidRPr="009F1003">
        <w:rPr>
          <w:rFonts w:eastAsiaTheme="minorEastAsia"/>
          <w:sz w:val="28"/>
          <w:szCs w:val="28"/>
        </w:rPr>
        <w:t xml:space="preserve"> настоящего пункта, гранты предоставляются </w:t>
      </w:r>
      <w:r w:rsidR="004B0E8F" w:rsidRPr="00D34571">
        <w:rPr>
          <w:rFonts w:eastAsiaTheme="minorHAnsi"/>
          <w:sz w:val="28"/>
          <w:szCs w:val="28"/>
          <w:lang w:eastAsia="en-US"/>
        </w:rPr>
        <w:t>субъект</w:t>
      </w:r>
      <w:r w:rsidR="004B0E8F">
        <w:rPr>
          <w:rFonts w:eastAsiaTheme="minorHAnsi"/>
          <w:sz w:val="28"/>
          <w:szCs w:val="28"/>
          <w:lang w:eastAsia="en-US"/>
        </w:rPr>
        <w:t>ам</w:t>
      </w:r>
      <w:r w:rsidR="004B0E8F" w:rsidRPr="00D34571">
        <w:rPr>
          <w:rFonts w:eastAsiaTheme="minorHAnsi"/>
          <w:sz w:val="28"/>
          <w:szCs w:val="28"/>
          <w:lang w:eastAsia="en-US"/>
        </w:rPr>
        <w:t xml:space="preserve"> малого и среднего предпринимательства</w:t>
      </w:r>
      <w:r w:rsidR="004B0E8F">
        <w:rPr>
          <w:rFonts w:eastAsiaTheme="minorHAnsi"/>
          <w:sz w:val="28"/>
          <w:szCs w:val="28"/>
          <w:lang w:eastAsia="en-US"/>
        </w:rPr>
        <w:t>, сведения о которых</w:t>
      </w:r>
      <w:r w:rsidR="004B0E8F" w:rsidRPr="00705F23">
        <w:rPr>
          <w:rFonts w:eastAsiaTheme="minorHAnsi"/>
          <w:sz w:val="28"/>
          <w:szCs w:val="28"/>
          <w:lang w:eastAsia="en-US"/>
        </w:rPr>
        <w:t xml:space="preserve"> в части признания его социальным предприятием в порядке, установленном </w:t>
      </w:r>
      <w:hyperlink r:id="rId10">
        <w:r w:rsidR="004B0E8F" w:rsidRPr="00705F23">
          <w:rPr>
            <w:rFonts w:eastAsiaTheme="minorHAnsi"/>
            <w:sz w:val="28"/>
            <w:szCs w:val="28"/>
            <w:lang w:eastAsia="en-US"/>
          </w:rPr>
          <w:t>частью 3 статьи 24.1</w:t>
        </w:r>
      </w:hyperlink>
      <w:r w:rsidR="004B0E8F">
        <w:rPr>
          <w:rFonts w:eastAsiaTheme="minorHAnsi"/>
          <w:sz w:val="28"/>
          <w:szCs w:val="28"/>
          <w:lang w:eastAsia="en-US"/>
        </w:rPr>
        <w:t xml:space="preserve"> Федерального закона</w:t>
      </w:r>
      <w:r w:rsidR="00FC4E84">
        <w:rPr>
          <w:rFonts w:eastAsiaTheme="minorHAnsi"/>
          <w:sz w:val="28"/>
          <w:szCs w:val="28"/>
          <w:lang w:eastAsia="en-US"/>
        </w:rPr>
        <w:t xml:space="preserve"> </w:t>
      </w:r>
      <w:r w:rsidR="00FC4E84" w:rsidRPr="009F1003">
        <w:rPr>
          <w:rFonts w:eastAsiaTheme="minorHAnsi"/>
          <w:sz w:val="28"/>
          <w:szCs w:val="28"/>
          <w:lang w:eastAsia="en-US"/>
        </w:rPr>
        <w:t xml:space="preserve">от 24 июля 2007 г. № 209-ФЗ </w:t>
      </w:r>
      <w:r w:rsidR="00FC4E84" w:rsidRPr="009F1003">
        <w:rPr>
          <w:rFonts w:eastAsiaTheme="minorHAnsi"/>
          <w:sz w:val="28"/>
          <w:szCs w:val="28"/>
          <w:lang w:eastAsia="en-US"/>
        </w:rPr>
        <w:br/>
        <w:t>«О развитии малого и среднего предпринимательства в Российской Федерации» (далее - Федеральный закон)</w:t>
      </w:r>
      <w:r w:rsidR="004B0E8F">
        <w:rPr>
          <w:rFonts w:eastAsiaTheme="minorHAnsi"/>
          <w:sz w:val="28"/>
          <w:szCs w:val="28"/>
          <w:lang w:eastAsia="en-US"/>
        </w:rPr>
        <w:t xml:space="preserve">, внесены </w:t>
      </w:r>
      <w:r w:rsidR="004B0E8F" w:rsidRPr="00705F23">
        <w:rPr>
          <w:rFonts w:eastAsiaTheme="minorHAnsi"/>
          <w:sz w:val="28"/>
          <w:szCs w:val="28"/>
          <w:lang w:eastAsia="en-US"/>
        </w:rPr>
        <w:t>в единый реестр субъектов малого и среднего пре</w:t>
      </w:r>
      <w:r w:rsidR="004B0E8F">
        <w:rPr>
          <w:rFonts w:eastAsiaTheme="minorHAnsi"/>
          <w:sz w:val="28"/>
          <w:szCs w:val="28"/>
          <w:lang w:eastAsia="en-US"/>
        </w:rPr>
        <w:t xml:space="preserve">дпринимательства </w:t>
      </w:r>
      <w:r w:rsidR="004B0E8F" w:rsidRPr="00705F23">
        <w:rPr>
          <w:rFonts w:eastAsiaTheme="minorHAnsi"/>
          <w:sz w:val="28"/>
          <w:szCs w:val="28"/>
          <w:lang w:eastAsia="en-US"/>
        </w:rPr>
        <w:t xml:space="preserve">в период с 10 июля </w:t>
      </w:r>
      <w:r w:rsidR="009B1694">
        <w:rPr>
          <w:rFonts w:eastAsiaTheme="minorHAnsi"/>
          <w:sz w:val="28"/>
          <w:szCs w:val="28"/>
          <w:lang w:eastAsia="en-US"/>
        </w:rPr>
        <w:br/>
      </w:r>
      <w:r w:rsidR="004B0E8F" w:rsidRPr="00705F23">
        <w:rPr>
          <w:rFonts w:eastAsiaTheme="minorHAnsi"/>
          <w:sz w:val="28"/>
          <w:szCs w:val="28"/>
          <w:lang w:eastAsia="en-US"/>
        </w:rPr>
        <w:t>по 31 декабря текущего календарного года</w:t>
      </w:r>
      <w:r w:rsidR="001F3172">
        <w:rPr>
          <w:rFonts w:eastAsiaTheme="minorHAnsi"/>
          <w:sz w:val="28"/>
          <w:szCs w:val="28"/>
          <w:lang w:eastAsia="en-US"/>
        </w:rPr>
        <w:t xml:space="preserve"> (далее - социальное предприятие)</w:t>
      </w:r>
      <w:r w:rsidR="004B0E8F">
        <w:rPr>
          <w:rFonts w:eastAsiaTheme="minorHAnsi"/>
          <w:sz w:val="28"/>
          <w:szCs w:val="28"/>
          <w:lang w:eastAsia="en-US"/>
        </w:rPr>
        <w:t xml:space="preserve"> </w:t>
      </w:r>
      <w:r w:rsidR="009B1694">
        <w:rPr>
          <w:rFonts w:eastAsiaTheme="minorEastAsia"/>
          <w:sz w:val="28"/>
          <w:szCs w:val="28"/>
        </w:rPr>
        <w:t xml:space="preserve">в целях финансового </w:t>
      </w:r>
      <w:r w:rsidRPr="009F1003">
        <w:rPr>
          <w:rFonts w:eastAsiaTheme="minorEastAsia"/>
          <w:sz w:val="28"/>
          <w:szCs w:val="28"/>
        </w:rPr>
        <w:t>обе</w:t>
      </w:r>
      <w:r w:rsidR="000074C3">
        <w:rPr>
          <w:rFonts w:eastAsiaTheme="minorEastAsia"/>
          <w:sz w:val="28"/>
          <w:szCs w:val="28"/>
        </w:rPr>
        <w:t>спечения части затрат</w:t>
      </w:r>
      <w:r w:rsidR="009B1694">
        <w:rPr>
          <w:rFonts w:eastAsiaTheme="minorEastAsia"/>
          <w:sz w:val="28"/>
          <w:szCs w:val="28"/>
        </w:rPr>
        <w:t xml:space="preserve"> </w:t>
      </w:r>
      <w:r w:rsidR="001F3172">
        <w:rPr>
          <w:rFonts w:eastAsiaTheme="minorEastAsia"/>
          <w:sz w:val="28"/>
          <w:szCs w:val="28"/>
        </w:rPr>
        <w:br/>
      </w:r>
      <w:r w:rsidRPr="009F1003">
        <w:rPr>
          <w:rFonts w:eastAsiaTheme="minorEastAsia"/>
          <w:sz w:val="28"/>
          <w:szCs w:val="28"/>
        </w:rPr>
        <w:t>на приобретение комплект</w:t>
      </w:r>
      <w:r w:rsidR="009B1694">
        <w:rPr>
          <w:rFonts w:eastAsiaTheme="minorEastAsia"/>
          <w:sz w:val="28"/>
          <w:szCs w:val="28"/>
        </w:rPr>
        <w:t xml:space="preserve">ующих изделий при производстве </w:t>
      </w:r>
      <w:r w:rsidR="001F3172">
        <w:rPr>
          <w:rFonts w:eastAsiaTheme="minorEastAsia"/>
          <w:sz w:val="28"/>
          <w:szCs w:val="28"/>
        </w:rPr>
        <w:br/>
      </w:r>
      <w:r w:rsidRPr="009F1003">
        <w:rPr>
          <w:rFonts w:eastAsiaTheme="minorEastAsia"/>
          <w:sz w:val="28"/>
          <w:szCs w:val="28"/>
        </w:rPr>
        <w:t>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9F1003">
        <w:rPr>
          <w:rFonts w:eastAsiaTheme="minorEastAsia"/>
          <w:sz w:val="28"/>
          <w:szCs w:val="28"/>
        </w:rPr>
        <w:t>абилитации</w:t>
      </w:r>
      <w:proofErr w:type="spellEnd"/>
      <w:r w:rsidRPr="009F1003">
        <w:rPr>
          <w:rFonts w:eastAsiaTheme="minorEastAsia"/>
          <w:sz w:val="28"/>
          <w:szCs w:val="28"/>
        </w:rPr>
        <w:t>) инвалидов.</w:t>
      </w:r>
    </w:p>
    <w:p w:rsidR="00587377" w:rsidRPr="009F1003" w:rsidRDefault="00587377" w:rsidP="00587377">
      <w:pPr>
        <w:widowControl w:val="0"/>
        <w:autoSpaceDE w:val="0"/>
        <w:autoSpaceDN w:val="0"/>
        <w:ind w:firstLine="709"/>
        <w:jc w:val="both"/>
        <w:rPr>
          <w:rFonts w:eastAsiaTheme="minorHAnsi"/>
          <w:sz w:val="28"/>
          <w:szCs w:val="28"/>
          <w:lang w:eastAsia="en-US"/>
        </w:rPr>
      </w:pPr>
      <w:r w:rsidRPr="009F1003">
        <w:rPr>
          <w:rFonts w:eastAsiaTheme="minorHAnsi"/>
          <w:sz w:val="28"/>
          <w:szCs w:val="28"/>
          <w:lang w:eastAsia="en-US"/>
        </w:rPr>
        <w:t xml:space="preserve">Не допускается направление гранта на финансирование </w:t>
      </w:r>
      <w:r w:rsidR="000074C3">
        <w:rPr>
          <w:rFonts w:eastAsiaTheme="minorHAnsi"/>
          <w:sz w:val="28"/>
          <w:szCs w:val="28"/>
          <w:lang w:eastAsia="en-US"/>
        </w:rPr>
        <w:t>части затрат</w:t>
      </w:r>
      <w:r w:rsidRPr="009F1003">
        <w:rPr>
          <w:rFonts w:eastAsiaTheme="minorHAnsi"/>
          <w:sz w:val="28"/>
          <w:szCs w:val="28"/>
          <w:lang w:eastAsia="en-US"/>
        </w:rPr>
        <w:t xml:space="preserve">, связанных с уплатой налогов, сборов и иных обязательных платежей в бюджеты бюджетной системы Российской Федерации </w:t>
      </w:r>
      <w:r w:rsidRPr="009F1003">
        <w:rPr>
          <w:rFonts w:eastAsiaTheme="minorHAnsi"/>
          <w:sz w:val="28"/>
          <w:szCs w:val="28"/>
          <w:lang w:eastAsia="en-US"/>
        </w:rPr>
        <w:br/>
        <w:t xml:space="preserve">и бюджеты государственных внебюджетных фондов, уплатой процентов </w:t>
      </w:r>
      <w:r w:rsidRPr="009F1003">
        <w:rPr>
          <w:rFonts w:eastAsiaTheme="minorHAnsi"/>
          <w:sz w:val="28"/>
          <w:szCs w:val="28"/>
          <w:lang w:eastAsia="en-US"/>
        </w:rPr>
        <w:lastRenderedPageBreak/>
        <w:t xml:space="preserve">по займам, предоставленным государственными </w:t>
      </w:r>
      <w:proofErr w:type="spellStart"/>
      <w:r w:rsidRPr="009F1003">
        <w:rPr>
          <w:rFonts w:eastAsiaTheme="minorHAnsi"/>
          <w:sz w:val="28"/>
          <w:szCs w:val="28"/>
          <w:lang w:eastAsia="en-US"/>
        </w:rPr>
        <w:t>микрофинансовыми</w:t>
      </w:r>
      <w:proofErr w:type="spellEnd"/>
      <w:r w:rsidRPr="009F1003">
        <w:rPr>
          <w:rFonts w:eastAsiaTheme="minorHAnsi"/>
          <w:sz w:val="28"/>
          <w:szCs w:val="28"/>
          <w:lang w:eastAsia="en-US"/>
        </w:rPr>
        <w:t xml:space="preserve"> организациями, а также по кредитам, привлеченным в кредитных организациях.</w:t>
      </w:r>
    </w:p>
    <w:p w:rsidR="006C0136" w:rsidRPr="009F1003" w:rsidRDefault="00BF26A7" w:rsidP="00507F0B">
      <w:pPr>
        <w:widowControl w:val="0"/>
        <w:autoSpaceDE w:val="0"/>
        <w:autoSpaceDN w:val="0"/>
        <w:ind w:firstLine="709"/>
        <w:jc w:val="both"/>
        <w:rPr>
          <w:rFonts w:eastAsiaTheme="minorHAnsi"/>
          <w:sz w:val="28"/>
          <w:szCs w:val="28"/>
          <w:lang w:eastAsia="en-US"/>
        </w:rPr>
      </w:pPr>
      <w:r w:rsidRPr="009F1003">
        <w:rPr>
          <w:rFonts w:eastAsiaTheme="minorHAnsi"/>
          <w:sz w:val="28"/>
          <w:szCs w:val="28"/>
          <w:lang w:eastAsia="en-US"/>
        </w:rPr>
        <w:t>3. </w:t>
      </w:r>
      <w:r w:rsidR="006C0136" w:rsidRPr="009F1003">
        <w:rPr>
          <w:rFonts w:eastAsiaTheme="minorHAnsi"/>
          <w:sz w:val="28"/>
          <w:szCs w:val="28"/>
          <w:lang w:eastAsia="en-US"/>
        </w:rPr>
        <w:t xml:space="preserve">В настоящих Правилах используются понятия в значениях, определяемых </w:t>
      </w:r>
      <w:r w:rsidR="00FC4E84">
        <w:rPr>
          <w:rFonts w:eastAsiaTheme="minorHAnsi"/>
          <w:sz w:val="28"/>
          <w:szCs w:val="28"/>
          <w:lang w:eastAsia="en-US"/>
        </w:rPr>
        <w:t>Федеральным законом</w:t>
      </w:r>
      <w:r w:rsidR="006C0136" w:rsidRPr="009F1003">
        <w:rPr>
          <w:rFonts w:eastAsiaTheme="minorHAnsi"/>
          <w:sz w:val="28"/>
          <w:szCs w:val="28"/>
          <w:lang w:eastAsia="en-US"/>
        </w:rPr>
        <w:t>, а также следующие понятия:</w:t>
      </w:r>
    </w:p>
    <w:p w:rsidR="006561E6" w:rsidRPr="00D34571" w:rsidRDefault="006561E6" w:rsidP="00507F0B">
      <w:pPr>
        <w:widowControl w:val="0"/>
        <w:autoSpaceDE w:val="0"/>
        <w:autoSpaceDN w:val="0"/>
        <w:ind w:firstLine="709"/>
        <w:jc w:val="both"/>
        <w:rPr>
          <w:rFonts w:eastAsiaTheme="minorHAnsi"/>
          <w:sz w:val="28"/>
          <w:szCs w:val="28"/>
          <w:lang w:eastAsia="en-US"/>
        </w:rPr>
      </w:pPr>
      <w:bookmarkStart w:id="2" w:name="P60"/>
      <w:bookmarkEnd w:id="2"/>
      <w:proofErr w:type="gramStart"/>
      <w:r w:rsidRPr="009F1003">
        <w:rPr>
          <w:rFonts w:eastAsiaTheme="minorHAnsi"/>
          <w:sz w:val="28"/>
          <w:szCs w:val="28"/>
          <w:lang w:eastAsia="en-US"/>
        </w:rPr>
        <w:t>а</w:t>
      </w:r>
      <w:proofErr w:type="gramEnd"/>
      <w:r w:rsidRPr="009F1003">
        <w:rPr>
          <w:rFonts w:eastAsiaTheme="minorHAnsi"/>
          <w:sz w:val="28"/>
          <w:szCs w:val="28"/>
          <w:lang w:eastAsia="en-US"/>
        </w:rPr>
        <w:t xml:space="preserve">) </w:t>
      </w:r>
      <w:r w:rsidR="009C32FD" w:rsidRPr="009F1003">
        <w:rPr>
          <w:rFonts w:eastAsiaTheme="minorHAnsi"/>
          <w:sz w:val="28"/>
          <w:szCs w:val="28"/>
          <w:lang w:eastAsia="en-US"/>
        </w:rPr>
        <w:t>категории получателей гран</w:t>
      </w:r>
      <w:r w:rsidR="009C32FD" w:rsidRPr="00D34571">
        <w:rPr>
          <w:rFonts w:eastAsiaTheme="minorHAnsi"/>
          <w:sz w:val="28"/>
          <w:szCs w:val="28"/>
          <w:lang w:eastAsia="en-US"/>
        </w:rPr>
        <w:t>та:</w:t>
      </w:r>
    </w:p>
    <w:p w:rsidR="009C32FD" w:rsidRPr="00705F23" w:rsidRDefault="00A20868" w:rsidP="009C32FD">
      <w:pPr>
        <w:widowControl w:val="0"/>
        <w:autoSpaceDE w:val="0"/>
        <w:autoSpaceDN w:val="0"/>
        <w:ind w:firstLine="709"/>
        <w:jc w:val="both"/>
        <w:rPr>
          <w:rFonts w:eastAsiaTheme="minorHAnsi"/>
          <w:sz w:val="28"/>
          <w:szCs w:val="28"/>
          <w:lang w:eastAsia="en-US"/>
        </w:rPr>
      </w:pPr>
      <w:proofErr w:type="gramStart"/>
      <w:r>
        <w:rPr>
          <w:rFonts w:eastAsiaTheme="minorHAnsi"/>
          <w:sz w:val="28"/>
          <w:szCs w:val="28"/>
          <w:lang w:eastAsia="en-US"/>
        </w:rPr>
        <w:t>социальное</w:t>
      </w:r>
      <w:proofErr w:type="gramEnd"/>
      <w:r>
        <w:rPr>
          <w:rFonts w:eastAsiaTheme="minorHAnsi"/>
          <w:sz w:val="28"/>
          <w:szCs w:val="28"/>
          <w:lang w:eastAsia="en-US"/>
        </w:rPr>
        <w:t xml:space="preserve"> предприятие</w:t>
      </w:r>
      <w:r w:rsidR="009C32FD" w:rsidRPr="00705F23">
        <w:rPr>
          <w:rFonts w:eastAsiaTheme="minorHAnsi"/>
          <w:sz w:val="28"/>
          <w:szCs w:val="28"/>
          <w:lang w:eastAsia="en-US"/>
        </w:rPr>
        <w:t>;</w:t>
      </w:r>
    </w:p>
    <w:p w:rsidR="009C32FD" w:rsidRPr="00D34571" w:rsidRDefault="009C32FD" w:rsidP="009C32FD">
      <w:pPr>
        <w:widowControl w:val="0"/>
        <w:autoSpaceDE w:val="0"/>
        <w:autoSpaceDN w:val="0"/>
        <w:ind w:firstLine="709"/>
        <w:jc w:val="both"/>
        <w:rPr>
          <w:rFonts w:eastAsiaTheme="minorHAnsi"/>
          <w:sz w:val="28"/>
          <w:szCs w:val="28"/>
          <w:lang w:eastAsia="en-US"/>
        </w:rPr>
      </w:pPr>
      <w:r w:rsidRPr="00705F23">
        <w:rPr>
          <w:rFonts w:eastAsiaTheme="minorHAnsi"/>
          <w:sz w:val="28"/>
          <w:szCs w:val="28"/>
          <w:lang w:eastAsia="en-US"/>
        </w:rPr>
        <w:t xml:space="preserve">субъект малого и среднего предпринимательства, созданный физическим лицом в возрасте до 25 включительно (физическое лицо </w:t>
      </w:r>
      <w:r w:rsidRPr="00705F23">
        <w:rPr>
          <w:rFonts w:eastAsiaTheme="minorHAnsi"/>
          <w:sz w:val="28"/>
          <w:szCs w:val="28"/>
          <w:lang w:eastAsia="en-US"/>
        </w:rPr>
        <w:br/>
        <w:t xml:space="preserve">в возрасте до 25 лет (включительно) на дату подачи документов </w:t>
      </w:r>
      <w:r w:rsidRPr="00705F23">
        <w:rPr>
          <w:rFonts w:eastAsiaTheme="minorHAnsi"/>
          <w:sz w:val="28"/>
          <w:szCs w:val="28"/>
          <w:lang w:eastAsia="en-US"/>
        </w:rPr>
        <w:br/>
        <w:t>для получения гран</w:t>
      </w:r>
      <w:r w:rsidR="00A20868">
        <w:rPr>
          <w:rFonts w:eastAsiaTheme="minorHAnsi"/>
          <w:sz w:val="28"/>
          <w:szCs w:val="28"/>
          <w:lang w:eastAsia="en-US"/>
        </w:rPr>
        <w:t xml:space="preserve">та </w:t>
      </w:r>
      <w:r w:rsidRPr="00705F23">
        <w:rPr>
          <w:rFonts w:eastAsiaTheme="minorHAnsi"/>
          <w:sz w:val="28"/>
          <w:szCs w:val="28"/>
          <w:lang w:eastAsia="en-US"/>
        </w:rPr>
        <w:t xml:space="preserve">зарегистрировано в качестве </w:t>
      </w:r>
      <w:r w:rsidRPr="00D34571">
        <w:rPr>
          <w:rFonts w:eastAsiaTheme="minorHAnsi"/>
          <w:sz w:val="28"/>
          <w:szCs w:val="28"/>
          <w:lang w:eastAsia="en-US"/>
        </w:rPr>
        <w:t>и</w:t>
      </w:r>
      <w:r w:rsidR="00A20868">
        <w:rPr>
          <w:rFonts w:eastAsiaTheme="minorHAnsi"/>
          <w:sz w:val="28"/>
          <w:szCs w:val="28"/>
          <w:lang w:eastAsia="en-US"/>
        </w:rPr>
        <w:t xml:space="preserve">ндивидуального предпринимателя </w:t>
      </w:r>
      <w:r w:rsidRPr="00D34571">
        <w:rPr>
          <w:rFonts w:eastAsiaTheme="minorHAnsi"/>
          <w:sz w:val="28"/>
          <w:szCs w:val="28"/>
          <w:lang w:eastAsia="en-US"/>
        </w:rPr>
        <w:t>и</w:t>
      </w:r>
      <w:r w:rsidR="000E71E8" w:rsidRPr="00D34571">
        <w:rPr>
          <w:rFonts w:eastAsiaTheme="minorHAnsi"/>
          <w:sz w:val="28"/>
          <w:szCs w:val="28"/>
          <w:lang w:eastAsia="en-US"/>
        </w:rPr>
        <w:t>ли</w:t>
      </w:r>
      <w:r w:rsidRPr="00D34571">
        <w:rPr>
          <w:rFonts w:eastAsiaTheme="minorHAnsi"/>
          <w:sz w:val="28"/>
          <w:szCs w:val="28"/>
          <w:lang w:eastAsia="en-US"/>
        </w:rPr>
        <w:t xml:space="preserve"> юридического лица, доля (суммарная доля) участия в уставном (складочном, акционерном) капитале которых одного или нескольких физических лиц в возрасте до</w:t>
      </w:r>
      <w:r w:rsidR="00A20868">
        <w:rPr>
          <w:rFonts w:eastAsiaTheme="minorHAnsi"/>
          <w:sz w:val="28"/>
          <w:szCs w:val="28"/>
          <w:lang w:eastAsia="en-US"/>
        </w:rPr>
        <w:t xml:space="preserve"> 25 лет включительно превышает </w:t>
      </w:r>
      <w:r w:rsidRPr="00D34571">
        <w:rPr>
          <w:rFonts w:eastAsiaTheme="minorHAnsi"/>
          <w:sz w:val="28"/>
          <w:szCs w:val="28"/>
          <w:lang w:eastAsia="en-US"/>
        </w:rPr>
        <w:t>50 процентов) (далее - молодой предприниматель);</w:t>
      </w:r>
    </w:p>
    <w:p w:rsidR="009C32FD" w:rsidRPr="00705F23" w:rsidRDefault="009C32FD" w:rsidP="00507F0B">
      <w:pPr>
        <w:widowControl w:val="0"/>
        <w:autoSpaceDE w:val="0"/>
        <w:autoSpaceDN w:val="0"/>
        <w:ind w:firstLine="709"/>
        <w:jc w:val="both"/>
        <w:rPr>
          <w:rFonts w:eastAsiaTheme="minorHAnsi"/>
          <w:sz w:val="28"/>
          <w:szCs w:val="28"/>
          <w:lang w:eastAsia="en-US"/>
        </w:rPr>
      </w:pPr>
      <w:proofErr w:type="gramStart"/>
      <w:r w:rsidRPr="00D34571">
        <w:rPr>
          <w:rFonts w:eastAsiaTheme="minorHAnsi"/>
          <w:sz w:val="28"/>
          <w:szCs w:val="28"/>
          <w:lang w:eastAsia="en-US"/>
        </w:rPr>
        <w:t>б</w:t>
      </w:r>
      <w:proofErr w:type="gramEnd"/>
      <w:r w:rsidR="00BF26A7" w:rsidRPr="00D34571">
        <w:rPr>
          <w:rFonts w:eastAsiaTheme="minorHAnsi"/>
          <w:sz w:val="28"/>
          <w:szCs w:val="28"/>
          <w:lang w:eastAsia="en-US"/>
        </w:rPr>
        <w:t>) </w:t>
      </w:r>
      <w:r w:rsidR="000E71E8" w:rsidRPr="00D34571">
        <w:rPr>
          <w:rFonts w:eastAsiaTheme="minorHAnsi"/>
          <w:sz w:val="28"/>
          <w:szCs w:val="28"/>
          <w:lang w:eastAsia="en-US"/>
        </w:rPr>
        <w:t xml:space="preserve">участник отбора - социальное предприятие или молодой предприниматель, </w:t>
      </w:r>
      <w:r w:rsidR="00F87E6E">
        <w:rPr>
          <w:rFonts w:eastAsiaTheme="minorHAnsi"/>
          <w:sz w:val="28"/>
          <w:szCs w:val="28"/>
          <w:lang w:eastAsia="en-US"/>
        </w:rPr>
        <w:t xml:space="preserve">планирующий подачу заявки или </w:t>
      </w:r>
      <w:r w:rsidR="000E71E8" w:rsidRPr="00D34571">
        <w:rPr>
          <w:rFonts w:eastAsiaTheme="minorHAnsi"/>
          <w:sz w:val="28"/>
          <w:szCs w:val="28"/>
          <w:lang w:eastAsia="en-US"/>
        </w:rPr>
        <w:t>подавший за</w:t>
      </w:r>
      <w:r w:rsidR="00644F97">
        <w:rPr>
          <w:rFonts w:eastAsiaTheme="minorHAnsi"/>
          <w:sz w:val="28"/>
          <w:szCs w:val="28"/>
          <w:lang w:eastAsia="en-US"/>
        </w:rPr>
        <w:t xml:space="preserve">явку </w:t>
      </w:r>
      <w:r w:rsidR="00F87E6E">
        <w:rPr>
          <w:rFonts w:eastAsiaTheme="minorHAnsi"/>
          <w:sz w:val="28"/>
          <w:szCs w:val="28"/>
          <w:lang w:eastAsia="en-US"/>
        </w:rPr>
        <w:br/>
      </w:r>
      <w:r w:rsidR="00644F97">
        <w:rPr>
          <w:rFonts w:eastAsiaTheme="minorHAnsi"/>
          <w:sz w:val="28"/>
          <w:szCs w:val="28"/>
          <w:lang w:eastAsia="en-US"/>
        </w:rPr>
        <w:t>в соответствии с пунктом 19</w:t>
      </w:r>
      <w:r w:rsidR="000E71E8" w:rsidRPr="00D34571">
        <w:rPr>
          <w:rFonts w:eastAsiaTheme="minorHAnsi"/>
          <w:sz w:val="28"/>
          <w:szCs w:val="28"/>
          <w:lang w:eastAsia="en-US"/>
        </w:rPr>
        <w:t xml:space="preserve"> настоящих Правил;</w:t>
      </w:r>
    </w:p>
    <w:p w:rsidR="006C0136" w:rsidRPr="00D34571" w:rsidRDefault="0080329E" w:rsidP="00507F0B">
      <w:pPr>
        <w:widowControl w:val="0"/>
        <w:autoSpaceDE w:val="0"/>
        <w:autoSpaceDN w:val="0"/>
        <w:ind w:firstLine="709"/>
        <w:jc w:val="both"/>
        <w:rPr>
          <w:rFonts w:eastAsiaTheme="minorHAnsi"/>
          <w:sz w:val="28"/>
          <w:szCs w:val="28"/>
          <w:lang w:eastAsia="en-US"/>
        </w:rPr>
      </w:pPr>
      <w:proofErr w:type="gramStart"/>
      <w:r>
        <w:rPr>
          <w:rFonts w:eastAsiaTheme="minorHAnsi"/>
          <w:sz w:val="28"/>
          <w:szCs w:val="28"/>
          <w:lang w:eastAsia="en-US"/>
        </w:rPr>
        <w:t>в</w:t>
      </w:r>
      <w:proofErr w:type="gramEnd"/>
      <w:r w:rsidR="00BF26A7" w:rsidRPr="00705F23">
        <w:rPr>
          <w:rFonts w:eastAsiaTheme="minorHAnsi"/>
          <w:sz w:val="28"/>
          <w:szCs w:val="28"/>
          <w:lang w:eastAsia="en-US"/>
        </w:rPr>
        <w:t>) </w:t>
      </w:r>
      <w:r w:rsidR="006C0136" w:rsidRPr="00705F23">
        <w:rPr>
          <w:rFonts w:eastAsiaTheme="minorHAnsi"/>
          <w:sz w:val="28"/>
          <w:szCs w:val="28"/>
          <w:lang w:eastAsia="en-US"/>
        </w:rPr>
        <w:t xml:space="preserve">комиссия - </w:t>
      </w:r>
      <w:r w:rsidR="006C0136" w:rsidRPr="00D34571">
        <w:rPr>
          <w:rFonts w:eastAsiaTheme="minorHAnsi"/>
          <w:sz w:val="28"/>
          <w:szCs w:val="28"/>
          <w:lang w:eastAsia="en-US"/>
        </w:rPr>
        <w:t xml:space="preserve">конкурсная комиссия </w:t>
      </w:r>
      <w:r w:rsidR="00D144DE" w:rsidRPr="00D34571">
        <w:rPr>
          <w:rFonts w:eastAsiaTheme="minorHAnsi"/>
          <w:sz w:val="28"/>
          <w:szCs w:val="28"/>
          <w:lang w:eastAsia="en-US"/>
        </w:rPr>
        <w:t xml:space="preserve">по рассмотрению и </w:t>
      </w:r>
      <w:r w:rsidR="006C0136" w:rsidRPr="00D34571">
        <w:rPr>
          <w:rFonts w:eastAsiaTheme="minorHAnsi"/>
          <w:sz w:val="28"/>
          <w:szCs w:val="28"/>
          <w:lang w:eastAsia="en-US"/>
        </w:rPr>
        <w:t>оценке заявок на предоставление грантов социальным предприятиям и молодым предпринимателям на соответствие критериям отбора;</w:t>
      </w:r>
    </w:p>
    <w:p w:rsidR="006C0136" w:rsidRPr="00D34571" w:rsidRDefault="0080329E" w:rsidP="00507F0B">
      <w:pPr>
        <w:widowControl w:val="0"/>
        <w:autoSpaceDE w:val="0"/>
        <w:autoSpaceDN w:val="0"/>
        <w:ind w:firstLine="709"/>
        <w:jc w:val="both"/>
        <w:rPr>
          <w:rFonts w:eastAsiaTheme="minorHAnsi"/>
          <w:sz w:val="28"/>
          <w:szCs w:val="28"/>
          <w:lang w:eastAsia="en-US"/>
        </w:rPr>
      </w:pPr>
      <w:proofErr w:type="gramStart"/>
      <w:r w:rsidRPr="00D34571">
        <w:rPr>
          <w:rFonts w:eastAsiaTheme="minorHAnsi"/>
          <w:sz w:val="28"/>
          <w:szCs w:val="28"/>
          <w:lang w:eastAsia="en-US"/>
        </w:rPr>
        <w:t>г</w:t>
      </w:r>
      <w:proofErr w:type="gramEnd"/>
      <w:r w:rsidR="00BF26A7" w:rsidRPr="00D34571">
        <w:rPr>
          <w:rFonts w:eastAsiaTheme="minorHAnsi"/>
          <w:sz w:val="28"/>
          <w:szCs w:val="28"/>
          <w:lang w:eastAsia="en-US"/>
        </w:rPr>
        <w:t>) </w:t>
      </w:r>
      <w:r w:rsidR="006C0136" w:rsidRPr="00D34571">
        <w:rPr>
          <w:rFonts w:eastAsiaTheme="minorHAnsi"/>
          <w:sz w:val="28"/>
          <w:szCs w:val="28"/>
          <w:lang w:eastAsia="en-US"/>
        </w:rPr>
        <w:t>получатель гранта - победитель отбора, с которым заключено соглашение о предоставлении гранта (далее - соглашение).</w:t>
      </w:r>
    </w:p>
    <w:p w:rsidR="00507F0B" w:rsidRPr="009F1003" w:rsidRDefault="00D1528B" w:rsidP="00507F0B">
      <w:pPr>
        <w:pStyle w:val="ConsPlusNormal"/>
        <w:ind w:firstLine="709"/>
        <w:jc w:val="both"/>
        <w:rPr>
          <w:rFonts w:ascii="Times New Roman" w:eastAsiaTheme="minorHAnsi" w:hAnsi="Times New Roman" w:cs="Times New Roman"/>
          <w:sz w:val="28"/>
          <w:szCs w:val="28"/>
          <w:lang w:eastAsia="en-US"/>
        </w:rPr>
      </w:pPr>
      <w:bookmarkStart w:id="3" w:name="sub_104"/>
      <w:r w:rsidRPr="00D34571">
        <w:rPr>
          <w:rFonts w:ascii="Times New Roman" w:eastAsiaTheme="minorHAnsi" w:hAnsi="Times New Roman" w:cs="Times New Roman"/>
          <w:sz w:val="28"/>
          <w:szCs w:val="28"/>
          <w:lang w:eastAsia="en-US"/>
        </w:rPr>
        <w:t>4</w:t>
      </w:r>
      <w:r w:rsidR="00745E9B" w:rsidRPr="00D34571">
        <w:rPr>
          <w:rFonts w:ascii="Times New Roman" w:eastAsiaTheme="minorHAnsi" w:hAnsi="Times New Roman" w:cs="Times New Roman"/>
          <w:sz w:val="28"/>
          <w:szCs w:val="28"/>
          <w:lang w:eastAsia="en-US"/>
        </w:rPr>
        <w:t>.</w:t>
      </w:r>
      <w:bookmarkStart w:id="4" w:name="sub_105"/>
      <w:bookmarkEnd w:id="3"/>
      <w:r w:rsidR="00BF26A7" w:rsidRPr="00D34571">
        <w:rPr>
          <w:rFonts w:eastAsiaTheme="minorHAnsi"/>
          <w:sz w:val="28"/>
          <w:szCs w:val="28"/>
          <w:lang w:eastAsia="en-US"/>
        </w:rPr>
        <w:t> </w:t>
      </w:r>
      <w:r w:rsidR="00507F0B" w:rsidRPr="00D34571">
        <w:rPr>
          <w:rFonts w:ascii="Times New Roman" w:eastAsiaTheme="minorHAnsi" w:hAnsi="Times New Roman" w:cs="Times New Roman"/>
          <w:sz w:val="28"/>
          <w:szCs w:val="28"/>
          <w:lang w:eastAsia="en-US"/>
        </w:rPr>
        <w:t xml:space="preserve">Источниками </w:t>
      </w:r>
      <w:r w:rsidR="00507F0B" w:rsidRPr="009F1003">
        <w:rPr>
          <w:rFonts w:ascii="Times New Roman" w:eastAsiaTheme="minorHAnsi" w:hAnsi="Times New Roman" w:cs="Times New Roman"/>
          <w:sz w:val="28"/>
          <w:szCs w:val="28"/>
          <w:lang w:eastAsia="en-US"/>
        </w:rPr>
        <w:t>финансового обеспечения грантов являются средства республиканского бюджета Республики Марий Эл и средства федерального бюджета, предоставленные республиканскому бюджету Республики Марий Эл.</w:t>
      </w:r>
    </w:p>
    <w:p w:rsidR="00084C5C" w:rsidRDefault="0062737A" w:rsidP="004D21CE">
      <w:pPr>
        <w:widowControl w:val="0"/>
        <w:autoSpaceDE w:val="0"/>
        <w:autoSpaceDN w:val="0"/>
        <w:ind w:firstLine="708"/>
        <w:jc w:val="both"/>
        <w:rPr>
          <w:rFonts w:eastAsiaTheme="minorEastAsia"/>
          <w:sz w:val="28"/>
          <w:szCs w:val="28"/>
        </w:rPr>
      </w:pPr>
      <w:r w:rsidRPr="009F1003">
        <w:rPr>
          <w:rFonts w:eastAsiaTheme="minorEastAsia"/>
          <w:sz w:val="28"/>
          <w:szCs w:val="28"/>
        </w:rPr>
        <w:t>5</w:t>
      </w:r>
      <w:r w:rsidR="007C61D2" w:rsidRPr="009F1003">
        <w:rPr>
          <w:rFonts w:eastAsiaTheme="minorEastAsia"/>
          <w:sz w:val="28"/>
          <w:szCs w:val="28"/>
        </w:rPr>
        <w:t>.</w:t>
      </w:r>
      <w:r w:rsidR="007C61D2" w:rsidRPr="009F1003">
        <w:rPr>
          <w:rFonts w:eastAsiaTheme="minorHAnsi"/>
          <w:sz w:val="28"/>
          <w:szCs w:val="28"/>
          <w:lang w:eastAsia="en-US"/>
        </w:rPr>
        <w:t> </w:t>
      </w:r>
      <w:r w:rsidR="00084C5C" w:rsidRPr="009F1003">
        <w:rPr>
          <w:rFonts w:eastAsiaTheme="minorEastAsia"/>
          <w:sz w:val="28"/>
          <w:szCs w:val="28"/>
        </w:rPr>
        <w:t xml:space="preserve">Гранты предоставляются социальным предприятиям </w:t>
      </w:r>
      <w:r w:rsidR="007B38F4">
        <w:rPr>
          <w:rFonts w:eastAsiaTheme="minorEastAsia"/>
          <w:sz w:val="28"/>
          <w:szCs w:val="28"/>
        </w:rPr>
        <w:br/>
      </w:r>
      <w:r w:rsidR="00D67913" w:rsidRPr="009F1003">
        <w:rPr>
          <w:rFonts w:eastAsiaTheme="minorEastAsia"/>
          <w:sz w:val="28"/>
          <w:szCs w:val="28"/>
        </w:rPr>
        <w:t>на реализацию</w:t>
      </w:r>
      <w:r w:rsidR="00084C5C" w:rsidRPr="009F1003">
        <w:rPr>
          <w:rFonts w:eastAsiaTheme="minorEastAsia"/>
          <w:sz w:val="28"/>
          <w:szCs w:val="28"/>
        </w:rPr>
        <w:t xml:space="preserve"> проектов в сфере социального предпринимательства, </w:t>
      </w:r>
      <w:r w:rsidR="00644F97" w:rsidRPr="009F1003">
        <w:rPr>
          <w:rFonts w:eastAsiaTheme="minorEastAsia"/>
          <w:sz w:val="28"/>
          <w:szCs w:val="28"/>
        </w:rPr>
        <w:br/>
      </w:r>
      <w:r w:rsidR="00084C5C" w:rsidRPr="009F1003">
        <w:rPr>
          <w:rFonts w:eastAsiaTheme="minorEastAsia"/>
          <w:sz w:val="28"/>
          <w:szCs w:val="28"/>
        </w:rPr>
        <w:t>или молодым предпринимателям на реализацию проекта в сфер</w:t>
      </w:r>
      <w:r w:rsidR="00342C48" w:rsidRPr="009F1003">
        <w:rPr>
          <w:rFonts w:eastAsiaTheme="minorEastAsia"/>
          <w:sz w:val="28"/>
          <w:szCs w:val="28"/>
        </w:rPr>
        <w:t xml:space="preserve">е </w:t>
      </w:r>
      <w:r w:rsidR="00084C5C" w:rsidRPr="009F1003">
        <w:rPr>
          <w:rFonts w:eastAsiaTheme="minorEastAsia"/>
          <w:sz w:val="28"/>
          <w:szCs w:val="28"/>
        </w:rPr>
        <w:t>предпринимательской деятельности.</w:t>
      </w:r>
      <w:r w:rsidR="00342C48" w:rsidRPr="009F1003">
        <w:rPr>
          <w:rFonts w:eastAsiaTheme="minorEastAsia"/>
          <w:sz w:val="28"/>
          <w:szCs w:val="28"/>
        </w:rPr>
        <w:t xml:space="preserve"> </w:t>
      </w:r>
    </w:p>
    <w:p w:rsidR="00F675C4" w:rsidRPr="003435CF" w:rsidRDefault="007E66B4" w:rsidP="00E56B31">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6</w:t>
      </w:r>
      <w:r w:rsidR="007C61D2" w:rsidRPr="009F1003">
        <w:rPr>
          <w:rFonts w:ascii="Times New Roman" w:hAnsi="Times New Roman" w:cs="Times New Roman"/>
          <w:sz w:val="28"/>
          <w:szCs w:val="28"/>
        </w:rPr>
        <w:t>.</w:t>
      </w:r>
      <w:r w:rsidR="007C61D2" w:rsidRPr="009F1003">
        <w:rPr>
          <w:sz w:val="28"/>
          <w:szCs w:val="28"/>
        </w:rPr>
        <w:t> </w:t>
      </w:r>
      <w:r w:rsidR="00F675C4" w:rsidRPr="009F1003">
        <w:rPr>
          <w:rFonts w:ascii="Times New Roman" w:hAnsi="Times New Roman" w:cs="Times New Roman"/>
          <w:sz w:val="28"/>
          <w:szCs w:val="28"/>
        </w:rPr>
        <w:t>Максимальный размер гранта на одно социальное предприятие или на одного молодого предпринимателя</w:t>
      </w:r>
      <w:r w:rsidR="00F675C4" w:rsidRPr="003435CF">
        <w:rPr>
          <w:rFonts w:ascii="Times New Roman" w:hAnsi="Times New Roman" w:cs="Times New Roman"/>
          <w:sz w:val="28"/>
          <w:szCs w:val="28"/>
        </w:rPr>
        <w:t xml:space="preserve"> - 500 тыс. рублей, минимальный размер гранта на одно социальное предприятие </w:t>
      </w:r>
      <w:r w:rsidR="00E56B31" w:rsidRPr="003435CF">
        <w:rPr>
          <w:rFonts w:ascii="Times New Roman" w:hAnsi="Times New Roman" w:cs="Times New Roman"/>
          <w:sz w:val="28"/>
          <w:szCs w:val="28"/>
        </w:rPr>
        <w:br/>
      </w:r>
      <w:r w:rsidR="00F675C4" w:rsidRPr="003435CF">
        <w:rPr>
          <w:rFonts w:ascii="Times New Roman" w:hAnsi="Times New Roman" w:cs="Times New Roman"/>
          <w:sz w:val="28"/>
          <w:szCs w:val="28"/>
        </w:rPr>
        <w:t>или на одного молодого предпринимателя - 100 тыс. рублей.</w:t>
      </w:r>
    </w:p>
    <w:p w:rsidR="00F675C4" w:rsidRPr="003435CF" w:rsidRDefault="00F675C4" w:rsidP="00E56B31">
      <w:pPr>
        <w:pStyle w:val="ConsPlusNormal"/>
        <w:ind w:firstLine="708"/>
        <w:jc w:val="both"/>
        <w:rPr>
          <w:rFonts w:ascii="Times New Roman" w:hAnsi="Times New Roman" w:cs="Times New Roman"/>
          <w:sz w:val="28"/>
          <w:szCs w:val="28"/>
        </w:rPr>
      </w:pPr>
      <w:r w:rsidRPr="003435CF">
        <w:rPr>
          <w:rFonts w:ascii="Times New Roman" w:hAnsi="Times New Roman" w:cs="Times New Roman"/>
          <w:sz w:val="28"/>
          <w:szCs w:val="28"/>
        </w:rPr>
        <w:t xml:space="preserve">Максимальное количество победителей отбора не должно превышать значение, рассчитанное как отношение </w:t>
      </w:r>
      <w:r w:rsidR="00B44179" w:rsidRPr="009D3FF2">
        <w:rPr>
          <w:rFonts w:ascii="Times New Roman" w:hAnsi="Times New Roman" w:cs="Times New Roman"/>
          <w:sz w:val="28"/>
          <w:szCs w:val="28"/>
        </w:rPr>
        <w:t>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соответствующий финансовый год на цели, установленные пунктом 2 настоящих Правил (далее - лимиты бюджетных обязательств)</w:t>
      </w:r>
      <w:r w:rsidR="009D3FF2">
        <w:rPr>
          <w:rFonts w:ascii="Times New Roman" w:hAnsi="Times New Roman" w:cs="Times New Roman"/>
          <w:sz w:val="28"/>
          <w:szCs w:val="28"/>
        </w:rPr>
        <w:t>,</w:t>
      </w:r>
      <w:r w:rsidRPr="003435CF">
        <w:rPr>
          <w:rFonts w:ascii="Times New Roman" w:hAnsi="Times New Roman" w:cs="Times New Roman"/>
          <w:sz w:val="28"/>
          <w:szCs w:val="28"/>
        </w:rPr>
        <w:t xml:space="preserve"> к минимальному размеру гранта, указанному в настоящем пункте </w:t>
      </w:r>
      <w:r w:rsidR="009D3FF2">
        <w:rPr>
          <w:rFonts w:ascii="Times New Roman" w:hAnsi="Times New Roman" w:cs="Times New Roman"/>
          <w:sz w:val="28"/>
          <w:szCs w:val="28"/>
        </w:rPr>
        <w:br/>
      </w:r>
      <w:r w:rsidRPr="003435CF">
        <w:rPr>
          <w:rFonts w:ascii="Times New Roman" w:hAnsi="Times New Roman" w:cs="Times New Roman"/>
          <w:sz w:val="28"/>
          <w:szCs w:val="28"/>
        </w:rPr>
        <w:t>(далее - максимальное количество победителей отбора).</w:t>
      </w:r>
    </w:p>
    <w:p w:rsidR="00F675C4" w:rsidRPr="003435CF" w:rsidRDefault="00F675C4" w:rsidP="00E56B31">
      <w:pPr>
        <w:pStyle w:val="ConsPlusNormal"/>
        <w:ind w:firstLine="708"/>
        <w:jc w:val="both"/>
        <w:rPr>
          <w:rFonts w:ascii="Times New Roman" w:hAnsi="Times New Roman" w:cs="Times New Roman"/>
          <w:sz w:val="28"/>
          <w:szCs w:val="28"/>
        </w:rPr>
      </w:pPr>
      <w:r w:rsidRPr="003435CF">
        <w:rPr>
          <w:rFonts w:ascii="Times New Roman" w:hAnsi="Times New Roman" w:cs="Times New Roman"/>
          <w:sz w:val="28"/>
          <w:szCs w:val="28"/>
        </w:rPr>
        <w:t xml:space="preserve">Грант может быть предоставлен повторно, но не чаще одного раза в три года со дня заключения соглашения, в случае достижения </w:t>
      </w:r>
      <w:r w:rsidRPr="003435CF">
        <w:rPr>
          <w:rFonts w:ascii="Times New Roman" w:hAnsi="Times New Roman" w:cs="Times New Roman"/>
          <w:sz w:val="28"/>
          <w:szCs w:val="28"/>
        </w:rPr>
        <w:lastRenderedPageBreak/>
        <w:t xml:space="preserve">результатов, установленных </w:t>
      </w:r>
      <w:r w:rsidR="00AA5013">
        <w:rPr>
          <w:rFonts w:ascii="Times New Roman" w:hAnsi="Times New Roman" w:cs="Times New Roman"/>
          <w:sz w:val="28"/>
          <w:szCs w:val="28"/>
        </w:rPr>
        <w:t>пунктом 40</w:t>
      </w:r>
      <w:hyperlink w:anchor="P275"/>
      <w:r w:rsidRPr="003435CF">
        <w:rPr>
          <w:rFonts w:ascii="Times New Roman" w:hAnsi="Times New Roman" w:cs="Times New Roman"/>
          <w:sz w:val="28"/>
          <w:szCs w:val="28"/>
        </w:rPr>
        <w:t xml:space="preserve"> настоящих Правил.</w:t>
      </w:r>
    </w:p>
    <w:p w:rsidR="004754A2" w:rsidRPr="003435CF" w:rsidRDefault="007E66B4" w:rsidP="00E56B31">
      <w:pPr>
        <w:ind w:firstLine="708"/>
        <w:jc w:val="both"/>
        <w:rPr>
          <w:sz w:val="28"/>
          <w:szCs w:val="28"/>
        </w:rPr>
      </w:pPr>
      <w:bookmarkStart w:id="5" w:name="sub_106"/>
      <w:bookmarkEnd w:id="4"/>
      <w:r>
        <w:rPr>
          <w:sz w:val="28"/>
          <w:szCs w:val="28"/>
        </w:rPr>
        <w:t>7</w:t>
      </w:r>
      <w:r w:rsidR="00745E9B" w:rsidRPr="003435CF">
        <w:rPr>
          <w:sz w:val="28"/>
          <w:szCs w:val="28"/>
        </w:rPr>
        <w:t>.</w:t>
      </w:r>
      <w:r w:rsidR="00D1528B" w:rsidRPr="003435CF">
        <w:rPr>
          <w:sz w:val="28"/>
          <w:szCs w:val="28"/>
        </w:rPr>
        <w:t> </w:t>
      </w:r>
      <w:r w:rsidR="004754A2" w:rsidRPr="003435CF">
        <w:rPr>
          <w:sz w:val="28"/>
          <w:szCs w:val="28"/>
        </w:rPr>
        <w:t xml:space="preserve">Главным распорядителем средств республиканского бюджета Республики Марий Эл по предоставлению </w:t>
      </w:r>
      <w:r w:rsidR="0089216C" w:rsidRPr="003435CF">
        <w:rPr>
          <w:sz w:val="28"/>
          <w:szCs w:val="28"/>
        </w:rPr>
        <w:t>грантов</w:t>
      </w:r>
      <w:r w:rsidR="004754A2" w:rsidRPr="003435CF">
        <w:rPr>
          <w:sz w:val="28"/>
          <w:szCs w:val="28"/>
        </w:rPr>
        <w:t xml:space="preserve"> (далее - главный распорядитель бюджетных средств) является Министерство промышленности, экономического развития и торговли Республики Марий Эл (далее - Министерство).</w:t>
      </w:r>
    </w:p>
    <w:p w:rsidR="00A11399" w:rsidRPr="003435CF" w:rsidRDefault="0089216C" w:rsidP="00E56B31">
      <w:pPr>
        <w:ind w:firstLine="708"/>
        <w:jc w:val="both"/>
        <w:rPr>
          <w:sz w:val="28"/>
          <w:szCs w:val="28"/>
        </w:rPr>
      </w:pPr>
      <w:r w:rsidRPr="003435CF">
        <w:rPr>
          <w:sz w:val="28"/>
          <w:szCs w:val="28"/>
        </w:rPr>
        <w:t>Гранты</w:t>
      </w:r>
      <w:r w:rsidR="00A11399" w:rsidRPr="003435CF">
        <w:rPr>
          <w:sz w:val="28"/>
          <w:szCs w:val="28"/>
        </w:rPr>
        <w:t xml:space="preserve"> предоставляются в пределах бюджетных ассигнований, предусмотренных в республиканском бюджете Республики Марий Эл </w:t>
      </w:r>
      <w:r w:rsidRPr="003435CF">
        <w:rPr>
          <w:sz w:val="28"/>
          <w:szCs w:val="28"/>
        </w:rPr>
        <w:br/>
      </w:r>
      <w:r w:rsidR="00A11399" w:rsidRPr="003435CF">
        <w:rPr>
          <w:sz w:val="28"/>
          <w:szCs w:val="28"/>
        </w:rPr>
        <w:t>на текущий финансовый год.</w:t>
      </w:r>
    </w:p>
    <w:p w:rsidR="00A11399" w:rsidRPr="003435CF" w:rsidRDefault="00A11399" w:rsidP="00E56B31">
      <w:pPr>
        <w:ind w:firstLine="708"/>
        <w:jc w:val="both"/>
        <w:rPr>
          <w:sz w:val="28"/>
          <w:szCs w:val="28"/>
        </w:rPr>
      </w:pPr>
      <w:r w:rsidRPr="003435CF">
        <w:rPr>
          <w:sz w:val="28"/>
          <w:szCs w:val="28"/>
        </w:rPr>
        <w:t xml:space="preserve">Предоставление </w:t>
      </w:r>
      <w:r w:rsidR="00C52D56" w:rsidRPr="003435CF">
        <w:rPr>
          <w:sz w:val="28"/>
          <w:szCs w:val="28"/>
        </w:rPr>
        <w:t>грантов</w:t>
      </w:r>
      <w:r w:rsidR="0074595B" w:rsidRPr="003435CF">
        <w:rPr>
          <w:sz w:val="28"/>
          <w:szCs w:val="28"/>
        </w:rPr>
        <w:t xml:space="preserve"> осуществляется</w:t>
      </w:r>
      <w:r w:rsidR="0052147D">
        <w:rPr>
          <w:sz w:val="28"/>
          <w:szCs w:val="28"/>
        </w:rPr>
        <w:t xml:space="preserve"> Министерством </w:t>
      </w:r>
      <w:r w:rsidR="0052147D">
        <w:rPr>
          <w:sz w:val="28"/>
          <w:szCs w:val="28"/>
        </w:rPr>
        <w:br/>
      </w:r>
      <w:r w:rsidRPr="003435CF">
        <w:rPr>
          <w:sz w:val="28"/>
          <w:szCs w:val="28"/>
        </w:rPr>
        <w:t xml:space="preserve">в пределах </w:t>
      </w:r>
      <w:r w:rsidR="009D3FF2">
        <w:rPr>
          <w:sz w:val="28"/>
          <w:szCs w:val="28"/>
        </w:rPr>
        <w:t>лимитов бюджетных обязательств</w:t>
      </w:r>
      <w:r w:rsidRPr="003435CF">
        <w:rPr>
          <w:sz w:val="28"/>
          <w:szCs w:val="28"/>
        </w:rPr>
        <w:t>.</w:t>
      </w:r>
    </w:p>
    <w:p w:rsidR="007C347E" w:rsidRPr="003435CF" w:rsidRDefault="007C347E" w:rsidP="00E56B31">
      <w:pPr>
        <w:widowControl w:val="0"/>
        <w:autoSpaceDE w:val="0"/>
        <w:autoSpaceDN w:val="0"/>
        <w:ind w:firstLine="708"/>
        <w:jc w:val="both"/>
        <w:rPr>
          <w:sz w:val="28"/>
          <w:szCs w:val="28"/>
        </w:rPr>
      </w:pPr>
      <w:r w:rsidRPr="003435CF">
        <w:rPr>
          <w:sz w:val="28"/>
          <w:szCs w:val="28"/>
        </w:rPr>
        <w:t>Грант предоставляется н</w:t>
      </w:r>
      <w:r w:rsidR="000074C3">
        <w:rPr>
          <w:sz w:val="28"/>
          <w:szCs w:val="28"/>
        </w:rPr>
        <w:t>а финансовое обеспечение части затрат</w:t>
      </w:r>
      <w:r w:rsidR="00256022" w:rsidRPr="003435CF">
        <w:rPr>
          <w:sz w:val="28"/>
          <w:szCs w:val="28"/>
        </w:rPr>
        <w:t xml:space="preserve"> </w:t>
      </w:r>
      <w:r w:rsidR="000074C3">
        <w:rPr>
          <w:sz w:val="28"/>
          <w:szCs w:val="28"/>
        </w:rPr>
        <w:br/>
      </w:r>
      <w:r w:rsidRPr="003435CF">
        <w:rPr>
          <w:sz w:val="28"/>
          <w:szCs w:val="28"/>
        </w:rPr>
        <w:t>без учета налога на добавленную стоимость.</w:t>
      </w:r>
    </w:p>
    <w:p w:rsidR="007C347E" w:rsidRPr="009F1003" w:rsidRDefault="007C347E" w:rsidP="00E56B31">
      <w:pPr>
        <w:widowControl w:val="0"/>
        <w:autoSpaceDE w:val="0"/>
        <w:autoSpaceDN w:val="0"/>
        <w:ind w:firstLine="708"/>
        <w:jc w:val="both"/>
        <w:rPr>
          <w:sz w:val="28"/>
          <w:szCs w:val="28"/>
        </w:rPr>
      </w:pPr>
      <w:r w:rsidRPr="003435CF">
        <w:rPr>
          <w:sz w:val="28"/>
          <w:szCs w:val="28"/>
        </w:rPr>
        <w:t xml:space="preserve">Для участников отбора, использующих право на освобождение </w:t>
      </w:r>
      <w:r w:rsidRPr="003435CF">
        <w:rPr>
          <w:sz w:val="28"/>
          <w:szCs w:val="28"/>
        </w:rPr>
        <w:br/>
        <w:t>от исполнения обязанност</w:t>
      </w:r>
      <w:r w:rsidR="00907430">
        <w:rPr>
          <w:sz w:val="28"/>
          <w:szCs w:val="28"/>
        </w:rPr>
        <w:t xml:space="preserve">и налогоплательщика, связанной </w:t>
      </w:r>
      <w:r w:rsidR="00907430">
        <w:rPr>
          <w:sz w:val="28"/>
          <w:szCs w:val="28"/>
        </w:rPr>
        <w:br/>
      </w:r>
      <w:r w:rsidRPr="003435CF">
        <w:rPr>
          <w:sz w:val="28"/>
          <w:szCs w:val="28"/>
        </w:rPr>
        <w:t>с исчислением и уплатой налога на добавленную стоимость, финансовое обеспечение части затрат осуществл</w:t>
      </w:r>
      <w:r w:rsidR="00256022" w:rsidRPr="003435CF">
        <w:rPr>
          <w:sz w:val="28"/>
          <w:szCs w:val="28"/>
        </w:rPr>
        <w:t xml:space="preserve">яется исходя из суммы </w:t>
      </w:r>
      <w:r w:rsidR="00256022" w:rsidRPr="009F1003">
        <w:rPr>
          <w:sz w:val="28"/>
          <w:szCs w:val="28"/>
        </w:rPr>
        <w:t xml:space="preserve">расходов </w:t>
      </w:r>
      <w:r w:rsidR="000074C3">
        <w:rPr>
          <w:sz w:val="28"/>
          <w:szCs w:val="28"/>
        </w:rPr>
        <w:br/>
      </w:r>
      <w:r w:rsidRPr="009F1003">
        <w:rPr>
          <w:sz w:val="28"/>
          <w:szCs w:val="28"/>
        </w:rPr>
        <w:t>на приобретение товаров (работ</w:t>
      </w:r>
      <w:r w:rsidR="000074C3">
        <w:rPr>
          <w:sz w:val="28"/>
          <w:szCs w:val="28"/>
        </w:rPr>
        <w:t xml:space="preserve">, услуг), включая сумму налога </w:t>
      </w:r>
      <w:r w:rsidR="000074C3">
        <w:rPr>
          <w:sz w:val="28"/>
          <w:szCs w:val="28"/>
        </w:rPr>
        <w:br/>
      </w:r>
      <w:r w:rsidRPr="009F1003">
        <w:rPr>
          <w:sz w:val="28"/>
          <w:szCs w:val="28"/>
        </w:rPr>
        <w:t>на добавленную стоимость.</w:t>
      </w:r>
    </w:p>
    <w:bookmarkEnd w:id="5"/>
    <w:p w:rsidR="004754A2" w:rsidRPr="009F1003" w:rsidRDefault="007E66B4" w:rsidP="00E56B31">
      <w:pPr>
        <w:ind w:firstLine="708"/>
        <w:jc w:val="both"/>
        <w:rPr>
          <w:sz w:val="28"/>
          <w:szCs w:val="28"/>
        </w:rPr>
      </w:pPr>
      <w:r w:rsidRPr="009F1003">
        <w:rPr>
          <w:sz w:val="28"/>
          <w:szCs w:val="28"/>
        </w:rPr>
        <w:t>8</w:t>
      </w:r>
      <w:r w:rsidR="00A11399" w:rsidRPr="009F1003">
        <w:rPr>
          <w:sz w:val="28"/>
          <w:szCs w:val="28"/>
        </w:rPr>
        <w:t>.</w:t>
      </w:r>
      <w:r w:rsidR="007C61D2" w:rsidRPr="009F1003">
        <w:rPr>
          <w:sz w:val="28"/>
          <w:szCs w:val="28"/>
        </w:rPr>
        <w:t> </w:t>
      </w:r>
      <w:r w:rsidR="0077688D" w:rsidRPr="009F1003">
        <w:rPr>
          <w:sz w:val="28"/>
          <w:szCs w:val="28"/>
        </w:rPr>
        <w:t>Информаци</w:t>
      </w:r>
      <w:r w:rsidR="004754A2" w:rsidRPr="009F1003">
        <w:rPr>
          <w:sz w:val="28"/>
          <w:szCs w:val="28"/>
        </w:rPr>
        <w:t xml:space="preserve">я о </w:t>
      </w:r>
      <w:r w:rsidR="003D32C1" w:rsidRPr="009F1003">
        <w:rPr>
          <w:sz w:val="28"/>
          <w:szCs w:val="28"/>
        </w:rPr>
        <w:t>грантах</w:t>
      </w:r>
      <w:r w:rsidR="00352DF3">
        <w:rPr>
          <w:sz w:val="28"/>
          <w:szCs w:val="28"/>
        </w:rPr>
        <w:t xml:space="preserve"> размещае</w:t>
      </w:r>
      <w:r w:rsidR="004754A2" w:rsidRPr="009F1003">
        <w:rPr>
          <w:sz w:val="28"/>
          <w:szCs w:val="28"/>
        </w:rPr>
        <w:t xml:space="preserve">тся </w:t>
      </w:r>
      <w:r w:rsidR="005A6C6D" w:rsidRPr="009F1003">
        <w:rPr>
          <w:sz w:val="28"/>
          <w:szCs w:val="28"/>
        </w:rPr>
        <w:t xml:space="preserve">в течение 10 рабочих дней </w:t>
      </w:r>
      <w:r w:rsidR="00D1528B" w:rsidRPr="009F1003">
        <w:rPr>
          <w:sz w:val="28"/>
          <w:szCs w:val="28"/>
        </w:rPr>
        <w:br/>
      </w:r>
      <w:r w:rsidR="005A6C6D" w:rsidRPr="009F1003">
        <w:rPr>
          <w:sz w:val="28"/>
          <w:szCs w:val="28"/>
        </w:rPr>
        <w:t xml:space="preserve">со дня, следующего за днем доведения </w:t>
      </w:r>
      <w:r w:rsidR="00302E7A" w:rsidRPr="009F1003">
        <w:rPr>
          <w:sz w:val="28"/>
          <w:szCs w:val="28"/>
        </w:rPr>
        <w:t>лимит</w:t>
      </w:r>
      <w:r w:rsidR="00A11399" w:rsidRPr="009F1003">
        <w:rPr>
          <w:sz w:val="28"/>
          <w:szCs w:val="28"/>
        </w:rPr>
        <w:t>ов</w:t>
      </w:r>
      <w:r w:rsidR="00302E7A" w:rsidRPr="009F1003">
        <w:rPr>
          <w:sz w:val="28"/>
          <w:szCs w:val="28"/>
        </w:rPr>
        <w:t xml:space="preserve"> бюджетных обязательств</w:t>
      </w:r>
      <w:r w:rsidR="00A11399" w:rsidRPr="009F1003">
        <w:rPr>
          <w:sz w:val="28"/>
          <w:szCs w:val="28"/>
        </w:rPr>
        <w:t xml:space="preserve"> до Министерства, </w:t>
      </w:r>
      <w:r w:rsidR="005A6C6D" w:rsidRPr="009F1003">
        <w:rPr>
          <w:sz w:val="28"/>
          <w:szCs w:val="28"/>
        </w:rPr>
        <w:t xml:space="preserve">на едином портале бюджетной системы Российской Федерации в информационно-телекоммуникационной сети «Интернет» </w:t>
      </w:r>
      <w:r w:rsidR="00635C6D" w:rsidRPr="009F1003">
        <w:rPr>
          <w:sz w:val="28"/>
          <w:szCs w:val="28"/>
        </w:rPr>
        <w:t xml:space="preserve">(далее - единый портал) </w:t>
      </w:r>
      <w:r w:rsidR="005A6C6D" w:rsidRPr="009F1003">
        <w:rPr>
          <w:sz w:val="28"/>
          <w:szCs w:val="28"/>
        </w:rPr>
        <w:t xml:space="preserve">в порядке, установленном Министерством финансов Российской Федерации. </w:t>
      </w:r>
    </w:p>
    <w:p w:rsidR="005A6C6D" w:rsidRPr="009F1003" w:rsidRDefault="005A6C6D" w:rsidP="007A048B">
      <w:pPr>
        <w:widowControl w:val="0"/>
        <w:autoSpaceDE w:val="0"/>
        <w:autoSpaceDN w:val="0"/>
        <w:ind w:firstLine="709"/>
        <w:jc w:val="center"/>
        <w:rPr>
          <w:rFonts w:eastAsiaTheme="minorHAnsi"/>
          <w:sz w:val="28"/>
          <w:szCs w:val="28"/>
          <w:lang w:eastAsia="en-US"/>
        </w:rPr>
      </w:pPr>
    </w:p>
    <w:p w:rsidR="007A048B" w:rsidRPr="009F1003" w:rsidRDefault="007C61D2" w:rsidP="005B2FA1">
      <w:pPr>
        <w:widowControl w:val="0"/>
        <w:autoSpaceDE w:val="0"/>
        <w:autoSpaceDN w:val="0"/>
        <w:jc w:val="center"/>
        <w:rPr>
          <w:rFonts w:eastAsiaTheme="minorHAnsi"/>
          <w:b/>
          <w:sz w:val="28"/>
          <w:szCs w:val="28"/>
          <w:lang w:eastAsia="en-US"/>
        </w:rPr>
      </w:pPr>
      <w:bookmarkStart w:id="6" w:name="sub_1002"/>
      <w:proofErr w:type="spellStart"/>
      <w:r w:rsidRPr="009F1003">
        <w:rPr>
          <w:rFonts w:eastAsiaTheme="minorHAnsi"/>
          <w:b/>
          <w:sz w:val="28"/>
          <w:szCs w:val="28"/>
          <w:lang w:eastAsia="en-US"/>
        </w:rPr>
        <w:t>II</w:t>
      </w:r>
      <w:proofErr w:type="spellEnd"/>
      <w:r w:rsidRPr="009F1003">
        <w:rPr>
          <w:rFonts w:eastAsiaTheme="minorHAnsi"/>
          <w:b/>
          <w:sz w:val="28"/>
          <w:szCs w:val="28"/>
          <w:lang w:eastAsia="en-US"/>
        </w:rPr>
        <w:t>.</w:t>
      </w:r>
      <w:r w:rsidRPr="009F1003">
        <w:rPr>
          <w:sz w:val="28"/>
          <w:szCs w:val="28"/>
        </w:rPr>
        <w:t> </w:t>
      </w:r>
      <w:r w:rsidR="007A048B" w:rsidRPr="009F1003">
        <w:rPr>
          <w:rFonts w:eastAsiaTheme="minorHAnsi"/>
          <w:b/>
          <w:sz w:val="28"/>
          <w:szCs w:val="28"/>
          <w:lang w:eastAsia="en-US"/>
        </w:rPr>
        <w:t xml:space="preserve">Порядок проведения отбора </w:t>
      </w:r>
    </w:p>
    <w:p w:rsidR="004754A2" w:rsidRPr="009F1003" w:rsidRDefault="004754A2" w:rsidP="00E35914">
      <w:pPr>
        <w:pStyle w:val="1"/>
        <w:spacing w:before="0" w:after="0"/>
        <w:rPr>
          <w:rFonts w:ascii="Times New Roman" w:eastAsiaTheme="minorEastAsia" w:hAnsi="Times New Roman" w:cs="Times New Roman"/>
          <w:color w:val="auto"/>
          <w:sz w:val="28"/>
          <w:szCs w:val="28"/>
        </w:rPr>
      </w:pPr>
    </w:p>
    <w:p w:rsidR="00FF2D57" w:rsidRPr="009F1003" w:rsidRDefault="007E66B4" w:rsidP="00FF2D57">
      <w:pPr>
        <w:pStyle w:val="ConsPlusNormal"/>
        <w:ind w:firstLine="708"/>
        <w:jc w:val="both"/>
        <w:rPr>
          <w:rFonts w:ascii="Times New Roman" w:eastAsiaTheme="minorHAnsi" w:hAnsi="Times New Roman" w:cs="Times New Roman"/>
          <w:sz w:val="28"/>
          <w:szCs w:val="28"/>
          <w:lang w:eastAsia="en-US"/>
        </w:rPr>
      </w:pPr>
      <w:bookmarkStart w:id="7" w:name="sub_109"/>
      <w:bookmarkEnd w:id="6"/>
      <w:r w:rsidRPr="009F1003">
        <w:rPr>
          <w:rFonts w:ascii="Times New Roman" w:eastAsiaTheme="minorHAnsi" w:hAnsi="Times New Roman" w:cs="Times New Roman"/>
          <w:sz w:val="28"/>
          <w:szCs w:val="28"/>
          <w:lang w:eastAsia="en-US"/>
        </w:rPr>
        <w:t>9</w:t>
      </w:r>
      <w:r w:rsidR="007C61D2" w:rsidRPr="009F1003">
        <w:rPr>
          <w:rFonts w:ascii="Times New Roman" w:eastAsiaTheme="minorHAnsi" w:hAnsi="Times New Roman" w:cs="Times New Roman"/>
          <w:sz w:val="28"/>
          <w:szCs w:val="28"/>
          <w:lang w:eastAsia="en-US"/>
        </w:rPr>
        <w:t>.</w:t>
      </w:r>
      <w:r w:rsidR="007C61D2" w:rsidRPr="009F1003">
        <w:rPr>
          <w:sz w:val="28"/>
          <w:szCs w:val="28"/>
        </w:rPr>
        <w:t> </w:t>
      </w:r>
      <w:r w:rsidR="00FF2D57" w:rsidRPr="009F1003">
        <w:rPr>
          <w:rFonts w:ascii="Times New Roman" w:eastAsiaTheme="minorHAnsi" w:hAnsi="Times New Roman" w:cs="Times New Roman"/>
          <w:sz w:val="28"/>
          <w:szCs w:val="28"/>
          <w:lang w:eastAsia="en-US"/>
        </w:rPr>
        <w:t xml:space="preserve">Гранты предоставляются в текущем финансовом году </w:t>
      </w:r>
      <w:r w:rsidR="00FF2D57" w:rsidRPr="009F1003">
        <w:rPr>
          <w:rFonts w:ascii="Times New Roman" w:eastAsiaTheme="minorHAnsi" w:hAnsi="Times New Roman" w:cs="Times New Roman"/>
          <w:sz w:val="28"/>
          <w:szCs w:val="28"/>
          <w:lang w:eastAsia="en-US"/>
        </w:rPr>
        <w:br/>
        <w:t>по результатам отбора. Способ проведения отбора - конкурс.</w:t>
      </w:r>
    </w:p>
    <w:p w:rsidR="00605B5D" w:rsidRPr="009F1003" w:rsidRDefault="008C5C06" w:rsidP="00137ECC">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Проведение отбора</w:t>
      </w:r>
      <w:r w:rsidR="00D622DB" w:rsidRPr="009F1003">
        <w:rPr>
          <w:rFonts w:ascii="Times New Roman" w:hAnsi="Times New Roman" w:cs="Times New Roman"/>
          <w:sz w:val="28"/>
          <w:szCs w:val="28"/>
        </w:rPr>
        <w:t xml:space="preserve"> получателей грантов (далее - отбор) </w:t>
      </w:r>
      <w:r w:rsidRPr="009F1003">
        <w:rPr>
          <w:rFonts w:ascii="Times New Roman" w:hAnsi="Times New Roman" w:cs="Times New Roman"/>
          <w:sz w:val="28"/>
          <w:szCs w:val="28"/>
        </w:rPr>
        <w:t>осуществляется</w:t>
      </w:r>
      <w:r w:rsidR="001757CE">
        <w:rPr>
          <w:rFonts w:ascii="Times New Roman" w:hAnsi="Times New Roman" w:cs="Times New Roman"/>
          <w:sz w:val="28"/>
          <w:szCs w:val="28"/>
        </w:rPr>
        <w:t xml:space="preserve"> в системе «Электронный бюджет»</w:t>
      </w:r>
      <w:r w:rsidR="00635C6D" w:rsidRPr="009F1003">
        <w:rPr>
          <w:rFonts w:ascii="Times New Roman" w:hAnsi="Times New Roman" w:cs="Times New Roman"/>
          <w:sz w:val="28"/>
          <w:szCs w:val="28"/>
        </w:rPr>
        <w:t>.</w:t>
      </w:r>
      <w:r w:rsidR="00926843" w:rsidRPr="009F1003">
        <w:rPr>
          <w:rFonts w:ascii="Times New Roman" w:hAnsi="Times New Roman" w:cs="Times New Roman"/>
          <w:sz w:val="28"/>
          <w:szCs w:val="28"/>
        </w:rPr>
        <w:t xml:space="preserve"> </w:t>
      </w:r>
    </w:p>
    <w:p w:rsidR="00E0400D" w:rsidRPr="009F1003" w:rsidRDefault="00E0400D" w:rsidP="00137ECC">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Взаимодействие Министерства, комиссии,</w:t>
      </w:r>
      <w:r w:rsidR="00AE5F77" w:rsidRPr="009F1003">
        <w:rPr>
          <w:rFonts w:ascii="Times New Roman" w:hAnsi="Times New Roman" w:cs="Times New Roman"/>
          <w:sz w:val="28"/>
          <w:szCs w:val="28"/>
        </w:rPr>
        <w:t xml:space="preserve"> в том числе</w:t>
      </w:r>
      <w:r w:rsidRPr="009F1003">
        <w:rPr>
          <w:rFonts w:ascii="Times New Roman" w:hAnsi="Times New Roman" w:cs="Times New Roman"/>
          <w:sz w:val="28"/>
          <w:szCs w:val="28"/>
        </w:rPr>
        <w:t xml:space="preserve"> экспертов</w:t>
      </w:r>
      <w:r w:rsidR="00352DF3">
        <w:rPr>
          <w:rFonts w:ascii="Times New Roman" w:hAnsi="Times New Roman" w:cs="Times New Roman"/>
          <w:sz w:val="28"/>
          <w:szCs w:val="28"/>
        </w:rPr>
        <w:t>,</w:t>
      </w:r>
      <w:r w:rsidRPr="009F1003">
        <w:rPr>
          <w:rFonts w:ascii="Times New Roman" w:hAnsi="Times New Roman" w:cs="Times New Roman"/>
          <w:sz w:val="28"/>
          <w:szCs w:val="28"/>
        </w:rPr>
        <w:t xml:space="preserve"> </w:t>
      </w:r>
      <w:r w:rsidR="00C25A49" w:rsidRPr="009F1003">
        <w:rPr>
          <w:rFonts w:ascii="Times New Roman" w:hAnsi="Times New Roman" w:cs="Times New Roman"/>
          <w:sz w:val="28"/>
          <w:szCs w:val="28"/>
        </w:rPr>
        <w:br/>
      </w:r>
      <w:r w:rsidRPr="009F1003">
        <w:rPr>
          <w:rFonts w:ascii="Times New Roman" w:hAnsi="Times New Roman" w:cs="Times New Roman"/>
          <w:sz w:val="28"/>
          <w:szCs w:val="28"/>
        </w:rPr>
        <w:t xml:space="preserve">с участниками отбора осуществляется с </w:t>
      </w:r>
      <w:r w:rsidR="00C25A49" w:rsidRPr="009F1003">
        <w:rPr>
          <w:rFonts w:ascii="Times New Roman" w:hAnsi="Times New Roman" w:cs="Times New Roman"/>
          <w:sz w:val="28"/>
          <w:szCs w:val="28"/>
        </w:rPr>
        <w:t xml:space="preserve">использованием документов </w:t>
      </w:r>
      <w:r w:rsidR="00C25A49" w:rsidRPr="009F1003">
        <w:rPr>
          <w:rFonts w:ascii="Times New Roman" w:hAnsi="Times New Roman" w:cs="Times New Roman"/>
          <w:sz w:val="28"/>
          <w:szCs w:val="28"/>
        </w:rPr>
        <w:br/>
        <w:t>в электронной форме в системе «Электронный бюджет».</w:t>
      </w:r>
    </w:p>
    <w:p w:rsidR="00C25A49" w:rsidRPr="009F1003" w:rsidRDefault="00AE5F77" w:rsidP="00137ECC">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Требование от участника отбора</w:t>
      </w:r>
      <w:r w:rsidR="00C25A49" w:rsidRPr="009F1003">
        <w:rPr>
          <w:rFonts w:ascii="Times New Roman" w:hAnsi="Times New Roman" w:cs="Times New Roman"/>
          <w:sz w:val="28"/>
          <w:szCs w:val="28"/>
        </w:rPr>
        <w:t xml:space="preserve"> предоставления</w:t>
      </w:r>
      <w:r w:rsidR="00C25A49" w:rsidRPr="003435CF">
        <w:rPr>
          <w:rFonts w:ascii="Times New Roman" w:hAnsi="Times New Roman" w:cs="Times New Roman"/>
          <w:sz w:val="28"/>
          <w:szCs w:val="28"/>
        </w:rPr>
        <w:t xml:space="preserve"> документов </w:t>
      </w:r>
      <w:r w:rsidR="00F43B44" w:rsidRPr="003435CF">
        <w:rPr>
          <w:rFonts w:ascii="Times New Roman" w:hAnsi="Times New Roman" w:cs="Times New Roman"/>
          <w:sz w:val="28"/>
          <w:szCs w:val="28"/>
        </w:rPr>
        <w:br/>
      </w:r>
      <w:r w:rsidR="00C25A49" w:rsidRPr="003435CF">
        <w:rPr>
          <w:rFonts w:ascii="Times New Roman" w:hAnsi="Times New Roman" w:cs="Times New Roman"/>
          <w:sz w:val="28"/>
          <w:szCs w:val="28"/>
        </w:rPr>
        <w:t>и информации</w:t>
      </w:r>
      <w:r w:rsidR="00F43B44" w:rsidRPr="003435CF">
        <w:rPr>
          <w:rFonts w:ascii="Times New Roman" w:hAnsi="Times New Roman" w:cs="Times New Roman"/>
          <w:sz w:val="28"/>
          <w:szCs w:val="28"/>
        </w:rPr>
        <w:t xml:space="preserve"> в целях </w:t>
      </w:r>
      <w:r w:rsidR="00F43B44" w:rsidRPr="009F1003">
        <w:rPr>
          <w:rFonts w:ascii="Times New Roman" w:hAnsi="Times New Roman" w:cs="Times New Roman"/>
          <w:sz w:val="28"/>
          <w:szCs w:val="28"/>
        </w:rPr>
        <w:t xml:space="preserve">подтверждения </w:t>
      </w:r>
      <w:r w:rsidR="00486B95">
        <w:rPr>
          <w:rFonts w:ascii="Times New Roman" w:hAnsi="Times New Roman" w:cs="Times New Roman"/>
          <w:sz w:val="28"/>
          <w:szCs w:val="28"/>
        </w:rPr>
        <w:t xml:space="preserve">соответствия </w:t>
      </w:r>
      <w:r w:rsidR="00F43B44" w:rsidRPr="009F1003">
        <w:rPr>
          <w:rFonts w:ascii="Times New Roman" w:hAnsi="Times New Roman" w:cs="Times New Roman"/>
          <w:sz w:val="28"/>
          <w:szCs w:val="28"/>
        </w:rPr>
        <w:t>участника отбора требо</w:t>
      </w:r>
      <w:r w:rsidR="007E0EF6" w:rsidRPr="009F1003">
        <w:rPr>
          <w:rFonts w:ascii="Times New Roman" w:hAnsi="Times New Roman" w:cs="Times New Roman"/>
          <w:sz w:val="28"/>
          <w:szCs w:val="28"/>
        </w:rPr>
        <w:t>в</w:t>
      </w:r>
      <w:r w:rsidR="00644F97" w:rsidRPr="009F1003">
        <w:rPr>
          <w:rFonts w:ascii="Times New Roman" w:hAnsi="Times New Roman" w:cs="Times New Roman"/>
          <w:sz w:val="28"/>
          <w:szCs w:val="28"/>
        </w:rPr>
        <w:t>аниям, установленным пунктом 13</w:t>
      </w:r>
      <w:r w:rsidR="00F43B44" w:rsidRPr="009F1003">
        <w:rPr>
          <w:rFonts w:ascii="Times New Roman" w:hAnsi="Times New Roman" w:cs="Times New Roman"/>
          <w:sz w:val="28"/>
          <w:szCs w:val="28"/>
        </w:rPr>
        <w:t xml:space="preserve"> настоящих Правил, </w:t>
      </w:r>
      <w:r w:rsidR="00AA5013">
        <w:rPr>
          <w:rFonts w:ascii="Times New Roman" w:hAnsi="Times New Roman" w:cs="Times New Roman"/>
          <w:sz w:val="28"/>
          <w:szCs w:val="28"/>
        </w:rPr>
        <w:br/>
      </w:r>
      <w:r w:rsidR="00F43B44" w:rsidRPr="009F1003">
        <w:rPr>
          <w:rFonts w:ascii="Times New Roman" w:hAnsi="Times New Roman" w:cs="Times New Roman"/>
          <w:sz w:val="28"/>
          <w:szCs w:val="28"/>
        </w:rPr>
        <w:t>не допускается.</w:t>
      </w:r>
      <w:r w:rsidR="005333C9" w:rsidRPr="009F1003">
        <w:rPr>
          <w:rFonts w:ascii="Times New Roman" w:hAnsi="Times New Roman" w:cs="Times New Roman"/>
          <w:sz w:val="28"/>
          <w:szCs w:val="28"/>
        </w:rPr>
        <w:t xml:space="preserve">                                                        </w:t>
      </w:r>
      <w:r w:rsidR="00F43B44" w:rsidRPr="009F1003">
        <w:rPr>
          <w:rFonts w:ascii="Times New Roman" w:hAnsi="Times New Roman" w:cs="Times New Roman"/>
          <w:sz w:val="28"/>
          <w:szCs w:val="28"/>
        </w:rPr>
        <w:t xml:space="preserve"> </w:t>
      </w:r>
    </w:p>
    <w:p w:rsidR="005951EE" w:rsidRPr="003435CF" w:rsidRDefault="007E66B4" w:rsidP="00137ECC">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10</w:t>
      </w:r>
      <w:r w:rsidR="007C61D2" w:rsidRPr="009F1003">
        <w:rPr>
          <w:rFonts w:ascii="Times New Roman" w:hAnsi="Times New Roman" w:cs="Times New Roman"/>
          <w:sz w:val="28"/>
          <w:szCs w:val="28"/>
        </w:rPr>
        <w:t>.</w:t>
      </w:r>
      <w:r w:rsidR="007C61D2" w:rsidRPr="009F1003">
        <w:rPr>
          <w:sz w:val="28"/>
          <w:szCs w:val="28"/>
        </w:rPr>
        <w:t> </w:t>
      </w:r>
      <w:r w:rsidR="00137ECC" w:rsidRPr="009F1003">
        <w:rPr>
          <w:rFonts w:ascii="Times New Roman" w:hAnsi="Times New Roman" w:cs="Times New Roman"/>
          <w:sz w:val="28"/>
          <w:szCs w:val="28"/>
        </w:rPr>
        <w:t xml:space="preserve">Министерство </w:t>
      </w:r>
      <w:r w:rsidR="00486B95">
        <w:rPr>
          <w:rFonts w:ascii="Times New Roman" w:hAnsi="Times New Roman" w:cs="Times New Roman"/>
          <w:sz w:val="28"/>
          <w:szCs w:val="28"/>
        </w:rPr>
        <w:t>после</w:t>
      </w:r>
      <w:r w:rsidR="00EC6278" w:rsidRPr="009F1003">
        <w:rPr>
          <w:rFonts w:ascii="Times New Roman" w:hAnsi="Times New Roman" w:cs="Times New Roman"/>
          <w:sz w:val="28"/>
          <w:szCs w:val="28"/>
        </w:rPr>
        <w:t xml:space="preserve"> размещения </w:t>
      </w:r>
      <w:r w:rsidR="0077688D" w:rsidRPr="009F1003">
        <w:rPr>
          <w:rFonts w:ascii="Times New Roman" w:hAnsi="Times New Roman" w:cs="Times New Roman"/>
          <w:sz w:val="28"/>
          <w:szCs w:val="28"/>
        </w:rPr>
        <w:t>информации</w:t>
      </w:r>
      <w:r w:rsidR="00F708A2">
        <w:rPr>
          <w:rFonts w:ascii="Times New Roman" w:hAnsi="Times New Roman" w:cs="Times New Roman"/>
          <w:sz w:val="28"/>
          <w:szCs w:val="28"/>
        </w:rPr>
        <w:t xml:space="preserve"> о грантах </w:t>
      </w:r>
      <w:r w:rsidR="00F708A2">
        <w:rPr>
          <w:rFonts w:ascii="Times New Roman" w:hAnsi="Times New Roman" w:cs="Times New Roman"/>
          <w:sz w:val="28"/>
          <w:szCs w:val="28"/>
        </w:rPr>
        <w:br/>
      </w:r>
      <w:r w:rsidR="007E0EF6" w:rsidRPr="009F1003">
        <w:rPr>
          <w:rFonts w:ascii="Times New Roman" w:hAnsi="Times New Roman" w:cs="Times New Roman"/>
          <w:sz w:val="28"/>
          <w:szCs w:val="28"/>
        </w:rPr>
        <w:t xml:space="preserve">в </w:t>
      </w:r>
      <w:r w:rsidR="00EC6278" w:rsidRPr="009F1003">
        <w:rPr>
          <w:rFonts w:ascii="Times New Roman" w:hAnsi="Times New Roman" w:cs="Times New Roman"/>
          <w:sz w:val="28"/>
          <w:szCs w:val="28"/>
        </w:rPr>
        <w:t>соответствии с пунктом</w:t>
      </w:r>
      <w:r w:rsidR="00550C94" w:rsidRPr="009F1003">
        <w:rPr>
          <w:rFonts w:ascii="Times New Roman" w:hAnsi="Times New Roman" w:cs="Times New Roman"/>
          <w:sz w:val="28"/>
          <w:szCs w:val="28"/>
        </w:rPr>
        <w:t xml:space="preserve"> 8</w:t>
      </w:r>
      <w:r w:rsidR="00EC6278" w:rsidRPr="009F1003">
        <w:rPr>
          <w:rFonts w:ascii="Times New Roman" w:hAnsi="Times New Roman" w:cs="Times New Roman"/>
          <w:sz w:val="28"/>
          <w:szCs w:val="28"/>
        </w:rPr>
        <w:t xml:space="preserve"> настоящих Правил</w:t>
      </w:r>
      <w:r w:rsidR="005951EE" w:rsidRPr="009F1003">
        <w:rPr>
          <w:rFonts w:ascii="Times New Roman" w:hAnsi="Times New Roman" w:cs="Times New Roman"/>
          <w:sz w:val="28"/>
          <w:szCs w:val="28"/>
        </w:rPr>
        <w:t xml:space="preserve"> на едином портале, </w:t>
      </w:r>
      <w:r w:rsidR="005951EE" w:rsidRPr="009F1003">
        <w:rPr>
          <w:rFonts w:ascii="Times New Roman" w:hAnsi="Times New Roman" w:cs="Times New Roman"/>
          <w:sz w:val="28"/>
          <w:szCs w:val="28"/>
        </w:rPr>
        <w:br/>
        <w:t>но</w:t>
      </w:r>
      <w:r w:rsidR="00170DB2" w:rsidRPr="009F1003">
        <w:rPr>
          <w:rFonts w:ascii="Times New Roman" w:hAnsi="Times New Roman" w:cs="Times New Roman"/>
          <w:sz w:val="28"/>
          <w:szCs w:val="28"/>
        </w:rPr>
        <w:t xml:space="preserve"> </w:t>
      </w:r>
      <w:r w:rsidR="005C0569" w:rsidRPr="009F1003">
        <w:rPr>
          <w:rFonts w:ascii="Times New Roman" w:hAnsi="Times New Roman" w:cs="Times New Roman"/>
          <w:sz w:val="28"/>
          <w:szCs w:val="28"/>
        </w:rPr>
        <w:t xml:space="preserve">не позднее чем за 3 рабочих дня до даты начала приема заявок </w:t>
      </w:r>
      <w:r w:rsidR="0056068F" w:rsidRPr="009F1003">
        <w:rPr>
          <w:rFonts w:ascii="Times New Roman" w:hAnsi="Times New Roman" w:cs="Times New Roman"/>
          <w:sz w:val="28"/>
          <w:szCs w:val="28"/>
        </w:rPr>
        <w:br/>
      </w:r>
      <w:r w:rsidR="005C0569" w:rsidRPr="009F1003">
        <w:rPr>
          <w:rFonts w:ascii="Times New Roman" w:hAnsi="Times New Roman" w:cs="Times New Roman"/>
          <w:sz w:val="28"/>
          <w:szCs w:val="28"/>
        </w:rPr>
        <w:t xml:space="preserve">от участников отбора </w:t>
      </w:r>
      <w:r w:rsidR="00EC6278" w:rsidRPr="009F1003">
        <w:rPr>
          <w:rFonts w:ascii="Times New Roman" w:hAnsi="Times New Roman" w:cs="Times New Roman"/>
          <w:sz w:val="28"/>
          <w:szCs w:val="28"/>
        </w:rPr>
        <w:t>размещает сформированное</w:t>
      </w:r>
      <w:r w:rsidR="005951EE" w:rsidRPr="009F1003">
        <w:rPr>
          <w:rFonts w:ascii="Times New Roman" w:hAnsi="Times New Roman" w:cs="Times New Roman"/>
          <w:sz w:val="28"/>
          <w:szCs w:val="28"/>
        </w:rPr>
        <w:t xml:space="preserve"> в электронной форме посредством заполнения соответствующих экранных форм </w:t>
      </w:r>
      <w:r w:rsidR="00387CD2">
        <w:rPr>
          <w:rFonts w:ascii="Times New Roman" w:hAnsi="Times New Roman" w:cs="Times New Roman"/>
          <w:sz w:val="28"/>
          <w:szCs w:val="28"/>
        </w:rPr>
        <w:br/>
      </w:r>
      <w:r w:rsidR="005951EE" w:rsidRPr="009F1003">
        <w:rPr>
          <w:rFonts w:ascii="Times New Roman" w:hAnsi="Times New Roman" w:cs="Times New Roman"/>
          <w:sz w:val="28"/>
          <w:szCs w:val="28"/>
        </w:rPr>
        <w:t>веб-интерфей</w:t>
      </w:r>
      <w:r w:rsidR="00387CD2">
        <w:rPr>
          <w:rFonts w:ascii="Times New Roman" w:hAnsi="Times New Roman" w:cs="Times New Roman"/>
          <w:sz w:val="28"/>
          <w:szCs w:val="28"/>
        </w:rPr>
        <w:t>са системы «Электронный бюджет»</w:t>
      </w:r>
      <w:r w:rsidR="005951EE" w:rsidRPr="009F1003">
        <w:rPr>
          <w:rFonts w:ascii="Times New Roman" w:hAnsi="Times New Roman" w:cs="Times New Roman"/>
          <w:sz w:val="28"/>
          <w:szCs w:val="28"/>
        </w:rPr>
        <w:t xml:space="preserve"> объявление</w:t>
      </w:r>
      <w:r w:rsidR="005951EE" w:rsidRPr="003435CF">
        <w:rPr>
          <w:rFonts w:ascii="Times New Roman" w:hAnsi="Times New Roman" w:cs="Times New Roman"/>
          <w:sz w:val="28"/>
          <w:szCs w:val="28"/>
        </w:rPr>
        <w:t xml:space="preserve"> </w:t>
      </w:r>
      <w:r w:rsidR="00387CD2">
        <w:rPr>
          <w:rFonts w:ascii="Times New Roman" w:hAnsi="Times New Roman" w:cs="Times New Roman"/>
          <w:sz w:val="28"/>
          <w:szCs w:val="28"/>
        </w:rPr>
        <w:br/>
      </w:r>
      <w:r w:rsidR="005951EE" w:rsidRPr="003435CF">
        <w:rPr>
          <w:rFonts w:ascii="Times New Roman" w:hAnsi="Times New Roman" w:cs="Times New Roman"/>
          <w:sz w:val="28"/>
          <w:szCs w:val="28"/>
        </w:rPr>
        <w:lastRenderedPageBreak/>
        <w:t xml:space="preserve">о проведении отбора, которое подписывается усиленной квалифицированной электронной подписью (далее - </w:t>
      </w:r>
      <w:proofErr w:type="spellStart"/>
      <w:r w:rsidR="005951EE" w:rsidRPr="003435CF">
        <w:rPr>
          <w:rFonts w:ascii="Times New Roman" w:hAnsi="Times New Roman" w:cs="Times New Roman"/>
          <w:sz w:val="28"/>
          <w:szCs w:val="28"/>
        </w:rPr>
        <w:t>ЭЦП</w:t>
      </w:r>
      <w:proofErr w:type="spellEnd"/>
      <w:r w:rsidR="005951EE" w:rsidRPr="003435CF">
        <w:rPr>
          <w:rFonts w:ascii="Times New Roman" w:hAnsi="Times New Roman" w:cs="Times New Roman"/>
          <w:sz w:val="28"/>
          <w:szCs w:val="28"/>
        </w:rPr>
        <w:t xml:space="preserve">) руководителя Министерства (или уполномоченного им лица) и включает в себя следующую информацию:    </w:t>
      </w:r>
    </w:p>
    <w:p w:rsidR="004F3025" w:rsidRPr="003435CF" w:rsidRDefault="004F3025" w:rsidP="00137ECC">
      <w:pPr>
        <w:widowControl w:val="0"/>
        <w:autoSpaceDE w:val="0"/>
        <w:autoSpaceDN w:val="0"/>
        <w:ind w:firstLine="708"/>
        <w:jc w:val="both"/>
        <w:rPr>
          <w:sz w:val="28"/>
          <w:szCs w:val="28"/>
        </w:rPr>
      </w:pPr>
      <w:proofErr w:type="gramStart"/>
      <w:r w:rsidRPr="003435CF">
        <w:rPr>
          <w:sz w:val="28"/>
          <w:szCs w:val="28"/>
        </w:rPr>
        <w:t>способ</w:t>
      </w:r>
      <w:proofErr w:type="gramEnd"/>
      <w:r w:rsidRPr="003435CF">
        <w:rPr>
          <w:sz w:val="28"/>
          <w:szCs w:val="28"/>
        </w:rPr>
        <w:t xml:space="preserve"> проведения отбора;</w:t>
      </w:r>
    </w:p>
    <w:p w:rsidR="00A72017" w:rsidRPr="003435CF" w:rsidRDefault="00A72017" w:rsidP="00137ECC">
      <w:pPr>
        <w:widowControl w:val="0"/>
        <w:autoSpaceDE w:val="0"/>
        <w:autoSpaceDN w:val="0"/>
        <w:ind w:firstLine="708"/>
        <w:jc w:val="both"/>
        <w:rPr>
          <w:sz w:val="28"/>
          <w:szCs w:val="28"/>
        </w:rPr>
      </w:pPr>
      <w:proofErr w:type="gramStart"/>
      <w:r w:rsidRPr="003435CF">
        <w:rPr>
          <w:sz w:val="28"/>
          <w:szCs w:val="28"/>
        </w:rPr>
        <w:t>сроки</w:t>
      </w:r>
      <w:proofErr w:type="gramEnd"/>
      <w:r w:rsidRPr="003435CF">
        <w:rPr>
          <w:sz w:val="28"/>
          <w:szCs w:val="28"/>
        </w:rPr>
        <w:t xml:space="preserve"> проведения отбора;</w:t>
      </w:r>
    </w:p>
    <w:p w:rsidR="004F3025" w:rsidRPr="003435CF" w:rsidRDefault="004F3025" w:rsidP="00137ECC">
      <w:pPr>
        <w:widowControl w:val="0"/>
        <w:autoSpaceDE w:val="0"/>
        <w:autoSpaceDN w:val="0"/>
        <w:ind w:firstLine="708"/>
        <w:jc w:val="both"/>
        <w:rPr>
          <w:sz w:val="28"/>
          <w:szCs w:val="28"/>
        </w:rPr>
      </w:pPr>
      <w:proofErr w:type="gramStart"/>
      <w:r w:rsidRPr="003435CF">
        <w:rPr>
          <w:sz w:val="28"/>
          <w:szCs w:val="28"/>
        </w:rPr>
        <w:t>дата</w:t>
      </w:r>
      <w:proofErr w:type="gramEnd"/>
      <w:r w:rsidRPr="003435CF">
        <w:rPr>
          <w:sz w:val="28"/>
          <w:szCs w:val="28"/>
        </w:rPr>
        <w:t xml:space="preserve"> и время начала подачи заявок, а также дата и время окончания приема заявок </w:t>
      </w:r>
      <w:r w:rsidR="00E10CD1" w:rsidRPr="003435CF">
        <w:rPr>
          <w:sz w:val="28"/>
          <w:szCs w:val="28"/>
        </w:rPr>
        <w:t xml:space="preserve">от </w:t>
      </w:r>
      <w:r w:rsidRPr="003435CF">
        <w:rPr>
          <w:sz w:val="28"/>
          <w:szCs w:val="28"/>
        </w:rPr>
        <w:t>участников отбора,</w:t>
      </w:r>
      <w:r w:rsidR="007507DD" w:rsidRPr="003435CF">
        <w:rPr>
          <w:sz w:val="28"/>
          <w:szCs w:val="28"/>
        </w:rPr>
        <w:t xml:space="preserve"> при этом дата окончания приема заявок не может быть ранее  30-го календарного дня, следующего за днем размещения объявления о проведении отбора;</w:t>
      </w:r>
      <w:r w:rsidRPr="003435CF">
        <w:rPr>
          <w:sz w:val="28"/>
          <w:szCs w:val="28"/>
        </w:rPr>
        <w:t xml:space="preserve"> </w:t>
      </w:r>
    </w:p>
    <w:p w:rsidR="00E10CD1" w:rsidRPr="003435CF" w:rsidRDefault="00E10CD1" w:rsidP="00137ECC">
      <w:pPr>
        <w:widowControl w:val="0"/>
        <w:autoSpaceDE w:val="0"/>
        <w:autoSpaceDN w:val="0"/>
        <w:ind w:firstLine="708"/>
        <w:jc w:val="both"/>
        <w:rPr>
          <w:sz w:val="28"/>
          <w:szCs w:val="28"/>
        </w:rPr>
      </w:pPr>
      <w:proofErr w:type="gramStart"/>
      <w:r w:rsidRPr="003435CF">
        <w:rPr>
          <w:sz w:val="28"/>
          <w:szCs w:val="28"/>
        </w:rPr>
        <w:t>наименование</w:t>
      </w:r>
      <w:proofErr w:type="gramEnd"/>
      <w:r w:rsidRPr="003435CF">
        <w:rPr>
          <w:sz w:val="28"/>
          <w:szCs w:val="28"/>
        </w:rPr>
        <w:t>, место нахождения, почтовый адрес, адрес электронной почты, контактный телефон Министерства;</w:t>
      </w:r>
    </w:p>
    <w:p w:rsidR="00E10CD1" w:rsidRPr="009F1003" w:rsidRDefault="00E10CD1" w:rsidP="00137ECC">
      <w:pPr>
        <w:widowControl w:val="0"/>
        <w:autoSpaceDE w:val="0"/>
        <w:autoSpaceDN w:val="0"/>
        <w:ind w:firstLine="708"/>
        <w:jc w:val="both"/>
        <w:rPr>
          <w:sz w:val="28"/>
          <w:szCs w:val="28"/>
        </w:rPr>
      </w:pPr>
      <w:proofErr w:type="gramStart"/>
      <w:r w:rsidRPr="003435CF">
        <w:rPr>
          <w:sz w:val="28"/>
          <w:szCs w:val="28"/>
        </w:rPr>
        <w:t>результаты</w:t>
      </w:r>
      <w:proofErr w:type="gramEnd"/>
      <w:r w:rsidRPr="003435CF">
        <w:rPr>
          <w:sz w:val="28"/>
          <w:szCs w:val="28"/>
        </w:rPr>
        <w:t xml:space="preserve"> предоставления гранта</w:t>
      </w:r>
      <w:r w:rsidR="00D433F4" w:rsidRPr="003435CF">
        <w:rPr>
          <w:sz w:val="28"/>
          <w:szCs w:val="28"/>
        </w:rPr>
        <w:t xml:space="preserve"> в </w:t>
      </w:r>
      <w:r w:rsidR="00D433F4" w:rsidRPr="009F1003">
        <w:rPr>
          <w:sz w:val="28"/>
          <w:szCs w:val="28"/>
        </w:rPr>
        <w:t xml:space="preserve">соответствии с </w:t>
      </w:r>
      <w:r w:rsidR="00AA5013">
        <w:rPr>
          <w:sz w:val="28"/>
          <w:szCs w:val="28"/>
        </w:rPr>
        <w:t>пунктом 40</w:t>
      </w:r>
      <w:hyperlink w:anchor="P275"/>
      <w:r w:rsidR="00D433F4" w:rsidRPr="009F1003">
        <w:rPr>
          <w:rFonts w:ascii="Calibri" w:eastAsiaTheme="minorEastAsia" w:hAnsi="Calibri" w:cs="Calibri"/>
          <w:sz w:val="22"/>
          <w:szCs w:val="22"/>
        </w:rPr>
        <w:t xml:space="preserve"> </w:t>
      </w:r>
      <w:r w:rsidR="00D433F4" w:rsidRPr="009F1003">
        <w:rPr>
          <w:sz w:val="28"/>
          <w:szCs w:val="28"/>
        </w:rPr>
        <w:t>настоящих Правил</w:t>
      </w:r>
      <w:r w:rsidRPr="009F1003">
        <w:rPr>
          <w:sz w:val="28"/>
          <w:szCs w:val="28"/>
        </w:rPr>
        <w:t>;</w:t>
      </w:r>
    </w:p>
    <w:p w:rsidR="00A72017" w:rsidRPr="009F1003" w:rsidRDefault="00A72017" w:rsidP="00137ECC">
      <w:pPr>
        <w:widowControl w:val="0"/>
        <w:autoSpaceDE w:val="0"/>
        <w:autoSpaceDN w:val="0"/>
        <w:ind w:firstLine="708"/>
        <w:jc w:val="both"/>
        <w:rPr>
          <w:sz w:val="28"/>
          <w:szCs w:val="28"/>
        </w:rPr>
      </w:pPr>
      <w:proofErr w:type="gramStart"/>
      <w:r w:rsidRPr="009F1003">
        <w:rPr>
          <w:sz w:val="28"/>
          <w:szCs w:val="28"/>
        </w:rPr>
        <w:t>доменное</w:t>
      </w:r>
      <w:proofErr w:type="gramEnd"/>
      <w:r w:rsidRPr="009F1003">
        <w:rPr>
          <w:sz w:val="28"/>
          <w:szCs w:val="28"/>
        </w:rPr>
        <w:t xml:space="preserve"> имя и (или) указатели страниц </w:t>
      </w:r>
      <w:r w:rsidR="007507DD" w:rsidRPr="009F1003">
        <w:rPr>
          <w:sz w:val="28"/>
          <w:szCs w:val="28"/>
        </w:rPr>
        <w:t>системы «Электронный бюджет»</w:t>
      </w:r>
      <w:r w:rsidRPr="009F1003">
        <w:rPr>
          <w:sz w:val="28"/>
          <w:szCs w:val="28"/>
        </w:rPr>
        <w:t>;</w:t>
      </w:r>
    </w:p>
    <w:p w:rsidR="00E10CD1" w:rsidRPr="009F1003" w:rsidRDefault="00D433F4" w:rsidP="00137ECC">
      <w:pPr>
        <w:widowControl w:val="0"/>
        <w:autoSpaceDE w:val="0"/>
        <w:autoSpaceDN w:val="0"/>
        <w:ind w:firstLine="708"/>
        <w:jc w:val="both"/>
        <w:rPr>
          <w:sz w:val="28"/>
          <w:szCs w:val="28"/>
        </w:rPr>
      </w:pPr>
      <w:proofErr w:type="gramStart"/>
      <w:r w:rsidRPr="009F1003">
        <w:rPr>
          <w:sz w:val="28"/>
          <w:szCs w:val="28"/>
        </w:rPr>
        <w:t>требования</w:t>
      </w:r>
      <w:proofErr w:type="gramEnd"/>
      <w:r w:rsidRPr="009F1003">
        <w:rPr>
          <w:sz w:val="28"/>
          <w:szCs w:val="28"/>
        </w:rPr>
        <w:t xml:space="preserve"> к участникам отбора в соответствии с </w:t>
      </w:r>
      <w:r w:rsidR="00550C94" w:rsidRPr="009F1003">
        <w:rPr>
          <w:sz w:val="28"/>
          <w:szCs w:val="28"/>
        </w:rPr>
        <w:t>абзацем третьим пункта 6</w:t>
      </w:r>
      <w:r w:rsidR="0020535A" w:rsidRPr="009F1003">
        <w:rPr>
          <w:sz w:val="28"/>
          <w:szCs w:val="28"/>
        </w:rPr>
        <w:t xml:space="preserve">, пунктами </w:t>
      </w:r>
      <w:r w:rsidR="00550C94" w:rsidRPr="009F1003">
        <w:rPr>
          <w:sz w:val="28"/>
          <w:szCs w:val="28"/>
        </w:rPr>
        <w:t>13 - 16</w:t>
      </w:r>
      <w:hyperlink w:anchor="P148"/>
      <w:r w:rsidRPr="009F1003">
        <w:rPr>
          <w:sz w:val="28"/>
          <w:szCs w:val="28"/>
        </w:rPr>
        <w:t xml:space="preserve"> настоящих Правил, а также перечень документов, представляемых участниками отбора </w:t>
      </w:r>
      <w:r w:rsidR="000D61AE" w:rsidRPr="009F1003">
        <w:rPr>
          <w:sz w:val="28"/>
          <w:szCs w:val="28"/>
        </w:rPr>
        <w:t xml:space="preserve">в соответствии </w:t>
      </w:r>
      <w:r w:rsidR="00B257F6" w:rsidRPr="009F1003">
        <w:rPr>
          <w:sz w:val="28"/>
          <w:szCs w:val="28"/>
        </w:rPr>
        <w:br/>
      </w:r>
      <w:r w:rsidR="000D61AE" w:rsidRPr="009F1003">
        <w:rPr>
          <w:sz w:val="28"/>
          <w:szCs w:val="28"/>
        </w:rPr>
        <w:t>с пунктами 17 и 18 настоящих Правил</w:t>
      </w:r>
      <w:r w:rsidRPr="009F1003">
        <w:rPr>
          <w:sz w:val="28"/>
          <w:szCs w:val="28"/>
        </w:rPr>
        <w:t>;</w:t>
      </w:r>
    </w:p>
    <w:p w:rsidR="0020535A" w:rsidRPr="009F1003" w:rsidRDefault="0020535A" w:rsidP="00137ECC">
      <w:pPr>
        <w:widowControl w:val="0"/>
        <w:autoSpaceDE w:val="0"/>
        <w:autoSpaceDN w:val="0"/>
        <w:ind w:firstLine="708"/>
        <w:jc w:val="both"/>
        <w:rPr>
          <w:sz w:val="28"/>
          <w:szCs w:val="28"/>
        </w:rPr>
      </w:pPr>
      <w:proofErr w:type="gramStart"/>
      <w:r w:rsidRPr="009F1003">
        <w:rPr>
          <w:sz w:val="28"/>
          <w:szCs w:val="28"/>
        </w:rPr>
        <w:t>категории</w:t>
      </w:r>
      <w:proofErr w:type="gramEnd"/>
      <w:r w:rsidRPr="009F1003">
        <w:rPr>
          <w:sz w:val="28"/>
          <w:szCs w:val="28"/>
        </w:rPr>
        <w:t xml:space="preserve"> получателей гранта;</w:t>
      </w:r>
    </w:p>
    <w:p w:rsidR="00D433F4" w:rsidRPr="009F1003" w:rsidRDefault="0020535A" w:rsidP="00D433F4">
      <w:pPr>
        <w:widowControl w:val="0"/>
        <w:autoSpaceDE w:val="0"/>
        <w:autoSpaceDN w:val="0"/>
        <w:ind w:firstLine="708"/>
        <w:jc w:val="both"/>
        <w:rPr>
          <w:sz w:val="28"/>
          <w:szCs w:val="28"/>
        </w:rPr>
      </w:pPr>
      <w:proofErr w:type="gramStart"/>
      <w:r w:rsidRPr="009F1003">
        <w:rPr>
          <w:sz w:val="28"/>
          <w:szCs w:val="28"/>
        </w:rPr>
        <w:t>критерии</w:t>
      </w:r>
      <w:proofErr w:type="gramEnd"/>
      <w:r w:rsidR="00D433F4" w:rsidRPr="009F1003">
        <w:rPr>
          <w:sz w:val="28"/>
          <w:szCs w:val="28"/>
        </w:rPr>
        <w:t xml:space="preserve"> </w:t>
      </w:r>
      <w:r w:rsidR="00082CAC" w:rsidRPr="009F1003">
        <w:rPr>
          <w:sz w:val="28"/>
          <w:szCs w:val="28"/>
        </w:rPr>
        <w:t>оценки</w:t>
      </w:r>
      <w:r w:rsidR="00D433F4" w:rsidRPr="009F1003">
        <w:rPr>
          <w:sz w:val="28"/>
          <w:szCs w:val="28"/>
        </w:rPr>
        <w:t>;</w:t>
      </w:r>
    </w:p>
    <w:p w:rsidR="00D433F4" w:rsidRPr="009F1003" w:rsidRDefault="00D433F4" w:rsidP="00D433F4">
      <w:pPr>
        <w:widowControl w:val="0"/>
        <w:autoSpaceDE w:val="0"/>
        <w:autoSpaceDN w:val="0"/>
        <w:ind w:firstLine="708"/>
        <w:jc w:val="both"/>
        <w:rPr>
          <w:sz w:val="28"/>
          <w:szCs w:val="28"/>
        </w:rPr>
      </w:pPr>
      <w:proofErr w:type="gramStart"/>
      <w:r w:rsidRPr="009F1003">
        <w:rPr>
          <w:sz w:val="28"/>
          <w:szCs w:val="28"/>
        </w:rPr>
        <w:t>порядок</w:t>
      </w:r>
      <w:proofErr w:type="gramEnd"/>
      <w:r w:rsidRPr="009F1003">
        <w:rPr>
          <w:sz w:val="28"/>
          <w:szCs w:val="28"/>
        </w:rPr>
        <w:t xml:space="preserve"> подачи заявок участниками отбора и требования, предъявляемые к форме и содержанию заявок, подаваемых участниками отбора, в соответствии </w:t>
      </w:r>
      <w:r w:rsidR="00D23139" w:rsidRPr="009F1003">
        <w:rPr>
          <w:sz w:val="28"/>
          <w:szCs w:val="28"/>
        </w:rPr>
        <w:t>с пун</w:t>
      </w:r>
      <w:r w:rsidR="00550C94" w:rsidRPr="009F1003">
        <w:rPr>
          <w:sz w:val="28"/>
          <w:szCs w:val="28"/>
        </w:rPr>
        <w:t>ктами 17</w:t>
      </w:r>
      <w:r w:rsidR="00DB0C2F" w:rsidRPr="009F1003">
        <w:rPr>
          <w:sz w:val="28"/>
          <w:szCs w:val="28"/>
        </w:rPr>
        <w:t xml:space="preserve"> -</w:t>
      </w:r>
      <w:r w:rsidR="0081186D" w:rsidRPr="009F1003">
        <w:rPr>
          <w:sz w:val="28"/>
          <w:szCs w:val="28"/>
        </w:rPr>
        <w:t xml:space="preserve"> </w:t>
      </w:r>
      <w:r w:rsidR="00550C94" w:rsidRPr="009F1003">
        <w:rPr>
          <w:sz w:val="28"/>
          <w:szCs w:val="28"/>
        </w:rPr>
        <w:t>20</w:t>
      </w:r>
      <w:r w:rsidR="009E7078" w:rsidRPr="009F1003">
        <w:rPr>
          <w:sz w:val="28"/>
          <w:szCs w:val="28"/>
        </w:rPr>
        <w:t xml:space="preserve"> </w:t>
      </w:r>
      <w:r w:rsidRPr="009F1003">
        <w:rPr>
          <w:sz w:val="28"/>
          <w:szCs w:val="28"/>
        </w:rPr>
        <w:t>настоящих Правил;</w:t>
      </w:r>
    </w:p>
    <w:p w:rsidR="00E10CD1" w:rsidRPr="009F1003" w:rsidRDefault="005E4845" w:rsidP="00137ECC">
      <w:pPr>
        <w:widowControl w:val="0"/>
        <w:autoSpaceDE w:val="0"/>
        <w:autoSpaceDN w:val="0"/>
        <w:ind w:firstLine="708"/>
        <w:jc w:val="both"/>
        <w:rPr>
          <w:sz w:val="28"/>
          <w:szCs w:val="28"/>
        </w:rPr>
      </w:pPr>
      <w:proofErr w:type="gramStart"/>
      <w:r w:rsidRPr="009F1003">
        <w:rPr>
          <w:sz w:val="28"/>
          <w:szCs w:val="28"/>
        </w:rPr>
        <w:t>порядок</w:t>
      </w:r>
      <w:proofErr w:type="gramEnd"/>
      <w:r w:rsidRPr="009F1003">
        <w:rPr>
          <w:sz w:val="28"/>
          <w:szCs w:val="28"/>
        </w:rPr>
        <w:t xml:space="preserve"> отзыва заявок </w:t>
      </w:r>
      <w:r w:rsidR="005E181E">
        <w:rPr>
          <w:sz w:val="28"/>
          <w:szCs w:val="28"/>
        </w:rPr>
        <w:t>участниками отбора</w:t>
      </w:r>
      <w:r w:rsidRPr="009F1003">
        <w:rPr>
          <w:sz w:val="28"/>
          <w:szCs w:val="28"/>
        </w:rPr>
        <w:t xml:space="preserve">, порядок возврата заявок </w:t>
      </w:r>
      <w:r w:rsidR="005E181E">
        <w:rPr>
          <w:sz w:val="28"/>
          <w:szCs w:val="28"/>
        </w:rPr>
        <w:t>участникам отбора</w:t>
      </w:r>
      <w:r w:rsidRPr="009F1003">
        <w:rPr>
          <w:sz w:val="28"/>
          <w:szCs w:val="28"/>
        </w:rPr>
        <w:t xml:space="preserve">, определяющий в том числе основания </w:t>
      </w:r>
      <w:r w:rsidR="005E181E">
        <w:rPr>
          <w:sz w:val="28"/>
          <w:szCs w:val="28"/>
        </w:rPr>
        <w:br/>
      </w:r>
      <w:r w:rsidRPr="009F1003">
        <w:rPr>
          <w:sz w:val="28"/>
          <w:szCs w:val="28"/>
        </w:rPr>
        <w:t xml:space="preserve">для возврата заявок </w:t>
      </w:r>
      <w:r w:rsidR="005E181E">
        <w:rPr>
          <w:sz w:val="28"/>
          <w:szCs w:val="28"/>
        </w:rPr>
        <w:t>участников отбора</w:t>
      </w:r>
      <w:r w:rsidRPr="009F1003">
        <w:rPr>
          <w:sz w:val="28"/>
          <w:szCs w:val="28"/>
        </w:rPr>
        <w:t xml:space="preserve">, порядок внесения изменений </w:t>
      </w:r>
      <w:r w:rsidR="009723DF">
        <w:rPr>
          <w:sz w:val="28"/>
          <w:szCs w:val="28"/>
        </w:rPr>
        <w:br/>
      </w:r>
      <w:r w:rsidRPr="009F1003">
        <w:rPr>
          <w:sz w:val="28"/>
          <w:szCs w:val="28"/>
        </w:rPr>
        <w:t xml:space="preserve">в </w:t>
      </w:r>
      <w:r w:rsidR="000C7144" w:rsidRPr="009F1003">
        <w:rPr>
          <w:sz w:val="28"/>
          <w:szCs w:val="28"/>
        </w:rPr>
        <w:t xml:space="preserve">заявки </w:t>
      </w:r>
      <w:r w:rsidR="005E181E">
        <w:rPr>
          <w:sz w:val="28"/>
          <w:szCs w:val="28"/>
        </w:rPr>
        <w:t xml:space="preserve">участников отбора </w:t>
      </w:r>
      <w:r w:rsidR="000C7144" w:rsidRPr="009F1003">
        <w:rPr>
          <w:sz w:val="28"/>
          <w:szCs w:val="28"/>
        </w:rPr>
        <w:t>в соответствии с пунктом 21 настоящих Правил;</w:t>
      </w:r>
      <w:r w:rsidRPr="009F1003">
        <w:rPr>
          <w:sz w:val="28"/>
          <w:szCs w:val="28"/>
        </w:rPr>
        <w:t xml:space="preserve"> </w:t>
      </w:r>
    </w:p>
    <w:p w:rsidR="00A64B49" w:rsidRPr="009F1003" w:rsidRDefault="00C316F0" w:rsidP="00137ECC">
      <w:pPr>
        <w:widowControl w:val="0"/>
        <w:autoSpaceDE w:val="0"/>
        <w:autoSpaceDN w:val="0"/>
        <w:ind w:firstLine="708"/>
        <w:jc w:val="both"/>
        <w:rPr>
          <w:sz w:val="28"/>
          <w:szCs w:val="28"/>
        </w:rPr>
      </w:pPr>
      <w:proofErr w:type="gramStart"/>
      <w:r w:rsidRPr="009F1003">
        <w:rPr>
          <w:sz w:val="28"/>
          <w:szCs w:val="28"/>
        </w:rPr>
        <w:t>порядок</w:t>
      </w:r>
      <w:proofErr w:type="gramEnd"/>
      <w:r w:rsidRPr="009F1003">
        <w:rPr>
          <w:sz w:val="28"/>
          <w:szCs w:val="28"/>
        </w:rPr>
        <w:t xml:space="preserve"> рассмотрения заявок на предмет их соответствия требованиям, указанным в пунктах </w:t>
      </w:r>
      <w:r w:rsidR="00550C94" w:rsidRPr="009F1003">
        <w:rPr>
          <w:sz w:val="28"/>
          <w:szCs w:val="28"/>
        </w:rPr>
        <w:t>13 - 15</w:t>
      </w:r>
      <w:r w:rsidRPr="009F1003">
        <w:rPr>
          <w:sz w:val="28"/>
          <w:szCs w:val="28"/>
        </w:rPr>
        <w:t xml:space="preserve"> настоящих Правил,</w:t>
      </w:r>
      <w:r w:rsidR="00B96BFD" w:rsidRPr="009F1003">
        <w:rPr>
          <w:sz w:val="28"/>
          <w:szCs w:val="28"/>
        </w:rPr>
        <w:t xml:space="preserve"> сроки рассмотрения заявок в соответствии с пунктом </w:t>
      </w:r>
      <w:r w:rsidR="000E127D">
        <w:rPr>
          <w:sz w:val="28"/>
          <w:szCs w:val="28"/>
        </w:rPr>
        <w:t>25 настоящих Правил;</w:t>
      </w:r>
      <w:r w:rsidR="00B96BFD" w:rsidRPr="009F1003">
        <w:rPr>
          <w:sz w:val="28"/>
          <w:szCs w:val="28"/>
        </w:rPr>
        <w:t xml:space="preserve"> </w:t>
      </w:r>
    </w:p>
    <w:p w:rsidR="003F29EE" w:rsidRPr="009F1003" w:rsidRDefault="003F29EE" w:rsidP="00137ECC">
      <w:pPr>
        <w:widowControl w:val="0"/>
        <w:autoSpaceDE w:val="0"/>
        <w:autoSpaceDN w:val="0"/>
        <w:ind w:firstLine="708"/>
        <w:jc w:val="both"/>
        <w:rPr>
          <w:sz w:val="28"/>
          <w:szCs w:val="28"/>
        </w:rPr>
      </w:pPr>
      <w:proofErr w:type="gramStart"/>
      <w:r w:rsidRPr="009F1003">
        <w:rPr>
          <w:sz w:val="28"/>
          <w:szCs w:val="28"/>
        </w:rPr>
        <w:t>порядок</w:t>
      </w:r>
      <w:proofErr w:type="gramEnd"/>
      <w:r w:rsidRPr="009F1003">
        <w:rPr>
          <w:sz w:val="28"/>
          <w:szCs w:val="28"/>
        </w:rPr>
        <w:t xml:space="preserve"> возврата заявок на доработку;</w:t>
      </w:r>
    </w:p>
    <w:p w:rsidR="00651B83" w:rsidRPr="003435CF" w:rsidRDefault="00651B83" w:rsidP="00137ECC">
      <w:pPr>
        <w:widowControl w:val="0"/>
        <w:autoSpaceDE w:val="0"/>
        <w:autoSpaceDN w:val="0"/>
        <w:ind w:firstLine="708"/>
        <w:jc w:val="both"/>
        <w:rPr>
          <w:sz w:val="28"/>
          <w:szCs w:val="28"/>
        </w:rPr>
      </w:pPr>
      <w:proofErr w:type="gramStart"/>
      <w:r w:rsidRPr="009F1003">
        <w:rPr>
          <w:sz w:val="28"/>
          <w:szCs w:val="28"/>
        </w:rPr>
        <w:t>порядок</w:t>
      </w:r>
      <w:proofErr w:type="gramEnd"/>
      <w:r w:rsidRPr="009F1003">
        <w:rPr>
          <w:sz w:val="28"/>
          <w:szCs w:val="28"/>
        </w:rPr>
        <w:t xml:space="preserve"> отклонения заявок, а также информация об основаниях </w:t>
      </w:r>
      <w:r w:rsidR="000D7539" w:rsidRPr="009F1003">
        <w:rPr>
          <w:sz w:val="28"/>
          <w:szCs w:val="28"/>
        </w:rPr>
        <w:br/>
      </w:r>
      <w:r w:rsidRPr="009F1003">
        <w:rPr>
          <w:sz w:val="28"/>
          <w:szCs w:val="28"/>
        </w:rPr>
        <w:t xml:space="preserve">для их отклонения в соответствии с </w:t>
      </w:r>
      <w:r w:rsidR="0080720C" w:rsidRPr="009F1003">
        <w:rPr>
          <w:sz w:val="28"/>
          <w:szCs w:val="28"/>
        </w:rPr>
        <w:t>пунктом</w:t>
      </w:r>
      <w:r w:rsidR="00814AD3" w:rsidRPr="009F1003">
        <w:rPr>
          <w:sz w:val="28"/>
          <w:szCs w:val="28"/>
        </w:rPr>
        <w:t xml:space="preserve"> 26</w:t>
      </w:r>
      <w:r w:rsidR="00CD6F7F" w:rsidRPr="009F1003">
        <w:rPr>
          <w:sz w:val="28"/>
          <w:szCs w:val="28"/>
        </w:rPr>
        <w:t xml:space="preserve"> на</w:t>
      </w:r>
      <w:r w:rsidRPr="009F1003">
        <w:rPr>
          <w:sz w:val="28"/>
          <w:szCs w:val="28"/>
        </w:rPr>
        <w:t>стоящих Правил;</w:t>
      </w:r>
    </w:p>
    <w:p w:rsidR="00693F63" w:rsidRPr="003435CF" w:rsidRDefault="00693F63" w:rsidP="00693F63">
      <w:pPr>
        <w:widowControl w:val="0"/>
        <w:autoSpaceDE w:val="0"/>
        <w:autoSpaceDN w:val="0"/>
        <w:ind w:firstLine="708"/>
        <w:jc w:val="both"/>
        <w:rPr>
          <w:sz w:val="28"/>
          <w:szCs w:val="28"/>
        </w:rPr>
      </w:pPr>
      <w:proofErr w:type="gramStart"/>
      <w:r w:rsidRPr="003435CF">
        <w:rPr>
          <w:sz w:val="28"/>
          <w:szCs w:val="28"/>
        </w:rPr>
        <w:t>порядок</w:t>
      </w:r>
      <w:proofErr w:type="gramEnd"/>
      <w:r w:rsidRPr="003435CF">
        <w:rPr>
          <w:sz w:val="28"/>
          <w:szCs w:val="28"/>
        </w:rPr>
        <w:t xml:space="preserve"> оценки заявок, включающий критерии оценки, </w:t>
      </w:r>
      <w:r w:rsidR="009723DF">
        <w:rPr>
          <w:sz w:val="28"/>
          <w:szCs w:val="28"/>
        </w:rPr>
        <w:br/>
      </w:r>
      <w:r w:rsidRPr="003435CF">
        <w:rPr>
          <w:sz w:val="28"/>
          <w:szCs w:val="28"/>
        </w:rPr>
        <w:t xml:space="preserve">их значение, минимальный проходной бал, который необходимо набрать </w:t>
      </w:r>
      <w:r w:rsidR="000D7539" w:rsidRPr="003435CF">
        <w:rPr>
          <w:sz w:val="28"/>
          <w:szCs w:val="28"/>
        </w:rPr>
        <w:br/>
      </w:r>
      <w:r w:rsidRPr="003435CF">
        <w:rPr>
          <w:sz w:val="28"/>
          <w:szCs w:val="28"/>
        </w:rPr>
        <w:t xml:space="preserve">по результатам оценки заявок участникам отбора для признания </w:t>
      </w:r>
      <w:r w:rsidR="009723DF">
        <w:rPr>
          <w:sz w:val="28"/>
          <w:szCs w:val="28"/>
        </w:rPr>
        <w:br/>
      </w:r>
      <w:r w:rsidRPr="003435CF">
        <w:rPr>
          <w:sz w:val="28"/>
          <w:szCs w:val="28"/>
        </w:rPr>
        <w:t>их победителями отбор</w:t>
      </w:r>
      <w:r w:rsidRPr="00705F23">
        <w:rPr>
          <w:sz w:val="28"/>
          <w:szCs w:val="28"/>
        </w:rPr>
        <w:t xml:space="preserve">а, </w:t>
      </w:r>
      <w:r w:rsidRPr="003435CF">
        <w:rPr>
          <w:sz w:val="28"/>
          <w:szCs w:val="28"/>
        </w:rPr>
        <w:t xml:space="preserve">сроки оценки заявок, </w:t>
      </w:r>
      <w:r w:rsidR="000E127D">
        <w:rPr>
          <w:sz w:val="28"/>
          <w:szCs w:val="28"/>
        </w:rPr>
        <w:t>информация об участии</w:t>
      </w:r>
      <w:r w:rsidRPr="003435CF">
        <w:rPr>
          <w:sz w:val="28"/>
          <w:szCs w:val="28"/>
        </w:rPr>
        <w:t xml:space="preserve"> комиссии;</w:t>
      </w:r>
    </w:p>
    <w:p w:rsidR="000D7539" w:rsidRPr="003435CF" w:rsidRDefault="000D7539" w:rsidP="000D7539">
      <w:pPr>
        <w:widowControl w:val="0"/>
        <w:autoSpaceDE w:val="0"/>
        <w:autoSpaceDN w:val="0"/>
        <w:ind w:firstLine="708"/>
        <w:jc w:val="both"/>
        <w:rPr>
          <w:sz w:val="28"/>
          <w:szCs w:val="28"/>
        </w:rPr>
      </w:pPr>
      <w:proofErr w:type="gramStart"/>
      <w:r w:rsidRPr="003435CF">
        <w:rPr>
          <w:sz w:val="28"/>
          <w:szCs w:val="28"/>
        </w:rPr>
        <w:t>общий</w:t>
      </w:r>
      <w:proofErr w:type="gramEnd"/>
      <w:r w:rsidRPr="003435CF">
        <w:rPr>
          <w:sz w:val="28"/>
          <w:szCs w:val="28"/>
        </w:rPr>
        <w:t xml:space="preserve"> объем грантовой поддержки на текущий финансовый год, порядок расчета размера гранта, правила распределения </w:t>
      </w:r>
      <w:r w:rsidR="00511F76">
        <w:rPr>
          <w:sz w:val="28"/>
          <w:szCs w:val="28"/>
        </w:rPr>
        <w:t>гранта</w:t>
      </w:r>
      <w:r w:rsidRPr="003435CF">
        <w:rPr>
          <w:sz w:val="28"/>
          <w:szCs w:val="28"/>
        </w:rPr>
        <w:t xml:space="preserve"> </w:t>
      </w:r>
      <w:r w:rsidR="00511F76">
        <w:rPr>
          <w:sz w:val="28"/>
          <w:szCs w:val="28"/>
        </w:rPr>
        <w:br/>
      </w:r>
      <w:r w:rsidRPr="003435CF">
        <w:rPr>
          <w:sz w:val="28"/>
          <w:szCs w:val="28"/>
        </w:rPr>
        <w:t>по результатам отбора,</w:t>
      </w:r>
      <w:r w:rsidR="00262DA0">
        <w:rPr>
          <w:sz w:val="28"/>
          <w:szCs w:val="28"/>
        </w:rPr>
        <w:t xml:space="preserve"> максимальный и минимальный размер гранта,</w:t>
      </w:r>
      <w:r w:rsidRPr="003435CF">
        <w:rPr>
          <w:sz w:val="28"/>
          <w:szCs w:val="28"/>
        </w:rPr>
        <w:t xml:space="preserve"> </w:t>
      </w:r>
      <w:r w:rsidR="00511F76">
        <w:rPr>
          <w:sz w:val="28"/>
          <w:szCs w:val="28"/>
        </w:rPr>
        <w:br/>
      </w:r>
      <w:r w:rsidRPr="003435CF">
        <w:rPr>
          <w:sz w:val="28"/>
          <w:szCs w:val="28"/>
        </w:rPr>
        <w:t xml:space="preserve">а также </w:t>
      </w:r>
      <w:r w:rsidR="005E226F">
        <w:rPr>
          <w:sz w:val="28"/>
          <w:szCs w:val="28"/>
        </w:rPr>
        <w:t>максимальное</w:t>
      </w:r>
      <w:r w:rsidRPr="003435CF">
        <w:rPr>
          <w:sz w:val="28"/>
          <w:szCs w:val="28"/>
        </w:rPr>
        <w:t xml:space="preserve"> количество победителей отбора </w:t>
      </w:r>
      <w:r w:rsidR="00BF6A46" w:rsidRPr="003435CF">
        <w:rPr>
          <w:sz w:val="28"/>
          <w:szCs w:val="28"/>
        </w:rPr>
        <w:t>рассчитанное</w:t>
      </w:r>
      <w:r w:rsidR="00691EB0" w:rsidRPr="003435CF">
        <w:rPr>
          <w:sz w:val="28"/>
          <w:szCs w:val="28"/>
        </w:rPr>
        <w:t xml:space="preserve"> </w:t>
      </w:r>
      <w:r w:rsidR="00511F76">
        <w:rPr>
          <w:sz w:val="28"/>
          <w:szCs w:val="28"/>
        </w:rPr>
        <w:br/>
      </w:r>
      <w:r w:rsidRPr="003435CF">
        <w:rPr>
          <w:sz w:val="28"/>
          <w:szCs w:val="28"/>
        </w:rPr>
        <w:lastRenderedPageBreak/>
        <w:t xml:space="preserve">в соответствии с </w:t>
      </w:r>
      <w:r w:rsidR="00691EB0" w:rsidRPr="003435CF">
        <w:rPr>
          <w:sz w:val="28"/>
          <w:szCs w:val="28"/>
        </w:rPr>
        <w:t>абзацем вторым пункта</w:t>
      </w:r>
      <w:r w:rsidR="00814AD3">
        <w:rPr>
          <w:sz w:val="28"/>
          <w:szCs w:val="28"/>
        </w:rPr>
        <w:t xml:space="preserve"> 6</w:t>
      </w:r>
      <w:r w:rsidRPr="003435CF">
        <w:rPr>
          <w:sz w:val="28"/>
          <w:szCs w:val="28"/>
        </w:rPr>
        <w:t xml:space="preserve"> настоящих Правил; </w:t>
      </w:r>
    </w:p>
    <w:p w:rsidR="001F131C" w:rsidRPr="003435CF" w:rsidRDefault="005269AA" w:rsidP="001F131C">
      <w:pPr>
        <w:widowControl w:val="0"/>
        <w:autoSpaceDE w:val="0"/>
        <w:autoSpaceDN w:val="0"/>
        <w:ind w:firstLine="708"/>
        <w:jc w:val="both"/>
        <w:rPr>
          <w:sz w:val="28"/>
          <w:szCs w:val="28"/>
        </w:rPr>
      </w:pPr>
      <w:proofErr w:type="gramStart"/>
      <w:r w:rsidRPr="003435CF">
        <w:rPr>
          <w:sz w:val="28"/>
          <w:szCs w:val="28"/>
        </w:rPr>
        <w:t>порядок</w:t>
      </w:r>
      <w:proofErr w:type="gramEnd"/>
      <w:r w:rsidRPr="003435CF">
        <w:rPr>
          <w:sz w:val="28"/>
          <w:szCs w:val="28"/>
        </w:rPr>
        <w:t xml:space="preserve"> предоставления участникам отбора разъяснений положений объявления о проведении отбора</w:t>
      </w:r>
      <w:r w:rsidR="001F131C" w:rsidRPr="003435CF">
        <w:rPr>
          <w:sz w:val="28"/>
          <w:szCs w:val="28"/>
        </w:rPr>
        <w:t xml:space="preserve">, дата начала и окончания срока такого предоставления в соответствии с </w:t>
      </w:r>
      <w:r w:rsidR="00814AD3">
        <w:rPr>
          <w:sz w:val="28"/>
          <w:szCs w:val="28"/>
        </w:rPr>
        <w:t>пунктом 11</w:t>
      </w:r>
      <w:r w:rsidR="009C2A48" w:rsidRPr="003435CF">
        <w:rPr>
          <w:sz w:val="28"/>
          <w:szCs w:val="28"/>
        </w:rPr>
        <w:t xml:space="preserve"> </w:t>
      </w:r>
      <w:r w:rsidR="001F131C" w:rsidRPr="003435CF">
        <w:rPr>
          <w:sz w:val="28"/>
          <w:szCs w:val="28"/>
        </w:rPr>
        <w:t>настоящих Правил;</w:t>
      </w:r>
    </w:p>
    <w:p w:rsidR="002C1625" w:rsidRPr="0077605C" w:rsidRDefault="001F131C" w:rsidP="002C1625">
      <w:pPr>
        <w:widowControl w:val="0"/>
        <w:autoSpaceDE w:val="0"/>
        <w:autoSpaceDN w:val="0"/>
        <w:ind w:firstLine="708"/>
        <w:jc w:val="both"/>
        <w:rPr>
          <w:sz w:val="28"/>
          <w:szCs w:val="28"/>
        </w:rPr>
      </w:pPr>
      <w:proofErr w:type="gramStart"/>
      <w:r w:rsidRPr="003435CF">
        <w:rPr>
          <w:sz w:val="28"/>
          <w:szCs w:val="28"/>
        </w:rPr>
        <w:t>срок</w:t>
      </w:r>
      <w:proofErr w:type="gramEnd"/>
      <w:r w:rsidRPr="003435CF">
        <w:rPr>
          <w:sz w:val="28"/>
          <w:szCs w:val="28"/>
        </w:rPr>
        <w:t xml:space="preserve">, </w:t>
      </w:r>
      <w:r w:rsidR="00691EB0" w:rsidRPr="003435CF">
        <w:rPr>
          <w:sz w:val="28"/>
          <w:szCs w:val="28"/>
        </w:rPr>
        <w:t xml:space="preserve">в </w:t>
      </w:r>
      <w:r w:rsidRPr="003435CF">
        <w:rPr>
          <w:sz w:val="28"/>
          <w:szCs w:val="28"/>
        </w:rPr>
        <w:t xml:space="preserve">течение которого победитель (победители) отбора должен (должны) подписать соглашение </w:t>
      </w:r>
      <w:r w:rsidR="002C1625" w:rsidRPr="003435CF">
        <w:rPr>
          <w:sz w:val="28"/>
          <w:szCs w:val="28"/>
        </w:rPr>
        <w:t xml:space="preserve">в соответствии с </w:t>
      </w:r>
      <w:r w:rsidR="0077605C" w:rsidRPr="003435CF">
        <w:rPr>
          <w:sz w:val="28"/>
          <w:szCs w:val="28"/>
        </w:rPr>
        <w:t xml:space="preserve">абзацем </w:t>
      </w:r>
      <w:r w:rsidR="00814AD3">
        <w:rPr>
          <w:sz w:val="28"/>
          <w:szCs w:val="28"/>
        </w:rPr>
        <w:t>третьим пункта 31</w:t>
      </w:r>
      <w:hyperlink w:anchor="P275"/>
      <w:r w:rsidR="002C1625" w:rsidRPr="003435CF">
        <w:rPr>
          <w:sz w:val="28"/>
          <w:szCs w:val="28"/>
        </w:rPr>
        <w:t xml:space="preserve"> настоящих Правил;</w:t>
      </w:r>
    </w:p>
    <w:p w:rsidR="002C1625" w:rsidRPr="00042DCC" w:rsidRDefault="002C1625" w:rsidP="002C1625">
      <w:pPr>
        <w:widowControl w:val="0"/>
        <w:autoSpaceDE w:val="0"/>
        <w:autoSpaceDN w:val="0"/>
        <w:ind w:firstLine="708"/>
        <w:jc w:val="both"/>
        <w:rPr>
          <w:sz w:val="28"/>
          <w:szCs w:val="28"/>
        </w:rPr>
      </w:pPr>
      <w:proofErr w:type="gramStart"/>
      <w:r w:rsidRPr="00422A72">
        <w:rPr>
          <w:sz w:val="28"/>
          <w:szCs w:val="28"/>
        </w:rPr>
        <w:t>условия</w:t>
      </w:r>
      <w:proofErr w:type="gramEnd"/>
      <w:r w:rsidRPr="00422A72">
        <w:rPr>
          <w:sz w:val="28"/>
          <w:szCs w:val="28"/>
        </w:rPr>
        <w:t xml:space="preserve"> признания победителя (победителей) отбора уклонившимися от</w:t>
      </w:r>
      <w:r w:rsidRPr="00042DCC">
        <w:rPr>
          <w:sz w:val="28"/>
          <w:szCs w:val="28"/>
        </w:rPr>
        <w:t xml:space="preserve"> заключения соглашения в соответствии с </w:t>
      </w:r>
      <w:r w:rsidR="000E08B3">
        <w:rPr>
          <w:sz w:val="28"/>
          <w:szCs w:val="28"/>
        </w:rPr>
        <w:t xml:space="preserve">абзацем </w:t>
      </w:r>
      <w:r w:rsidR="00422A72">
        <w:rPr>
          <w:sz w:val="28"/>
          <w:szCs w:val="28"/>
        </w:rPr>
        <w:t>третьим</w:t>
      </w:r>
      <w:r w:rsidR="00814AD3">
        <w:rPr>
          <w:sz w:val="28"/>
          <w:szCs w:val="28"/>
        </w:rPr>
        <w:t xml:space="preserve"> пункта 31</w:t>
      </w:r>
      <w:r w:rsidR="00042DCC" w:rsidRPr="00042DCC">
        <w:rPr>
          <w:sz w:val="28"/>
          <w:szCs w:val="28"/>
        </w:rPr>
        <w:t xml:space="preserve"> </w:t>
      </w:r>
      <w:r w:rsidRPr="00042DCC">
        <w:rPr>
          <w:sz w:val="28"/>
          <w:szCs w:val="28"/>
        </w:rPr>
        <w:t>настоящих Правил;</w:t>
      </w:r>
    </w:p>
    <w:p w:rsidR="002C1625" w:rsidRPr="00705F23" w:rsidRDefault="002C1625" w:rsidP="002807F4">
      <w:pPr>
        <w:widowControl w:val="0"/>
        <w:autoSpaceDE w:val="0"/>
        <w:autoSpaceDN w:val="0"/>
        <w:ind w:firstLine="708"/>
        <w:jc w:val="both"/>
        <w:rPr>
          <w:sz w:val="28"/>
          <w:szCs w:val="28"/>
        </w:rPr>
      </w:pPr>
      <w:proofErr w:type="gramStart"/>
      <w:r w:rsidRPr="001C3597">
        <w:rPr>
          <w:sz w:val="28"/>
          <w:szCs w:val="28"/>
        </w:rPr>
        <w:t>уровень</w:t>
      </w:r>
      <w:proofErr w:type="gramEnd"/>
      <w:r w:rsidRPr="001C3597">
        <w:rPr>
          <w:sz w:val="28"/>
          <w:szCs w:val="28"/>
        </w:rPr>
        <w:t xml:space="preserve"> софинансирования социальным предприятием расходов, связанных с реализацией </w:t>
      </w:r>
      <w:r w:rsidRPr="00705F23">
        <w:rPr>
          <w:sz w:val="28"/>
          <w:szCs w:val="28"/>
        </w:rPr>
        <w:t xml:space="preserve">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соответствии с </w:t>
      </w:r>
      <w:hyperlink w:anchor="P146">
        <w:r w:rsidRPr="00705F23">
          <w:rPr>
            <w:sz w:val="28"/>
            <w:szCs w:val="28"/>
          </w:rPr>
          <w:t xml:space="preserve">пунктом </w:t>
        </w:r>
      </w:hyperlink>
      <w:r w:rsidR="00814AD3">
        <w:rPr>
          <w:sz w:val="28"/>
          <w:szCs w:val="28"/>
        </w:rPr>
        <w:t>15</w:t>
      </w:r>
      <w:r w:rsidR="00D95BB5">
        <w:rPr>
          <w:sz w:val="28"/>
          <w:szCs w:val="28"/>
        </w:rPr>
        <w:t xml:space="preserve"> настоящих Правил.</w:t>
      </w:r>
    </w:p>
    <w:p w:rsidR="00E461B5" w:rsidRPr="00705F23" w:rsidRDefault="00E461B5" w:rsidP="002C1625">
      <w:pPr>
        <w:widowControl w:val="0"/>
        <w:autoSpaceDE w:val="0"/>
        <w:autoSpaceDN w:val="0"/>
        <w:ind w:firstLine="708"/>
        <w:jc w:val="both"/>
        <w:rPr>
          <w:sz w:val="28"/>
          <w:szCs w:val="28"/>
        </w:rPr>
      </w:pPr>
      <w:r w:rsidRPr="00705F23">
        <w:rPr>
          <w:sz w:val="28"/>
          <w:szCs w:val="28"/>
        </w:rPr>
        <w:t>В течение одного рабочего дня после</w:t>
      </w:r>
      <w:r w:rsidR="002807F4">
        <w:rPr>
          <w:sz w:val="28"/>
          <w:szCs w:val="28"/>
        </w:rPr>
        <w:t xml:space="preserve"> дня</w:t>
      </w:r>
      <w:r w:rsidRPr="00705F23">
        <w:rPr>
          <w:sz w:val="28"/>
          <w:szCs w:val="28"/>
        </w:rPr>
        <w:t xml:space="preserve"> размещения </w:t>
      </w:r>
      <w:r w:rsidR="009723DF">
        <w:rPr>
          <w:sz w:val="28"/>
          <w:szCs w:val="28"/>
        </w:rPr>
        <w:br/>
      </w:r>
      <w:r w:rsidRPr="00705F23">
        <w:rPr>
          <w:sz w:val="28"/>
          <w:szCs w:val="28"/>
        </w:rPr>
        <w:t>объявления о пров</w:t>
      </w:r>
      <w:r w:rsidR="00363D79">
        <w:rPr>
          <w:sz w:val="28"/>
          <w:szCs w:val="28"/>
        </w:rPr>
        <w:t>едении отбора на едином портале</w:t>
      </w:r>
      <w:r w:rsidRPr="00705F23">
        <w:rPr>
          <w:sz w:val="28"/>
          <w:szCs w:val="28"/>
        </w:rPr>
        <w:t xml:space="preserve"> Министерство размещает скан-образ объявления о проведении отбора </w:t>
      </w:r>
      <w:r w:rsidR="009723DF">
        <w:rPr>
          <w:sz w:val="28"/>
          <w:szCs w:val="28"/>
        </w:rPr>
        <w:br/>
      </w:r>
      <w:r w:rsidRPr="00705F23">
        <w:rPr>
          <w:sz w:val="28"/>
          <w:szCs w:val="28"/>
        </w:rPr>
        <w:t>на официальном сайте Министерства в сети «Интернет» (https://mariel.gov.ru/ministries/mecon/pages/enterpreneurship/) в разделе «Государственная поддержка малого и среднего бизнеса» (далее - сайт Министерства)</w:t>
      </w:r>
      <w:r w:rsidR="00DE18AE" w:rsidRPr="00705F23">
        <w:rPr>
          <w:sz w:val="28"/>
          <w:szCs w:val="28"/>
        </w:rPr>
        <w:t>.</w:t>
      </w:r>
    </w:p>
    <w:p w:rsidR="001F131C" w:rsidRPr="00792B84" w:rsidRDefault="007E66B4" w:rsidP="001F131C">
      <w:pPr>
        <w:widowControl w:val="0"/>
        <w:autoSpaceDE w:val="0"/>
        <w:autoSpaceDN w:val="0"/>
        <w:ind w:firstLine="708"/>
        <w:jc w:val="both"/>
        <w:rPr>
          <w:sz w:val="28"/>
          <w:szCs w:val="28"/>
        </w:rPr>
      </w:pPr>
      <w:r>
        <w:rPr>
          <w:sz w:val="28"/>
          <w:szCs w:val="28"/>
        </w:rPr>
        <w:t>11</w:t>
      </w:r>
      <w:r w:rsidR="007C61D2" w:rsidRPr="00705F23">
        <w:rPr>
          <w:sz w:val="28"/>
          <w:szCs w:val="28"/>
        </w:rPr>
        <w:t>. </w:t>
      </w:r>
      <w:r w:rsidR="00A771E3" w:rsidRPr="00705F23">
        <w:rPr>
          <w:sz w:val="28"/>
          <w:szCs w:val="28"/>
        </w:rPr>
        <w:t>Любой участник отбора</w:t>
      </w:r>
      <w:r w:rsidR="006F7BF1" w:rsidRPr="00705F23">
        <w:rPr>
          <w:sz w:val="28"/>
          <w:szCs w:val="28"/>
        </w:rPr>
        <w:t xml:space="preserve"> </w:t>
      </w:r>
      <w:r w:rsidR="00A771E3" w:rsidRPr="00705F23">
        <w:rPr>
          <w:sz w:val="28"/>
          <w:szCs w:val="28"/>
        </w:rPr>
        <w:t xml:space="preserve">со дня размещения объявления </w:t>
      </w:r>
      <w:r w:rsidR="00BF6A46">
        <w:rPr>
          <w:sz w:val="28"/>
          <w:szCs w:val="28"/>
        </w:rPr>
        <w:br/>
      </w:r>
      <w:r w:rsidR="00A771E3" w:rsidRPr="00705F23">
        <w:rPr>
          <w:sz w:val="28"/>
          <w:szCs w:val="28"/>
        </w:rPr>
        <w:t>о проведении отбора</w:t>
      </w:r>
      <w:r w:rsidR="004E6E86" w:rsidRPr="00705F23">
        <w:rPr>
          <w:sz w:val="28"/>
          <w:szCs w:val="28"/>
        </w:rPr>
        <w:t xml:space="preserve"> на едином портале не позднее 3-го рабочего</w:t>
      </w:r>
      <w:r w:rsidR="004E6E86" w:rsidRPr="00792B84">
        <w:rPr>
          <w:sz w:val="28"/>
          <w:szCs w:val="28"/>
        </w:rPr>
        <w:t xml:space="preserve"> дня </w:t>
      </w:r>
      <w:r w:rsidR="00BF6A46">
        <w:rPr>
          <w:sz w:val="28"/>
          <w:szCs w:val="28"/>
        </w:rPr>
        <w:br/>
      </w:r>
      <w:r w:rsidR="004E6E86" w:rsidRPr="00792B84">
        <w:rPr>
          <w:sz w:val="28"/>
          <w:szCs w:val="28"/>
        </w:rPr>
        <w:t xml:space="preserve">до дня завершения подачи заявок вправе направить в Министерство </w:t>
      </w:r>
      <w:r w:rsidR="00814AD3">
        <w:rPr>
          <w:sz w:val="28"/>
          <w:szCs w:val="28"/>
        </w:rPr>
        <w:br/>
      </w:r>
      <w:r w:rsidR="004E6E86" w:rsidRPr="00792B84">
        <w:rPr>
          <w:sz w:val="28"/>
          <w:szCs w:val="28"/>
        </w:rPr>
        <w:t>не боле</w:t>
      </w:r>
      <w:r w:rsidR="0081186D">
        <w:rPr>
          <w:sz w:val="28"/>
          <w:szCs w:val="28"/>
        </w:rPr>
        <w:t>е</w:t>
      </w:r>
      <w:r w:rsidR="004E6E86" w:rsidRPr="00792B84">
        <w:rPr>
          <w:sz w:val="28"/>
          <w:szCs w:val="28"/>
        </w:rPr>
        <w:t xml:space="preserve"> 5 запросов о разъяснении положений объявления о </w:t>
      </w:r>
      <w:proofErr w:type="gramStart"/>
      <w:r w:rsidR="004E6E86" w:rsidRPr="00792B84">
        <w:rPr>
          <w:sz w:val="28"/>
          <w:szCs w:val="28"/>
        </w:rPr>
        <w:t>проведении  отбора</w:t>
      </w:r>
      <w:proofErr w:type="gramEnd"/>
      <w:r w:rsidR="004E6E86" w:rsidRPr="00792B84">
        <w:rPr>
          <w:sz w:val="28"/>
          <w:szCs w:val="28"/>
        </w:rPr>
        <w:t xml:space="preserve"> путем формирования в системе «Электронный бюджет» соответствующего запроса. </w:t>
      </w:r>
    </w:p>
    <w:p w:rsidR="00A90850" w:rsidRPr="00792B84" w:rsidRDefault="00397A45" w:rsidP="001F131C">
      <w:pPr>
        <w:widowControl w:val="0"/>
        <w:autoSpaceDE w:val="0"/>
        <w:autoSpaceDN w:val="0"/>
        <w:ind w:firstLine="708"/>
        <w:jc w:val="both"/>
        <w:rPr>
          <w:sz w:val="28"/>
          <w:szCs w:val="28"/>
        </w:rPr>
      </w:pPr>
      <w:r w:rsidRPr="00792B84">
        <w:rPr>
          <w:sz w:val="28"/>
          <w:szCs w:val="28"/>
        </w:rPr>
        <w:t>Министерство в течение двух рабочих дней</w:t>
      </w:r>
      <w:r w:rsidR="004D2DF1" w:rsidRPr="00792B84">
        <w:rPr>
          <w:sz w:val="28"/>
          <w:szCs w:val="28"/>
        </w:rPr>
        <w:t xml:space="preserve"> со дня поступления такого запроса</w:t>
      </w:r>
      <w:r w:rsidR="006F7BF1">
        <w:rPr>
          <w:sz w:val="28"/>
          <w:szCs w:val="28"/>
        </w:rPr>
        <w:t xml:space="preserve"> </w:t>
      </w:r>
      <w:r w:rsidRPr="00792B84">
        <w:rPr>
          <w:sz w:val="28"/>
          <w:szCs w:val="28"/>
        </w:rPr>
        <w:t>направляет</w:t>
      </w:r>
      <w:r w:rsidR="006F7BF1">
        <w:rPr>
          <w:sz w:val="28"/>
          <w:szCs w:val="28"/>
        </w:rPr>
        <w:t xml:space="preserve"> разъяснения</w:t>
      </w:r>
      <w:r w:rsidR="004D2DF1" w:rsidRPr="00792B84">
        <w:rPr>
          <w:sz w:val="28"/>
          <w:szCs w:val="28"/>
        </w:rPr>
        <w:t xml:space="preserve"> положений объявления</w:t>
      </w:r>
      <w:r w:rsidR="008B60C7">
        <w:rPr>
          <w:sz w:val="28"/>
          <w:szCs w:val="28"/>
        </w:rPr>
        <w:t xml:space="preserve"> </w:t>
      </w:r>
      <w:r w:rsidR="008B60C7">
        <w:rPr>
          <w:sz w:val="28"/>
          <w:szCs w:val="28"/>
        </w:rPr>
        <w:br/>
        <w:t>о проведении отбора</w:t>
      </w:r>
      <w:r w:rsidR="004D2DF1" w:rsidRPr="00792B84">
        <w:rPr>
          <w:sz w:val="28"/>
          <w:szCs w:val="28"/>
        </w:rPr>
        <w:t xml:space="preserve"> путем формирования в системе «Электронный бюджет» соответствующего разъяснения. </w:t>
      </w:r>
      <w:r w:rsidR="00A90850" w:rsidRPr="00792B84">
        <w:rPr>
          <w:sz w:val="28"/>
          <w:szCs w:val="28"/>
        </w:rPr>
        <w:t>При этом разъяснение положений объявления о проведении отбора не должно изменять суть информации, содержащейся в указанном объявлении.</w:t>
      </w:r>
    </w:p>
    <w:p w:rsidR="00A90850" w:rsidRPr="00792B84" w:rsidRDefault="00A90850" w:rsidP="00A90850">
      <w:pPr>
        <w:widowControl w:val="0"/>
        <w:autoSpaceDE w:val="0"/>
        <w:autoSpaceDN w:val="0"/>
        <w:ind w:firstLine="708"/>
        <w:jc w:val="both"/>
        <w:rPr>
          <w:sz w:val="28"/>
          <w:szCs w:val="28"/>
        </w:rPr>
      </w:pPr>
      <w:r w:rsidRPr="00792B84">
        <w:rPr>
          <w:sz w:val="28"/>
          <w:szCs w:val="28"/>
        </w:rPr>
        <w:t>Доступ к разъяснению, формируемому в системе «Электронный бюджет», предоставляется всем участникам отбора.</w:t>
      </w:r>
    </w:p>
    <w:p w:rsidR="001B420E" w:rsidRPr="00792B84" w:rsidRDefault="007E66B4" w:rsidP="00A90850">
      <w:pPr>
        <w:widowControl w:val="0"/>
        <w:autoSpaceDE w:val="0"/>
        <w:autoSpaceDN w:val="0"/>
        <w:ind w:firstLine="708"/>
        <w:jc w:val="both"/>
        <w:rPr>
          <w:sz w:val="28"/>
          <w:szCs w:val="28"/>
        </w:rPr>
      </w:pPr>
      <w:r>
        <w:rPr>
          <w:sz w:val="28"/>
          <w:szCs w:val="28"/>
        </w:rPr>
        <w:t>12</w:t>
      </w:r>
      <w:r w:rsidR="007C61D2">
        <w:rPr>
          <w:sz w:val="28"/>
          <w:szCs w:val="28"/>
        </w:rPr>
        <w:t>.</w:t>
      </w:r>
      <w:r w:rsidR="007C61D2" w:rsidRPr="005034B8">
        <w:rPr>
          <w:sz w:val="28"/>
          <w:szCs w:val="28"/>
        </w:rPr>
        <w:t> </w:t>
      </w:r>
      <w:r w:rsidR="0079072F" w:rsidRPr="00792B84">
        <w:rPr>
          <w:sz w:val="28"/>
          <w:szCs w:val="28"/>
        </w:rPr>
        <w:t xml:space="preserve">Министерство в случае отмены проведения отбора на едином портале и на сайте Министерства </w:t>
      </w:r>
      <w:r w:rsidR="009B4B98" w:rsidRPr="00792B84">
        <w:rPr>
          <w:sz w:val="28"/>
          <w:szCs w:val="28"/>
        </w:rPr>
        <w:t>не позднее одного рабочего дня до даты окончания срока подачи заявок участниками отбора размещает объявление об отмене проведения отбора.</w:t>
      </w:r>
    </w:p>
    <w:p w:rsidR="001B420E" w:rsidRPr="00792B84" w:rsidRDefault="009B4B98" w:rsidP="00A90850">
      <w:pPr>
        <w:widowControl w:val="0"/>
        <w:autoSpaceDE w:val="0"/>
        <w:autoSpaceDN w:val="0"/>
        <w:ind w:firstLine="708"/>
        <w:jc w:val="both"/>
        <w:rPr>
          <w:sz w:val="28"/>
          <w:szCs w:val="28"/>
        </w:rPr>
      </w:pPr>
      <w:r w:rsidRPr="00792B84">
        <w:rPr>
          <w:sz w:val="28"/>
          <w:szCs w:val="28"/>
        </w:rPr>
        <w:t xml:space="preserve">Объявление об отмене проведения отбора формируется </w:t>
      </w:r>
      <w:r w:rsidRPr="00792B84">
        <w:rPr>
          <w:sz w:val="28"/>
          <w:szCs w:val="28"/>
        </w:rPr>
        <w:br/>
        <w:t xml:space="preserve">в электронной форме посредством заполнения соответствующих экранных форм веб-интерфейса системы «Электронный бюджет», подписывается </w:t>
      </w:r>
      <w:proofErr w:type="spellStart"/>
      <w:r w:rsidR="00792B84" w:rsidRPr="00792B84">
        <w:rPr>
          <w:sz w:val="28"/>
          <w:szCs w:val="28"/>
        </w:rPr>
        <w:t>ЭЦП</w:t>
      </w:r>
      <w:proofErr w:type="spellEnd"/>
      <w:r w:rsidR="00792B84" w:rsidRPr="00792B84">
        <w:rPr>
          <w:sz w:val="28"/>
          <w:szCs w:val="28"/>
        </w:rPr>
        <w:t xml:space="preserve"> р</w:t>
      </w:r>
      <w:r w:rsidR="00C947C3" w:rsidRPr="00792B84">
        <w:rPr>
          <w:sz w:val="28"/>
          <w:szCs w:val="28"/>
        </w:rPr>
        <w:t xml:space="preserve">уководителя Министерства (или уполномоченного </w:t>
      </w:r>
      <w:r w:rsidR="00C947C3" w:rsidRPr="00792B84">
        <w:rPr>
          <w:sz w:val="28"/>
          <w:szCs w:val="28"/>
        </w:rPr>
        <w:lastRenderedPageBreak/>
        <w:t xml:space="preserve">им лица) и содержит информацию о причинах отмены отбора. </w:t>
      </w:r>
      <w:r w:rsidRPr="00792B84">
        <w:rPr>
          <w:sz w:val="28"/>
          <w:szCs w:val="28"/>
        </w:rPr>
        <w:t xml:space="preserve"> </w:t>
      </w:r>
    </w:p>
    <w:p w:rsidR="001B420E" w:rsidRPr="00792B84" w:rsidRDefault="00C947C3" w:rsidP="00A90850">
      <w:pPr>
        <w:widowControl w:val="0"/>
        <w:autoSpaceDE w:val="0"/>
        <w:autoSpaceDN w:val="0"/>
        <w:ind w:firstLine="708"/>
        <w:jc w:val="both"/>
        <w:rPr>
          <w:sz w:val="28"/>
          <w:szCs w:val="28"/>
        </w:rPr>
      </w:pPr>
      <w:r w:rsidRPr="00792B84">
        <w:rPr>
          <w:sz w:val="28"/>
          <w:szCs w:val="28"/>
        </w:rPr>
        <w:t>Участники отбора, подавшие заявки, информируются об отмене проведения отбора в системе «Электронный бюджет»</w:t>
      </w:r>
      <w:r w:rsidR="00BC78B6" w:rsidRPr="00792B84">
        <w:rPr>
          <w:sz w:val="28"/>
          <w:szCs w:val="28"/>
        </w:rPr>
        <w:t>.</w:t>
      </w:r>
    </w:p>
    <w:p w:rsidR="00BC78B6" w:rsidRPr="00792B84" w:rsidRDefault="00BC78B6" w:rsidP="00A90850">
      <w:pPr>
        <w:widowControl w:val="0"/>
        <w:autoSpaceDE w:val="0"/>
        <w:autoSpaceDN w:val="0"/>
        <w:ind w:firstLine="708"/>
        <w:jc w:val="both"/>
        <w:rPr>
          <w:sz w:val="28"/>
          <w:szCs w:val="28"/>
        </w:rPr>
      </w:pPr>
      <w:r w:rsidRPr="00792B84">
        <w:rPr>
          <w:sz w:val="28"/>
          <w:szCs w:val="28"/>
        </w:rPr>
        <w:t>Отбор считается отмененным</w:t>
      </w:r>
      <w:r w:rsidR="001C4072">
        <w:rPr>
          <w:sz w:val="28"/>
          <w:szCs w:val="28"/>
        </w:rPr>
        <w:t xml:space="preserve"> со дня размещения объявления о</w:t>
      </w:r>
      <w:r w:rsidRPr="00792B84">
        <w:rPr>
          <w:sz w:val="28"/>
          <w:szCs w:val="28"/>
        </w:rPr>
        <w:t xml:space="preserve"> его отмене на едином портале.</w:t>
      </w:r>
    </w:p>
    <w:p w:rsidR="001B420E" w:rsidRPr="00705F23" w:rsidRDefault="00340743" w:rsidP="00A90850">
      <w:pPr>
        <w:widowControl w:val="0"/>
        <w:autoSpaceDE w:val="0"/>
        <w:autoSpaceDN w:val="0"/>
        <w:ind w:firstLine="708"/>
        <w:jc w:val="both"/>
        <w:rPr>
          <w:sz w:val="28"/>
          <w:szCs w:val="28"/>
        </w:rPr>
      </w:pPr>
      <w:r w:rsidRPr="00792B84">
        <w:rPr>
          <w:sz w:val="28"/>
          <w:szCs w:val="28"/>
        </w:rPr>
        <w:t xml:space="preserve">После окончания срока приема заявок и до заключения соглашений с победителями отбора Министерство может отменить отбор только </w:t>
      </w:r>
      <w:r w:rsidR="00C27F71" w:rsidRPr="00792B84">
        <w:rPr>
          <w:sz w:val="28"/>
          <w:szCs w:val="28"/>
        </w:rPr>
        <w:br/>
      </w:r>
      <w:r w:rsidRPr="00792B84">
        <w:rPr>
          <w:sz w:val="28"/>
          <w:szCs w:val="28"/>
        </w:rPr>
        <w:t xml:space="preserve">в случае возникновения обстоятельств </w:t>
      </w:r>
      <w:r w:rsidRPr="00705F23">
        <w:rPr>
          <w:sz w:val="28"/>
          <w:szCs w:val="28"/>
        </w:rPr>
        <w:t xml:space="preserve">непреодолимой силы </w:t>
      </w:r>
      <w:r w:rsidR="00792B84" w:rsidRPr="00705F23">
        <w:rPr>
          <w:sz w:val="28"/>
          <w:szCs w:val="28"/>
        </w:rPr>
        <w:br/>
      </w:r>
      <w:r w:rsidRPr="00705F23">
        <w:rPr>
          <w:sz w:val="28"/>
          <w:szCs w:val="28"/>
        </w:rPr>
        <w:t xml:space="preserve">в </w:t>
      </w:r>
      <w:proofErr w:type="gramStart"/>
      <w:r w:rsidRPr="00705F23">
        <w:rPr>
          <w:sz w:val="28"/>
          <w:szCs w:val="28"/>
        </w:rPr>
        <w:t>соответствии  с</w:t>
      </w:r>
      <w:proofErr w:type="gramEnd"/>
      <w:r w:rsidRPr="00705F23">
        <w:rPr>
          <w:sz w:val="28"/>
          <w:szCs w:val="28"/>
        </w:rPr>
        <w:t xml:space="preserve"> пунктом 3 статьи 401 Гражданского кодекса Российской Федерации.</w:t>
      </w:r>
    </w:p>
    <w:p w:rsidR="00CA141D" w:rsidRDefault="00B128CE" w:rsidP="008F3B0C">
      <w:pPr>
        <w:widowControl w:val="0"/>
        <w:autoSpaceDE w:val="0"/>
        <w:autoSpaceDN w:val="0"/>
        <w:ind w:firstLine="708"/>
        <w:jc w:val="both"/>
        <w:rPr>
          <w:sz w:val="28"/>
          <w:szCs w:val="28"/>
        </w:rPr>
      </w:pPr>
      <w:r w:rsidRPr="009F1003">
        <w:rPr>
          <w:sz w:val="28"/>
          <w:szCs w:val="28"/>
        </w:rPr>
        <w:t>13</w:t>
      </w:r>
      <w:r w:rsidR="007C61D2" w:rsidRPr="009F1003">
        <w:rPr>
          <w:sz w:val="28"/>
          <w:szCs w:val="28"/>
        </w:rPr>
        <w:t>. </w:t>
      </w:r>
      <w:r w:rsidR="00CC61DC">
        <w:rPr>
          <w:sz w:val="28"/>
          <w:szCs w:val="28"/>
        </w:rPr>
        <w:t>На 1-е число месяца, в котором представлены документы, указанные в пунктах 17 и 18 настоящих Правил</w:t>
      </w:r>
      <w:r w:rsidR="00CA141D" w:rsidRPr="009F1003">
        <w:rPr>
          <w:sz w:val="28"/>
          <w:szCs w:val="28"/>
        </w:rPr>
        <w:t xml:space="preserve"> </w:t>
      </w:r>
      <w:r w:rsidR="00A76309" w:rsidRPr="009F1003">
        <w:rPr>
          <w:sz w:val="28"/>
          <w:szCs w:val="28"/>
        </w:rPr>
        <w:t xml:space="preserve">(за исключением </w:t>
      </w:r>
      <w:r w:rsidR="00C64948" w:rsidRPr="009F1003">
        <w:rPr>
          <w:sz w:val="28"/>
          <w:szCs w:val="28"/>
        </w:rPr>
        <w:t>требования, указанного</w:t>
      </w:r>
      <w:r w:rsidR="00A76309" w:rsidRPr="009F1003">
        <w:rPr>
          <w:sz w:val="28"/>
          <w:szCs w:val="28"/>
        </w:rPr>
        <w:t xml:space="preserve"> </w:t>
      </w:r>
      <w:r w:rsidR="00B720F3" w:rsidRPr="009F1003">
        <w:rPr>
          <w:sz w:val="28"/>
          <w:szCs w:val="28"/>
        </w:rPr>
        <w:t xml:space="preserve">в </w:t>
      </w:r>
      <w:r w:rsidR="00B25225">
        <w:rPr>
          <w:sz w:val="28"/>
          <w:szCs w:val="28"/>
        </w:rPr>
        <w:t>подпункте «о</w:t>
      </w:r>
      <w:r w:rsidR="00C64948" w:rsidRPr="009F1003">
        <w:rPr>
          <w:sz w:val="28"/>
          <w:szCs w:val="28"/>
        </w:rPr>
        <w:t>»</w:t>
      </w:r>
      <w:r w:rsidR="00B720F3" w:rsidRPr="009F1003">
        <w:rPr>
          <w:sz w:val="28"/>
          <w:szCs w:val="28"/>
        </w:rPr>
        <w:t xml:space="preserve"> </w:t>
      </w:r>
      <w:r w:rsidR="00CA141D" w:rsidRPr="009F1003">
        <w:rPr>
          <w:sz w:val="28"/>
          <w:szCs w:val="28"/>
        </w:rPr>
        <w:t>настоящего пункта), участник отбора должен соответствовать следующим требованиям:</w:t>
      </w:r>
    </w:p>
    <w:p w:rsidR="004F0A02" w:rsidRPr="00013D24" w:rsidRDefault="004F0A02" w:rsidP="00013D24">
      <w:pPr>
        <w:autoSpaceDE w:val="0"/>
        <w:autoSpaceDN w:val="0"/>
        <w:adjustRightInd w:val="0"/>
        <w:ind w:firstLine="708"/>
        <w:jc w:val="both"/>
        <w:rPr>
          <w:rFonts w:eastAsiaTheme="minorHAnsi"/>
          <w:sz w:val="28"/>
          <w:szCs w:val="28"/>
          <w:lang w:eastAsia="en-US"/>
        </w:rPr>
      </w:pPr>
      <w:proofErr w:type="gramStart"/>
      <w:r>
        <w:rPr>
          <w:sz w:val="28"/>
          <w:szCs w:val="28"/>
        </w:rPr>
        <w:t>а</w:t>
      </w:r>
      <w:proofErr w:type="gramEnd"/>
      <w:r>
        <w:rPr>
          <w:sz w:val="28"/>
          <w:szCs w:val="28"/>
        </w:rPr>
        <w:t>)</w:t>
      </w:r>
      <w:r w:rsidR="00013D24" w:rsidRPr="00013D24">
        <w:rPr>
          <w:rFonts w:eastAsiaTheme="minorHAnsi"/>
          <w:sz w:val="28"/>
          <w:szCs w:val="28"/>
          <w:lang w:eastAsia="en-US"/>
        </w:rPr>
        <w:t xml:space="preserve"> </w:t>
      </w:r>
      <w:r w:rsidR="00013D24">
        <w:rPr>
          <w:rFonts w:eastAsiaTheme="minorHAnsi"/>
          <w:sz w:val="28"/>
          <w:szCs w:val="28"/>
          <w:lang w:eastAsia="en-US"/>
        </w:rPr>
        <w:t>сведения об участнике отбора должны быть внесены в единый реестр субъектов малого и среднего предпринимательства;</w:t>
      </w:r>
    </w:p>
    <w:p w:rsidR="00B00DA1" w:rsidRPr="009F1003" w:rsidRDefault="00013D24" w:rsidP="00B00DA1">
      <w:pPr>
        <w:widowControl w:val="0"/>
        <w:autoSpaceDE w:val="0"/>
        <w:autoSpaceDN w:val="0"/>
        <w:ind w:firstLine="709"/>
        <w:jc w:val="both"/>
        <w:rPr>
          <w:sz w:val="28"/>
          <w:szCs w:val="28"/>
        </w:rPr>
      </w:pPr>
      <w:proofErr w:type="gramStart"/>
      <w:r>
        <w:rPr>
          <w:sz w:val="28"/>
          <w:szCs w:val="28"/>
        </w:rPr>
        <w:t>б</w:t>
      </w:r>
      <w:proofErr w:type="gramEnd"/>
      <w:r w:rsidR="007C61D2" w:rsidRPr="009F1003">
        <w:rPr>
          <w:sz w:val="28"/>
          <w:szCs w:val="28"/>
        </w:rPr>
        <w:t>) </w:t>
      </w:r>
      <w:r w:rsidR="00B00DA1" w:rsidRPr="009F1003">
        <w:rPr>
          <w:sz w:val="28"/>
          <w:szCs w:val="28"/>
        </w:rPr>
        <w:t>участник отбора должен быть зарегистрирован в качестве налогоплательщика на территории Республики Марий Эл;</w:t>
      </w:r>
    </w:p>
    <w:p w:rsidR="00B00DA1" w:rsidRPr="009F1003" w:rsidRDefault="00013D24" w:rsidP="00B00DA1">
      <w:pPr>
        <w:widowControl w:val="0"/>
        <w:autoSpaceDE w:val="0"/>
        <w:autoSpaceDN w:val="0"/>
        <w:ind w:firstLine="709"/>
        <w:jc w:val="both"/>
        <w:rPr>
          <w:sz w:val="28"/>
          <w:szCs w:val="28"/>
        </w:rPr>
      </w:pPr>
      <w:proofErr w:type="gramStart"/>
      <w:r>
        <w:rPr>
          <w:sz w:val="28"/>
          <w:szCs w:val="28"/>
        </w:rPr>
        <w:t>в</w:t>
      </w:r>
      <w:proofErr w:type="gramEnd"/>
      <w:r w:rsidR="007C61D2" w:rsidRPr="009F1003">
        <w:rPr>
          <w:sz w:val="28"/>
          <w:szCs w:val="28"/>
        </w:rPr>
        <w:t>) </w:t>
      </w:r>
      <w:r w:rsidR="00B00DA1" w:rsidRPr="009F1003">
        <w:rPr>
          <w:sz w:val="28"/>
          <w:szCs w:val="28"/>
        </w:rPr>
        <w:t>участник отбора должен осуществлять хозяйственную деятельность на территории Республики Марий Эл;</w:t>
      </w:r>
    </w:p>
    <w:p w:rsidR="008C547F" w:rsidRPr="009F1003" w:rsidRDefault="00013D24" w:rsidP="00B00DA1">
      <w:pPr>
        <w:widowControl w:val="0"/>
        <w:autoSpaceDE w:val="0"/>
        <w:autoSpaceDN w:val="0"/>
        <w:ind w:firstLine="709"/>
        <w:jc w:val="both"/>
        <w:rPr>
          <w:sz w:val="28"/>
          <w:szCs w:val="28"/>
        </w:rPr>
      </w:pPr>
      <w:proofErr w:type="gramStart"/>
      <w:r>
        <w:rPr>
          <w:sz w:val="28"/>
          <w:szCs w:val="28"/>
        </w:rPr>
        <w:t>г</w:t>
      </w:r>
      <w:proofErr w:type="gramEnd"/>
      <w:r w:rsidR="008C547F" w:rsidRPr="009F1003">
        <w:rPr>
          <w:sz w:val="28"/>
          <w:szCs w:val="28"/>
        </w:rPr>
        <w:t xml:space="preserve">) участник отбора относится к категории получателей гранта, указанных в </w:t>
      </w:r>
      <w:r w:rsidR="00856B64" w:rsidRPr="009F1003">
        <w:rPr>
          <w:sz w:val="28"/>
          <w:szCs w:val="28"/>
        </w:rPr>
        <w:t>абзацах втором или третьем подпункта «а»</w:t>
      </w:r>
      <w:r w:rsidR="00326DA0" w:rsidRPr="009F1003">
        <w:rPr>
          <w:sz w:val="28"/>
          <w:szCs w:val="28"/>
        </w:rPr>
        <w:t xml:space="preserve"> пункта 3 настоящих Правил; </w:t>
      </w:r>
      <w:r w:rsidR="008C547F" w:rsidRPr="009F1003">
        <w:rPr>
          <w:sz w:val="28"/>
          <w:szCs w:val="28"/>
        </w:rPr>
        <w:t xml:space="preserve"> </w:t>
      </w:r>
    </w:p>
    <w:p w:rsidR="00326DA0" w:rsidRPr="009F1003" w:rsidRDefault="00013D24" w:rsidP="00B00DA1">
      <w:pPr>
        <w:widowControl w:val="0"/>
        <w:autoSpaceDE w:val="0"/>
        <w:autoSpaceDN w:val="0"/>
        <w:ind w:firstLine="709"/>
        <w:jc w:val="both"/>
        <w:rPr>
          <w:sz w:val="28"/>
          <w:szCs w:val="28"/>
        </w:rPr>
      </w:pPr>
      <w:proofErr w:type="gramStart"/>
      <w:r>
        <w:rPr>
          <w:sz w:val="28"/>
          <w:szCs w:val="28"/>
        </w:rPr>
        <w:t>д</w:t>
      </w:r>
      <w:proofErr w:type="gramEnd"/>
      <w:r w:rsidR="00326DA0" w:rsidRPr="009F1003">
        <w:rPr>
          <w:sz w:val="28"/>
          <w:szCs w:val="28"/>
        </w:rPr>
        <w:t>) </w:t>
      </w:r>
      <w:r w:rsidR="00EE0923" w:rsidRPr="009F1003">
        <w:rPr>
          <w:sz w:val="28"/>
          <w:szCs w:val="28"/>
        </w:rPr>
        <w:t xml:space="preserve">участник </w:t>
      </w:r>
      <w:r w:rsidR="00856B64" w:rsidRPr="009F1003">
        <w:rPr>
          <w:sz w:val="28"/>
          <w:szCs w:val="28"/>
        </w:rPr>
        <w:t>отбора соответствует требованию</w:t>
      </w:r>
      <w:r w:rsidR="00EE0923" w:rsidRPr="009F1003">
        <w:rPr>
          <w:sz w:val="28"/>
          <w:szCs w:val="28"/>
        </w:rPr>
        <w:t>, ука</w:t>
      </w:r>
      <w:r w:rsidR="00856B64" w:rsidRPr="009F1003">
        <w:rPr>
          <w:sz w:val="28"/>
          <w:szCs w:val="28"/>
        </w:rPr>
        <w:t>занно</w:t>
      </w:r>
      <w:r w:rsidR="00A06BB0" w:rsidRPr="009F1003">
        <w:rPr>
          <w:sz w:val="28"/>
          <w:szCs w:val="28"/>
        </w:rPr>
        <w:t>м</w:t>
      </w:r>
      <w:r w:rsidR="00856B64" w:rsidRPr="009F1003">
        <w:rPr>
          <w:sz w:val="28"/>
          <w:szCs w:val="28"/>
        </w:rPr>
        <w:t>у в абзаце третьем пункта 6</w:t>
      </w:r>
      <w:r w:rsidR="00EE0923" w:rsidRPr="009F1003">
        <w:rPr>
          <w:sz w:val="28"/>
          <w:szCs w:val="28"/>
        </w:rPr>
        <w:t xml:space="preserve"> настоящих Правил; </w:t>
      </w:r>
    </w:p>
    <w:p w:rsidR="00E233F5" w:rsidRPr="00C81D21" w:rsidRDefault="00013D24" w:rsidP="009D274C">
      <w:pPr>
        <w:ind w:firstLine="709"/>
        <w:jc w:val="both"/>
        <w:rPr>
          <w:sz w:val="28"/>
          <w:szCs w:val="28"/>
        </w:rPr>
      </w:pPr>
      <w:r>
        <w:rPr>
          <w:sz w:val="28"/>
          <w:szCs w:val="28"/>
        </w:rPr>
        <w:t>е</w:t>
      </w:r>
      <w:r w:rsidR="007C61D2" w:rsidRPr="009F1003">
        <w:rPr>
          <w:sz w:val="28"/>
          <w:szCs w:val="28"/>
        </w:rPr>
        <w:t>) </w:t>
      </w:r>
      <w:r w:rsidR="00D90675" w:rsidRPr="009F1003">
        <w:rPr>
          <w:sz w:val="28"/>
          <w:szCs w:val="28"/>
        </w:rPr>
        <w:t>у</w:t>
      </w:r>
      <w:r w:rsidR="00F51C04" w:rsidRPr="009F1003">
        <w:rPr>
          <w:sz w:val="28"/>
          <w:szCs w:val="28"/>
        </w:rPr>
        <w:t>частник отбора</w:t>
      </w:r>
      <w:r w:rsidR="00E233F5" w:rsidRPr="009F1003">
        <w:rPr>
          <w:sz w:val="28"/>
          <w:szCs w:val="28"/>
        </w:rPr>
        <w:t xml:space="preserve"> </w:t>
      </w:r>
      <w:r w:rsidR="00704276" w:rsidRPr="009F1003">
        <w:rPr>
          <w:sz w:val="28"/>
          <w:szCs w:val="28"/>
        </w:rPr>
        <w:t>не долж</w:t>
      </w:r>
      <w:r w:rsidR="00E35914" w:rsidRPr="009F1003">
        <w:rPr>
          <w:sz w:val="28"/>
          <w:szCs w:val="28"/>
        </w:rPr>
        <w:t>е</w:t>
      </w:r>
      <w:r w:rsidR="00704276" w:rsidRPr="009F1003">
        <w:rPr>
          <w:sz w:val="28"/>
          <w:szCs w:val="28"/>
        </w:rPr>
        <w:t>н являться иностранным юридическим лицом, в том числе местом регистрации которого является</w:t>
      </w:r>
      <w:r w:rsidR="00704276" w:rsidRPr="003435CF">
        <w:rPr>
          <w:sz w:val="28"/>
          <w:szCs w:val="28"/>
        </w:rPr>
        <w:t xml:space="preserve">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w:t>
      </w:r>
      <w:r w:rsidR="00704276" w:rsidRPr="00705F23">
        <w:rPr>
          <w:sz w:val="28"/>
          <w:szCs w:val="28"/>
        </w:rPr>
        <w:t xml:space="preserve">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rsidR="003A4EE0" w:rsidRPr="00705F23">
        <w:rPr>
          <w:sz w:val="28"/>
          <w:szCs w:val="28"/>
        </w:rPr>
        <w:br/>
      </w:r>
      <w:r w:rsidR="00704276" w:rsidRPr="00705F23">
        <w:rPr>
          <w:sz w:val="28"/>
          <w:szCs w:val="28"/>
        </w:rPr>
        <w:t xml:space="preserve">не предусмотрено законодательством Российской Федерации). </w:t>
      </w:r>
      <w:r w:rsidR="003A4EE0" w:rsidRPr="00705F23">
        <w:rPr>
          <w:sz w:val="28"/>
          <w:szCs w:val="28"/>
        </w:rPr>
        <w:br/>
      </w:r>
      <w:r w:rsidR="00704276" w:rsidRPr="00705F23">
        <w:rPr>
          <w:sz w:val="28"/>
          <w:szCs w:val="28"/>
        </w:rPr>
        <w:t xml:space="preserve">При расчете доли участия офшорных компаний в капитале российский юридических лиц не учитывается прямое и (или) косвенное участие офшорных компаний </w:t>
      </w:r>
      <w:r w:rsidR="006B1FA8" w:rsidRPr="00705F23">
        <w:rPr>
          <w:sz w:val="28"/>
          <w:szCs w:val="28"/>
        </w:rPr>
        <w:t xml:space="preserve">в капитале публичных акционерных обществ </w:t>
      </w:r>
      <w:r w:rsidR="003A4EE0" w:rsidRPr="00705F23">
        <w:rPr>
          <w:sz w:val="28"/>
          <w:szCs w:val="28"/>
        </w:rPr>
        <w:br/>
      </w:r>
      <w:r w:rsidR="006B1FA8" w:rsidRPr="00705F23">
        <w:rPr>
          <w:sz w:val="28"/>
          <w:szCs w:val="28"/>
        </w:rPr>
        <w:t xml:space="preserve">(в том числе со статусом международной компании), акции которых обращаются на организационных торгах в Российской Федерации, </w:t>
      </w:r>
      <w:r w:rsidR="003A4EE0" w:rsidRPr="00705F23">
        <w:rPr>
          <w:sz w:val="28"/>
          <w:szCs w:val="28"/>
        </w:rPr>
        <w:br/>
      </w:r>
      <w:r w:rsidR="006B1FA8" w:rsidRPr="00705F23">
        <w:rPr>
          <w:sz w:val="28"/>
          <w:szCs w:val="28"/>
        </w:rPr>
        <w:t xml:space="preserve">а также косвенное участие </w:t>
      </w:r>
      <w:r w:rsidR="00DE3287" w:rsidRPr="00705F23">
        <w:rPr>
          <w:sz w:val="28"/>
          <w:szCs w:val="28"/>
        </w:rPr>
        <w:t xml:space="preserve">таких </w:t>
      </w:r>
      <w:r w:rsidR="006B1FA8" w:rsidRPr="00705F23">
        <w:rPr>
          <w:sz w:val="28"/>
          <w:szCs w:val="28"/>
        </w:rPr>
        <w:t xml:space="preserve">офшорных </w:t>
      </w:r>
      <w:r w:rsidR="006B1FA8" w:rsidRPr="00C81D21">
        <w:rPr>
          <w:sz w:val="28"/>
          <w:szCs w:val="28"/>
        </w:rPr>
        <w:t>компаний в капитале других российских юридических лиц, реализованное ч</w:t>
      </w:r>
      <w:r w:rsidR="00440C2D" w:rsidRPr="00C81D21">
        <w:rPr>
          <w:sz w:val="28"/>
          <w:szCs w:val="28"/>
        </w:rPr>
        <w:t>е</w:t>
      </w:r>
      <w:r w:rsidR="006B1FA8" w:rsidRPr="00C81D21">
        <w:rPr>
          <w:sz w:val="28"/>
          <w:szCs w:val="28"/>
        </w:rPr>
        <w:t>рез участие в капитале указанных публичных акционерных обществ;</w:t>
      </w:r>
    </w:p>
    <w:p w:rsidR="00BE7421" w:rsidRPr="00705F23" w:rsidRDefault="00013D24" w:rsidP="00BE7421">
      <w:pPr>
        <w:ind w:firstLine="709"/>
        <w:jc w:val="both"/>
        <w:rPr>
          <w:sz w:val="28"/>
          <w:szCs w:val="28"/>
        </w:rPr>
      </w:pPr>
      <w:proofErr w:type="gramStart"/>
      <w:r w:rsidRPr="00C81D21">
        <w:rPr>
          <w:sz w:val="28"/>
          <w:szCs w:val="28"/>
        </w:rPr>
        <w:lastRenderedPageBreak/>
        <w:t>ж</w:t>
      </w:r>
      <w:proofErr w:type="gramEnd"/>
      <w:r w:rsidR="007C61D2" w:rsidRPr="00C81D21">
        <w:rPr>
          <w:sz w:val="28"/>
          <w:szCs w:val="28"/>
        </w:rPr>
        <w:t>) </w:t>
      </w:r>
      <w:r w:rsidR="00D90675" w:rsidRPr="00C81D21">
        <w:rPr>
          <w:sz w:val="28"/>
          <w:szCs w:val="28"/>
        </w:rPr>
        <w:t>участник отбора</w:t>
      </w:r>
      <w:r w:rsidR="00BE7421" w:rsidRPr="00C81D21">
        <w:rPr>
          <w:sz w:val="28"/>
          <w:szCs w:val="28"/>
        </w:rPr>
        <w:t xml:space="preserve"> не должен находит</w:t>
      </w:r>
      <w:r w:rsidR="00650609" w:rsidRPr="00C81D21">
        <w:rPr>
          <w:sz w:val="28"/>
          <w:szCs w:val="28"/>
        </w:rPr>
        <w:t>ь</w:t>
      </w:r>
      <w:r w:rsidR="00BE7421" w:rsidRPr="00C81D21">
        <w:rPr>
          <w:sz w:val="28"/>
          <w:szCs w:val="28"/>
        </w:rPr>
        <w:t xml:space="preserve">ся в перечне организаций </w:t>
      </w:r>
      <w:r w:rsidR="00D90675" w:rsidRPr="00C81D21">
        <w:rPr>
          <w:sz w:val="28"/>
          <w:szCs w:val="28"/>
        </w:rPr>
        <w:br/>
      </w:r>
      <w:r w:rsidR="00BE7421" w:rsidRPr="00C81D21">
        <w:rPr>
          <w:sz w:val="28"/>
          <w:szCs w:val="28"/>
        </w:rPr>
        <w:t>и физических лиц, в отношении которых имеют</w:t>
      </w:r>
      <w:r w:rsidR="00D90675" w:rsidRPr="00C81D21">
        <w:rPr>
          <w:sz w:val="28"/>
          <w:szCs w:val="28"/>
        </w:rPr>
        <w:t>ся</w:t>
      </w:r>
      <w:r w:rsidR="00D90675" w:rsidRPr="00705F23">
        <w:rPr>
          <w:sz w:val="28"/>
          <w:szCs w:val="28"/>
        </w:rPr>
        <w:t xml:space="preserve"> сведения об их причастности </w:t>
      </w:r>
      <w:r w:rsidR="00BE7421" w:rsidRPr="00705F23">
        <w:rPr>
          <w:sz w:val="28"/>
          <w:szCs w:val="28"/>
        </w:rPr>
        <w:t>к экстремистской деятельности или терроризму;</w:t>
      </w:r>
    </w:p>
    <w:p w:rsidR="00BE7421" w:rsidRPr="00705F23" w:rsidRDefault="00013D24" w:rsidP="00BE7421">
      <w:pPr>
        <w:ind w:firstLine="709"/>
        <w:jc w:val="both"/>
        <w:rPr>
          <w:sz w:val="28"/>
          <w:szCs w:val="28"/>
        </w:rPr>
      </w:pPr>
      <w:proofErr w:type="gramStart"/>
      <w:r>
        <w:rPr>
          <w:sz w:val="28"/>
          <w:szCs w:val="28"/>
        </w:rPr>
        <w:t>з</w:t>
      </w:r>
      <w:proofErr w:type="gramEnd"/>
      <w:r w:rsidR="007C61D2" w:rsidRPr="00705F23">
        <w:rPr>
          <w:sz w:val="28"/>
          <w:szCs w:val="28"/>
        </w:rPr>
        <w:t>) </w:t>
      </w:r>
      <w:r w:rsidR="00D90675" w:rsidRPr="00705F23">
        <w:rPr>
          <w:sz w:val="28"/>
          <w:szCs w:val="28"/>
        </w:rPr>
        <w:t>участник отбора</w:t>
      </w:r>
      <w:r w:rsidR="00BE7421" w:rsidRPr="00705F23">
        <w:rPr>
          <w:sz w:val="28"/>
          <w:szCs w:val="28"/>
        </w:rPr>
        <w:t xml:space="preserve"> не должен находится в составляемых в рамках реализации полномочий, предусмотренных главой </w:t>
      </w:r>
      <w:r w:rsidR="00BE7421" w:rsidRPr="00705F23">
        <w:rPr>
          <w:sz w:val="28"/>
          <w:szCs w:val="28"/>
          <w:lang w:val="en-US"/>
        </w:rPr>
        <w:t>VII</w:t>
      </w:r>
      <w:r w:rsidR="00BE7421" w:rsidRPr="00705F23">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w:t>
      </w:r>
      <w:r w:rsidR="00D90675" w:rsidRPr="00705F23">
        <w:rPr>
          <w:sz w:val="28"/>
          <w:szCs w:val="28"/>
        </w:rPr>
        <w:br/>
      </w:r>
      <w:r w:rsidR="00BE7421" w:rsidRPr="00705F23">
        <w:rPr>
          <w:sz w:val="28"/>
          <w:szCs w:val="28"/>
        </w:rPr>
        <w:t>и физических лиц, связанных с террористическими ор</w:t>
      </w:r>
      <w:r w:rsidR="00D90675" w:rsidRPr="00705F23">
        <w:rPr>
          <w:sz w:val="28"/>
          <w:szCs w:val="28"/>
        </w:rPr>
        <w:t xml:space="preserve">ганизациями </w:t>
      </w:r>
      <w:r w:rsidR="00D90675" w:rsidRPr="00705F23">
        <w:rPr>
          <w:sz w:val="28"/>
          <w:szCs w:val="28"/>
        </w:rPr>
        <w:br/>
        <w:t xml:space="preserve">и террористами или </w:t>
      </w:r>
      <w:r w:rsidR="00BE7421" w:rsidRPr="00705F23">
        <w:rPr>
          <w:sz w:val="28"/>
          <w:szCs w:val="28"/>
        </w:rPr>
        <w:t>с распространением оружия массового уничтожения;</w:t>
      </w:r>
    </w:p>
    <w:p w:rsidR="00687185" w:rsidRPr="00705F23" w:rsidRDefault="00013D24" w:rsidP="00687185">
      <w:pPr>
        <w:ind w:firstLine="709"/>
        <w:jc w:val="both"/>
        <w:rPr>
          <w:sz w:val="28"/>
          <w:szCs w:val="28"/>
        </w:rPr>
      </w:pPr>
      <w:proofErr w:type="gramStart"/>
      <w:r>
        <w:rPr>
          <w:sz w:val="28"/>
          <w:szCs w:val="28"/>
        </w:rPr>
        <w:t>и</w:t>
      </w:r>
      <w:proofErr w:type="gramEnd"/>
      <w:r w:rsidR="007C61D2" w:rsidRPr="00705F23">
        <w:rPr>
          <w:sz w:val="28"/>
          <w:szCs w:val="28"/>
        </w:rPr>
        <w:t>) </w:t>
      </w:r>
      <w:r w:rsidR="00687185" w:rsidRPr="00705F23">
        <w:rPr>
          <w:sz w:val="28"/>
          <w:szCs w:val="28"/>
        </w:rPr>
        <w:t>участник отбора</w:t>
      </w:r>
      <w:r w:rsidR="006B1FA8" w:rsidRPr="00705F23">
        <w:rPr>
          <w:sz w:val="28"/>
          <w:szCs w:val="28"/>
        </w:rPr>
        <w:t xml:space="preserve"> не </w:t>
      </w:r>
      <w:r w:rsidR="00BE7421" w:rsidRPr="00705F23">
        <w:rPr>
          <w:sz w:val="28"/>
          <w:szCs w:val="28"/>
        </w:rPr>
        <w:t>должен</w:t>
      </w:r>
      <w:r w:rsidR="006B1FA8" w:rsidRPr="00705F23">
        <w:rPr>
          <w:sz w:val="28"/>
          <w:szCs w:val="28"/>
        </w:rPr>
        <w:t xml:space="preserve"> являться получателем средств </w:t>
      </w:r>
      <w:r w:rsidR="00705AD9" w:rsidRPr="00705F23">
        <w:rPr>
          <w:sz w:val="28"/>
          <w:szCs w:val="28"/>
        </w:rPr>
        <w:br/>
      </w:r>
      <w:r w:rsidR="006B1FA8" w:rsidRPr="00705F23">
        <w:rPr>
          <w:sz w:val="28"/>
          <w:szCs w:val="28"/>
        </w:rPr>
        <w:t>из республиканского бюджета Республики Марий Эл на основании иных нормативных правовых актов Республики Марий Эл</w:t>
      </w:r>
      <w:r w:rsidR="00333B6E" w:rsidRPr="00705F23">
        <w:rPr>
          <w:sz w:val="28"/>
          <w:szCs w:val="28"/>
        </w:rPr>
        <w:t xml:space="preserve"> на цели, указанные в пункте </w:t>
      </w:r>
      <w:r w:rsidR="00A06BB0">
        <w:rPr>
          <w:sz w:val="28"/>
          <w:szCs w:val="28"/>
        </w:rPr>
        <w:t>2</w:t>
      </w:r>
      <w:r w:rsidR="00333B6E" w:rsidRPr="00705F23">
        <w:rPr>
          <w:sz w:val="28"/>
          <w:szCs w:val="28"/>
        </w:rPr>
        <w:t xml:space="preserve"> настоящ</w:t>
      </w:r>
      <w:r w:rsidR="0015125E" w:rsidRPr="00705F23">
        <w:rPr>
          <w:sz w:val="28"/>
          <w:szCs w:val="28"/>
        </w:rPr>
        <w:t>их</w:t>
      </w:r>
      <w:r w:rsidR="00333B6E" w:rsidRPr="00705F23">
        <w:rPr>
          <w:sz w:val="28"/>
          <w:szCs w:val="28"/>
        </w:rPr>
        <w:t xml:space="preserve"> П</w:t>
      </w:r>
      <w:r w:rsidR="0015125E" w:rsidRPr="00705F23">
        <w:rPr>
          <w:sz w:val="28"/>
          <w:szCs w:val="28"/>
        </w:rPr>
        <w:t>равил</w:t>
      </w:r>
      <w:r w:rsidR="00333B6E" w:rsidRPr="00705F23">
        <w:rPr>
          <w:sz w:val="28"/>
          <w:szCs w:val="28"/>
        </w:rPr>
        <w:t>;</w:t>
      </w:r>
      <w:r w:rsidR="00687185" w:rsidRPr="00705F23">
        <w:rPr>
          <w:sz w:val="28"/>
          <w:szCs w:val="28"/>
        </w:rPr>
        <w:t xml:space="preserve"> </w:t>
      </w:r>
    </w:p>
    <w:p w:rsidR="006B1FA8" w:rsidRPr="00705F23" w:rsidRDefault="00013D24" w:rsidP="00FF2D57">
      <w:pPr>
        <w:ind w:firstLine="708"/>
        <w:jc w:val="both"/>
        <w:rPr>
          <w:sz w:val="28"/>
          <w:szCs w:val="28"/>
        </w:rPr>
      </w:pPr>
      <w:proofErr w:type="gramStart"/>
      <w:r>
        <w:rPr>
          <w:sz w:val="28"/>
          <w:szCs w:val="28"/>
        </w:rPr>
        <w:t>к</w:t>
      </w:r>
      <w:proofErr w:type="gramEnd"/>
      <w:r w:rsidR="007C61D2" w:rsidRPr="00705F23">
        <w:rPr>
          <w:sz w:val="28"/>
          <w:szCs w:val="28"/>
        </w:rPr>
        <w:t>) </w:t>
      </w:r>
      <w:r w:rsidR="00687185" w:rsidRPr="00705F23">
        <w:rPr>
          <w:sz w:val="28"/>
          <w:szCs w:val="28"/>
        </w:rPr>
        <w:t xml:space="preserve">участник отбора не должен являться иностранным агентом </w:t>
      </w:r>
      <w:r w:rsidR="00687185" w:rsidRPr="00705F23">
        <w:rPr>
          <w:sz w:val="28"/>
          <w:szCs w:val="28"/>
        </w:rPr>
        <w:br/>
        <w:t xml:space="preserve">в соответствии с Федеральным законом </w:t>
      </w:r>
      <w:r w:rsidR="00E92DFD" w:rsidRPr="00705F23">
        <w:rPr>
          <w:sz w:val="28"/>
          <w:szCs w:val="28"/>
        </w:rPr>
        <w:t xml:space="preserve">от 14 июля 2022 г. № 255-ФЗ </w:t>
      </w:r>
      <w:r w:rsidR="00E92DFD" w:rsidRPr="00705F23">
        <w:rPr>
          <w:sz w:val="28"/>
          <w:szCs w:val="28"/>
        </w:rPr>
        <w:br/>
      </w:r>
      <w:r w:rsidR="00687185" w:rsidRPr="00705F23">
        <w:rPr>
          <w:sz w:val="28"/>
          <w:szCs w:val="28"/>
        </w:rPr>
        <w:t>«О контроле за деятельностью лиц, находящихся под иностранным влиянием»;</w:t>
      </w:r>
    </w:p>
    <w:p w:rsidR="00C475C5" w:rsidRPr="00C81D21" w:rsidRDefault="00013D24" w:rsidP="00C475C5">
      <w:pPr>
        <w:widowControl w:val="0"/>
        <w:autoSpaceDE w:val="0"/>
        <w:autoSpaceDN w:val="0"/>
        <w:ind w:firstLine="709"/>
        <w:jc w:val="both"/>
        <w:rPr>
          <w:sz w:val="28"/>
          <w:szCs w:val="28"/>
        </w:rPr>
      </w:pPr>
      <w:bookmarkStart w:id="8" w:name="sub_1091"/>
      <w:bookmarkEnd w:id="7"/>
      <w:proofErr w:type="gramStart"/>
      <w:r>
        <w:rPr>
          <w:sz w:val="28"/>
          <w:szCs w:val="28"/>
        </w:rPr>
        <w:t>л</w:t>
      </w:r>
      <w:proofErr w:type="gramEnd"/>
      <w:r w:rsidR="007C61D2" w:rsidRPr="00705F23">
        <w:rPr>
          <w:sz w:val="28"/>
          <w:szCs w:val="28"/>
        </w:rPr>
        <w:t>) </w:t>
      </w:r>
      <w:r w:rsidR="00C475C5" w:rsidRPr="00705F23">
        <w:rPr>
          <w:sz w:val="28"/>
          <w:szCs w:val="28"/>
        </w:rPr>
        <w:t xml:space="preserve">участник отбора - юридическое лицо не должно находиться </w:t>
      </w:r>
      <w:r w:rsidR="00C475C5" w:rsidRPr="00705F23">
        <w:rPr>
          <w:sz w:val="28"/>
          <w:szCs w:val="28"/>
        </w:rPr>
        <w:br/>
        <w:t xml:space="preserve">в процессе реорганизации (за исключением реорганизации в форме присоединения к </w:t>
      </w:r>
      <w:r w:rsidR="00E92DFD" w:rsidRPr="00705F23">
        <w:rPr>
          <w:sz w:val="28"/>
          <w:szCs w:val="28"/>
        </w:rPr>
        <w:t>нему</w:t>
      </w:r>
      <w:r w:rsidR="00C475C5" w:rsidRPr="00705F23">
        <w:rPr>
          <w:sz w:val="28"/>
          <w:szCs w:val="28"/>
        </w:rPr>
        <w:t xml:space="preserve"> другого юридического лица), ликвидации, </w:t>
      </w:r>
      <w:r w:rsidR="00E92DFD" w:rsidRPr="00705F23">
        <w:rPr>
          <w:sz w:val="28"/>
          <w:szCs w:val="28"/>
        </w:rPr>
        <w:br/>
      </w:r>
      <w:r w:rsidR="00C475C5" w:rsidRPr="00705F23">
        <w:rPr>
          <w:sz w:val="28"/>
          <w:szCs w:val="28"/>
        </w:rPr>
        <w:t>в отношении него не введена процедура банкротства,</w:t>
      </w:r>
      <w:r w:rsidR="00E92DFD" w:rsidRPr="00705F23">
        <w:rPr>
          <w:sz w:val="28"/>
          <w:szCs w:val="28"/>
        </w:rPr>
        <w:t xml:space="preserve"> деятельность участника отбора </w:t>
      </w:r>
      <w:r w:rsidR="00C475C5" w:rsidRPr="00705F23">
        <w:rPr>
          <w:sz w:val="28"/>
          <w:szCs w:val="28"/>
        </w:rPr>
        <w:t xml:space="preserve">не приостановлена в порядке, предусмотренном законодательством </w:t>
      </w:r>
      <w:r w:rsidR="00C475C5" w:rsidRPr="00C81D21">
        <w:rPr>
          <w:sz w:val="28"/>
          <w:szCs w:val="28"/>
        </w:rPr>
        <w:t xml:space="preserve">Российской Федерации, а участник отбора - индивидуальный предприниматель не должен прекратить деятельность </w:t>
      </w:r>
      <w:r w:rsidR="00E92DFD" w:rsidRPr="00C81D21">
        <w:rPr>
          <w:sz w:val="28"/>
          <w:szCs w:val="28"/>
        </w:rPr>
        <w:br/>
      </w:r>
      <w:r w:rsidR="00C475C5" w:rsidRPr="00C81D21">
        <w:rPr>
          <w:sz w:val="28"/>
          <w:szCs w:val="28"/>
        </w:rPr>
        <w:t>в качестве индивидуального предпринимателя;</w:t>
      </w:r>
    </w:p>
    <w:p w:rsidR="00B00DA1" w:rsidRPr="00C81D21" w:rsidRDefault="00013D24" w:rsidP="00650609">
      <w:pPr>
        <w:autoSpaceDE w:val="0"/>
        <w:autoSpaceDN w:val="0"/>
        <w:adjustRightInd w:val="0"/>
        <w:ind w:firstLine="708"/>
        <w:jc w:val="both"/>
        <w:rPr>
          <w:sz w:val="28"/>
          <w:szCs w:val="28"/>
        </w:rPr>
      </w:pPr>
      <w:proofErr w:type="gramStart"/>
      <w:r w:rsidRPr="00C81D21">
        <w:rPr>
          <w:sz w:val="28"/>
          <w:szCs w:val="28"/>
        </w:rPr>
        <w:t>м</w:t>
      </w:r>
      <w:proofErr w:type="gramEnd"/>
      <w:r w:rsidR="007C61D2" w:rsidRPr="00C81D21">
        <w:rPr>
          <w:sz w:val="28"/>
          <w:szCs w:val="28"/>
        </w:rPr>
        <w:t>) </w:t>
      </w:r>
      <w:r w:rsidR="00B00DA1" w:rsidRPr="00C81D21">
        <w:rPr>
          <w:sz w:val="28"/>
          <w:szCs w:val="28"/>
        </w:rPr>
        <w:t xml:space="preserve">у участника отбора должна отсутствовать просроченная задолженность по возврату в республиканский бюджет Республики Марий Эл </w:t>
      </w:r>
      <w:r w:rsidR="00D91374" w:rsidRPr="00C81D21">
        <w:rPr>
          <w:sz w:val="28"/>
          <w:szCs w:val="28"/>
        </w:rPr>
        <w:t xml:space="preserve">иных </w:t>
      </w:r>
      <w:r w:rsidR="00650609" w:rsidRPr="00C81D21">
        <w:rPr>
          <w:sz w:val="28"/>
          <w:szCs w:val="28"/>
        </w:rPr>
        <w:t xml:space="preserve">субсидий и бюджетных инвестиций, а также иная просроченная (неурегулированная) задолженность по денежным обязательствам перед республиканским бюджетом Республики </w:t>
      </w:r>
      <w:r w:rsidR="00650609" w:rsidRPr="00C81D21">
        <w:rPr>
          <w:sz w:val="28"/>
          <w:szCs w:val="28"/>
        </w:rPr>
        <w:br/>
        <w:t>Марий Эл;</w:t>
      </w:r>
    </w:p>
    <w:p w:rsidR="00D91374" w:rsidRPr="00C81D21" w:rsidRDefault="00013D24" w:rsidP="00C475C5">
      <w:pPr>
        <w:widowControl w:val="0"/>
        <w:autoSpaceDE w:val="0"/>
        <w:autoSpaceDN w:val="0"/>
        <w:ind w:firstLine="709"/>
        <w:jc w:val="both"/>
        <w:rPr>
          <w:sz w:val="28"/>
          <w:szCs w:val="28"/>
        </w:rPr>
      </w:pPr>
      <w:proofErr w:type="gramStart"/>
      <w:r w:rsidRPr="00C81D21">
        <w:rPr>
          <w:sz w:val="28"/>
          <w:szCs w:val="28"/>
        </w:rPr>
        <w:t>н</w:t>
      </w:r>
      <w:proofErr w:type="gramEnd"/>
      <w:r w:rsidR="007C61D2" w:rsidRPr="00C81D21">
        <w:rPr>
          <w:sz w:val="28"/>
          <w:szCs w:val="28"/>
        </w:rPr>
        <w:t>) </w:t>
      </w:r>
      <w:r w:rsidR="00D91374" w:rsidRPr="00C81D21">
        <w:rPr>
          <w:sz w:val="28"/>
          <w:szCs w:val="28"/>
        </w:rPr>
        <w:t>в реестре дисквалифицированных лиц должны отсутствовать</w:t>
      </w:r>
      <w:r w:rsidR="00E92DFD" w:rsidRPr="00C81D21">
        <w:rPr>
          <w:sz w:val="28"/>
          <w:szCs w:val="28"/>
        </w:rPr>
        <w:t xml:space="preserve"> сведения о дисквалифицированном</w:t>
      </w:r>
      <w:r w:rsidR="00D91374" w:rsidRPr="00C81D21">
        <w:rPr>
          <w:sz w:val="28"/>
          <w:szCs w:val="28"/>
        </w:rPr>
        <w:t xml:space="preserve"> руководителе, членах коллегиального исполнительного органа</w:t>
      </w:r>
      <w:r w:rsidR="00097AEC" w:rsidRPr="00C81D21">
        <w:rPr>
          <w:sz w:val="28"/>
          <w:szCs w:val="28"/>
        </w:rPr>
        <w:t xml:space="preserve"> или главном бухгалтере</w:t>
      </w:r>
      <w:r w:rsidR="00FA47F8">
        <w:rPr>
          <w:sz w:val="28"/>
          <w:szCs w:val="28"/>
        </w:rPr>
        <w:t xml:space="preserve"> (при наличии)</w:t>
      </w:r>
      <w:r w:rsidR="00097AEC" w:rsidRPr="00C81D21">
        <w:rPr>
          <w:sz w:val="28"/>
          <w:szCs w:val="28"/>
        </w:rPr>
        <w:t xml:space="preserve"> участника отбора, явля</w:t>
      </w:r>
      <w:r w:rsidR="00FA47F8">
        <w:rPr>
          <w:sz w:val="28"/>
          <w:szCs w:val="28"/>
        </w:rPr>
        <w:t xml:space="preserve">ющегося юридическим лицом, </w:t>
      </w:r>
      <w:r w:rsidR="00FA47F8">
        <w:rPr>
          <w:sz w:val="28"/>
          <w:szCs w:val="28"/>
        </w:rPr>
        <w:br/>
        <w:t xml:space="preserve">и об </w:t>
      </w:r>
      <w:r w:rsidR="00097AEC" w:rsidRPr="00C81D21">
        <w:rPr>
          <w:sz w:val="28"/>
          <w:szCs w:val="28"/>
        </w:rPr>
        <w:t>индивидуаль</w:t>
      </w:r>
      <w:r w:rsidR="00AC2B2F" w:rsidRPr="00C81D21">
        <w:rPr>
          <w:sz w:val="28"/>
          <w:szCs w:val="28"/>
        </w:rPr>
        <w:t>ном предпринимателе, являющихся</w:t>
      </w:r>
      <w:r w:rsidR="00097AEC" w:rsidRPr="00C81D21">
        <w:rPr>
          <w:sz w:val="28"/>
          <w:szCs w:val="28"/>
        </w:rPr>
        <w:t xml:space="preserve"> участником отбора;</w:t>
      </w:r>
    </w:p>
    <w:p w:rsidR="00C475C5" w:rsidRPr="00C81D21" w:rsidRDefault="00013D24" w:rsidP="00A76309">
      <w:pPr>
        <w:widowControl w:val="0"/>
        <w:autoSpaceDE w:val="0"/>
        <w:autoSpaceDN w:val="0"/>
        <w:ind w:firstLine="709"/>
        <w:jc w:val="both"/>
        <w:rPr>
          <w:sz w:val="28"/>
          <w:szCs w:val="28"/>
        </w:rPr>
      </w:pPr>
      <w:r w:rsidRPr="00C81D21">
        <w:rPr>
          <w:sz w:val="28"/>
          <w:szCs w:val="28"/>
        </w:rPr>
        <w:t>о</w:t>
      </w:r>
      <w:r w:rsidR="007C61D2" w:rsidRPr="00C81D21">
        <w:rPr>
          <w:sz w:val="28"/>
          <w:szCs w:val="28"/>
        </w:rPr>
        <w:t>) </w:t>
      </w:r>
      <w:r w:rsidR="00C475C5" w:rsidRPr="00C81D21">
        <w:rPr>
          <w:sz w:val="28"/>
          <w:szCs w:val="28"/>
        </w:rPr>
        <w:t xml:space="preserve">у участника отбора по состоянию </w:t>
      </w:r>
      <w:r w:rsidR="00F51152" w:rsidRPr="00C81D21">
        <w:rPr>
          <w:sz w:val="28"/>
          <w:szCs w:val="28"/>
        </w:rPr>
        <w:t>на любую дату в течение периода</w:t>
      </w:r>
      <w:r w:rsidR="00C475C5" w:rsidRPr="00C81D21">
        <w:rPr>
          <w:sz w:val="28"/>
          <w:szCs w:val="28"/>
        </w:rPr>
        <w:t xml:space="preserve"> равного 30 календарным дням, предшествующего </w:t>
      </w:r>
      <w:r w:rsidR="006D14F5" w:rsidRPr="00C81D21">
        <w:rPr>
          <w:sz w:val="28"/>
          <w:szCs w:val="28"/>
        </w:rPr>
        <w:br/>
      </w:r>
      <w:r w:rsidR="00C475C5" w:rsidRPr="00C81D21">
        <w:rPr>
          <w:sz w:val="28"/>
          <w:szCs w:val="28"/>
        </w:rPr>
        <w:t xml:space="preserve">(или) следующего за датой подачи документов, указанных в </w:t>
      </w:r>
      <w:r w:rsidR="00A06BB0" w:rsidRPr="00C81D21">
        <w:rPr>
          <w:sz w:val="28"/>
          <w:szCs w:val="28"/>
        </w:rPr>
        <w:t>17</w:t>
      </w:r>
      <w:r w:rsidR="0081186D" w:rsidRPr="00C81D21">
        <w:rPr>
          <w:sz w:val="28"/>
          <w:szCs w:val="28"/>
        </w:rPr>
        <w:t xml:space="preserve"> </w:t>
      </w:r>
      <w:hyperlink w:anchor="P154"/>
      <w:r w:rsidR="0081186D" w:rsidRPr="00C81D21">
        <w:rPr>
          <w:sz w:val="28"/>
          <w:szCs w:val="28"/>
        </w:rPr>
        <w:t xml:space="preserve">и </w:t>
      </w:r>
      <w:r w:rsidR="00A06BB0" w:rsidRPr="00C81D21">
        <w:rPr>
          <w:sz w:val="28"/>
          <w:szCs w:val="28"/>
        </w:rPr>
        <w:t>18</w:t>
      </w:r>
      <w:r w:rsidR="00C475C5" w:rsidRPr="00C81D21">
        <w:rPr>
          <w:sz w:val="28"/>
          <w:szCs w:val="28"/>
        </w:rPr>
        <w:t xml:space="preserve"> настоящих Правил (включая соответствующую дату подачи таких документов), но не позднее даты окончания приема таких документов </w:t>
      </w:r>
      <w:r w:rsidR="006D14F5" w:rsidRPr="00C81D21">
        <w:rPr>
          <w:sz w:val="28"/>
          <w:szCs w:val="28"/>
        </w:rPr>
        <w:br/>
      </w:r>
      <w:r w:rsidR="00C475C5" w:rsidRPr="00C81D21">
        <w:rPr>
          <w:sz w:val="28"/>
          <w:szCs w:val="28"/>
        </w:rPr>
        <w:t xml:space="preserve">или в течение периода, равного 11 календарным дням, следующего </w:t>
      </w:r>
      <w:r w:rsidR="006D14F5" w:rsidRPr="00C81D21">
        <w:rPr>
          <w:sz w:val="28"/>
          <w:szCs w:val="28"/>
        </w:rPr>
        <w:br/>
      </w:r>
      <w:r w:rsidR="00C475C5" w:rsidRPr="00C81D21">
        <w:rPr>
          <w:sz w:val="28"/>
          <w:szCs w:val="28"/>
        </w:rPr>
        <w:t xml:space="preserve">за датой после приема </w:t>
      </w:r>
      <w:r w:rsidR="00F51152" w:rsidRPr="00C81D21">
        <w:rPr>
          <w:sz w:val="28"/>
          <w:szCs w:val="28"/>
        </w:rPr>
        <w:t xml:space="preserve">таких </w:t>
      </w:r>
      <w:r w:rsidR="00C475C5" w:rsidRPr="00C81D21">
        <w:rPr>
          <w:sz w:val="28"/>
          <w:szCs w:val="28"/>
        </w:rPr>
        <w:t xml:space="preserve">документов,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00F51152" w:rsidRPr="00C81D21">
        <w:rPr>
          <w:sz w:val="28"/>
          <w:szCs w:val="28"/>
        </w:rPr>
        <w:br/>
      </w:r>
      <w:r w:rsidR="00C475C5" w:rsidRPr="00C81D21">
        <w:rPr>
          <w:sz w:val="28"/>
          <w:szCs w:val="28"/>
        </w:rPr>
        <w:lastRenderedPageBreak/>
        <w:t>с законодательством Российской Федерации о налогах и с</w:t>
      </w:r>
      <w:r w:rsidR="00ED2717" w:rsidRPr="00C81D21">
        <w:rPr>
          <w:sz w:val="28"/>
          <w:szCs w:val="28"/>
        </w:rPr>
        <w:t>борах, превышающая 3 000 рублей;</w:t>
      </w:r>
    </w:p>
    <w:p w:rsidR="00ED2717" w:rsidRPr="00C81D21" w:rsidRDefault="00013D24" w:rsidP="00A76309">
      <w:pPr>
        <w:widowControl w:val="0"/>
        <w:autoSpaceDE w:val="0"/>
        <w:autoSpaceDN w:val="0"/>
        <w:ind w:firstLine="709"/>
        <w:jc w:val="both"/>
        <w:rPr>
          <w:sz w:val="28"/>
          <w:szCs w:val="28"/>
        </w:rPr>
      </w:pPr>
      <w:proofErr w:type="gramStart"/>
      <w:r w:rsidRPr="00C81D21">
        <w:rPr>
          <w:sz w:val="28"/>
          <w:szCs w:val="28"/>
        </w:rPr>
        <w:t>п</w:t>
      </w:r>
      <w:proofErr w:type="gramEnd"/>
      <w:r w:rsidR="007C61D2" w:rsidRPr="00C81D21">
        <w:rPr>
          <w:sz w:val="28"/>
          <w:szCs w:val="28"/>
        </w:rPr>
        <w:t>) </w:t>
      </w:r>
      <w:r w:rsidR="00F51152" w:rsidRPr="00C81D21">
        <w:rPr>
          <w:sz w:val="28"/>
          <w:szCs w:val="28"/>
        </w:rPr>
        <w:t xml:space="preserve">у </w:t>
      </w:r>
      <w:r w:rsidR="00B720F3" w:rsidRPr="00C81D21">
        <w:rPr>
          <w:sz w:val="28"/>
          <w:szCs w:val="28"/>
        </w:rPr>
        <w:t>участник</w:t>
      </w:r>
      <w:r w:rsidR="00F51152" w:rsidRPr="00C81D21">
        <w:rPr>
          <w:sz w:val="28"/>
          <w:szCs w:val="28"/>
        </w:rPr>
        <w:t>а</w:t>
      </w:r>
      <w:r w:rsidR="006A32EB" w:rsidRPr="00C81D21">
        <w:rPr>
          <w:sz w:val="28"/>
          <w:szCs w:val="28"/>
        </w:rPr>
        <w:t xml:space="preserve"> отбора </w:t>
      </w:r>
      <w:r w:rsidR="00F51152" w:rsidRPr="00C81D21">
        <w:rPr>
          <w:sz w:val="28"/>
          <w:szCs w:val="28"/>
        </w:rPr>
        <w:t xml:space="preserve">отсутствует непогашенная задолженность </w:t>
      </w:r>
      <w:r w:rsidR="00F51152" w:rsidRPr="00C81D21">
        <w:rPr>
          <w:sz w:val="28"/>
          <w:szCs w:val="28"/>
        </w:rPr>
        <w:br/>
        <w:t xml:space="preserve">по исполнительному документу, превышающая 3 000 рублей, а также </w:t>
      </w:r>
      <w:r w:rsidR="00F51152" w:rsidRPr="00C81D21">
        <w:rPr>
          <w:sz w:val="28"/>
          <w:szCs w:val="28"/>
        </w:rPr>
        <w:br/>
        <w:t xml:space="preserve">в отношении участника отбора отсутствуют сведения об окончании исполнительного производства в случаях, предусмотренных пунктами </w:t>
      </w:r>
      <w:r w:rsidR="00074892" w:rsidRPr="00C81D21">
        <w:rPr>
          <w:sz w:val="28"/>
          <w:szCs w:val="28"/>
        </w:rPr>
        <w:br/>
      </w:r>
      <w:r w:rsidR="00F51152" w:rsidRPr="00C81D21">
        <w:rPr>
          <w:sz w:val="28"/>
          <w:szCs w:val="28"/>
        </w:rPr>
        <w:t xml:space="preserve">3 и 4 части 1 статьи 46 Федерального закона от 2 октября 2007 г. </w:t>
      </w:r>
      <w:r w:rsidR="00074892" w:rsidRPr="00C81D21">
        <w:rPr>
          <w:sz w:val="28"/>
          <w:szCs w:val="28"/>
        </w:rPr>
        <w:br/>
        <w:t>№</w:t>
      </w:r>
      <w:r w:rsidR="00F51152" w:rsidRPr="00C81D21">
        <w:rPr>
          <w:sz w:val="28"/>
          <w:szCs w:val="28"/>
        </w:rPr>
        <w:t xml:space="preserve"> 229-ФЗ «</w:t>
      </w:r>
      <w:r w:rsidR="00074892" w:rsidRPr="00C81D21">
        <w:rPr>
          <w:sz w:val="28"/>
          <w:szCs w:val="28"/>
        </w:rPr>
        <w:t>Об исполнительном производстве»</w:t>
      </w:r>
      <w:r w:rsidR="006A32EB" w:rsidRPr="00C81D21">
        <w:rPr>
          <w:sz w:val="28"/>
          <w:szCs w:val="28"/>
        </w:rPr>
        <w:t>.</w:t>
      </w:r>
    </w:p>
    <w:p w:rsidR="00FF147E" w:rsidRPr="00C81D21" w:rsidRDefault="00B128CE" w:rsidP="00FF147E">
      <w:pPr>
        <w:widowControl w:val="0"/>
        <w:autoSpaceDE w:val="0"/>
        <w:autoSpaceDN w:val="0"/>
        <w:ind w:firstLine="709"/>
        <w:jc w:val="both"/>
        <w:rPr>
          <w:sz w:val="28"/>
          <w:szCs w:val="28"/>
        </w:rPr>
      </w:pPr>
      <w:r w:rsidRPr="00C81D21">
        <w:rPr>
          <w:sz w:val="28"/>
          <w:szCs w:val="28"/>
        </w:rPr>
        <w:t>14</w:t>
      </w:r>
      <w:r w:rsidR="00FD111C" w:rsidRPr="00C81D21">
        <w:rPr>
          <w:sz w:val="28"/>
          <w:szCs w:val="28"/>
        </w:rPr>
        <w:t>. </w:t>
      </w:r>
      <w:r w:rsidR="005D4155" w:rsidRPr="00C81D21">
        <w:rPr>
          <w:sz w:val="28"/>
          <w:szCs w:val="28"/>
        </w:rPr>
        <w:t xml:space="preserve">Проверка участника отбора на соответствие требованиям, указанным в пункте </w:t>
      </w:r>
      <w:r w:rsidR="0028782E" w:rsidRPr="00C81D21">
        <w:rPr>
          <w:sz w:val="28"/>
          <w:szCs w:val="28"/>
        </w:rPr>
        <w:t>1</w:t>
      </w:r>
      <w:r w:rsidR="00A06BB0" w:rsidRPr="00C81D21">
        <w:rPr>
          <w:sz w:val="28"/>
          <w:szCs w:val="28"/>
        </w:rPr>
        <w:t>3</w:t>
      </w:r>
      <w:r w:rsidR="005D4155" w:rsidRPr="00C81D21">
        <w:rPr>
          <w:sz w:val="28"/>
          <w:szCs w:val="28"/>
        </w:rPr>
        <w:t xml:space="preserve"> настоящих Правил</w:t>
      </w:r>
      <w:r w:rsidR="006136DF" w:rsidRPr="00C81D21">
        <w:rPr>
          <w:sz w:val="28"/>
          <w:szCs w:val="28"/>
        </w:rPr>
        <w:t xml:space="preserve">, </w:t>
      </w:r>
      <w:r w:rsidR="006D14F5" w:rsidRPr="00C81D21">
        <w:rPr>
          <w:sz w:val="28"/>
          <w:szCs w:val="28"/>
        </w:rPr>
        <w:t xml:space="preserve">осуществляется </w:t>
      </w:r>
      <w:r w:rsidR="006136DF" w:rsidRPr="00C81D21">
        <w:rPr>
          <w:sz w:val="28"/>
          <w:szCs w:val="28"/>
        </w:rPr>
        <w:t xml:space="preserve">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w:t>
      </w:r>
      <w:r w:rsidR="00C70C02" w:rsidRPr="00C81D21">
        <w:rPr>
          <w:sz w:val="28"/>
          <w:szCs w:val="28"/>
        </w:rPr>
        <w:t xml:space="preserve">электронного взаимодействия </w:t>
      </w:r>
      <w:r w:rsidR="00097AEC" w:rsidRPr="00C81D21">
        <w:rPr>
          <w:sz w:val="28"/>
          <w:szCs w:val="28"/>
        </w:rPr>
        <w:br/>
      </w:r>
      <w:r w:rsidR="00C70C02" w:rsidRPr="00C81D21">
        <w:rPr>
          <w:sz w:val="28"/>
          <w:szCs w:val="28"/>
        </w:rPr>
        <w:t>(при наличии технической возможности).</w:t>
      </w:r>
    </w:p>
    <w:p w:rsidR="000C2A29" w:rsidRPr="00C81D21" w:rsidRDefault="00C70C02" w:rsidP="00A76309">
      <w:pPr>
        <w:widowControl w:val="0"/>
        <w:autoSpaceDE w:val="0"/>
        <w:autoSpaceDN w:val="0"/>
        <w:ind w:firstLine="709"/>
        <w:jc w:val="both"/>
        <w:rPr>
          <w:sz w:val="28"/>
          <w:szCs w:val="28"/>
        </w:rPr>
      </w:pPr>
      <w:r w:rsidRPr="00C81D21">
        <w:rPr>
          <w:sz w:val="28"/>
          <w:szCs w:val="28"/>
        </w:rPr>
        <w:t xml:space="preserve">В случае отсутствия технической возможности осуществления автоматической проверки в системе «Электронный бюджет» </w:t>
      </w:r>
      <w:r w:rsidR="000C2A29" w:rsidRPr="00C81D21">
        <w:rPr>
          <w:sz w:val="28"/>
          <w:szCs w:val="28"/>
        </w:rPr>
        <w:t xml:space="preserve">подтверждение участника отбора на соответствие требованиям, указанным в пункте </w:t>
      </w:r>
      <w:r w:rsidR="00A06BB0" w:rsidRPr="00C81D21">
        <w:rPr>
          <w:sz w:val="28"/>
          <w:szCs w:val="28"/>
        </w:rPr>
        <w:t>13</w:t>
      </w:r>
      <w:r w:rsidR="000C2A29" w:rsidRPr="00C81D21">
        <w:rPr>
          <w:sz w:val="28"/>
          <w:szCs w:val="28"/>
        </w:rPr>
        <w:t xml:space="preserve"> настоящих Правил, осуществляется путем проставления в эле</w:t>
      </w:r>
      <w:r w:rsidR="000E5287" w:rsidRPr="00C81D21">
        <w:rPr>
          <w:sz w:val="28"/>
          <w:szCs w:val="28"/>
        </w:rPr>
        <w:t>ктронном виде участником отбора</w:t>
      </w:r>
      <w:r w:rsidR="000C2A29" w:rsidRPr="00C81D21">
        <w:rPr>
          <w:sz w:val="28"/>
          <w:szCs w:val="28"/>
        </w:rPr>
        <w:t xml:space="preserve"> отметок </w:t>
      </w:r>
      <w:r w:rsidR="000E5287" w:rsidRPr="00C81D21">
        <w:rPr>
          <w:sz w:val="28"/>
          <w:szCs w:val="28"/>
        </w:rPr>
        <w:br/>
      </w:r>
      <w:r w:rsidR="000C2A29" w:rsidRPr="00C81D21">
        <w:rPr>
          <w:sz w:val="28"/>
          <w:szCs w:val="28"/>
        </w:rPr>
        <w:t>о соответствии указанным требованиям посредством заполнения соответствующих экранных форм веб-интерфей</w:t>
      </w:r>
      <w:r w:rsidR="00702085" w:rsidRPr="00C81D21">
        <w:rPr>
          <w:sz w:val="28"/>
          <w:szCs w:val="28"/>
        </w:rPr>
        <w:t>са системы «Электронный бюджет», а также у</w:t>
      </w:r>
      <w:r w:rsidR="00384BDE" w:rsidRPr="00C81D21">
        <w:rPr>
          <w:sz w:val="28"/>
          <w:szCs w:val="28"/>
        </w:rPr>
        <w:t>частник отбора вправе по собственной инициативе представить в Министерство документы и сведения, подтверждающие соответствие участника отбора т</w:t>
      </w:r>
      <w:r w:rsidR="000E5287" w:rsidRPr="00C81D21">
        <w:rPr>
          <w:sz w:val="28"/>
          <w:szCs w:val="28"/>
        </w:rPr>
        <w:t>р</w:t>
      </w:r>
      <w:r w:rsidR="00A06BB0" w:rsidRPr="00C81D21">
        <w:rPr>
          <w:sz w:val="28"/>
          <w:szCs w:val="28"/>
        </w:rPr>
        <w:t>ебованиям, указанным в пункте 13</w:t>
      </w:r>
      <w:r w:rsidR="00384BDE" w:rsidRPr="00C81D21">
        <w:rPr>
          <w:sz w:val="28"/>
          <w:szCs w:val="28"/>
        </w:rPr>
        <w:t xml:space="preserve"> настоящих Правил. </w:t>
      </w:r>
    </w:p>
    <w:p w:rsidR="005942B4" w:rsidRPr="00C81D21" w:rsidRDefault="005942B4" w:rsidP="005942B4">
      <w:pPr>
        <w:widowControl w:val="0"/>
        <w:autoSpaceDE w:val="0"/>
        <w:autoSpaceDN w:val="0"/>
        <w:ind w:firstLine="708"/>
        <w:jc w:val="both"/>
        <w:rPr>
          <w:sz w:val="28"/>
          <w:szCs w:val="28"/>
        </w:rPr>
      </w:pPr>
      <w:r w:rsidRPr="00C81D21">
        <w:rPr>
          <w:sz w:val="28"/>
          <w:szCs w:val="28"/>
        </w:rPr>
        <w:t xml:space="preserve">Участники отбора несут ответственность за достоверность сведений, представляемых ими в Министерство для получения грантов, </w:t>
      </w:r>
      <w:r w:rsidRPr="00C81D21">
        <w:rPr>
          <w:sz w:val="28"/>
          <w:szCs w:val="28"/>
        </w:rPr>
        <w:br/>
        <w:t xml:space="preserve">в соответствии с законодательством Российской Федерации </w:t>
      </w:r>
      <w:r w:rsidRPr="00C81D21">
        <w:rPr>
          <w:sz w:val="28"/>
          <w:szCs w:val="28"/>
        </w:rPr>
        <w:br/>
        <w:t>и законодательством Республики Марий Эл.</w:t>
      </w:r>
    </w:p>
    <w:p w:rsidR="00A76309" w:rsidRDefault="00B128CE" w:rsidP="00D141F4">
      <w:pPr>
        <w:widowControl w:val="0"/>
        <w:autoSpaceDE w:val="0"/>
        <w:autoSpaceDN w:val="0"/>
        <w:ind w:firstLine="709"/>
        <w:jc w:val="both"/>
        <w:rPr>
          <w:sz w:val="28"/>
          <w:szCs w:val="28"/>
        </w:rPr>
      </w:pPr>
      <w:r w:rsidRPr="00C81D21">
        <w:rPr>
          <w:sz w:val="28"/>
          <w:szCs w:val="28"/>
        </w:rPr>
        <w:t>15</w:t>
      </w:r>
      <w:r w:rsidR="00DF1FF3" w:rsidRPr="00C81D21">
        <w:rPr>
          <w:sz w:val="28"/>
          <w:szCs w:val="28"/>
        </w:rPr>
        <w:t>. </w:t>
      </w:r>
      <w:r w:rsidR="00A76309" w:rsidRPr="00C81D21">
        <w:rPr>
          <w:sz w:val="28"/>
          <w:szCs w:val="28"/>
        </w:rPr>
        <w:t xml:space="preserve">Гранты предоставляются при условии софинансирования социальным предприятием расходов, связанных с реализацией проекта </w:t>
      </w:r>
      <w:r w:rsidR="00FF147E" w:rsidRPr="00C81D21">
        <w:rPr>
          <w:sz w:val="28"/>
          <w:szCs w:val="28"/>
        </w:rPr>
        <w:br/>
      </w:r>
      <w:r w:rsidR="00A76309" w:rsidRPr="00C81D21">
        <w:rPr>
          <w:sz w:val="28"/>
          <w:szCs w:val="28"/>
        </w:rPr>
        <w:t xml:space="preserve">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процентов </w:t>
      </w:r>
      <w:r w:rsidR="001C2A05" w:rsidRPr="00C81D21">
        <w:rPr>
          <w:sz w:val="28"/>
          <w:szCs w:val="28"/>
        </w:rPr>
        <w:br/>
      </w:r>
      <w:r w:rsidR="00A76309" w:rsidRPr="00C81D21">
        <w:rPr>
          <w:sz w:val="28"/>
          <w:szCs w:val="28"/>
        </w:rPr>
        <w:t>от размера расходов, предусмотренных</w:t>
      </w:r>
      <w:r w:rsidR="00A76309" w:rsidRPr="009F1003">
        <w:rPr>
          <w:sz w:val="28"/>
          <w:szCs w:val="28"/>
        </w:rPr>
        <w:t xml:space="preserve"> на реализацию таких проектов</w:t>
      </w:r>
      <w:r w:rsidR="00A33216">
        <w:rPr>
          <w:sz w:val="28"/>
          <w:szCs w:val="28"/>
        </w:rPr>
        <w:t>,</w:t>
      </w:r>
      <w:r w:rsidR="00A76309" w:rsidRPr="009F1003">
        <w:rPr>
          <w:sz w:val="28"/>
          <w:szCs w:val="28"/>
        </w:rPr>
        <w:t xml:space="preserve"> </w:t>
      </w:r>
      <w:r w:rsidR="001C2A05" w:rsidRPr="009F1003">
        <w:rPr>
          <w:sz w:val="28"/>
          <w:szCs w:val="28"/>
        </w:rPr>
        <w:br/>
      </w:r>
      <w:r w:rsidR="00A76309" w:rsidRPr="009F1003">
        <w:rPr>
          <w:sz w:val="28"/>
          <w:szCs w:val="28"/>
        </w:rPr>
        <w:t xml:space="preserve">и указанных в </w:t>
      </w:r>
      <w:r w:rsidR="00D77959" w:rsidRPr="009F1003">
        <w:rPr>
          <w:sz w:val="28"/>
          <w:szCs w:val="28"/>
        </w:rPr>
        <w:t xml:space="preserve">пункте </w:t>
      </w:r>
      <w:r w:rsidR="00C52FB6" w:rsidRPr="009F1003">
        <w:rPr>
          <w:sz w:val="28"/>
          <w:szCs w:val="28"/>
        </w:rPr>
        <w:t>2</w:t>
      </w:r>
      <w:hyperlink w:anchor="P78"/>
      <w:r w:rsidR="00A76309" w:rsidRPr="009F1003">
        <w:rPr>
          <w:sz w:val="28"/>
          <w:szCs w:val="28"/>
        </w:rPr>
        <w:t xml:space="preserve"> настоящих Правил, которые также предоставляются в целях финансового обеспечения данных расходов.</w:t>
      </w:r>
    </w:p>
    <w:p w:rsidR="00793241" w:rsidRPr="009F1003" w:rsidRDefault="00793241" w:rsidP="00D141F4">
      <w:pPr>
        <w:widowControl w:val="0"/>
        <w:autoSpaceDE w:val="0"/>
        <w:autoSpaceDN w:val="0"/>
        <w:ind w:firstLine="709"/>
        <w:jc w:val="both"/>
        <w:rPr>
          <w:sz w:val="28"/>
          <w:szCs w:val="28"/>
        </w:rPr>
      </w:pPr>
      <w:r w:rsidRPr="00793241">
        <w:rPr>
          <w:sz w:val="28"/>
          <w:szCs w:val="28"/>
        </w:rPr>
        <w:t>Указанное в абзаце первом настоящего пункта условие проверяется на любую дату в течение периода, равного 30 календарным дням, предшествующего дате подачи документов для получения гранта.</w:t>
      </w:r>
      <w:bookmarkStart w:id="9" w:name="_GoBack"/>
      <w:bookmarkEnd w:id="9"/>
    </w:p>
    <w:p w:rsidR="00D141F4" w:rsidRPr="009F1003" w:rsidRDefault="00B128CE" w:rsidP="001C2A05">
      <w:pPr>
        <w:widowControl w:val="0"/>
        <w:autoSpaceDE w:val="0"/>
        <w:autoSpaceDN w:val="0"/>
        <w:ind w:firstLine="708"/>
        <w:jc w:val="both"/>
        <w:rPr>
          <w:sz w:val="28"/>
          <w:szCs w:val="28"/>
        </w:rPr>
      </w:pPr>
      <w:r w:rsidRPr="009F1003">
        <w:rPr>
          <w:sz w:val="28"/>
          <w:szCs w:val="28"/>
        </w:rPr>
        <w:t>16</w:t>
      </w:r>
      <w:r w:rsidR="00DF1FF3" w:rsidRPr="009F1003">
        <w:rPr>
          <w:sz w:val="28"/>
          <w:szCs w:val="28"/>
        </w:rPr>
        <w:t>. </w:t>
      </w:r>
      <w:r w:rsidR="00074892" w:rsidRPr="009F1003">
        <w:rPr>
          <w:sz w:val="28"/>
          <w:szCs w:val="28"/>
        </w:rPr>
        <w:t>Дополнительно с требованием</w:t>
      </w:r>
      <w:r w:rsidR="00D141F4" w:rsidRPr="009F1003">
        <w:rPr>
          <w:sz w:val="28"/>
          <w:szCs w:val="28"/>
        </w:rPr>
        <w:t>, уст</w:t>
      </w:r>
      <w:r w:rsidR="00074892" w:rsidRPr="009F1003">
        <w:rPr>
          <w:sz w:val="28"/>
          <w:szCs w:val="28"/>
        </w:rPr>
        <w:t>ановленным</w:t>
      </w:r>
      <w:r w:rsidR="00D141F4" w:rsidRPr="009F1003">
        <w:rPr>
          <w:sz w:val="28"/>
          <w:szCs w:val="28"/>
        </w:rPr>
        <w:t xml:space="preserve"> пунктом </w:t>
      </w:r>
      <w:r w:rsidR="00C52FB6" w:rsidRPr="009F1003">
        <w:rPr>
          <w:sz w:val="28"/>
          <w:szCs w:val="28"/>
        </w:rPr>
        <w:t>13</w:t>
      </w:r>
      <w:r w:rsidR="00D141F4" w:rsidRPr="009F1003">
        <w:rPr>
          <w:sz w:val="28"/>
          <w:szCs w:val="28"/>
        </w:rPr>
        <w:t xml:space="preserve"> настоящих Правил, участник отбора - социальное предприятие </w:t>
      </w:r>
      <w:r w:rsidR="00421974" w:rsidRPr="009F1003">
        <w:rPr>
          <w:sz w:val="28"/>
          <w:szCs w:val="28"/>
        </w:rPr>
        <w:br/>
      </w:r>
      <w:r w:rsidR="00095E3A" w:rsidRPr="009F1003">
        <w:rPr>
          <w:sz w:val="28"/>
          <w:szCs w:val="28"/>
        </w:rPr>
        <w:t xml:space="preserve">на </w:t>
      </w:r>
      <w:r w:rsidR="00421974" w:rsidRPr="009F1003">
        <w:rPr>
          <w:sz w:val="28"/>
          <w:szCs w:val="28"/>
        </w:rPr>
        <w:t xml:space="preserve">1-е число месяца, в котором представлены документы, указанные </w:t>
      </w:r>
      <w:r w:rsidR="00421974" w:rsidRPr="009F1003">
        <w:rPr>
          <w:sz w:val="28"/>
          <w:szCs w:val="28"/>
        </w:rPr>
        <w:br/>
        <w:t>в пунктах 17</w:t>
      </w:r>
      <w:hyperlink w:anchor="P154"/>
      <w:r w:rsidR="00421974" w:rsidRPr="009F1003">
        <w:rPr>
          <w:sz w:val="28"/>
          <w:szCs w:val="28"/>
        </w:rPr>
        <w:t xml:space="preserve"> и 18</w:t>
      </w:r>
      <w:hyperlink w:anchor="P171"/>
      <w:r w:rsidR="00421974" w:rsidRPr="009F1003">
        <w:rPr>
          <w:sz w:val="28"/>
          <w:szCs w:val="28"/>
        </w:rPr>
        <w:t xml:space="preserve"> настоящих Правил (за исключением требования, указанного в по</w:t>
      </w:r>
      <w:r w:rsidR="00A33216">
        <w:rPr>
          <w:sz w:val="28"/>
          <w:szCs w:val="28"/>
        </w:rPr>
        <w:t>дпункте «о</w:t>
      </w:r>
      <w:r w:rsidR="00421974" w:rsidRPr="009F1003">
        <w:rPr>
          <w:sz w:val="28"/>
          <w:szCs w:val="28"/>
        </w:rPr>
        <w:t xml:space="preserve">» настоящего пункта) должно </w:t>
      </w:r>
      <w:r w:rsidR="00D141F4" w:rsidRPr="009F1003">
        <w:rPr>
          <w:sz w:val="28"/>
          <w:szCs w:val="28"/>
        </w:rPr>
        <w:t xml:space="preserve">соответствовать </w:t>
      </w:r>
      <w:r w:rsidR="00D141F4" w:rsidRPr="009F1003">
        <w:rPr>
          <w:sz w:val="28"/>
          <w:szCs w:val="28"/>
        </w:rPr>
        <w:lastRenderedPageBreak/>
        <w:t>следующим требованиям:</w:t>
      </w:r>
    </w:p>
    <w:p w:rsidR="006E50EC" w:rsidRPr="009F1003" w:rsidRDefault="00D141F4" w:rsidP="006E50EC">
      <w:pPr>
        <w:widowControl w:val="0"/>
        <w:autoSpaceDE w:val="0"/>
        <w:autoSpaceDN w:val="0"/>
        <w:ind w:firstLine="708"/>
        <w:jc w:val="both"/>
        <w:rPr>
          <w:sz w:val="28"/>
          <w:szCs w:val="28"/>
        </w:rPr>
      </w:pPr>
      <w:r w:rsidRPr="009F1003">
        <w:rPr>
          <w:sz w:val="28"/>
          <w:szCs w:val="28"/>
        </w:rPr>
        <w:t>участник отбора, впервые признанный социальным предприятием,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по развитию малого и среднего предпринимательства», или участник отбора, подтвердивший статус со</w:t>
      </w:r>
      <w:r w:rsidR="004A1BB9" w:rsidRPr="009F1003">
        <w:rPr>
          <w:sz w:val="28"/>
          <w:szCs w:val="28"/>
        </w:rPr>
        <w:t>циального предприятия, реализовал</w:t>
      </w:r>
      <w:r w:rsidRPr="009F1003">
        <w:rPr>
          <w:sz w:val="28"/>
          <w:szCs w:val="28"/>
        </w:rPr>
        <w:t xml:space="preserve"> ранее созданный проект в сфере с</w:t>
      </w:r>
      <w:r w:rsidR="00A17FD4" w:rsidRPr="009F1003">
        <w:rPr>
          <w:sz w:val="28"/>
          <w:szCs w:val="28"/>
        </w:rPr>
        <w:t>оциального предпринимательства</w:t>
      </w:r>
      <w:r w:rsidR="0013642B">
        <w:rPr>
          <w:sz w:val="28"/>
          <w:szCs w:val="28"/>
        </w:rPr>
        <w:t>;</w:t>
      </w:r>
    </w:p>
    <w:p w:rsidR="007E66B4" w:rsidRPr="009F1003" w:rsidRDefault="00A17FD4" w:rsidP="007E66B4">
      <w:pPr>
        <w:widowControl w:val="0"/>
        <w:autoSpaceDE w:val="0"/>
        <w:autoSpaceDN w:val="0"/>
        <w:ind w:firstLine="708"/>
        <w:jc w:val="both"/>
        <w:rPr>
          <w:rFonts w:eastAsiaTheme="minorEastAsia"/>
          <w:sz w:val="28"/>
          <w:szCs w:val="28"/>
        </w:rPr>
      </w:pPr>
      <w:proofErr w:type="gramStart"/>
      <w:r w:rsidRPr="009F1003">
        <w:rPr>
          <w:sz w:val="28"/>
          <w:szCs w:val="28"/>
        </w:rPr>
        <w:t>проект</w:t>
      </w:r>
      <w:proofErr w:type="gramEnd"/>
      <w:r w:rsidRPr="009F1003">
        <w:rPr>
          <w:sz w:val="28"/>
          <w:szCs w:val="28"/>
        </w:rPr>
        <w:t xml:space="preserve"> в сфере социального предпринимательства, на реализацию которого социальное предприятие</w:t>
      </w:r>
      <w:r w:rsidR="002E04E9">
        <w:rPr>
          <w:sz w:val="28"/>
          <w:szCs w:val="28"/>
        </w:rPr>
        <w:t xml:space="preserve"> </w:t>
      </w:r>
      <w:r w:rsidRPr="009F1003">
        <w:rPr>
          <w:sz w:val="28"/>
          <w:szCs w:val="28"/>
        </w:rPr>
        <w:t xml:space="preserve">планирует направить средства гранта, </w:t>
      </w:r>
      <w:r w:rsidR="007E66B4" w:rsidRPr="009F1003">
        <w:rPr>
          <w:sz w:val="28"/>
          <w:szCs w:val="28"/>
        </w:rPr>
        <w:t xml:space="preserve">должен </w:t>
      </w:r>
      <w:r w:rsidR="007E66B4" w:rsidRPr="009F1003">
        <w:rPr>
          <w:rFonts w:eastAsiaTheme="minorEastAsia"/>
          <w:sz w:val="28"/>
          <w:szCs w:val="28"/>
        </w:rPr>
        <w:t xml:space="preserve">соответствовать направлениям деятельности, определенным пунктами 1 - 4 статьи 24.1 Федерального закона.  </w:t>
      </w:r>
    </w:p>
    <w:p w:rsidR="00D141F4" w:rsidRPr="009F1003" w:rsidRDefault="00D141F4" w:rsidP="006E50EC">
      <w:pPr>
        <w:widowControl w:val="0"/>
        <w:autoSpaceDE w:val="0"/>
        <w:autoSpaceDN w:val="0"/>
        <w:ind w:firstLine="708"/>
        <w:jc w:val="both"/>
        <w:rPr>
          <w:sz w:val="28"/>
          <w:szCs w:val="28"/>
        </w:rPr>
      </w:pPr>
      <w:r w:rsidRPr="009F1003">
        <w:rPr>
          <w:sz w:val="28"/>
          <w:szCs w:val="28"/>
        </w:rPr>
        <w:t>Дополнительно</w:t>
      </w:r>
      <w:r w:rsidR="00931A05" w:rsidRPr="009F1003">
        <w:rPr>
          <w:sz w:val="28"/>
          <w:szCs w:val="28"/>
        </w:rPr>
        <w:t xml:space="preserve"> с требованием, установленным</w:t>
      </w:r>
      <w:r w:rsidRPr="009F1003">
        <w:rPr>
          <w:sz w:val="28"/>
          <w:szCs w:val="28"/>
        </w:rPr>
        <w:t xml:space="preserve"> </w:t>
      </w:r>
      <w:hyperlink w:anchor="P136">
        <w:r w:rsidRPr="009F1003">
          <w:rPr>
            <w:sz w:val="28"/>
            <w:szCs w:val="28"/>
          </w:rPr>
          <w:t xml:space="preserve">пунктом </w:t>
        </w:r>
      </w:hyperlink>
      <w:r w:rsidR="00C52FB6" w:rsidRPr="009F1003">
        <w:rPr>
          <w:sz w:val="28"/>
          <w:szCs w:val="28"/>
        </w:rPr>
        <w:t>13</w:t>
      </w:r>
      <w:r w:rsidRPr="009F1003">
        <w:rPr>
          <w:sz w:val="28"/>
          <w:szCs w:val="28"/>
        </w:rPr>
        <w:t xml:space="preserve"> настоящих Правил, участник отбора - молодой предприниматель </w:t>
      </w:r>
      <w:r w:rsidR="00D44A80">
        <w:rPr>
          <w:sz w:val="28"/>
          <w:szCs w:val="28"/>
        </w:rPr>
        <w:br/>
      </w:r>
      <w:r w:rsidR="004A1BB9" w:rsidRPr="009F1003">
        <w:rPr>
          <w:sz w:val="28"/>
          <w:szCs w:val="28"/>
        </w:rPr>
        <w:t xml:space="preserve">на 1-е число месяца, в котором представлены документы, указанные </w:t>
      </w:r>
      <w:r w:rsidR="004A1BB9" w:rsidRPr="009F1003">
        <w:rPr>
          <w:sz w:val="28"/>
          <w:szCs w:val="28"/>
        </w:rPr>
        <w:br/>
        <w:t>в пунктах 17</w:t>
      </w:r>
      <w:hyperlink w:anchor="P154"/>
      <w:r w:rsidR="004A1BB9" w:rsidRPr="009F1003">
        <w:rPr>
          <w:sz w:val="28"/>
          <w:szCs w:val="28"/>
        </w:rPr>
        <w:t xml:space="preserve"> и 18</w:t>
      </w:r>
      <w:hyperlink w:anchor="P171"/>
      <w:r w:rsidR="004A1BB9" w:rsidRPr="009F1003">
        <w:rPr>
          <w:sz w:val="28"/>
          <w:szCs w:val="28"/>
        </w:rPr>
        <w:t xml:space="preserve"> настоящих Правил (за исключением требования, указанн</w:t>
      </w:r>
      <w:r w:rsidR="00A33216">
        <w:rPr>
          <w:sz w:val="28"/>
          <w:szCs w:val="28"/>
        </w:rPr>
        <w:t>ого в подпункте «о</w:t>
      </w:r>
      <w:r w:rsidR="004A1BB9" w:rsidRPr="009F1003">
        <w:rPr>
          <w:sz w:val="28"/>
          <w:szCs w:val="28"/>
        </w:rPr>
        <w:t xml:space="preserve">» настоящего пункта) </w:t>
      </w:r>
      <w:r w:rsidRPr="009F1003">
        <w:rPr>
          <w:sz w:val="28"/>
          <w:szCs w:val="28"/>
        </w:rPr>
        <w:t>должен соответствовать следующим требованиям:</w:t>
      </w:r>
    </w:p>
    <w:p w:rsidR="00D141F4" w:rsidRPr="009F1003" w:rsidRDefault="00D141F4" w:rsidP="00966D2D">
      <w:pPr>
        <w:widowControl w:val="0"/>
        <w:autoSpaceDE w:val="0"/>
        <w:autoSpaceDN w:val="0"/>
        <w:ind w:firstLine="708"/>
        <w:jc w:val="both"/>
        <w:rPr>
          <w:sz w:val="28"/>
          <w:szCs w:val="28"/>
        </w:rPr>
      </w:pPr>
      <w:proofErr w:type="gramStart"/>
      <w:r w:rsidRPr="009F1003">
        <w:rPr>
          <w:sz w:val="28"/>
          <w:szCs w:val="28"/>
        </w:rPr>
        <w:t>участник</w:t>
      </w:r>
      <w:proofErr w:type="gramEnd"/>
      <w:r w:rsidRPr="009F1003">
        <w:rPr>
          <w:sz w:val="28"/>
          <w:szCs w:val="28"/>
        </w:rPr>
        <w:t xml:space="preserve"> отбора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по развитию малого и среднего предпринимательства».</w:t>
      </w:r>
    </w:p>
    <w:p w:rsidR="00D43CEC" w:rsidRPr="003435CF" w:rsidRDefault="00B128CE" w:rsidP="001C2A05">
      <w:pPr>
        <w:pStyle w:val="ConsPlusNormal"/>
        <w:ind w:firstLine="708"/>
        <w:jc w:val="both"/>
        <w:rPr>
          <w:rFonts w:ascii="Times New Roman" w:hAnsi="Times New Roman" w:cs="Times New Roman"/>
          <w:sz w:val="28"/>
          <w:szCs w:val="28"/>
        </w:rPr>
      </w:pPr>
      <w:bookmarkStart w:id="10" w:name="sub_110"/>
      <w:bookmarkEnd w:id="8"/>
      <w:r w:rsidRPr="009F1003">
        <w:rPr>
          <w:rFonts w:ascii="Times New Roman" w:hAnsi="Times New Roman" w:cs="Times New Roman"/>
          <w:sz w:val="28"/>
          <w:szCs w:val="28"/>
        </w:rPr>
        <w:t>17</w:t>
      </w:r>
      <w:r w:rsidR="00DF1FF3" w:rsidRPr="009F1003">
        <w:rPr>
          <w:rFonts w:ascii="Times New Roman" w:hAnsi="Times New Roman" w:cs="Times New Roman"/>
          <w:sz w:val="28"/>
          <w:szCs w:val="28"/>
        </w:rPr>
        <w:t>.</w:t>
      </w:r>
      <w:r w:rsidR="00DF1FF3" w:rsidRPr="009F1003">
        <w:rPr>
          <w:sz w:val="28"/>
          <w:szCs w:val="28"/>
        </w:rPr>
        <w:t> </w:t>
      </w:r>
      <w:r w:rsidR="00D43CEC" w:rsidRPr="009F1003">
        <w:rPr>
          <w:rFonts w:ascii="Times New Roman" w:hAnsi="Times New Roman" w:cs="Times New Roman"/>
          <w:sz w:val="28"/>
          <w:szCs w:val="28"/>
        </w:rPr>
        <w:t xml:space="preserve">Для участия в отборе участник отбора - социальное предприятие </w:t>
      </w:r>
      <w:r w:rsidR="00BB6511" w:rsidRPr="009F1003">
        <w:rPr>
          <w:rFonts w:ascii="Times New Roman" w:hAnsi="Times New Roman" w:cs="Times New Roman"/>
          <w:sz w:val="28"/>
          <w:szCs w:val="28"/>
        </w:rPr>
        <w:t>в срок, указанный в объявлении</w:t>
      </w:r>
      <w:r w:rsidR="005942B4" w:rsidRPr="009F1003">
        <w:rPr>
          <w:rFonts w:ascii="Times New Roman" w:hAnsi="Times New Roman" w:cs="Times New Roman"/>
          <w:sz w:val="28"/>
          <w:szCs w:val="28"/>
        </w:rPr>
        <w:t xml:space="preserve"> о проведении отбора, </w:t>
      </w:r>
      <w:r w:rsidR="00D43CEC" w:rsidRPr="009F1003">
        <w:rPr>
          <w:rFonts w:ascii="Times New Roman" w:hAnsi="Times New Roman" w:cs="Times New Roman"/>
          <w:sz w:val="28"/>
          <w:szCs w:val="28"/>
        </w:rPr>
        <w:t xml:space="preserve">представляет </w:t>
      </w:r>
      <w:r w:rsidR="005942B4" w:rsidRPr="009F1003">
        <w:rPr>
          <w:rFonts w:ascii="Times New Roman" w:hAnsi="Times New Roman" w:cs="Times New Roman"/>
          <w:sz w:val="28"/>
          <w:szCs w:val="28"/>
        </w:rPr>
        <w:br/>
      </w:r>
      <w:r w:rsidR="00374FF9" w:rsidRPr="009F1003">
        <w:rPr>
          <w:rFonts w:ascii="Times New Roman" w:hAnsi="Times New Roman" w:cs="Times New Roman"/>
          <w:sz w:val="28"/>
          <w:szCs w:val="28"/>
        </w:rPr>
        <w:t xml:space="preserve">в Министерство </w:t>
      </w:r>
      <w:r w:rsidR="00695046" w:rsidRPr="009F1003">
        <w:rPr>
          <w:rFonts w:ascii="Times New Roman" w:hAnsi="Times New Roman" w:cs="Times New Roman"/>
          <w:sz w:val="28"/>
          <w:szCs w:val="28"/>
        </w:rPr>
        <w:t>заявку в порядке, ука</w:t>
      </w:r>
      <w:r w:rsidR="0014688F" w:rsidRPr="009F1003">
        <w:rPr>
          <w:rFonts w:ascii="Times New Roman" w:hAnsi="Times New Roman" w:cs="Times New Roman"/>
          <w:sz w:val="28"/>
          <w:szCs w:val="28"/>
        </w:rPr>
        <w:t>занно</w:t>
      </w:r>
      <w:r w:rsidR="00C52FB6" w:rsidRPr="009F1003">
        <w:rPr>
          <w:rFonts w:ascii="Times New Roman" w:hAnsi="Times New Roman" w:cs="Times New Roman"/>
          <w:sz w:val="28"/>
          <w:szCs w:val="28"/>
        </w:rPr>
        <w:t>м в абзаце первом пункта 19</w:t>
      </w:r>
      <w:r w:rsidR="0014688F" w:rsidRPr="009F1003">
        <w:rPr>
          <w:rFonts w:ascii="Times New Roman" w:hAnsi="Times New Roman" w:cs="Times New Roman"/>
          <w:sz w:val="28"/>
          <w:szCs w:val="28"/>
        </w:rPr>
        <w:t xml:space="preserve"> настоящих Правил</w:t>
      </w:r>
      <w:r w:rsidR="00695046" w:rsidRPr="009F1003">
        <w:rPr>
          <w:rFonts w:ascii="Times New Roman" w:hAnsi="Times New Roman" w:cs="Times New Roman"/>
          <w:sz w:val="28"/>
          <w:szCs w:val="28"/>
        </w:rPr>
        <w:t>,</w:t>
      </w:r>
      <w:r w:rsidR="00D43CEC" w:rsidRPr="009F1003">
        <w:rPr>
          <w:rFonts w:ascii="Times New Roman" w:hAnsi="Times New Roman" w:cs="Times New Roman"/>
          <w:sz w:val="28"/>
          <w:szCs w:val="28"/>
        </w:rPr>
        <w:t xml:space="preserve"> </w:t>
      </w:r>
      <w:r w:rsidR="0014688F" w:rsidRPr="009F1003">
        <w:rPr>
          <w:rFonts w:ascii="Times New Roman" w:hAnsi="Times New Roman" w:cs="Times New Roman"/>
          <w:sz w:val="28"/>
          <w:szCs w:val="28"/>
        </w:rPr>
        <w:t>которая</w:t>
      </w:r>
      <w:r w:rsidR="0014688F" w:rsidRPr="003435CF">
        <w:rPr>
          <w:rFonts w:ascii="Times New Roman" w:hAnsi="Times New Roman" w:cs="Times New Roman"/>
          <w:sz w:val="28"/>
          <w:szCs w:val="28"/>
        </w:rPr>
        <w:t xml:space="preserve"> включает</w:t>
      </w:r>
      <w:r w:rsidR="00D43CEC" w:rsidRPr="003435CF">
        <w:rPr>
          <w:rFonts w:ascii="Times New Roman" w:hAnsi="Times New Roman" w:cs="Times New Roman"/>
          <w:sz w:val="28"/>
          <w:szCs w:val="28"/>
        </w:rPr>
        <w:t>:</w:t>
      </w:r>
    </w:p>
    <w:p w:rsidR="00BA44D7" w:rsidRPr="003435CF" w:rsidRDefault="00DF1FF3" w:rsidP="001C2A05">
      <w:pPr>
        <w:widowControl w:val="0"/>
        <w:autoSpaceDE w:val="0"/>
        <w:autoSpaceDN w:val="0"/>
        <w:ind w:firstLine="708"/>
        <w:jc w:val="both"/>
        <w:rPr>
          <w:sz w:val="28"/>
          <w:szCs w:val="28"/>
        </w:rPr>
      </w:pPr>
      <w:proofErr w:type="gramStart"/>
      <w:r w:rsidRPr="003435CF">
        <w:rPr>
          <w:sz w:val="28"/>
          <w:szCs w:val="28"/>
        </w:rPr>
        <w:t>а</w:t>
      </w:r>
      <w:proofErr w:type="gramEnd"/>
      <w:r w:rsidRPr="003435CF">
        <w:rPr>
          <w:sz w:val="28"/>
          <w:szCs w:val="28"/>
        </w:rPr>
        <w:t>) </w:t>
      </w:r>
      <w:hyperlink w:anchor="P372">
        <w:r w:rsidR="00D43CEC" w:rsidRPr="003435CF">
          <w:rPr>
            <w:sz w:val="28"/>
            <w:szCs w:val="28"/>
          </w:rPr>
          <w:t>заявление</w:t>
        </w:r>
      </w:hyperlink>
      <w:r w:rsidR="00D43CEC" w:rsidRPr="003435CF">
        <w:rPr>
          <w:sz w:val="28"/>
          <w:szCs w:val="28"/>
        </w:rPr>
        <w:t xml:space="preserve"> на участие в отборе на предоставление гранта </w:t>
      </w:r>
      <w:r w:rsidR="001C2A05" w:rsidRPr="003435CF">
        <w:rPr>
          <w:sz w:val="28"/>
          <w:szCs w:val="28"/>
        </w:rPr>
        <w:br/>
      </w:r>
      <w:r w:rsidR="00D43CEC" w:rsidRPr="003435CF">
        <w:rPr>
          <w:sz w:val="28"/>
          <w:szCs w:val="28"/>
        </w:rPr>
        <w:t>на реализацию проекта в сфере социального предпринимательства</w:t>
      </w:r>
      <w:r w:rsidR="00695046" w:rsidRPr="003435CF">
        <w:rPr>
          <w:sz w:val="28"/>
          <w:szCs w:val="28"/>
        </w:rPr>
        <w:t>, содержащее</w:t>
      </w:r>
      <w:r w:rsidR="00CF32BA" w:rsidRPr="003435CF">
        <w:rPr>
          <w:sz w:val="28"/>
          <w:szCs w:val="28"/>
        </w:rPr>
        <w:t xml:space="preserve"> сведения, указанные в </w:t>
      </w:r>
      <w:r w:rsidR="00793241">
        <w:rPr>
          <w:sz w:val="28"/>
          <w:szCs w:val="28"/>
        </w:rPr>
        <w:t>пункте 19</w:t>
      </w:r>
      <w:r w:rsidR="0014688F" w:rsidRPr="003435CF">
        <w:rPr>
          <w:sz w:val="28"/>
          <w:szCs w:val="28"/>
        </w:rPr>
        <w:t xml:space="preserve"> настоящих Правил</w:t>
      </w:r>
      <w:r w:rsidR="00BA44D7" w:rsidRPr="003435CF">
        <w:rPr>
          <w:sz w:val="28"/>
          <w:szCs w:val="28"/>
        </w:rPr>
        <w:t>;</w:t>
      </w:r>
      <w:r w:rsidR="00D43CEC" w:rsidRPr="003435CF">
        <w:rPr>
          <w:sz w:val="28"/>
          <w:szCs w:val="28"/>
        </w:rPr>
        <w:t xml:space="preserve"> </w:t>
      </w:r>
    </w:p>
    <w:p w:rsidR="00D43CEC" w:rsidRPr="003435CF" w:rsidRDefault="00D43CEC" w:rsidP="001F5F77">
      <w:pPr>
        <w:widowControl w:val="0"/>
        <w:autoSpaceDE w:val="0"/>
        <w:autoSpaceDN w:val="0"/>
        <w:ind w:firstLine="708"/>
        <w:jc w:val="both"/>
        <w:rPr>
          <w:sz w:val="28"/>
          <w:szCs w:val="28"/>
        </w:rPr>
      </w:pPr>
      <w:proofErr w:type="gramStart"/>
      <w:r w:rsidRPr="003435CF">
        <w:rPr>
          <w:sz w:val="28"/>
          <w:szCs w:val="28"/>
        </w:rPr>
        <w:t>б</w:t>
      </w:r>
      <w:proofErr w:type="gramEnd"/>
      <w:r w:rsidRPr="003435CF">
        <w:rPr>
          <w:sz w:val="28"/>
          <w:szCs w:val="28"/>
        </w:rPr>
        <w:t>)</w:t>
      </w:r>
      <w:r w:rsidR="00DF1FF3" w:rsidRPr="003435CF">
        <w:rPr>
          <w:sz w:val="28"/>
          <w:szCs w:val="28"/>
        </w:rPr>
        <w:t> </w:t>
      </w:r>
      <w:r w:rsidRPr="003435CF">
        <w:rPr>
          <w:sz w:val="28"/>
          <w:szCs w:val="28"/>
        </w:rPr>
        <w:t>доверенность на право осуществления действий от имени участника отбора (при подаче д</w:t>
      </w:r>
      <w:r w:rsidR="000E7580">
        <w:rPr>
          <w:sz w:val="28"/>
          <w:szCs w:val="28"/>
        </w:rPr>
        <w:t xml:space="preserve">окументов уполномоченным </w:t>
      </w:r>
      <w:r w:rsidRPr="003435CF">
        <w:rPr>
          <w:sz w:val="28"/>
          <w:szCs w:val="28"/>
        </w:rPr>
        <w:t>представителем);</w:t>
      </w:r>
    </w:p>
    <w:p w:rsidR="00D43CEC" w:rsidRPr="00A45F74" w:rsidRDefault="00DF1FF3" w:rsidP="001F5F77">
      <w:pPr>
        <w:widowControl w:val="0"/>
        <w:autoSpaceDE w:val="0"/>
        <w:autoSpaceDN w:val="0"/>
        <w:ind w:firstLine="708"/>
        <w:jc w:val="both"/>
        <w:rPr>
          <w:sz w:val="28"/>
          <w:szCs w:val="28"/>
        </w:rPr>
      </w:pPr>
      <w:proofErr w:type="gramStart"/>
      <w:r w:rsidRPr="003435CF">
        <w:rPr>
          <w:sz w:val="28"/>
          <w:szCs w:val="28"/>
        </w:rPr>
        <w:t>в</w:t>
      </w:r>
      <w:proofErr w:type="gramEnd"/>
      <w:r w:rsidRPr="003435CF">
        <w:rPr>
          <w:sz w:val="28"/>
          <w:szCs w:val="28"/>
        </w:rPr>
        <w:t>) </w:t>
      </w:r>
      <w:r w:rsidR="00D43CEC" w:rsidRPr="003435CF">
        <w:rPr>
          <w:sz w:val="28"/>
          <w:szCs w:val="28"/>
        </w:rPr>
        <w:t>сертификат о прохождении участником отбора, впервые признанным социальным предприятием, обучения в течение года до даты подачи документов для получения гранта в рамках обучающей программы или акселерационной программы, проведение которой организовано центром поддержки предпринимательства, центром инноваций социально</w:t>
      </w:r>
      <w:r w:rsidR="00094D9F" w:rsidRPr="003435CF">
        <w:rPr>
          <w:sz w:val="28"/>
          <w:szCs w:val="28"/>
        </w:rPr>
        <w:t>й сферы, акционерным обществом «</w:t>
      </w:r>
      <w:r w:rsidR="00D43CEC" w:rsidRPr="003435CF">
        <w:rPr>
          <w:sz w:val="28"/>
          <w:szCs w:val="28"/>
        </w:rPr>
        <w:t>Федеральная корпорация по развитию малого</w:t>
      </w:r>
      <w:r w:rsidR="00094D9F" w:rsidRPr="003435CF">
        <w:rPr>
          <w:sz w:val="28"/>
          <w:szCs w:val="28"/>
        </w:rPr>
        <w:t xml:space="preserve"> и среднего предпринимательства»</w:t>
      </w:r>
      <w:r w:rsidR="00D43CEC" w:rsidRPr="003435CF">
        <w:rPr>
          <w:sz w:val="28"/>
          <w:szCs w:val="28"/>
        </w:rPr>
        <w:t xml:space="preserve"> </w:t>
      </w:r>
      <w:r w:rsidR="00094D9F" w:rsidRPr="003435CF">
        <w:rPr>
          <w:sz w:val="28"/>
          <w:szCs w:val="28"/>
        </w:rPr>
        <w:br/>
      </w:r>
      <w:r w:rsidR="00D43CEC" w:rsidRPr="003435CF">
        <w:rPr>
          <w:sz w:val="28"/>
          <w:szCs w:val="28"/>
        </w:rPr>
        <w:lastRenderedPageBreak/>
        <w:t>(для участников отбора, впервые признанн</w:t>
      </w:r>
      <w:r w:rsidR="00D43CEC" w:rsidRPr="00A45F74">
        <w:rPr>
          <w:sz w:val="28"/>
          <w:szCs w:val="28"/>
        </w:rPr>
        <w:t>ых социальными предприятиями);</w:t>
      </w:r>
    </w:p>
    <w:p w:rsidR="00D43CEC" w:rsidRPr="00A45F74" w:rsidRDefault="00DF1FF3" w:rsidP="00047929">
      <w:pPr>
        <w:widowControl w:val="0"/>
        <w:autoSpaceDE w:val="0"/>
        <w:autoSpaceDN w:val="0"/>
        <w:ind w:firstLine="708"/>
        <w:jc w:val="both"/>
        <w:rPr>
          <w:sz w:val="28"/>
          <w:szCs w:val="28"/>
        </w:rPr>
      </w:pPr>
      <w:proofErr w:type="gramStart"/>
      <w:r>
        <w:rPr>
          <w:sz w:val="28"/>
          <w:szCs w:val="28"/>
        </w:rPr>
        <w:t>г</w:t>
      </w:r>
      <w:proofErr w:type="gramEnd"/>
      <w:r>
        <w:rPr>
          <w:sz w:val="28"/>
          <w:szCs w:val="28"/>
        </w:rPr>
        <w:t>)</w:t>
      </w:r>
      <w:r w:rsidRPr="005034B8">
        <w:rPr>
          <w:sz w:val="28"/>
          <w:szCs w:val="28"/>
        </w:rPr>
        <w:t> </w:t>
      </w:r>
      <w:r w:rsidR="00D43CEC" w:rsidRPr="00A45F74">
        <w:rPr>
          <w:sz w:val="28"/>
          <w:szCs w:val="28"/>
        </w:rPr>
        <w:t>проект в сфере социального предпринимательства, разработанный в соответствии с</w:t>
      </w:r>
      <w:r w:rsidR="00A45F74" w:rsidRPr="00A45F74">
        <w:rPr>
          <w:sz w:val="28"/>
          <w:szCs w:val="28"/>
        </w:rPr>
        <w:t xml:space="preserve"> приложением №</w:t>
      </w:r>
      <w:r w:rsidR="00D43CEC" w:rsidRPr="00A45F74">
        <w:rPr>
          <w:sz w:val="28"/>
          <w:szCs w:val="28"/>
        </w:rPr>
        <w:t xml:space="preserve"> </w:t>
      </w:r>
      <w:r w:rsidR="0060071F" w:rsidRPr="00A45F74">
        <w:rPr>
          <w:sz w:val="28"/>
          <w:szCs w:val="28"/>
        </w:rPr>
        <w:t>1</w:t>
      </w:r>
      <w:hyperlink w:anchor="P429"/>
      <w:r w:rsidR="00A33216">
        <w:rPr>
          <w:sz w:val="28"/>
          <w:szCs w:val="28"/>
        </w:rPr>
        <w:t xml:space="preserve"> к настоящим Правилам;</w:t>
      </w:r>
    </w:p>
    <w:p w:rsidR="00D43CEC" w:rsidRPr="00705F23" w:rsidRDefault="00DF1FF3" w:rsidP="00047929">
      <w:pPr>
        <w:widowControl w:val="0"/>
        <w:autoSpaceDE w:val="0"/>
        <w:autoSpaceDN w:val="0"/>
        <w:ind w:firstLine="708"/>
        <w:jc w:val="both"/>
        <w:rPr>
          <w:sz w:val="28"/>
          <w:szCs w:val="28"/>
        </w:rPr>
      </w:pPr>
      <w:proofErr w:type="gramStart"/>
      <w:r>
        <w:rPr>
          <w:sz w:val="28"/>
          <w:szCs w:val="28"/>
        </w:rPr>
        <w:t>д</w:t>
      </w:r>
      <w:proofErr w:type="gramEnd"/>
      <w:r>
        <w:rPr>
          <w:sz w:val="28"/>
          <w:szCs w:val="28"/>
        </w:rPr>
        <w:t>)</w:t>
      </w:r>
      <w:r w:rsidRPr="005034B8">
        <w:rPr>
          <w:sz w:val="28"/>
          <w:szCs w:val="28"/>
        </w:rPr>
        <w:t> </w:t>
      </w:r>
      <w:r w:rsidR="00D43CEC" w:rsidRPr="00A45F74">
        <w:rPr>
          <w:sz w:val="28"/>
          <w:szCs w:val="28"/>
        </w:rPr>
        <w:t xml:space="preserve">заверенную банком выписку по расчетному счету участника отбора на любую </w:t>
      </w:r>
      <w:r w:rsidR="00D43CEC" w:rsidRPr="00705F23">
        <w:rPr>
          <w:sz w:val="28"/>
          <w:szCs w:val="28"/>
        </w:rPr>
        <w:t xml:space="preserve">дату в течение периода, равного 30 календарным дням, предшествующего дате подачи заявки, подтверждающую наличие средств на софинансирование проекта в соответствии с </w:t>
      </w:r>
      <w:r w:rsidR="00966D2D" w:rsidRPr="00705F23">
        <w:rPr>
          <w:sz w:val="28"/>
          <w:szCs w:val="28"/>
        </w:rPr>
        <w:t xml:space="preserve">пунктом </w:t>
      </w:r>
      <w:r w:rsidR="00C52FB6">
        <w:rPr>
          <w:sz w:val="28"/>
          <w:szCs w:val="28"/>
        </w:rPr>
        <w:t>15</w:t>
      </w:r>
      <w:hyperlink w:anchor="P146"/>
      <w:r w:rsidR="00D43CEC" w:rsidRPr="00705F23">
        <w:rPr>
          <w:sz w:val="28"/>
          <w:szCs w:val="28"/>
        </w:rPr>
        <w:t xml:space="preserve"> настоящих Правил.</w:t>
      </w:r>
    </w:p>
    <w:p w:rsidR="00D43CEC" w:rsidRPr="003435CF" w:rsidRDefault="00B128CE" w:rsidP="00047929">
      <w:pPr>
        <w:widowControl w:val="0"/>
        <w:autoSpaceDE w:val="0"/>
        <w:autoSpaceDN w:val="0"/>
        <w:ind w:firstLine="708"/>
        <w:jc w:val="both"/>
        <w:rPr>
          <w:sz w:val="28"/>
          <w:szCs w:val="28"/>
        </w:rPr>
      </w:pPr>
      <w:bookmarkStart w:id="11" w:name="P162"/>
      <w:bookmarkEnd w:id="11"/>
      <w:r>
        <w:rPr>
          <w:sz w:val="28"/>
          <w:szCs w:val="28"/>
        </w:rPr>
        <w:t>18</w:t>
      </w:r>
      <w:r w:rsidR="00DF1FF3" w:rsidRPr="00705F23">
        <w:rPr>
          <w:sz w:val="28"/>
          <w:szCs w:val="28"/>
        </w:rPr>
        <w:t>. </w:t>
      </w:r>
      <w:r w:rsidR="00D43CEC" w:rsidRPr="00705F23">
        <w:rPr>
          <w:sz w:val="28"/>
          <w:szCs w:val="28"/>
        </w:rPr>
        <w:t xml:space="preserve">Для </w:t>
      </w:r>
      <w:r w:rsidR="00D43CEC" w:rsidRPr="003435CF">
        <w:rPr>
          <w:sz w:val="28"/>
          <w:szCs w:val="28"/>
        </w:rPr>
        <w:t xml:space="preserve">участия в отборе участник отбора - молодой предприниматель </w:t>
      </w:r>
      <w:r w:rsidR="005942B4" w:rsidRPr="003435CF">
        <w:rPr>
          <w:sz w:val="28"/>
          <w:szCs w:val="28"/>
        </w:rPr>
        <w:t xml:space="preserve">в срок, указанный в объявлении о проведении отбора, </w:t>
      </w:r>
      <w:r w:rsidR="00D43CEC" w:rsidRPr="003435CF">
        <w:rPr>
          <w:sz w:val="28"/>
          <w:szCs w:val="28"/>
        </w:rPr>
        <w:t>представляет в Министерство заявку</w:t>
      </w:r>
      <w:r w:rsidR="001B5D02" w:rsidRPr="003435CF">
        <w:rPr>
          <w:sz w:val="28"/>
          <w:szCs w:val="28"/>
        </w:rPr>
        <w:t xml:space="preserve"> </w:t>
      </w:r>
      <w:r w:rsidR="000A26E1" w:rsidRPr="003435CF">
        <w:rPr>
          <w:sz w:val="28"/>
          <w:szCs w:val="28"/>
        </w:rPr>
        <w:t>в порядке, указанно</w:t>
      </w:r>
      <w:r w:rsidR="001B5D02" w:rsidRPr="003435CF">
        <w:rPr>
          <w:sz w:val="28"/>
          <w:szCs w:val="28"/>
        </w:rPr>
        <w:t xml:space="preserve">м </w:t>
      </w:r>
      <w:r w:rsidR="001B5D02" w:rsidRPr="003435CF">
        <w:rPr>
          <w:sz w:val="28"/>
          <w:szCs w:val="28"/>
        </w:rPr>
        <w:br/>
        <w:t>в абзаце первом п</w:t>
      </w:r>
      <w:r w:rsidR="00C52FB6">
        <w:rPr>
          <w:sz w:val="28"/>
          <w:szCs w:val="28"/>
        </w:rPr>
        <w:t>ункта 19</w:t>
      </w:r>
      <w:r w:rsidR="000A26E1" w:rsidRPr="003435CF">
        <w:rPr>
          <w:sz w:val="28"/>
          <w:szCs w:val="28"/>
        </w:rPr>
        <w:t xml:space="preserve"> настоящих Правил</w:t>
      </w:r>
      <w:r w:rsidR="00D43CEC" w:rsidRPr="003435CF">
        <w:rPr>
          <w:sz w:val="28"/>
          <w:szCs w:val="28"/>
        </w:rPr>
        <w:t xml:space="preserve">, </w:t>
      </w:r>
      <w:r w:rsidR="000A26E1" w:rsidRPr="003435CF">
        <w:rPr>
          <w:sz w:val="28"/>
          <w:szCs w:val="28"/>
        </w:rPr>
        <w:t>которая включает</w:t>
      </w:r>
      <w:r w:rsidR="00D43CEC" w:rsidRPr="003435CF">
        <w:rPr>
          <w:sz w:val="28"/>
          <w:szCs w:val="28"/>
        </w:rPr>
        <w:t>:</w:t>
      </w:r>
    </w:p>
    <w:p w:rsidR="00E438C3" w:rsidRPr="003435CF" w:rsidRDefault="00DF1FF3" w:rsidP="001B5D02">
      <w:pPr>
        <w:widowControl w:val="0"/>
        <w:autoSpaceDE w:val="0"/>
        <w:autoSpaceDN w:val="0"/>
        <w:ind w:firstLine="708"/>
        <w:jc w:val="both"/>
        <w:rPr>
          <w:sz w:val="28"/>
          <w:szCs w:val="28"/>
        </w:rPr>
      </w:pPr>
      <w:proofErr w:type="gramStart"/>
      <w:r w:rsidRPr="003435CF">
        <w:rPr>
          <w:sz w:val="28"/>
          <w:szCs w:val="28"/>
        </w:rPr>
        <w:t>а</w:t>
      </w:r>
      <w:proofErr w:type="gramEnd"/>
      <w:r w:rsidRPr="003435CF">
        <w:rPr>
          <w:sz w:val="28"/>
          <w:szCs w:val="28"/>
        </w:rPr>
        <w:t>) </w:t>
      </w:r>
      <w:hyperlink w:anchor="P523">
        <w:r w:rsidR="00D43CEC" w:rsidRPr="003435CF">
          <w:rPr>
            <w:sz w:val="28"/>
            <w:szCs w:val="28"/>
          </w:rPr>
          <w:t>заявление</w:t>
        </w:r>
      </w:hyperlink>
      <w:r w:rsidR="00D43CEC" w:rsidRPr="003435CF">
        <w:rPr>
          <w:sz w:val="28"/>
          <w:szCs w:val="28"/>
        </w:rPr>
        <w:t xml:space="preserve"> на участие в отборе на предоставление гранта </w:t>
      </w:r>
      <w:r w:rsidR="00A45F74" w:rsidRPr="003435CF">
        <w:rPr>
          <w:sz w:val="28"/>
          <w:szCs w:val="28"/>
        </w:rPr>
        <w:br/>
      </w:r>
      <w:r w:rsidR="00D43CEC" w:rsidRPr="003435CF">
        <w:rPr>
          <w:sz w:val="28"/>
          <w:szCs w:val="28"/>
        </w:rPr>
        <w:t>на реализацию проекта в сфере предпринимательской деятельности</w:t>
      </w:r>
      <w:r w:rsidR="001B5D02" w:rsidRPr="003435CF">
        <w:rPr>
          <w:sz w:val="28"/>
          <w:szCs w:val="28"/>
        </w:rPr>
        <w:t xml:space="preserve">, </w:t>
      </w:r>
      <w:r w:rsidR="00D77C7D" w:rsidRPr="003435CF">
        <w:rPr>
          <w:sz w:val="28"/>
          <w:szCs w:val="28"/>
        </w:rPr>
        <w:t>содержащее</w:t>
      </w:r>
      <w:r w:rsidR="00E438C3" w:rsidRPr="003435CF">
        <w:rPr>
          <w:sz w:val="28"/>
          <w:szCs w:val="28"/>
        </w:rPr>
        <w:t xml:space="preserve"> сведения, ука</w:t>
      </w:r>
      <w:r w:rsidR="00C52FB6">
        <w:rPr>
          <w:sz w:val="28"/>
          <w:szCs w:val="28"/>
        </w:rPr>
        <w:t xml:space="preserve">занные в </w:t>
      </w:r>
      <w:r w:rsidR="00793241">
        <w:rPr>
          <w:sz w:val="28"/>
          <w:szCs w:val="28"/>
        </w:rPr>
        <w:t>пункте</w:t>
      </w:r>
      <w:r w:rsidR="00C52FB6">
        <w:rPr>
          <w:sz w:val="28"/>
          <w:szCs w:val="28"/>
        </w:rPr>
        <w:t xml:space="preserve"> 19</w:t>
      </w:r>
      <w:r w:rsidR="00D77C7D" w:rsidRPr="003435CF">
        <w:rPr>
          <w:sz w:val="28"/>
          <w:szCs w:val="28"/>
        </w:rPr>
        <w:t xml:space="preserve"> настоящих Правил</w:t>
      </w:r>
      <w:r w:rsidR="00E438C3" w:rsidRPr="003435CF">
        <w:rPr>
          <w:sz w:val="28"/>
          <w:szCs w:val="28"/>
        </w:rPr>
        <w:t xml:space="preserve">; </w:t>
      </w:r>
    </w:p>
    <w:p w:rsidR="00D43CEC" w:rsidRPr="003435CF" w:rsidRDefault="00DF1FF3" w:rsidP="00047929">
      <w:pPr>
        <w:widowControl w:val="0"/>
        <w:autoSpaceDE w:val="0"/>
        <w:autoSpaceDN w:val="0"/>
        <w:ind w:firstLine="708"/>
        <w:jc w:val="both"/>
        <w:rPr>
          <w:sz w:val="28"/>
          <w:szCs w:val="28"/>
        </w:rPr>
      </w:pPr>
      <w:proofErr w:type="gramStart"/>
      <w:r w:rsidRPr="003435CF">
        <w:rPr>
          <w:sz w:val="28"/>
          <w:szCs w:val="28"/>
        </w:rPr>
        <w:t>б</w:t>
      </w:r>
      <w:proofErr w:type="gramEnd"/>
      <w:r w:rsidRPr="003435CF">
        <w:rPr>
          <w:sz w:val="28"/>
          <w:szCs w:val="28"/>
        </w:rPr>
        <w:t>) </w:t>
      </w:r>
      <w:r w:rsidR="00D43CEC" w:rsidRPr="003435CF">
        <w:rPr>
          <w:sz w:val="28"/>
          <w:szCs w:val="28"/>
        </w:rPr>
        <w:t>доверенность на право осуществления действий от имени участника отбора (при подаче документов уполномоченным представителем);</w:t>
      </w:r>
    </w:p>
    <w:p w:rsidR="00D43CEC" w:rsidRPr="00A45F74" w:rsidRDefault="00DF1FF3" w:rsidP="00047929">
      <w:pPr>
        <w:widowControl w:val="0"/>
        <w:autoSpaceDE w:val="0"/>
        <w:autoSpaceDN w:val="0"/>
        <w:ind w:firstLine="708"/>
        <w:jc w:val="both"/>
        <w:rPr>
          <w:sz w:val="28"/>
          <w:szCs w:val="28"/>
        </w:rPr>
      </w:pPr>
      <w:proofErr w:type="gramStart"/>
      <w:r w:rsidRPr="003435CF">
        <w:rPr>
          <w:sz w:val="28"/>
          <w:szCs w:val="28"/>
        </w:rPr>
        <w:t>в</w:t>
      </w:r>
      <w:proofErr w:type="gramEnd"/>
      <w:r w:rsidRPr="003435CF">
        <w:rPr>
          <w:sz w:val="28"/>
          <w:szCs w:val="28"/>
        </w:rPr>
        <w:t>) </w:t>
      </w:r>
      <w:r w:rsidR="00D43CEC" w:rsidRPr="003435CF">
        <w:rPr>
          <w:sz w:val="28"/>
          <w:szCs w:val="28"/>
        </w:rPr>
        <w:t xml:space="preserve">сертификат о прохождении участником отбора - молодым предпринимателем обучения в течение года до даты подачи документов для получения гранта в рамках обучающей программы </w:t>
      </w:r>
      <w:r w:rsidR="00A45F74" w:rsidRPr="003435CF">
        <w:rPr>
          <w:sz w:val="28"/>
          <w:szCs w:val="28"/>
        </w:rPr>
        <w:br/>
      </w:r>
      <w:r w:rsidR="00D43CEC" w:rsidRPr="003435CF">
        <w:rPr>
          <w:sz w:val="28"/>
          <w:szCs w:val="28"/>
        </w:rPr>
        <w:t>или акселерационной программы, проведение которой организовано центром поддержки предпринимательства</w:t>
      </w:r>
      <w:r w:rsidR="00D43CEC" w:rsidRPr="00A45F74">
        <w:rPr>
          <w:sz w:val="28"/>
          <w:szCs w:val="28"/>
        </w:rPr>
        <w:t>, центром инноваций социально</w:t>
      </w:r>
      <w:r w:rsidR="00A45F74" w:rsidRPr="00A45F74">
        <w:rPr>
          <w:sz w:val="28"/>
          <w:szCs w:val="28"/>
        </w:rPr>
        <w:t>й сферы, акционерным обществом «</w:t>
      </w:r>
      <w:r w:rsidR="00D43CEC" w:rsidRPr="00A45F74">
        <w:rPr>
          <w:sz w:val="28"/>
          <w:szCs w:val="28"/>
        </w:rPr>
        <w:t>Федеральная корпорация по развитию малого</w:t>
      </w:r>
      <w:r w:rsidR="00A45F74" w:rsidRPr="00A45F74">
        <w:rPr>
          <w:sz w:val="28"/>
          <w:szCs w:val="28"/>
        </w:rPr>
        <w:t xml:space="preserve"> и среднего предпринимательства»</w:t>
      </w:r>
      <w:r w:rsidR="00D43CEC" w:rsidRPr="00A45F74">
        <w:rPr>
          <w:sz w:val="28"/>
          <w:szCs w:val="28"/>
        </w:rPr>
        <w:t>;</w:t>
      </w:r>
    </w:p>
    <w:p w:rsidR="00D43CEC" w:rsidRPr="009F1003" w:rsidRDefault="00D43CEC" w:rsidP="00047929">
      <w:pPr>
        <w:widowControl w:val="0"/>
        <w:autoSpaceDE w:val="0"/>
        <w:autoSpaceDN w:val="0"/>
        <w:ind w:firstLine="708"/>
        <w:jc w:val="both"/>
        <w:rPr>
          <w:sz w:val="28"/>
          <w:szCs w:val="28"/>
        </w:rPr>
      </w:pPr>
      <w:proofErr w:type="gramStart"/>
      <w:r w:rsidRPr="00A45F74">
        <w:rPr>
          <w:sz w:val="28"/>
          <w:szCs w:val="28"/>
        </w:rPr>
        <w:t>г</w:t>
      </w:r>
      <w:proofErr w:type="gramEnd"/>
      <w:r w:rsidRPr="00A45F74">
        <w:rPr>
          <w:sz w:val="28"/>
          <w:szCs w:val="28"/>
        </w:rPr>
        <w:t>)</w:t>
      </w:r>
      <w:r w:rsidR="00DF1FF3" w:rsidRPr="005034B8">
        <w:rPr>
          <w:sz w:val="28"/>
          <w:szCs w:val="28"/>
        </w:rPr>
        <w:t> </w:t>
      </w:r>
      <w:r w:rsidRPr="00A45F74">
        <w:rPr>
          <w:sz w:val="28"/>
          <w:szCs w:val="28"/>
        </w:rPr>
        <w:t xml:space="preserve">проект в сфере предпринимательской </w:t>
      </w:r>
      <w:r w:rsidRPr="009F1003">
        <w:rPr>
          <w:sz w:val="28"/>
          <w:szCs w:val="28"/>
        </w:rPr>
        <w:t>деятельности, разработанный в соответствии с</w:t>
      </w:r>
      <w:r w:rsidR="00A45F74" w:rsidRPr="009F1003">
        <w:rPr>
          <w:sz w:val="28"/>
          <w:szCs w:val="28"/>
        </w:rPr>
        <w:t xml:space="preserve"> приложением №</w:t>
      </w:r>
      <w:r w:rsidRPr="009F1003">
        <w:rPr>
          <w:sz w:val="28"/>
          <w:szCs w:val="28"/>
        </w:rPr>
        <w:t xml:space="preserve"> </w:t>
      </w:r>
      <w:r w:rsidR="00094D9F" w:rsidRPr="009F1003">
        <w:rPr>
          <w:sz w:val="28"/>
          <w:szCs w:val="28"/>
        </w:rPr>
        <w:t>2</w:t>
      </w:r>
      <w:hyperlink w:anchor="P574"/>
      <w:r w:rsidRPr="009F1003">
        <w:rPr>
          <w:sz w:val="28"/>
          <w:szCs w:val="28"/>
        </w:rPr>
        <w:t xml:space="preserve"> к настоящим Правилам;</w:t>
      </w:r>
    </w:p>
    <w:p w:rsidR="00D43CEC" w:rsidRPr="009F1003" w:rsidRDefault="00DF1FF3" w:rsidP="00047929">
      <w:pPr>
        <w:widowControl w:val="0"/>
        <w:autoSpaceDE w:val="0"/>
        <w:autoSpaceDN w:val="0"/>
        <w:ind w:firstLine="708"/>
        <w:jc w:val="both"/>
        <w:rPr>
          <w:sz w:val="28"/>
          <w:szCs w:val="28"/>
        </w:rPr>
      </w:pPr>
      <w:proofErr w:type="gramStart"/>
      <w:r w:rsidRPr="009F1003">
        <w:rPr>
          <w:sz w:val="28"/>
          <w:szCs w:val="28"/>
        </w:rPr>
        <w:t>д</w:t>
      </w:r>
      <w:proofErr w:type="gramEnd"/>
      <w:r w:rsidRPr="009F1003">
        <w:rPr>
          <w:sz w:val="28"/>
          <w:szCs w:val="28"/>
        </w:rPr>
        <w:t>) </w:t>
      </w:r>
      <w:r w:rsidR="00D43CEC" w:rsidRPr="009F1003">
        <w:rPr>
          <w:sz w:val="28"/>
          <w:szCs w:val="28"/>
        </w:rPr>
        <w:t xml:space="preserve">копию документа, удостоверяющего личность </w:t>
      </w:r>
      <w:r w:rsidR="00293174" w:rsidRPr="009F1003">
        <w:rPr>
          <w:rFonts w:eastAsiaTheme="minorHAnsi"/>
          <w:sz w:val="28"/>
          <w:szCs w:val="28"/>
          <w:lang w:eastAsia="en-US"/>
        </w:rPr>
        <w:t>физического лица</w:t>
      </w:r>
      <w:r w:rsidR="000C458A">
        <w:rPr>
          <w:rFonts w:eastAsiaTheme="minorHAnsi"/>
          <w:sz w:val="28"/>
          <w:szCs w:val="28"/>
          <w:lang w:eastAsia="en-US"/>
        </w:rPr>
        <w:t xml:space="preserve">, </w:t>
      </w:r>
      <w:hyperlink w:anchor="P162"/>
      <w:r w:rsidR="000C458A">
        <w:rPr>
          <w:sz w:val="28"/>
          <w:szCs w:val="28"/>
        </w:rPr>
        <w:t xml:space="preserve">соответствующего требованиям, предъявляемым </w:t>
      </w:r>
      <w:r w:rsidR="00E84820">
        <w:rPr>
          <w:sz w:val="28"/>
          <w:szCs w:val="28"/>
        </w:rPr>
        <w:t>абзацем третьим подпункта «а» пункта 3 настоящих Правил;</w:t>
      </w:r>
      <w:r w:rsidR="000C458A">
        <w:rPr>
          <w:sz w:val="28"/>
          <w:szCs w:val="28"/>
        </w:rPr>
        <w:t xml:space="preserve"> </w:t>
      </w:r>
    </w:p>
    <w:p w:rsidR="00D43CEC" w:rsidRPr="009F1003" w:rsidRDefault="00DF1FF3" w:rsidP="00047929">
      <w:pPr>
        <w:widowControl w:val="0"/>
        <w:autoSpaceDE w:val="0"/>
        <w:autoSpaceDN w:val="0"/>
        <w:ind w:firstLine="708"/>
        <w:jc w:val="both"/>
        <w:rPr>
          <w:sz w:val="28"/>
          <w:szCs w:val="28"/>
        </w:rPr>
      </w:pPr>
      <w:proofErr w:type="gramStart"/>
      <w:r w:rsidRPr="009F1003">
        <w:rPr>
          <w:sz w:val="28"/>
          <w:szCs w:val="28"/>
        </w:rPr>
        <w:t>е</w:t>
      </w:r>
      <w:proofErr w:type="gramEnd"/>
      <w:r w:rsidRPr="009F1003">
        <w:rPr>
          <w:sz w:val="28"/>
          <w:szCs w:val="28"/>
        </w:rPr>
        <w:t>) </w:t>
      </w:r>
      <w:r w:rsidR="00D43CEC" w:rsidRPr="009F1003">
        <w:rPr>
          <w:sz w:val="28"/>
          <w:szCs w:val="28"/>
        </w:rPr>
        <w:t xml:space="preserve">заверенную банком выписку по расчетному счету участника отбора на любую дату в течение периода, равного 30 календарным дням, предшествующего дате подачи заявки, подтверждающую наличие средств на софинансирование проекта в соответствии с </w:t>
      </w:r>
      <w:hyperlink w:anchor="P146">
        <w:r w:rsidR="00D43CEC" w:rsidRPr="009F1003">
          <w:rPr>
            <w:sz w:val="28"/>
            <w:szCs w:val="28"/>
          </w:rPr>
          <w:t xml:space="preserve">пунктом </w:t>
        </w:r>
      </w:hyperlink>
      <w:r w:rsidR="00C52FB6" w:rsidRPr="009F1003">
        <w:rPr>
          <w:sz w:val="28"/>
          <w:szCs w:val="28"/>
        </w:rPr>
        <w:t>15</w:t>
      </w:r>
      <w:r w:rsidR="00D43CEC" w:rsidRPr="009F1003">
        <w:rPr>
          <w:sz w:val="28"/>
          <w:szCs w:val="28"/>
        </w:rPr>
        <w:t xml:space="preserve"> настоящих Правил.</w:t>
      </w:r>
    </w:p>
    <w:p w:rsidR="00B6056A" w:rsidRPr="009F1003" w:rsidRDefault="00B128CE" w:rsidP="00D606AD">
      <w:pPr>
        <w:ind w:firstLine="709"/>
        <w:jc w:val="both"/>
        <w:rPr>
          <w:sz w:val="28"/>
          <w:szCs w:val="28"/>
        </w:rPr>
      </w:pPr>
      <w:bookmarkStart w:id="12" w:name="sub_111"/>
      <w:bookmarkEnd w:id="10"/>
      <w:r w:rsidRPr="009F1003">
        <w:rPr>
          <w:sz w:val="28"/>
          <w:szCs w:val="28"/>
        </w:rPr>
        <w:t>19</w:t>
      </w:r>
      <w:r w:rsidR="00DF1FF3" w:rsidRPr="009F1003">
        <w:rPr>
          <w:sz w:val="28"/>
          <w:szCs w:val="28"/>
        </w:rPr>
        <w:t>. </w:t>
      </w:r>
      <w:r w:rsidR="00B6056A" w:rsidRPr="009F1003">
        <w:rPr>
          <w:sz w:val="28"/>
          <w:szCs w:val="28"/>
        </w:rPr>
        <w:t xml:space="preserve">Участник отбора представляет заявку в Министерство </w:t>
      </w:r>
      <w:r w:rsidR="00252C3E" w:rsidRPr="009F1003">
        <w:rPr>
          <w:sz w:val="28"/>
          <w:szCs w:val="28"/>
        </w:rPr>
        <w:br/>
      </w:r>
      <w:r w:rsidR="00997F47" w:rsidRPr="009F1003">
        <w:rPr>
          <w:sz w:val="28"/>
          <w:szCs w:val="28"/>
        </w:rPr>
        <w:t xml:space="preserve">в электронной форме посредством заполнения соответствующих экранных форм веб-интерфейса системы «Электронный бюджет» </w:t>
      </w:r>
      <w:r w:rsidR="00317E26" w:rsidRPr="009F1003">
        <w:rPr>
          <w:sz w:val="28"/>
          <w:szCs w:val="28"/>
        </w:rPr>
        <w:br/>
      </w:r>
      <w:r w:rsidR="00997F47" w:rsidRPr="009F1003">
        <w:rPr>
          <w:sz w:val="28"/>
          <w:szCs w:val="28"/>
        </w:rPr>
        <w:t>и предоставления</w:t>
      </w:r>
      <w:r w:rsidR="00295844" w:rsidRPr="009F1003">
        <w:rPr>
          <w:sz w:val="28"/>
          <w:szCs w:val="28"/>
        </w:rPr>
        <w:t xml:space="preserve"> </w:t>
      </w:r>
      <w:r w:rsidR="00997F47" w:rsidRPr="009F1003">
        <w:rPr>
          <w:sz w:val="28"/>
          <w:szCs w:val="28"/>
        </w:rPr>
        <w:t>в систему «Электронный бюджет» электронных копий документов</w:t>
      </w:r>
      <w:r w:rsidR="00295844" w:rsidRPr="009F1003">
        <w:rPr>
          <w:sz w:val="28"/>
          <w:szCs w:val="28"/>
        </w:rPr>
        <w:t xml:space="preserve"> (документов на бумажном носителе, преобразованных </w:t>
      </w:r>
      <w:r w:rsidR="00F866D1" w:rsidRPr="009F1003">
        <w:rPr>
          <w:sz w:val="28"/>
          <w:szCs w:val="28"/>
        </w:rPr>
        <w:br/>
      </w:r>
      <w:r w:rsidR="00295844" w:rsidRPr="009F1003">
        <w:rPr>
          <w:sz w:val="28"/>
          <w:szCs w:val="28"/>
        </w:rPr>
        <w:t xml:space="preserve">в электронную форму путем сканирования), указанных в пунктах </w:t>
      </w:r>
      <w:r w:rsidR="00C52FB6" w:rsidRPr="009F1003">
        <w:rPr>
          <w:sz w:val="28"/>
          <w:szCs w:val="28"/>
        </w:rPr>
        <w:t>17</w:t>
      </w:r>
      <w:r w:rsidR="00F866D1" w:rsidRPr="009F1003">
        <w:rPr>
          <w:sz w:val="28"/>
          <w:szCs w:val="28"/>
        </w:rPr>
        <w:t xml:space="preserve"> и</w:t>
      </w:r>
      <w:r w:rsidR="00C52FB6" w:rsidRPr="009F1003">
        <w:rPr>
          <w:sz w:val="28"/>
          <w:szCs w:val="28"/>
        </w:rPr>
        <w:t xml:space="preserve"> 18</w:t>
      </w:r>
      <w:r w:rsidR="00295844" w:rsidRPr="009F1003">
        <w:rPr>
          <w:sz w:val="28"/>
          <w:szCs w:val="28"/>
        </w:rPr>
        <w:t xml:space="preserve"> </w:t>
      </w:r>
      <w:r w:rsidR="00295844" w:rsidRPr="009F1003">
        <w:rPr>
          <w:sz w:val="28"/>
          <w:szCs w:val="28"/>
        </w:rPr>
        <w:lastRenderedPageBreak/>
        <w:t>настоящих Правил.</w:t>
      </w:r>
      <w:r w:rsidR="00317E26" w:rsidRPr="009F1003">
        <w:rPr>
          <w:sz w:val="28"/>
          <w:szCs w:val="28"/>
        </w:rPr>
        <w:t xml:space="preserve"> Заявка подписывается </w:t>
      </w:r>
      <w:proofErr w:type="spellStart"/>
      <w:r w:rsidR="00317E26" w:rsidRPr="009F1003">
        <w:rPr>
          <w:sz w:val="28"/>
          <w:szCs w:val="28"/>
        </w:rPr>
        <w:t>ЭЦП</w:t>
      </w:r>
      <w:proofErr w:type="spellEnd"/>
      <w:r w:rsidR="00295844" w:rsidRPr="009F1003">
        <w:rPr>
          <w:sz w:val="28"/>
          <w:szCs w:val="28"/>
        </w:rPr>
        <w:t xml:space="preserve"> </w:t>
      </w:r>
      <w:r w:rsidR="007837F7" w:rsidRPr="009F1003">
        <w:rPr>
          <w:sz w:val="28"/>
          <w:szCs w:val="28"/>
        </w:rPr>
        <w:t>руководителя участника отбора или уполномоченного им лица.</w:t>
      </w:r>
    </w:p>
    <w:p w:rsidR="00E438C3" w:rsidRPr="009F1003" w:rsidRDefault="00695046" w:rsidP="00D606AD">
      <w:pPr>
        <w:ind w:firstLine="709"/>
        <w:jc w:val="both"/>
        <w:rPr>
          <w:sz w:val="28"/>
          <w:szCs w:val="28"/>
        </w:rPr>
      </w:pPr>
      <w:r w:rsidRPr="009F1003">
        <w:rPr>
          <w:sz w:val="28"/>
          <w:szCs w:val="28"/>
        </w:rPr>
        <w:t>Заявление на участие в отборе включает в себя следующие сведения:</w:t>
      </w:r>
    </w:p>
    <w:p w:rsidR="00695046" w:rsidRPr="009F1003" w:rsidRDefault="0000559E" w:rsidP="00D606AD">
      <w:pPr>
        <w:ind w:firstLine="709"/>
        <w:jc w:val="both"/>
        <w:rPr>
          <w:sz w:val="28"/>
          <w:szCs w:val="28"/>
        </w:rPr>
      </w:pPr>
      <w:proofErr w:type="gramStart"/>
      <w:r w:rsidRPr="009F1003">
        <w:rPr>
          <w:sz w:val="28"/>
          <w:szCs w:val="28"/>
        </w:rPr>
        <w:t>полное</w:t>
      </w:r>
      <w:proofErr w:type="gramEnd"/>
      <w:r w:rsidRPr="009F1003">
        <w:rPr>
          <w:sz w:val="28"/>
          <w:szCs w:val="28"/>
        </w:rPr>
        <w:t xml:space="preserve"> и сокращенное наименование участника отбора </w:t>
      </w:r>
      <w:r w:rsidR="00B13A73" w:rsidRPr="009F1003">
        <w:rPr>
          <w:sz w:val="28"/>
          <w:szCs w:val="28"/>
        </w:rPr>
        <w:br/>
      </w:r>
      <w:r w:rsidRPr="009F1003">
        <w:rPr>
          <w:sz w:val="28"/>
          <w:szCs w:val="28"/>
        </w:rPr>
        <w:t>(для юридических лиц);</w:t>
      </w:r>
    </w:p>
    <w:p w:rsidR="0000559E" w:rsidRPr="009F1003" w:rsidRDefault="0000559E" w:rsidP="00B13A73">
      <w:pPr>
        <w:ind w:firstLine="709"/>
        <w:jc w:val="both"/>
        <w:rPr>
          <w:sz w:val="28"/>
          <w:szCs w:val="28"/>
        </w:rPr>
      </w:pPr>
      <w:proofErr w:type="gramStart"/>
      <w:r w:rsidRPr="009F1003">
        <w:rPr>
          <w:sz w:val="28"/>
          <w:szCs w:val="28"/>
        </w:rPr>
        <w:t>фамилия</w:t>
      </w:r>
      <w:proofErr w:type="gramEnd"/>
      <w:r w:rsidRPr="009F1003">
        <w:rPr>
          <w:sz w:val="28"/>
          <w:szCs w:val="28"/>
        </w:rPr>
        <w:t>, имя, отчество (при наличии) индивидуального предпринимателя;</w:t>
      </w:r>
    </w:p>
    <w:p w:rsidR="001D7D1C" w:rsidRPr="009F1003" w:rsidRDefault="001D7D1C" w:rsidP="00B13A73">
      <w:pPr>
        <w:widowControl w:val="0"/>
        <w:autoSpaceDE w:val="0"/>
        <w:autoSpaceDN w:val="0"/>
        <w:adjustRightInd w:val="0"/>
        <w:ind w:firstLine="708"/>
        <w:jc w:val="both"/>
        <w:rPr>
          <w:sz w:val="28"/>
          <w:szCs w:val="28"/>
        </w:rPr>
      </w:pPr>
      <w:proofErr w:type="gramStart"/>
      <w:r w:rsidRPr="009F1003">
        <w:rPr>
          <w:sz w:val="28"/>
          <w:szCs w:val="28"/>
        </w:rPr>
        <w:t>основной</w:t>
      </w:r>
      <w:proofErr w:type="gramEnd"/>
      <w:r w:rsidRPr="009F1003">
        <w:rPr>
          <w:sz w:val="28"/>
          <w:szCs w:val="28"/>
        </w:rPr>
        <w:t xml:space="preserve"> государственный регистрационный номер участника отбора (для юридических лиц и индивидуальных предпринимателей);</w:t>
      </w:r>
    </w:p>
    <w:p w:rsidR="001D7D1C" w:rsidRPr="009F1003" w:rsidRDefault="001D7D1C" w:rsidP="00B13A73">
      <w:pPr>
        <w:widowControl w:val="0"/>
        <w:autoSpaceDE w:val="0"/>
        <w:autoSpaceDN w:val="0"/>
        <w:adjustRightInd w:val="0"/>
        <w:ind w:firstLine="708"/>
        <w:jc w:val="both"/>
        <w:rPr>
          <w:sz w:val="28"/>
          <w:szCs w:val="28"/>
        </w:rPr>
      </w:pPr>
      <w:proofErr w:type="gramStart"/>
      <w:r w:rsidRPr="009F1003">
        <w:rPr>
          <w:sz w:val="28"/>
          <w:szCs w:val="28"/>
        </w:rPr>
        <w:t>идентификационный</w:t>
      </w:r>
      <w:proofErr w:type="gramEnd"/>
      <w:r w:rsidRPr="009F1003">
        <w:rPr>
          <w:sz w:val="28"/>
          <w:szCs w:val="28"/>
        </w:rPr>
        <w:t xml:space="preserve"> номер налогоплательщика;</w:t>
      </w:r>
    </w:p>
    <w:p w:rsidR="001D7D1C" w:rsidRPr="009F1003" w:rsidRDefault="001D7D1C" w:rsidP="00B13A73">
      <w:pPr>
        <w:widowControl w:val="0"/>
        <w:autoSpaceDE w:val="0"/>
        <w:autoSpaceDN w:val="0"/>
        <w:adjustRightInd w:val="0"/>
        <w:ind w:firstLine="708"/>
        <w:jc w:val="both"/>
        <w:rPr>
          <w:sz w:val="28"/>
          <w:szCs w:val="28"/>
        </w:rPr>
      </w:pPr>
      <w:proofErr w:type="gramStart"/>
      <w:r w:rsidRPr="009F1003">
        <w:rPr>
          <w:sz w:val="28"/>
          <w:szCs w:val="28"/>
        </w:rPr>
        <w:t>дата</w:t>
      </w:r>
      <w:proofErr w:type="gramEnd"/>
      <w:r w:rsidRPr="009F1003">
        <w:rPr>
          <w:sz w:val="28"/>
          <w:szCs w:val="28"/>
        </w:rPr>
        <w:t xml:space="preserve"> постановки на учет в налоговом органе (для индивидуальных предпринимателей);</w:t>
      </w:r>
    </w:p>
    <w:p w:rsidR="001D7D1C" w:rsidRPr="009F1003" w:rsidRDefault="001D7D1C" w:rsidP="00B13A73">
      <w:pPr>
        <w:widowControl w:val="0"/>
        <w:autoSpaceDE w:val="0"/>
        <w:autoSpaceDN w:val="0"/>
        <w:adjustRightInd w:val="0"/>
        <w:ind w:firstLine="708"/>
        <w:jc w:val="both"/>
        <w:rPr>
          <w:sz w:val="28"/>
          <w:szCs w:val="28"/>
        </w:rPr>
      </w:pPr>
      <w:proofErr w:type="gramStart"/>
      <w:r w:rsidRPr="009F1003">
        <w:rPr>
          <w:sz w:val="28"/>
          <w:szCs w:val="28"/>
        </w:rPr>
        <w:t>дата</w:t>
      </w:r>
      <w:proofErr w:type="gramEnd"/>
      <w:r w:rsidRPr="009F1003">
        <w:rPr>
          <w:sz w:val="28"/>
          <w:szCs w:val="28"/>
        </w:rPr>
        <w:t xml:space="preserve"> и код причины постановки на учет в налоговом органе </w:t>
      </w:r>
      <w:r w:rsidR="00B13A73" w:rsidRPr="009F1003">
        <w:rPr>
          <w:sz w:val="28"/>
          <w:szCs w:val="28"/>
        </w:rPr>
        <w:br/>
      </w:r>
      <w:r w:rsidRPr="009F1003">
        <w:rPr>
          <w:sz w:val="28"/>
          <w:szCs w:val="28"/>
        </w:rPr>
        <w:t>(для юридических лиц);</w:t>
      </w:r>
    </w:p>
    <w:p w:rsidR="001D7D1C" w:rsidRPr="009F1003" w:rsidRDefault="001D7D1C" w:rsidP="0062737A">
      <w:pPr>
        <w:widowControl w:val="0"/>
        <w:autoSpaceDE w:val="0"/>
        <w:autoSpaceDN w:val="0"/>
        <w:adjustRightInd w:val="0"/>
        <w:ind w:firstLine="709"/>
        <w:jc w:val="both"/>
        <w:rPr>
          <w:sz w:val="28"/>
          <w:szCs w:val="28"/>
        </w:rPr>
      </w:pPr>
      <w:proofErr w:type="gramStart"/>
      <w:r w:rsidRPr="009F1003">
        <w:rPr>
          <w:sz w:val="28"/>
          <w:szCs w:val="28"/>
        </w:rPr>
        <w:t>дата</w:t>
      </w:r>
      <w:proofErr w:type="gramEnd"/>
      <w:r w:rsidRPr="009F1003">
        <w:rPr>
          <w:sz w:val="28"/>
          <w:szCs w:val="28"/>
        </w:rPr>
        <w:t xml:space="preserve"> государственной регистрации физического лица в качестве индивидуального предпринимателя;</w:t>
      </w:r>
    </w:p>
    <w:p w:rsidR="001D7D1C" w:rsidRPr="009F1003" w:rsidRDefault="001D7D1C" w:rsidP="0062737A">
      <w:pPr>
        <w:widowControl w:val="0"/>
        <w:autoSpaceDE w:val="0"/>
        <w:autoSpaceDN w:val="0"/>
        <w:adjustRightInd w:val="0"/>
        <w:ind w:firstLine="709"/>
        <w:jc w:val="both"/>
        <w:rPr>
          <w:sz w:val="28"/>
          <w:szCs w:val="28"/>
        </w:rPr>
      </w:pPr>
      <w:proofErr w:type="gramStart"/>
      <w:r w:rsidRPr="009F1003">
        <w:rPr>
          <w:sz w:val="28"/>
          <w:szCs w:val="28"/>
        </w:rPr>
        <w:t>дата</w:t>
      </w:r>
      <w:proofErr w:type="gramEnd"/>
      <w:r w:rsidRPr="009F1003">
        <w:rPr>
          <w:sz w:val="28"/>
          <w:szCs w:val="28"/>
        </w:rPr>
        <w:t xml:space="preserve"> и место рождения (для индивидуальных предпринимателей);</w:t>
      </w:r>
    </w:p>
    <w:p w:rsidR="001D7D1C" w:rsidRPr="009F1003" w:rsidRDefault="001D7D1C" w:rsidP="0062737A">
      <w:pPr>
        <w:widowControl w:val="0"/>
        <w:autoSpaceDE w:val="0"/>
        <w:autoSpaceDN w:val="0"/>
        <w:adjustRightInd w:val="0"/>
        <w:ind w:firstLine="709"/>
        <w:jc w:val="both"/>
        <w:rPr>
          <w:sz w:val="28"/>
          <w:szCs w:val="28"/>
        </w:rPr>
      </w:pPr>
      <w:proofErr w:type="gramStart"/>
      <w:r w:rsidRPr="009F1003">
        <w:rPr>
          <w:sz w:val="28"/>
          <w:szCs w:val="28"/>
        </w:rPr>
        <w:t>страховой</w:t>
      </w:r>
      <w:proofErr w:type="gramEnd"/>
      <w:r w:rsidRPr="009F1003">
        <w:rPr>
          <w:sz w:val="28"/>
          <w:szCs w:val="28"/>
        </w:rPr>
        <w:t xml:space="preserve"> номер индивидуального лицевого счета </w:t>
      </w:r>
      <w:r w:rsidR="00B13A73" w:rsidRPr="009F1003">
        <w:rPr>
          <w:sz w:val="28"/>
          <w:szCs w:val="28"/>
        </w:rPr>
        <w:br/>
      </w:r>
      <w:r w:rsidRPr="009F1003">
        <w:rPr>
          <w:sz w:val="28"/>
          <w:szCs w:val="28"/>
        </w:rPr>
        <w:t>(для индивидуальных предпринимателей);</w:t>
      </w:r>
    </w:p>
    <w:p w:rsidR="001D7D1C" w:rsidRPr="009F1003" w:rsidRDefault="001D7D1C" w:rsidP="0062737A">
      <w:pPr>
        <w:widowControl w:val="0"/>
        <w:autoSpaceDE w:val="0"/>
        <w:autoSpaceDN w:val="0"/>
        <w:adjustRightInd w:val="0"/>
        <w:ind w:firstLine="709"/>
        <w:jc w:val="both"/>
        <w:rPr>
          <w:sz w:val="28"/>
          <w:szCs w:val="28"/>
        </w:rPr>
      </w:pPr>
      <w:proofErr w:type="gramStart"/>
      <w:r w:rsidRPr="009F1003">
        <w:rPr>
          <w:sz w:val="28"/>
          <w:szCs w:val="28"/>
        </w:rPr>
        <w:t>адрес</w:t>
      </w:r>
      <w:proofErr w:type="gramEnd"/>
      <w:r w:rsidRPr="009F1003">
        <w:rPr>
          <w:sz w:val="28"/>
          <w:szCs w:val="28"/>
        </w:rPr>
        <w:t xml:space="preserve"> юридического лица, адрес регистрации (для индивидуальных предпринимателей);</w:t>
      </w:r>
    </w:p>
    <w:p w:rsidR="001D7D1C" w:rsidRPr="00705F23" w:rsidRDefault="001D7D1C" w:rsidP="00B13A73">
      <w:pPr>
        <w:widowControl w:val="0"/>
        <w:autoSpaceDE w:val="0"/>
        <w:autoSpaceDN w:val="0"/>
        <w:adjustRightInd w:val="0"/>
        <w:ind w:firstLine="708"/>
        <w:jc w:val="both"/>
        <w:rPr>
          <w:sz w:val="28"/>
          <w:szCs w:val="28"/>
        </w:rPr>
      </w:pPr>
      <w:proofErr w:type="gramStart"/>
      <w:r w:rsidRPr="009F1003">
        <w:rPr>
          <w:sz w:val="28"/>
          <w:szCs w:val="28"/>
        </w:rPr>
        <w:t>номер</w:t>
      </w:r>
      <w:proofErr w:type="gramEnd"/>
      <w:r w:rsidRPr="009F1003">
        <w:rPr>
          <w:sz w:val="28"/>
          <w:szCs w:val="28"/>
        </w:rPr>
        <w:t xml:space="preserve"> контактного телефона, почтовый адрес и адрес электронной почты для направления юридически</w:t>
      </w:r>
      <w:r w:rsidRPr="00705F23">
        <w:rPr>
          <w:sz w:val="28"/>
          <w:szCs w:val="28"/>
        </w:rPr>
        <w:t xml:space="preserve"> значимых сообщений;</w:t>
      </w:r>
    </w:p>
    <w:p w:rsidR="00B52F60" w:rsidRDefault="001D7D1C" w:rsidP="00B13A73">
      <w:pPr>
        <w:widowControl w:val="0"/>
        <w:autoSpaceDE w:val="0"/>
        <w:autoSpaceDN w:val="0"/>
        <w:adjustRightInd w:val="0"/>
        <w:ind w:firstLine="708"/>
        <w:jc w:val="both"/>
        <w:rPr>
          <w:sz w:val="28"/>
          <w:szCs w:val="28"/>
        </w:rPr>
      </w:pPr>
      <w:proofErr w:type="gramStart"/>
      <w:r w:rsidRPr="00705F23">
        <w:rPr>
          <w:sz w:val="28"/>
          <w:szCs w:val="28"/>
        </w:rPr>
        <w:t>фамилия</w:t>
      </w:r>
      <w:proofErr w:type="gramEnd"/>
      <w:r w:rsidRPr="00705F23">
        <w:rPr>
          <w:sz w:val="28"/>
          <w:szCs w:val="28"/>
        </w:rPr>
        <w:t xml:space="preserve">, имя, отчество (при наличии) </w:t>
      </w:r>
      <w:r w:rsidR="00B52F60">
        <w:rPr>
          <w:sz w:val="28"/>
          <w:szCs w:val="28"/>
        </w:rPr>
        <w:t>руководителя, членов</w:t>
      </w:r>
      <w:r w:rsidR="00B52F60" w:rsidRPr="00C81D21">
        <w:rPr>
          <w:sz w:val="28"/>
          <w:szCs w:val="28"/>
        </w:rPr>
        <w:t xml:space="preserve"> коллегиального исполнительного органа </w:t>
      </w:r>
      <w:r w:rsidR="00B52F60" w:rsidRPr="00705F23">
        <w:rPr>
          <w:sz w:val="28"/>
          <w:szCs w:val="28"/>
        </w:rPr>
        <w:t>лица, исполняющего функции единоличного исполнительного органа</w:t>
      </w:r>
      <w:r w:rsidR="00B52F60">
        <w:rPr>
          <w:sz w:val="28"/>
          <w:szCs w:val="28"/>
        </w:rPr>
        <w:t xml:space="preserve"> или главного бухгалтера </w:t>
      </w:r>
      <w:r w:rsidR="00B52F60">
        <w:rPr>
          <w:sz w:val="28"/>
          <w:szCs w:val="28"/>
        </w:rPr>
        <w:br/>
        <w:t xml:space="preserve">(при наличии) участника отбора </w:t>
      </w:r>
      <w:r w:rsidR="00707C83">
        <w:rPr>
          <w:sz w:val="28"/>
          <w:szCs w:val="28"/>
        </w:rPr>
        <w:t>-</w:t>
      </w:r>
      <w:r w:rsidR="00B52F60">
        <w:rPr>
          <w:sz w:val="28"/>
          <w:szCs w:val="28"/>
        </w:rPr>
        <w:t xml:space="preserve"> юридического лица;</w:t>
      </w:r>
    </w:p>
    <w:p w:rsidR="001D7D1C" w:rsidRPr="00705F23" w:rsidRDefault="001D7D1C" w:rsidP="00B13A73">
      <w:pPr>
        <w:widowControl w:val="0"/>
        <w:autoSpaceDE w:val="0"/>
        <w:autoSpaceDN w:val="0"/>
        <w:adjustRightInd w:val="0"/>
        <w:ind w:firstLine="708"/>
        <w:jc w:val="both"/>
        <w:rPr>
          <w:sz w:val="28"/>
          <w:szCs w:val="28"/>
        </w:rPr>
      </w:pPr>
      <w:proofErr w:type="gramStart"/>
      <w:r w:rsidRPr="00705F23">
        <w:rPr>
          <w:sz w:val="28"/>
          <w:szCs w:val="28"/>
        </w:rPr>
        <w:t>информация</w:t>
      </w:r>
      <w:proofErr w:type="gramEnd"/>
      <w:r w:rsidRPr="00705F23">
        <w:rPr>
          <w:sz w:val="28"/>
          <w:szCs w:val="28"/>
        </w:rPr>
        <w:t xml:space="preserve"> о руководителе юридического лица (фамилия, имя, отчество (при наличии), идентификационный номер налогоплательщика, должность);</w:t>
      </w:r>
    </w:p>
    <w:p w:rsidR="001D7D1C" w:rsidRPr="00705F23" w:rsidRDefault="001D7D1C" w:rsidP="00B13A73">
      <w:pPr>
        <w:widowControl w:val="0"/>
        <w:autoSpaceDE w:val="0"/>
        <w:autoSpaceDN w:val="0"/>
        <w:adjustRightInd w:val="0"/>
        <w:ind w:firstLine="708"/>
        <w:jc w:val="both"/>
        <w:rPr>
          <w:sz w:val="28"/>
          <w:szCs w:val="28"/>
        </w:rPr>
      </w:pPr>
      <w:proofErr w:type="gramStart"/>
      <w:r w:rsidRPr="00705F23">
        <w:rPr>
          <w:sz w:val="28"/>
          <w:szCs w:val="28"/>
        </w:rPr>
        <w:t>перечень</w:t>
      </w:r>
      <w:proofErr w:type="gramEnd"/>
      <w:r w:rsidRPr="00705F23">
        <w:rPr>
          <w:sz w:val="28"/>
          <w:szCs w:val="28"/>
        </w:rPr>
        <w:t xml:space="preserve">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w:t>
      </w:r>
      <w:r w:rsidR="000265E5" w:rsidRPr="00705F23">
        <w:rPr>
          <w:sz w:val="28"/>
          <w:szCs w:val="28"/>
        </w:rPr>
        <w:br/>
      </w:r>
      <w:r w:rsidRPr="00705F23">
        <w:rPr>
          <w:sz w:val="28"/>
          <w:szCs w:val="28"/>
        </w:rPr>
        <w:t>со сведениями единого государственного реестра индивидуальных предпринимателей (для индивидуальных предпринимателей);</w:t>
      </w:r>
    </w:p>
    <w:p w:rsidR="001D7D1C" w:rsidRPr="00705F23" w:rsidRDefault="001D7D1C" w:rsidP="00B13A73">
      <w:pPr>
        <w:widowControl w:val="0"/>
        <w:autoSpaceDE w:val="0"/>
        <w:autoSpaceDN w:val="0"/>
        <w:adjustRightInd w:val="0"/>
        <w:ind w:firstLine="708"/>
        <w:jc w:val="both"/>
        <w:rPr>
          <w:sz w:val="24"/>
          <w:szCs w:val="24"/>
        </w:rPr>
      </w:pPr>
      <w:proofErr w:type="gramStart"/>
      <w:r w:rsidRPr="00705F23">
        <w:rPr>
          <w:sz w:val="28"/>
          <w:szCs w:val="28"/>
        </w:rPr>
        <w:t>информация</w:t>
      </w:r>
      <w:proofErr w:type="gramEnd"/>
      <w:r w:rsidRPr="00705F23">
        <w:rPr>
          <w:sz w:val="28"/>
          <w:szCs w:val="28"/>
        </w:rPr>
        <w:t xml:space="preserve"> о счетах в соответствии с законодательством Российской Фед</w:t>
      </w:r>
      <w:r w:rsidR="002A514B">
        <w:rPr>
          <w:sz w:val="28"/>
          <w:szCs w:val="28"/>
        </w:rPr>
        <w:t>ерации для перечисления гранта</w:t>
      </w:r>
      <w:r w:rsidRPr="00705F23">
        <w:rPr>
          <w:sz w:val="28"/>
          <w:szCs w:val="28"/>
        </w:rPr>
        <w:t>, а также о лице, уполномо</w:t>
      </w:r>
      <w:r w:rsidR="00B13A73" w:rsidRPr="00705F23">
        <w:rPr>
          <w:sz w:val="28"/>
          <w:szCs w:val="28"/>
        </w:rPr>
        <w:t>ченном на подписание соглашения.</w:t>
      </w:r>
    </w:p>
    <w:p w:rsidR="00F90576" w:rsidRPr="00705F23" w:rsidRDefault="00F90576" w:rsidP="00B13A73">
      <w:pPr>
        <w:ind w:firstLine="709"/>
        <w:jc w:val="both"/>
        <w:rPr>
          <w:sz w:val="28"/>
          <w:szCs w:val="28"/>
        </w:rPr>
      </w:pPr>
      <w:r w:rsidRPr="00705F23">
        <w:rPr>
          <w:sz w:val="28"/>
          <w:szCs w:val="28"/>
        </w:rPr>
        <w:t xml:space="preserve">Ответственность за полноту и достоверность информации </w:t>
      </w:r>
      <w:r w:rsidR="00252C3E" w:rsidRPr="00705F23">
        <w:rPr>
          <w:sz w:val="28"/>
          <w:szCs w:val="28"/>
        </w:rPr>
        <w:br/>
      </w:r>
      <w:r w:rsidRPr="00705F23">
        <w:rPr>
          <w:sz w:val="28"/>
          <w:szCs w:val="28"/>
        </w:rPr>
        <w:t xml:space="preserve">и документов, содержащихся в заявке, а также за </w:t>
      </w:r>
      <w:r w:rsidR="00252C3E" w:rsidRPr="00705F23">
        <w:rPr>
          <w:sz w:val="28"/>
          <w:szCs w:val="28"/>
        </w:rPr>
        <w:t xml:space="preserve">своевременность </w:t>
      </w:r>
      <w:r w:rsidR="00252C3E" w:rsidRPr="00705F23">
        <w:rPr>
          <w:sz w:val="28"/>
          <w:szCs w:val="28"/>
        </w:rPr>
        <w:br/>
        <w:t xml:space="preserve">их представления, несет </w:t>
      </w:r>
      <w:r w:rsidR="00317E26" w:rsidRPr="00705F23">
        <w:rPr>
          <w:sz w:val="28"/>
          <w:szCs w:val="28"/>
        </w:rPr>
        <w:t xml:space="preserve">участник отбора в соответствии </w:t>
      </w:r>
      <w:r w:rsidR="00317E26" w:rsidRPr="00705F23">
        <w:rPr>
          <w:sz w:val="28"/>
          <w:szCs w:val="28"/>
        </w:rPr>
        <w:br/>
      </w:r>
      <w:r w:rsidR="00252C3E" w:rsidRPr="00705F23">
        <w:rPr>
          <w:sz w:val="28"/>
          <w:szCs w:val="28"/>
        </w:rPr>
        <w:t>с законодательством Российской Федерации.</w:t>
      </w:r>
    </w:p>
    <w:p w:rsidR="00252C3E" w:rsidRPr="00705F23" w:rsidRDefault="00B128CE" w:rsidP="00B13A73">
      <w:pPr>
        <w:ind w:firstLine="709"/>
        <w:jc w:val="both"/>
        <w:rPr>
          <w:sz w:val="28"/>
          <w:szCs w:val="28"/>
        </w:rPr>
      </w:pPr>
      <w:r>
        <w:rPr>
          <w:sz w:val="28"/>
          <w:szCs w:val="28"/>
        </w:rPr>
        <w:t>20</w:t>
      </w:r>
      <w:r w:rsidR="00DF1FF3" w:rsidRPr="00705F23">
        <w:rPr>
          <w:sz w:val="28"/>
          <w:szCs w:val="28"/>
        </w:rPr>
        <w:t>. </w:t>
      </w:r>
      <w:r w:rsidR="00252C3E" w:rsidRPr="00705F23">
        <w:rPr>
          <w:sz w:val="28"/>
          <w:szCs w:val="28"/>
        </w:rPr>
        <w:t xml:space="preserve">Электронные копии документов и материалы, включаемые </w:t>
      </w:r>
      <w:r w:rsidR="00FE1D34" w:rsidRPr="00705F23">
        <w:rPr>
          <w:sz w:val="28"/>
          <w:szCs w:val="28"/>
        </w:rPr>
        <w:br/>
      </w:r>
      <w:r w:rsidR="00252C3E" w:rsidRPr="00705F23">
        <w:rPr>
          <w:sz w:val="28"/>
          <w:szCs w:val="28"/>
        </w:rPr>
        <w:t xml:space="preserve">в заявку, должны иметь распространенные </w:t>
      </w:r>
      <w:r w:rsidR="006E7F05" w:rsidRPr="00705F23">
        <w:rPr>
          <w:sz w:val="28"/>
          <w:szCs w:val="28"/>
        </w:rPr>
        <w:t xml:space="preserve">открытые форматы, </w:t>
      </w:r>
      <w:r w:rsidR="006E7F05" w:rsidRPr="00705F23">
        <w:rPr>
          <w:sz w:val="28"/>
          <w:szCs w:val="28"/>
        </w:rPr>
        <w:lastRenderedPageBreak/>
        <w:t xml:space="preserve">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w:t>
      </w:r>
      <w:r w:rsidR="00317E26" w:rsidRPr="00705F23">
        <w:rPr>
          <w:sz w:val="28"/>
          <w:szCs w:val="28"/>
        </w:rPr>
        <w:br/>
      </w:r>
      <w:r w:rsidR="00DC6F93" w:rsidRPr="00705F23">
        <w:rPr>
          <w:sz w:val="28"/>
          <w:szCs w:val="28"/>
        </w:rPr>
        <w:t>с</w:t>
      </w:r>
      <w:r w:rsidR="006E7F05" w:rsidRPr="00705F23">
        <w:rPr>
          <w:sz w:val="28"/>
          <w:szCs w:val="28"/>
        </w:rPr>
        <w:t xml:space="preserve"> их содержимым без специальных программных или технологических средств.</w:t>
      </w:r>
    </w:p>
    <w:p w:rsidR="00F90576" w:rsidRPr="00317E26" w:rsidRDefault="00FE1D34" w:rsidP="00D606AD">
      <w:pPr>
        <w:ind w:firstLine="709"/>
        <w:jc w:val="both"/>
        <w:rPr>
          <w:sz w:val="28"/>
          <w:szCs w:val="28"/>
        </w:rPr>
      </w:pPr>
      <w:r w:rsidRPr="00705F23">
        <w:rPr>
          <w:sz w:val="28"/>
          <w:szCs w:val="28"/>
        </w:rPr>
        <w:t>Фото- и видеоматериалы</w:t>
      </w:r>
      <w:r w:rsidRPr="00317E26">
        <w:rPr>
          <w:sz w:val="28"/>
          <w:szCs w:val="28"/>
        </w:rPr>
        <w:t xml:space="preserve">, включаемые в заявку, должны содержать </w:t>
      </w:r>
    </w:p>
    <w:p w:rsidR="00F90576" w:rsidRPr="00317E26" w:rsidRDefault="00FE1D34" w:rsidP="00FE1D34">
      <w:pPr>
        <w:jc w:val="both"/>
        <w:rPr>
          <w:sz w:val="28"/>
          <w:szCs w:val="28"/>
        </w:rPr>
      </w:pPr>
      <w:proofErr w:type="gramStart"/>
      <w:r w:rsidRPr="00317E26">
        <w:rPr>
          <w:sz w:val="28"/>
          <w:szCs w:val="28"/>
        </w:rPr>
        <w:t>четкое</w:t>
      </w:r>
      <w:proofErr w:type="gramEnd"/>
      <w:r w:rsidRPr="00317E26">
        <w:rPr>
          <w:sz w:val="28"/>
          <w:szCs w:val="28"/>
        </w:rPr>
        <w:t xml:space="preserve"> и контрастное изображение высокого качества.</w:t>
      </w:r>
    </w:p>
    <w:p w:rsidR="00D74B48" w:rsidRPr="004A7700" w:rsidRDefault="00B128CE" w:rsidP="004A7700">
      <w:pPr>
        <w:ind w:firstLine="709"/>
        <w:jc w:val="both"/>
        <w:rPr>
          <w:sz w:val="28"/>
          <w:szCs w:val="28"/>
        </w:rPr>
      </w:pPr>
      <w:r>
        <w:rPr>
          <w:sz w:val="28"/>
          <w:szCs w:val="28"/>
        </w:rPr>
        <w:t>21</w:t>
      </w:r>
      <w:r w:rsidR="00DF1FF3">
        <w:rPr>
          <w:sz w:val="28"/>
          <w:szCs w:val="28"/>
        </w:rPr>
        <w:t>.</w:t>
      </w:r>
      <w:r w:rsidR="00DF1FF3" w:rsidRPr="005034B8">
        <w:rPr>
          <w:sz w:val="28"/>
          <w:szCs w:val="28"/>
        </w:rPr>
        <w:t> </w:t>
      </w:r>
      <w:r w:rsidR="007837F7" w:rsidRPr="00317E26">
        <w:rPr>
          <w:sz w:val="28"/>
          <w:szCs w:val="28"/>
        </w:rPr>
        <w:t xml:space="preserve">Датой </w:t>
      </w:r>
      <w:r w:rsidR="00FE1D34" w:rsidRPr="00317E26">
        <w:rPr>
          <w:sz w:val="28"/>
          <w:szCs w:val="28"/>
        </w:rPr>
        <w:t xml:space="preserve">и временем </w:t>
      </w:r>
      <w:r w:rsidR="007837F7" w:rsidRPr="00317E26">
        <w:rPr>
          <w:sz w:val="28"/>
          <w:szCs w:val="28"/>
        </w:rPr>
        <w:t>предоставления</w:t>
      </w:r>
      <w:r w:rsidR="00693481" w:rsidRPr="00317E26">
        <w:rPr>
          <w:sz w:val="28"/>
          <w:szCs w:val="28"/>
        </w:rPr>
        <w:t xml:space="preserve"> участником отбора заявки считаю</w:t>
      </w:r>
      <w:r w:rsidR="007837F7" w:rsidRPr="00317E26">
        <w:rPr>
          <w:sz w:val="28"/>
          <w:szCs w:val="28"/>
        </w:rPr>
        <w:t xml:space="preserve">тся </w:t>
      </w:r>
      <w:r w:rsidR="00693481" w:rsidRPr="00317E26">
        <w:rPr>
          <w:sz w:val="28"/>
          <w:szCs w:val="28"/>
        </w:rPr>
        <w:t xml:space="preserve">дата </w:t>
      </w:r>
      <w:r w:rsidR="00693481" w:rsidRPr="004A7700">
        <w:rPr>
          <w:sz w:val="28"/>
          <w:szCs w:val="28"/>
        </w:rPr>
        <w:t xml:space="preserve">и время </w:t>
      </w:r>
      <w:r w:rsidR="007837F7" w:rsidRPr="004A7700">
        <w:rPr>
          <w:sz w:val="28"/>
          <w:szCs w:val="28"/>
        </w:rPr>
        <w:t xml:space="preserve">подписания участником отбора заявки </w:t>
      </w:r>
      <w:r w:rsidR="002B7FA8" w:rsidRPr="004A7700">
        <w:rPr>
          <w:sz w:val="28"/>
          <w:szCs w:val="28"/>
        </w:rPr>
        <w:br/>
      </w:r>
      <w:r w:rsidR="007837F7" w:rsidRPr="004A7700">
        <w:rPr>
          <w:sz w:val="28"/>
          <w:szCs w:val="28"/>
        </w:rPr>
        <w:t>с присвоением ей регистрационного номера в системе «Электронный бюджет».</w:t>
      </w:r>
    </w:p>
    <w:p w:rsidR="00693481" w:rsidRPr="009F1003" w:rsidRDefault="00E0321B" w:rsidP="004A7700">
      <w:pPr>
        <w:ind w:firstLine="709"/>
        <w:jc w:val="both"/>
        <w:rPr>
          <w:sz w:val="28"/>
          <w:szCs w:val="28"/>
        </w:rPr>
      </w:pPr>
      <w:r w:rsidRPr="004A7700">
        <w:rPr>
          <w:sz w:val="28"/>
          <w:szCs w:val="28"/>
        </w:rPr>
        <w:t xml:space="preserve">Внесение изменений в заявку или отзыв заявки осуществляется участником отбора в порядке, аналогичном порядку </w:t>
      </w:r>
      <w:r w:rsidRPr="009F1003">
        <w:rPr>
          <w:sz w:val="28"/>
          <w:szCs w:val="28"/>
        </w:rPr>
        <w:t xml:space="preserve">формирования заявки участником отбора в системе «Электронный бюджет», </w:t>
      </w:r>
      <w:r w:rsidR="00317E26" w:rsidRPr="009F1003">
        <w:rPr>
          <w:sz w:val="28"/>
          <w:szCs w:val="28"/>
        </w:rPr>
        <w:br/>
      </w:r>
      <w:r w:rsidRPr="009F1003">
        <w:rPr>
          <w:sz w:val="28"/>
          <w:szCs w:val="28"/>
        </w:rPr>
        <w:t>но не позднее дня окончания подачи заявок.</w:t>
      </w:r>
    </w:p>
    <w:p w:rsidR="00987FEA" w:rsidRDefault="00987FEA" w:rsidP="004A7700">
      <w:pPr>
        <w:ind w:firstLine="709"/>
        <w:jc w:val="both"/>
        <w:rPr>
          <w:sz w:val="28"/>
          <w:szCs w:val="28"/>
        </w:rPr>
      </w:pPr>
      <w:r w:rsidRPr="009F1003">
        <w:rPr>
          <w:sz w:val="28"/>
          <w:szCs w:val="28"/>
        </w:rPr>
        <w:t>После окончания срока приема заявок внесение изменений в заявку или ее отзыв участником отбора не допускается.</w:t>
      </w:r>
    </w:p>
    <w:p w:rsidR="00CC61DC" w:rsidRDefault="00CC61DC" w:rsidP="004A7700">
      <w:pPr>
        <w:ind w:firstLine="709"/>
        <w:jc w:val="both"/>
        <w:rPr>
          <w:sz w:val="28"/>
          <w:szCs w:val="28"/>
        </w:rPr>
      </w:pPr>
      <w:r>
        <w:rPr>
          <w:sz w:val="28"/>
          <w:szCs w:val="28"/>
        </w:rPr>
        <w:t>Министерство принимает решение о признании конкурсного отбора несостоявшимся в следующих случаях:</w:t>
      </w:r>
    </w:p>
    <w:p w:rsidR="00CC61DC" w:rsidRDefault="00DA5D75" w:rsidP="004A7700">
      <w:pPr>
        <w:ind w:firstLine="709"/>
        <w:jc w:val="both"/>
        <w:rPr>
          <w:sz w:val="28"/>
          <w:szCs w:val="28"/>
        </w:rPr>
      </w:pPr>
      <w:proofErr w:type="gramStart"/>
      <w:r>
        <w:rPr>
          <w:sz w:val="28"/>
          <w:szCs w:val="28"/>
        </w:rPr>
        <w:t>если</w:t>
      </w:r>
      <w:proofErr w:type="gramEnd"/>
      <w:r>
        <w:rPr>
          <w:sz w:val="28"/>
          <w:szCs w:val="28"/>
        </w:rPr>
        <w:t xml:space="preserve"> по окончании срока подачи заявок</w:t>
      </w:r>
      <w:r w:rsidR="006F576D">
        <w:rPr>
          <w:sz w:val="28"/>
          <w:szCs w:val="28"/>
        </w:rPr>
        <w:t xml:space="preserve"> участников конкурсного отбора не подано ни одной заявки;</w:t>
      </w:r>
    </w:p>
    <w:p w:rsidR="006F576D" w:rsidRPr="009F1003" w:rsidRDefault="006F576D" w:rsidP="004A7700">
      <w:pPr>
        <w:ind w:firstLine="709"/>
        <w:jc w:val="both"/>
        <w:rPr>
          <w:sz w:val="28"/>
          <w:szCs w:val="28"/>
        </w:rPr>
      </w:pPr>
      <w:proofErr w:type="gramStart"/>
      <w:r>
        <w:rPr>
          <w:sz w:val="28"/>
          <w:szCs w:val="28"/>
        </w:rPr>
        <w:t>если</w:t>
      </w:r>
      <w:proofErr w:type="gramEnd"/>
      <w:r>
        <w:rPr>
          <w:sz w:val="28"/>
          <w:szCs w:val="28"/>
        </w:rPr>
        <w:t xml:space="preserve"> по результатам рассмотрения заявок участников конкурсного отбора отклонены все заявки.</w:t>
      </w:r>
    </w:p>
    <w:p w:rsidR="003B7841" w:rsidRPr="009F1003" w:rsidRDefault="00B128CE" w:rsidP="004A7700">
      <w:pPr>
        <w:pStyle w:val="ConsPlusNormal"/>
        <w:ind w:firstLine="708"/>
        <w:jc w:val="both"/>
        <w:rPr>
          <w:rFonts w:ascii="Times New Roman" w:hAnsi="Times New Roman" w:cs="Times New Roman"/>
          <w:sz w:val="28"/>
          <w:szCs w:val="28"/>
        </w:rPr>
      </w:pPr>
      <w:r w:rsidRPr="009F1003">
        <w:rPr>
          <w:rFonts w:ascii="Times New Roman" w:eastAsiaTheme="minorEastAsia" w:hAnsi="Times New Roman" w:cs="Times New Roman"/>
          <w:sz w:val="28"/>
          <w:szCs w:val="28"/>
        </w:rPr>
        <w:t>22</w:t>
      </w:r>
      <w:r w:rsidR="00DF1FF3" w:rsidRPr="009F1003">
        <w:rPr>
          <w:rFonts w:ascii="Times New Roman" w:eastAsiaTheme="minorEastAsia" w:hAnsi="Times New Roman" w:cs="Times New Roman"/>
          <w:sz w:val="28"/>
          <w:szCs w:val="28"/>
        </w:rPr>
        <w:t>.</w:t>
      </w:r>
      <w:r w:rsidR="00DF1FF3" w:rsidRPr="009F1003">
        <w:rPr>
          <w:sz w:val="28"/>
          <w:szCs w:val="28"/>
        </w:rPr>
        <w:t> </w:t>
      </w:r>
      <w:r w:rsidR="00760D43" w:rsidRPr="009F1003">
        <w:rPr>
          <w:rFonts w:ascii="Times New Roman" w:hAnsi="Times New Roman" w:cs="Times New Roman"/>
          <w:sz w:val="28"/>
          <w:szCs w:val="28"/>
        </w:rPr>
        <w:t>Для проведения конкурса</w:t>
      </w:r>
      <w:r w:rsidR="003B7841" w:rsidRPr="009F1003">
        <w:rPr>
          <w:rFonts w:ascii="Times New Roman" w:hAnsi="Times New Roman" w:cs="Times New Roman"/>
          <w:sz w:val="28"/>
          <w:szCs w:val="28"/>
        </w:rPr>
        <w:t xml:space="preserve"> формируется комиссия, состав которой утверждается приказом Министерства. В состав комиссии входят председатель комиссии, заместитель председателя комиссии, секретарь комиссии и члены комиссии, </w:t>
      </w:r>
      <w:r w:rsidR="00F25238" w:rsidRPr="009F1003">
        <w:rPr>
          <w:rFonts w:ascii="Times New Roman" w:hAnsi="Times New Roman" w:cs="Times New Roman"/>
          <w:sz w:val="28"/>
          <w:szCs w:val="28"/>
        </w:rPr>
        <w:t xml:space="preserve">а также эксперты, включая представителей </w:t>
      </w:r>
      <w:r w:rsidR="003B7841" w:rsidRPr="009F1003">
        <w:rPr>
          <w:rFonts w:ascii="Times New Roman" w:hAnsi="Times New Roman" w:cs="Times New Roman"/>
          <w:sz w:val="28"/>
          <w:szCs w:val="28"/>
        </w:rPr>
        <w:t>некоммерческих организаций, выражающих интересы субъектов малого и среднего предпринимательства. Руководство деятельностью комиссии осущ</w:t>
      </w:r>
      <w:r w:rsidR="00760D43" w:rsidRPr="009F1003">
        <w:rPr>
          <w:rFonts w:ascii="Times New Roman" w:hAnsi="Times New Roman" w:cs="Times New Roman"/>
          <w:sz w:val="28"/>
          <w:szCs w:val="28"/>
        </w:rPr>
        <w:t xml:space="preserve">ествляет председатель комиссии. </w:t>
      </w:r>
      <w:r w:rsidR="003B7841" w:rsidRPr="009F1003">
        <w:rPr>
          <w:rFonts w:ascii="Times New Roman" w:hAnsi="Times New Roman" w:cs="Times New Roman"/>
          <w:sz w:val="28"/>
          <w:szCs w:val="28"/>
        </w:rPr>
        <w:t xml:space="preserve">В отсутствие председателя комиссии его полномочия возлагаются на заместителя председателя комиссии. </w:t>
      </w:r>
    </w:p>
    <w:p w:rsidR="003B7841" w:rsidRPr="009F1003" w:rsidRDefault="003B7841" w:rsidP="004A7700">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К полномочиям комиссии относятся:</w:t>
      </w:r>
    </w:p>
    <w:p w:rsidR="003B7841" w:rsidRPr="009F1003" w:rsidRDefault="00DF1FF3" w:rsidP="004A7700">
      <w:pPr>
        <w:pStyle w:val="ConsPlusNormal"/>
        <w:ind w:firstLine="708"/>
        <w:jc w:val="both"/>
        <w:rPr>
          <w:rFonts w:ascii="Times New Roman" w:hAnsi="Times New Roman" w:cs="Times New Roman"/>
          <w:sz w:val="28"/>
          <w:szCs w:val="28"/>
        </w:rPr>
      </w:pPr>
      <w:proofErr w:type="gramStart"/>
      <w:r w:rsidRPr="009F1003">
        <w:rPr>
          <w:rFonts w:ascii="Times New Roman" w:hAnsi="Times New Roman" w:cs="Times New Roman"/>
          <w:sz w:val="28"/>
          <w:szCs w:val="28"/>
        </w:rPr>
        <w:t>а</w:t>
      </w:r>
      <w:proofErr w:type="gramEnd"/>
      <w:r w:rsidRPr="009F1003">
        <w:rPr>
          <w:rFonts w:ascii="Times New Roman" w:hAnsi="Times New Roman" w:cs="Times New Roman"/>
          <w:sz w:val="28"/>
          <w:szCs w:val="28"/>
        </w:rPr>
        <w:t>)</w:t>
      </w:r>
      <w:r w:rsidRPr="009F1003">
        <w:rPr>
          <w:sz w:val="28"/>
          <w:szCs w:val="28"/>
        </w:rPr>
        <w:t> </w:t>
      </w:r>
      <w:r w:rsidR="003B7841" w:rsidRPr="009F1003">
        <w:rPr>
          <w:rFonts w:ascii="Times New Roman" w:hAnsi="Times New Roman" w:cs="Times New Roman"/>
          <w:sz w:val="28"/>
          <w:szCs w:val="28"/>
        </w:rPr>
        <w:t xml:space="preserve">рассмотрение и оценка заявок, </w:t>
      </w:r>
      <w:r w:rsidR="00BB2F9D" w:rsidRPr="009F1003">
        <w:rPr>
          <w:rFonts w:ascii="Times New Roman" w:hAnsi="Times New Roman" w:cs="Times New Roman"/>
          <w:sz w:val="28"/>
          <w:szCs w:val="28"/>
        </w:rPr>
        <w:t>зарегистрированных</w:t>
      </w:r>
      <w:r w:rsidR="00530742" w:rsidRPr="009F1003">
        <w:rPr>
          <w:rFonts w:ascii="Times New Roman" w:hAnsi="Times New Roman" w:cs="Times New Roman"/>
          <w:sz w:val="28"/>
          <w:szCs w:val="28"/>
        </w:rPr>
        <w:t xml:space="preserve"> в системе «Электронный бюджет» для участия в отборе, </w:t>
      </w:r>
      <w:r w:rsidR="003B7841" w:rsidRPr="009F1003">
        <w:rPr>
          <w:rFonts w:ascii="Times New Roman" w:hAnsi="Times New Roman" w:cs="Times New Roman"/>
          <w:sz w:val="28"/>
          <w:szCs w:val="28"/>
        </w:rPr>
        <w:t xml:space="preserve">на соответствие </w:t>
      </w:r>
      <w:r w:rsidR="004A7700" w:rsidRPr="009F1003">
        <w:rPr>
          <w:rFonts w:ascii="Times New Roman" w:hAnsi="Times New Roman" w:cs="Times New Roman"/>
          <w:sz w:val="28"/>
          <w:szCs w:val="28"/>
        </w:rPr>
        <w:t>требованиям, у</w:t>
      </w:r>
      <w:r w:rsidR="00DB6AB4" w:rsidRPr="009F1003">
        <w:rPr>
          <w:rFonts w:ascii="Times New Roman" w:hAnsi="Times New Roman" w:cs="Times New Roman"/>
          <w:sz w:val="28"/>
          <w:szCs w:val="28"/>
        </w:rPr>
        <w:t>казанным в пункте 25</w:t>
      </w:r>
      <w:r w:rsidR="00BB2F9D" w:rsidRPr="009F1003">
        <w:rPr>
          <w:rFonts w:ascii="Times New Roman" w:hAnsi="Times New Roman" w:cs="Times New Roman"/>
          <w:sz w:val="28"/>
          <w:szCs w:val="28"/>
        </w:rPr>
        <w:t xml:space="preserve"> настоящих П</w:t>
      </w:r>
      <w:r w:rsidR="004A7700" w:rsidRPr="009F1003">
        <w:rPr>
          <w:rFonts w:ascii="Times New Roman" w:hAnsi="Times New Roman" w:cs="Times New Roman"/>
          <w:sz w:val="28"/>
          <w:szCs w:val="28"/>
        </w:rPr>
        <w:t xml:space="preserve">равил, а также </w:t>
      </w:r>
      <w:r w:rsidR="003B7841" w:rsidRPr="009F1003">
        <w:rPr>
          <w:rFonts w:ascii="Times New Roman" w:hAnsi="Times New Roman" w:cs="Times New Roman"/>
          <w:sz w:val="28"/>
          <w:szCs w:val="28"/>
        </w:rPr>
        <w:t xml:space="preserve">критериям, определенным </w:t>
      </w:r>
      <w:r w:rsidR="00760D43" w:rsidRPr="009F1003">
        <w:rPr>
          <w:rFonts w:ascii="Times New Roman" w:hAnsi="Times New Roman" w:cs="Times New Roman"/>
          <w:sz w:val="28"/>
          <w:szCs w:val="28"/>
        </w:rPr>
        <w:t>пунктом 28</w:t>
      </w:r>
      <w:hyperlink w:anchor="P213"/>
      <w:r w:rsidR="003B7841" w:rsidRPr="009F1003">
        <w:rPr>
          <w:rFonts w:ascii="Times New Roman" w:hAnsi="Times New Roman" w:cs="Times New Roman"/>
          <w:sz w:val="28"/>
          <w:szCs w:val="28"/>
        </w:rPr>
        <w:t xml:space="preserve"> настоящих Правил;</w:t>
      </w:r>
    </w:p>
    <w:p w:rsidR="003B7841" w:rsidRPr="009F1003" w:rsidRDefault="00DF1FF3" w:rsidP="004A7700">
      <w:pPr>
        <w:pStyle w:val="ConsPlusNormal"/>
        <w:ind w:firstLine="708"/>
        <w:jc w:val="both"/>
        <w:rPr>
          <w:rFonts w:ascii="Times New Roman" w:hAnsi="Times New Roman" w:cs="Times New Roman"/>
          <w:sz w:val="28"/>
          <w:szCs w:val="28"/>
        </w:rPr>
      </w:pPr>
      <w:proofErr w:type="gramStart"/>
      <w:r w:rsidRPr="009F1003">
        <w:rPr>
          <w:rFonts w:ascii="Times New Roman" w:hAnsi="Times New Roman" w:cs="Times New Roman"/>
          <w:sz w:val="28"/>
          <w:szCs w:val="28"/>
        </w:rPr>
        <w:t>б</w:t>
      </w:r>
      <w:proofErr w:type="gramEnd"/>
      <w:r w:rsidRPr="009F1003">
        <w:rPr>
          <w:rFonts w:ascii="Times New Roman" w:hAnsi="Times New Roman" w:cs="Times New Roman"/>
          <w:sz w:val="28"/>
          <w:szCs w:val="28"/>
        </w:rPr>
        <w:t>)</w:t>
      </w:r>
      <w:r w:rsidRPr="009F1003">
        <w:rPr>
          <w:sz w:val="28"/>
          <w:szCs w:val="28"/>
        </w:rPr>
        <w:t> </w:t>
      </w:r>
      <w:r w:rsidR="003B7841" w:rsidRPr="009F1003">
        <w:rPr>
          <w:rFonts w:ascii="Times New Roman" w:hAnsi="Times New Roman" w:cs="Times New Roman"/>
          <w:sz w:val="28"/>
          <w:szCs w:val="28"/>
        </w:rPr>
        <w:t>определение победителей отбора;</w:t>
      </w:r>
    </w:p>
    <w:p w:rsidR="003B7841" w:rsidRPr="009F1003" w:rsidRDefault="00DF1FF3" w:rsidP="004A7700">
      <w:pPr>
        <w:pStyle w:val="ConsPlusNormal"/>
        <w:ind w:firstLine="708"/>
        <w:jc w:val="both"/>
        <w:rPr>
          <w:rFonts w:ascii="Times New Roman" w:hAnsi="Times New Roman" w:cs="Times New Roman"/>
          <w:sz w:val="28"/>
          <w:szCs w:val="28"/>
        </w:rPr>
      </w:pPr>
      <w:proofErr w:type="gramStart"/>
      <w:r w:rsidRPr="009F1003">
        <w:rPr>
          <w:rFonts w:ascii="Times New Roman" w:hAnsi="Times New Roman" w:cs="Times New Roman"/>
          <w:sz w:val="28"/>
          <w:szCs w:val="28"/>
        </w:rPr>
        <w:t>в</w:t>
      </w:r>
      <w:proofErr w:type="gramEnd"/>
      <w:r w:rsidRPr="009F1003">
        <w:rPr>
          <w:rFonts w:ascii="Times New Roman" w:hAnsi="Times New Roman" w:cs="Times New Roman"/>
          <w:sz w:val="28"/>
          <w:szCs w:val="28"/>
        </w:rPr>
        <w:t>)</w:t>
      </w:r>
      <w:r w:rsidRPr="009F1003">
        <w:rPr>
          <w:sz w:val="28"/>
          <w:szCs w:val="28"/>
        </w:rPr>
        <w:t> </w:t>
      </w:r>
      <w:r w:rsidR="003B7841" w:rsidRPr="009F1003">
        <w:rPr>
          <w:rFonts w:ascii="Times New Roman" w:hAnsi="Times New Roman" w:cs="Times New Roman"/>
          <w:sz w:val="28"/>
          <w:szCs w:val="28"/>
        </w:rPr>
        <w:t>определение размера гранта в отношении каждого победителя отбора.</w:t>
      </w:r>
    </w:p>
    <w:p w:rsidR="003B7841" w:rsidRPr="009F1003" w:rsidRDefault="003B7841" w:rsidP="00A962F2">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Члены комиссии</w:t>
      </w:r>
      <w:r w:rsidR="00F25238" w:rsidRPr="009F1003">
        <w:rPr>
          <w:rFonts w:ascii="Times New Roman" w:hAnsi="Times New Roman" w:cs="Times New Roman"/>
          <w:sz w:val="28"/>
          <w:szCs w:val="28"/>
        </w:rPr>
        <w:t xml:space="preserve"> и эксперты</w:t>
      </w:r>
      <w:r w:rsidRPr="009F1003">
        <w:rPr>
          <w:rFonts w:ascii="Times New Roman" w:hAnsi="Times New Roman" w:cs="Times New Roman"/>
          <w:sz w:val="28"/>
          <w:szCs w:val="28"/>
        </w:rPr>
        <w:t xml:space="preserve">, у которых имеются признаки </w:t>
      </w:r>
      <w:proofErr w:type="spellStart"/>
      <w:r w:rsidRPr="009F1003">
        <w:rPr>
          <w:rFonts w:ascii="Times New Roman" w:hAnsi="Times New Roman" w:cs="Times New Roman"/>
          <w:sz w:val="28"/>
          <w:szCs w:val="28"/>
        </w:rPr>
        <w:t>аффилированности</w:t>
      </w:r>
      <w:proofErr w:type="spellEnd"/>
      <w:r w:rsidRPr="009F1003">
        <w:rPr>
          <w:rFonts w:ascii="Times New Roman" w:hAnsi="Times New Roman" w:cs="Times New Roman"/>
          <w:sz w:val="28"/>
          <w:szCs w:val="28"/>
        </w:rPr>
        <w:t xml:space="preserve"> с участниками отбора, не допускаются </w:t>
      </w:r>
      <w:r w:rsidR="00A962F2" w:rsidRPr="009F1003">
        <w:rPr>
          <w:rFonts w:ascii="Times New Roman" w:hAnsi="Times New Roman" w:cs="Times New Roman"/>
          <w:sz w:val="28"/>
          <w:szCs w:val="28"/>
        </w:rPr>
        <w:br/>
      </w:r>
      <w:r w:rsidRPr="009F1003">
        <w:rPr>
          <w:rFonts w:ascii="Times New Roman" w:hAnsi="Times New Roman" w:cs="Times New Roman"/>
          <w:sz w:val="28"/>
          <w:szCs w:val="28"/>
        </w:rPr>
        <w:t>до рассмотрения и оценки заявок.</w:t>
      </w:r>
    </w:p>
    <w:p w:rsidR="00BB2F9D" w:rsidRPr="009F1003" w:rsidRDefault="00BB2F9D" w:rsidP="00A962F2">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 xml:space="preserve">Члены комиссии из числа экспертов к рассмотрению заявок </w:t>
      </w:r>
      <w:r w:rsidRPr="009F1003">
        <w:rPr>
          <w:rFonts w:ascii="Times New Roman" w:hAnsi="Times New Roman" w:cs="Times New Roman"/>
          <w:sz w:val="28"/>
          <w:szCs w:val="28"/>
        </w:rPr>
        <w:br/>
      </w:r>
      <w:r w:rsidRPr="009F1003">
        <w:rPr>
          <w:rFonts w:ascii="Times New Roman" w:hAnsi="Times New Roman" w:cs="Times New Roman"/>
          <w:sz w:val="28"/>
          <w:szCs w:val="28"/>
        </w:rPr>
        <w:lastRenderedPageBreak/>
        <w:t xml:space="preserve">не допускаются. Доступ к системе «Электронный бюджет» для </w:t>
      </w:r>
      <w:r w:rsidR="00E14424" w:rsidRPr="009F1003">
        <w:rPr>
          <w:rFonts w:ascii="Times New Roman" w:hAnsi="Times New Roman" w:cs="Times New Roman"/>
          <w:sz w:val="28"/>
          <w:szCs w:val="28"/>
        </w:rPr>
        <w:t>членов комиссии из числа экспертов открывается на стадии оценки заявок.</w:t>
      </w:r>
    </w:p>
    <w:p w:rsidR="003B7841" w:rsidRPr="009F1003" w:rsidRDefault="00B128CE" w:rsidP="00A962F2">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23</w:t>
      </w:r>
      <w:r w:rsidR="00DF1FF3" w:rsidRPr="009F1003">
        <w:rPr>
          <w:rFonts w:ascii="Times New Roman" w:hAnsi="Times New Roman" w:cs="Times New Roman"/>
          <w:sz w:val="28"/>
          <w:szCs w:val="28"/>
        </w:rPr>
        <w:t>.</w:t>
      </w:r>
      <w:r w:rsidR="00DF1FF3" w:rsidRPr="009F1003">
        <w:rPr>
          <w:sz w:val="28"/>
          <w:szCs w:val="28"/>
        </w:rPr>
        <w:t> </w:t>
      </w:r>
      <w:r w:rsidR="003B7841" w:rsidRPr="009F1003">
        <w:rPr>
          <w:rFonts w:ascii="Times New Roman" w:hAnsi="Times New Roman" w:cs="Times New Roman"/>
          <w:sz w:val="28"/>
          <w:szCs w:val="28"/>
        </w:rPr>
        <w:t xml:space="preserve">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w:t>
      </w:r>
      <w:r w:rsidR="00A962F2" w:rsidRPr="009F1003">
        <w:rPr>
          <w:rFonts w:ascii="Times New Roman" w:hAnsi="Times New Roman" w:cs="Times New Roman"/>
          <w:sz w:val="28"/>
          <w:szCs w:val="28"/>
        </w:rPr>
        <w:t xml:space="preserve">доступ </w:t>
      </w:r>
      <w:r w:rsidR="003B7841" w:rsidRPr="009F1003">
        <w:rPr>
          <w:rFonts w:ascii="Times New Roman" w:hAnsi="Times New Roman" w:cs="Times New Roman"/>
          <w:sz w:val="28"/>
          <w:szCs w:val="28"/>
        </w:rPr>
        <w:t>членам комиссии</w:t>
      </w:r>
      <w:r w:rsidR="00E14424" w:rsidRPr="009F1003">
        <w:rPr>
          <w:rFonts w:ascii="Times New Roman" w:hAnsi="Times New Roman" w:cs="Times New Roman"/>
          <w:sz w:val="28"/>
          <w:szCs w:val="28"/>
        </w:rPr>
        <w:t xml:space="preserve"> из числа представителей Министерства </w:t>
      </w:r>
      <w:r w:rsidR="003B7841" w:rsidRPr="009F1003">
        <w:rPr>
          <w:rFonts w:ascii="Times New Roman" w:hAnsi="Times New Roman" w:cs="Times New Roman"/>
          <w:sz w:val="28"/>
          <w:szCs w:val="28"/>
        </w:rPr>
        <w:t xml:space="preserve">к поданным </w:t>
      </w:r>
      <w:r w:rsidR="00A962F2" w:rsidRPr="009F1003">
        <w:rPr>
          <w:rFonts w:ascii="Times New Roman" w:hAnsi="Times New Roman" w:cs="Times New Roman"/>
          <w:sz w:val="28"/>
          <w:szCs w:val="28"/>
        </w:rPr>
        <w:t xml:space="preserve">участниками отбора заявкам для </w:t>
      </w:r>
      <w:r w:rsidR="003B7841" w:rsidRPr="009F1003">
        <w:rPr>
          <w:rFonts w:ascii="Times New Roman" w:hAnsi="Times New Roman" w:cs="Times New Roman"/>
          <w:sz w:val="28"/>
          <w:szCs w:val="28"/>
        </w:rPr>
        <w:t xml:space="preserve">их рассмотрения.  </w:t>
      </w:r>
    </w:p>
    <w:p w:rsidR="00A86F1A" w:rsidRPr="009F1003" w:rsidRDefault="00B128CE" w:rsidP="00A962F2">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24</w:t>
      </w:r>
      <w:r w:rsidR="00116D8B" w:rsidRPr="009F1003">
        <w:rPr>
          <w:rFonts w:ascii="Times New Roman" w:hAnsi="Times New Roman" w:cs="Times New Roman"/>
          <w:sz w:val="28"/>
          <w:szCs w:val="28"/>
        </w:rPr>
        <w:t>.</w:t>
      </w:r>
      <w:r w:rsidR="00116D8B" w:rsidRPr="009F1003">
        <w:rPr>
          <w:sz w:val="28"/>
          <w:szCs w:val="28"/>
        </w:rPr>
        <w:t> </w:t>
      </w:r>
      <w:r w:rsidR="00654FCB" w:rsidRPr="009F1003">
        <w:rPr>
          <w:rFonts w:ascii="Times New Roman" w:hAnsi="Times New Roman" w:cs="Times New Roman"/>
          <w:sz w:val="28"/>
          <w:szCs w:val="28"/>
        </w:rPr>
        <w:t>Протокол вскрытия заявок формируется на едином портале автоматически</w:t>
      </w:r>
      <w:r w:rsidR="00703F80">
        <w:rPr>
          <w:rFonts w:ascii="Times New Roman" w:hAnsi="Times New Roman" w:cs="Times New Roman"/>
          <w:sz w:val="28"/>
          <w:szCs w:val="28"/>
        </w:rPr>
        <w:t>,</w:t>
      </w:r>
      <w:r w:rsidR="00654FCB" w:rsidRPr="009F1003">
        <w:rPr>
          <w:rFonts w:ascii="Times New Roman" w:hAnsi="Times New Roman" w:cs="Times New Roman"/>
          <w:sz w:val="28"/>
          <w:szCs w:val="28"/>
        </w:rPr>
        <w:t xml:space="preserve"> и </w:t>
      </w:r>
      <w:r w:rsidR="00A50476">
        <w:rPr>
          <w:rFonts w:ascii="Times New Roman" w:hAnsi="Times New Roman" w:cs="Times New Roman"/>
          <w:sz w:val="28"/>
          <w:szCs w:val="28"/>
        </w:rPr>
        <w:t xml:space="preserve">в течение 1 рабочего дня со дня формирования </w:t>
      </w:r>
      <w:r w:rsidR="00654FCB" w:rsidRPr="009F1003">
        <w:rPr>
          <w:rFonts w:ascii="Times New Roman" w:hAnsi="Times New Roman" w:cs="Times New Roman"/>
          <w:sz w:val="28"/>
          <w:szCs w:val="28"/>
        </w:rPr>
        <w:t xml:space="preserve">подписывается </w:t>
      </w:r>
      <w:r w:rsidR="000A3D41" w:rsidRPr="009F1003">
        <w:rPr>
          <w:rFonts w:ascii="Times New Roman" w:hAnsi="Times New Roman" w:cs="Times New Roman"/>
          <w:sz w:val="28"/>
          <w:szCs w:val="28"/>
        </w:rPr>
        <w:t>членами комиссии из числа представителей Министерства</w:t>
      </w:r>
      <w:r w:rsidR="00654FCB" w:rsidRPr="009F1003">
        <w:rPr>
          <w:rFonts w:ascii="Times New Roman" w:hAnsi="Times New Roman" w:cs="Times New Roman"/>
          <w:sz w:val="28"/>
          <w:szCs w:val="28"/>
        </w:rPr>
        <w:t xml:space="preserve"> </w:t>
      </w:r>
      <w:r w:rsidR="00A86F1A" w:rsidRPr="009F1003">
        <w:rPr>
          <w:rFonts w:ascii="Times New Roman" w:hAnsi="Times New Roman" w:cs="Times New Roman"/>
          <w:sz w:val="28"/>
          <w:szCs w:val="28"/>
        </w:rPr>
        <w:t>в системе «Электронный бюджет», а также размещается на едином портале и сайте Министерства не позднее рабочего дня, следующего за днем его подписания.</w:t>
      </w:r>
    </w:p>
    <w:p w:rsidR="00974A2D" w:rsidRPr="009F1003" w:rsidRDefault="00B128CE" w:rsidP="00A962F2">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25</w:t>
      </w:r>
      <w:r w:rsidR="00116D8B" w:rsidRPr="009F1003">
        <w:rPr>
          <w:rFonts w:ascii="Times New Roman" w:hAnsi="Times New Roman" w:cs="Times New Roman"/>
          <w:sz w:val="28"/>
          <w:szCs w:val="28"/>
        </w:rPr>
        <w:t>.</w:t>
      </w:r>
      <w:r w:rsidR="00116D8B" w:rsidRPr="009F1003">
        <w:rPr>
          <w:sz w:val="28"/>
          <w:szCs w:val="28"/>
        </w:rPr>
        <w:t> </w:t>
      </w:r>
      <w:r w:rsidR="00974A2D" w:rsidRPr="009F1003">
        <w:rPr>
          <w:rFonts w:ascii="Times New Roman" w:hAnsi="Times New Roman" w:cs="Times New Roman"/>
          <w:sz w:val="28"/>
          <w:szCs w:val="28"/>
        </w:rPr>
        <w:t xml:space="preserve">Члены комиссии в течение </w:t>
      </w:r>
      <w:r w:rsidR="00EB050F" w:rsidRPr="009F1003">
        <w:rPr>
          <w:rFonts w:ascii="Times New Roman" w:hAnsi="Times New Roman" w:cs="Times New Roman"/>
          <w:sz w:val="28"/>
          <w:szCs w:val="28"/>
        </w:rPr>
        <w:t>1</w:t>
      </w:r>
      <w:r w:rsidR="00974A2D" w:rsidRPr="009F1003">
        <w:rPr>
          <w:rFonts w:ascii="Times New Roman" w:hAnsi="Times New Roman" w:cs="Times New Roman"/>
          <w:sz w:val="28"/>
          <w:szCs w:val="28"/>
        </w:rPr>
        <w:t>5 рабочих дней со дня размещения на едином портале и сайте Министерства прото</w:t>
      </w:r>
      <w:r w:rsidR="004B11D3" w:rsidRPr="009F1003">
        <w:rPr>
          <w:rFonts w:ascii="Times New Roman" w:hAnsi="Times New Roman" w:cs="Times New Roman"/>
          <w:sz w:val="28"/>
          <w:szCs w:val="28"/>
        </w:rPr>
        <w:t>кола вскрытия заявок осуществляю</w:t>
      </w:r>
      <w:r w:rsidR="00974A2D" w:rsidRPr="009F1003">
        <w:rPr>
          <w:rFonts w:ascii="Times New Roman" w:hAnsi="Times New Roman" w:cs="Times New Roman"/>
          <w:sz w:val="28"/>
          <w:szCs w:val="28"/>
        </w:rPr>
        <w:t xml:space="preserve">т </w:t>
      </w:r>
      <w:r w:rsidR="00703F80">
        <w:rPr>
          <w:rFonts w:ascii="Times New Roman" w:hAnsi="Times New Roman" w:cs="Times New Roman"/>
          <w:sz w:val="28"/>
          <w:szCs w:val="28"/>
        </w:rPr>
        <w:t>рассмотрение</w:t>
      </w:r>
      <w:r w:rsidR="00974A2D" w:rsidRPr="009F1003">
        <w:rPr>
          <w:rFonts w:ascii="Times New Roman" w:hAnsi="Times New Roman" w:cs="Times New Roman"/>
          <w:sz w:val="28"/>
          <w:szCs w:val="28"/>
        </w:rPr>
        <w:t xml:space="preserve"> представленных заявок на предмет их соответствия следующим требованиям:</w:t>
      </w:r>
    </w:p>
    <w:p w:rsidR="00974A2D" w:rsidRPr="009F1003" w:rsidRDefault="00116D8B" w:rsidP="00A962F2">
      <w:pPr>
        <w:widowControl w:val="0"/>
        <w:autoSpaceDE w:val="0"/>
        <w:autoSpaceDN w:val="0"/>
        <w:ind w:firstLine="708"/>
        <w:jc w:val="both"/>
        <w:rPr>
          <w:sz w:val="28"/>
          <w:szCs w:val="28"/>
        </w:rPr>
      </w:pPr>
      <w:proofErr w:type="gramStart"/>
      <w:r w:rsidRPr="009F1003">
        <w:rPr>
          <w:sz w:val="28"/>
          <w:szCs w:val="28"/>
        </w:rPr>
        <w:t>а</w:t>
      </w:r>
      <w:proofErr w:type="gramEnd"/>
      <w:r w:rsidRPr="009F1003">
        <w:rPr>
          <w:sz w:val="28"/>
          <w:szCs w:val="28"/>
        </w:rPr>
        <w:t>) </w:t>
      </w:r>
      <w:r w:rsidR="00974A2D" w:rsidRPr="009F1003">
        <w:rPr>
          <w:sz w:val="28"/>
          <w:szCs w:val="28"/>
        </w:rPr>
        <w:t xml:space="preserve">комплектность в соответствии с </w:t>
      </w:r>
      <w:hyperlink w:anchor="P154">
        <w:r w:rsidR="00974A2D" w:rsidRPr="009F1003">
          <w:rPr>
            <w:sz w:val="28"/>
            <w:szCs w:val="28"/>
          </w:rPr>
          <w:t>пунктами 1</w:t>
        </w:r>
      </w:hyperlink>
      <w:r w:rsidR="00DB6AB4" w:rsidRPr="009F1003">
        <w:rPr>
          <w:sz w:val="28"/>
          <w:szCs w:val="28"/>
        </w:rPr>
        <w:t>7</w:t>
      </w:r>
      <w:r w:rsidR="00974A2D" w:rsidRPr="009F1003">
        <w:rPr>
          <w:sz w:val="28"/>
          <w:szCs w:val="28"/>
        </w:rPr>
        <w:t xml:space="preserve"> и </w:t>
      </w:r>
      <w:r w:rsidR="00DB6AB4" w:rsidRPr="009F1003">
        <w:rPr>
          <w:sz w:val="28"/>
          <w:szCs w:val="28"/>
        </w:rPr>
        <w:t>18</w:t>
      </w:r>
      <w:hyperlink w:anchor="P162"/>
      <w:r w:rsidR="00974A2D" w:rsidRPr="009F1003">
        <w:rPr>
          <w:sz w:val="28"/>
          <w:szCs w:val="28"/>
        </w:rPr>
        <w:t xml:space="preserve"> настоящих Правил;</w:t>
      </w:r>
    </w:p>
    <w:p w:rsidR="00974A2D" w:rsidRPr="009F1003" w:rsidRDefault="00116D8B" w:rsidP="00F22840">
      <w:pPr>
        <w:widowControl w:val="0"/>
        <w:autoSpaceDE w:val="0"/>
        <w:autoSpaceDN w:val="0"/>
        <w:ind w:firstLine="708"/>
        <w:jc w:val="both"/>
        <w:rPr>
          <w:sz w:val="28"/>
          <w:szCs w:val="28"/>
        </w:rPr>
      </w:pPr>
      <w:proofErr w:type="gramStart"/>
      <w:r w:rsidRPr="009F1003">
        <w:rPr>
          <w:sz w:val="28"/>
          <w:szCs w:val="28"/>
        </w:rPr>
        <w:t>б</w:t>
      </w:r>
      <w:proofErr w:type="gramEnd"/>
      <w:r w:rsidRPr="009F1003">
        <w:rPr>
          <w:sz w:val="28"/>
          <w:szCs w:val="28"/>
        </w:rPr>
        <w:t>) </w:t>
      </w:r>
      <w:r w:rsidR="0098703F" w:rsidRPr="009F1003">
        <w:rPr>
          <w:sz w:val="28"/>
          <w:szCs w:val="28"/>
        </w:rPr>
        <w:t>соответствие заявки</w:t>
      </w:r>
      <w:r w:rsidR="00974A2D" w:rsidRPr="009F1003">
        <w:rPr>
          <w:sz w:val="28"/>
          <w:szCs w:val="28"/>
        </w:rPr>
        <w:t xml:space="preserve"> требованиям, установленным </w:t>
      </w:r>
      <w:hyperlink w:anchor="P176">
        <w:r w:rsidR="007A4947" w:rsidRPr="009F1003">
          <w:rPr>
            <w:sz w:val="28"/>
            <w:szCs w:val="28"/>
          </w:rPr>
          <w:t>пунктами</w:t>
        </w:r>
        <w:r w:rsidR="00974A2D" w:rsidRPr="009F1003">
          <w:rPr>
            <w:sz w:val="28"/>
            <w:szCs w:val="28"/>
          </w:rPr>
          <w:t xml:space="preserve"> </w:t>
        </w:r>
        <w:r w:rsidR="00DB6AB4" w:rsidRPr="009F1003">
          <w:rPr>
            <w:sz w:val="28"/>
            <w:szCs w:val="28"/>
          </w:rPr>
          <w:br/>
          <w:t>19 и</w:t>
        </w:r>
        <w:r w:rsidR="007A4947" w:rsidRPr="009F1003">
          <w:rPr>
            <w:sz w:val="28"/>
            <w:szCs w:val="28"/>
          </w:rPr>
          <w:t xml:space="preserve"> 2</w:t>
        </w:r>
      </w:hyperlink>
      <w:r w:rsidR="00DB6AB4" w:rsidRPr="009F1003">
        <w:rPr>
          <w:sz w:val="28"/>
          <w:szCs w:val="28"/>
        </w:rPr>
        <w:t>0</w:t>
      </w:r>
      <w:r w:rsidR="00974A2D" w:rsidRPr="009F1003">
        <w:rPr>
          <w:sz w:val="28"/>
          <w:szCs w:val="28"/>
        </w:rPr>
        <w:t xml:space="preserve"> настоящих Правил;</w:t>
      </w:r>
    </w:p>
    <w:p w:rsidR="00974A2D" w:rsidRPr="009F1003" w:rsidRDefault="00116D8B" w:rsidP="00F22840">
      <w:pPr>
        <w:widowControl w:val="0"/>
        <w:autoSpaceDE w:val="0"/>
        <w:autoSpaceDN w:val="0"/>
        <w:ind w:firstLine="708"/>
        <w:jc w:val="both"/>
        <w:rPr>
          <w:sz w:val="28"/>
          <w:szCs w:val="28"/>
        </w:rPr>
      </w:pPr>
      <w:proofErr w:type="gramStart"/>
      <w:r w:rsidRPr="009F1003">
        <w:rPr>
          <w:sz w:val="28"/>
          <w:szCs w:val="28"/>
        </w:rPr>
        <w:t>в</w:t>
      </w:r>
      <w:proofErr w:type="gramEnd"/>
      <w:r w:rsidRPr="009F1003">
        <w:rPr>
          <w:sz w:val="28"/>
          <w:szCs w:val="28"/>
        </w:rPr>
        <w:t>) </w:t>
      </w:r>
      <w:r w:rsidR="0098703F" w:rsidRPr="009F1003">
        <w:rPr>
          <w:sz w:val="28"/>
          <w:szCs w:val="28"/>
        </w:rPr>
        <w:t>соответствие участника</w:t>
      </w:r>
      <w:r w:rsidR="00974A2D" w:rsidRPr="009F1003">
        <w:rPr>
          <w:sz w:val="28"/>
          <w:szCs w:val="28"/>
        </w:rPr>
        <w:t xml:space="preserve"> отбора требованиям, установленным </w:t>
      </w:r>
      <w:hyperlink w:anchor="P136">
        <w:r w:rsidR="004B11D3" w:rsidRPr="009F1003">
          <w:rPr>
            <w:sz w:val="28"/>
            <w:szCs w:val="28"/>
          </w:rPr>
          <w:t>пунктом</w:t>
        </w:r>
        <w:r w:rsidR="00974A2D" w:rsidRPr="009F1003">
          <w:rPr>
            <w:sz w:val="28"/>
            <w:szCs w:val="28"/>
          </w:rPr>
          <w:t xml:space="preserve"> 1</w:t>
        </w:r>
      </w:hyperlink>
      <w:r w:rsidR="00DB6AB4" w:rsidRPr="009F1003">
        <w:rPr>
          <w:sz w:val="28"/>
          <w:szCs w:val="28"/>
        </w:rPr>
        <w:t>3</w:t>
      </w:r>
      <w:r w:rsidR="00974A2D" w:rsidRPr="009F1003">
        <w:rPr>
          <w:sz w:val="28"/>
          <w:szCs w:val="28"/>
        </w:rPr>
        <w:t xml:space="preserve"> </w:t>
      </w:r>
      <w:r w:rsidR="004B11D3" w:rsidRPr="009F1003">
        <w:rPr>
          <w:sz w:val="28"/>
          <w:szCs w:val="28"/>
        </w:rPr>
        <w:t>настоящих</w:t>
      </w:r>
      <w:r w:rsidR="00360A2C">
        <w:rPr>
          <w:sz w:val="28"/>
          <w:szCs w:val="28"/>
        </w:rPr>
        <w:t xml:space="preserve"> Правил </w:t>
      </w:r>
      <w:r w:rsidR="00703F80">
        <w:rPr>
          <w:sz w:val="28"/>
          <w:szCs w:val="28"/>
        </w:rPr>
        <w:t>(</w:t>
      </w:r>
      <w:r w:rsidR="00360A2C">
        <w:rPr>
          <w:sz w:val="28"/>
          <w:szCs w:val="28"/>
        </w:rPr>
        <w:t>в случае, предусмотренно</w:t>
      </w:r>
      <w:r w:rsidR="004B11D3" w:rsidRPr="009F1003">
        <w:rPr>
          <w:sz w:val="28"/>
          <w:szCs w:val="28"/>
        </w:rPr>
        <w:t xml:space="preserve">м </w:t>
      </w:r>
      <w:r w:rsidR="003C2FB8" w:rsidRPr="009F1003">
        <w:rPr>
          <w:sz w:val="28"/>
          <w:szCs w:val="28"/>
        </w:rPr>
        <w:t>абзацем вторым пункта 14 настоящих Правил</w:t>
      </w:r>
      <w:r w:rsidR="00703F80">
        <w:rPr>
          <w:sz w:val="28"/>
          <w:szCs w:val="28"/>
        </w:rPr>
        <w:t>)</w:t>
      </w:r>
      <w:r w:rsidR="003C2FB8" w:rsidRPr="009F1003">
        <w:rPr>
          <w:sz w:val="28"/>
          <w:szCs w:val="28"/>
        </w:rPr>
        <w:t xml:space="preserve"> и пунктом 16 настоящих Правил;</w:t>
      </w:r>
    </w:p>
    <w:p w:rsidR="00974A2D" w:rsidRPr="003435CF" w:rsidRDefault="00116D8B" w:rsidP="00F22840">
      <w:pPr>
        <w:widowControl w:val="0"/>
        <w:autoSpaceDE w:val="0"/>
        <w:autoSpaceDN w:val="0"/>
        <w:ind w:firstLine="708"/>
        <w:jc w:val="both"/>
        <w:rPr>
          <w:sz w:val="28"/>
          <w:szCs w:val="28"/>
        </w:rPr>
      </w:pPr>
      <w:proofErr w:type="gramStart"/>
      <w:r w:rsidRPr="009F1003">
        <w:rPr>
          <w:sz w:val="28"/>
          <w:szCs w:val="28"/>
        </w:rPr>
        <w:t>г</w:t>
      </w:r>
      <w:proofErr w:type="gramEnd"/>
      <w:r w:rsidRPr="009F1003">
        <w:rPr>
          <w:sz w:val="28"/>
          <w:szCs w:val="28"/>
        </w:rPr>
        <w:t>) </w:t>
      </w:r>
      <w:r w:rsidR="00974A2D" w:rsidRPr="009F1003">
        <w:rPr>
          <w:sz w:val="28"/>
          <w:szCs w:val="28"/>
        </w:rPr>
        <w:t xml:space="preserve">соответствие запрашиваемого участником отбора гранта направлениям расходования гранта, установленным </w:t>
      </w:r>
      <w:hyperlink w:anchor="P78">
        <w:r w:rsidR="00974A2D" w:rsidRPr="009F1003">
          <w:rPr>
            <w:sz w:val="28"/>
            <w:szCs w:val="28"/>
          </w:rPr>
          <w:t xml:space="preserve">пунктом </w:t>
        </w:r>
      </w:hyperlink>
      <w:r w:rsidR="00DB6AB4" w:rsidRPr="009F1003">
        <w:rPr>
          <w:sz w:val="28"/>
          <w:szCs w:val="28"/>
        </w:rPr>
        <w:t>2</w:t>
      </w:r>
      <w:r w:rsidR="00974A2D" w:rsidRPr="009F1003">
        <w:rPr>
          <w:sz w:val="28"/>
          <w:szCs w:val="28"/>
        </w:rPr>
        <w:t xml:space="preserve"> настоящих Правил, и размеру</w:t>
      </w:r>
      <w:r w:rsidR="00974A2D" w:rsidRPr="003435CF">
        <w:rPr>
          <w:sz w:val="28"/>
          <w:szCs w:val="28"/>
        </w:rPr>
        <w:t xml:space="preserve"> гранта, установленному </w:t>
      </w:r>
      <w:hyperlink w:anchor="P98">
        <w:r w:rsidR="00974A2D" w:rsidRPr="003435CF">
          <w:rPr>
            <w:sz w:val="28"/>
            <w:szCs w:val="28"/>
          </w:rPr>
          <w:t xml:space="preserve">абзацем первым пункта </w:t>
        </w:r>
      </w:hyperlink>
      <w:r w:rsidR="00DB6AB4">
        <w:rPr>
          <w:sz w:val="28"/>
          <w:szCs w:val="28"/>
        </w:rPr>
        <w:t>6</w:t>
      </w:r>
      <w:r w:rsidR="00974A2D" w:rsidRPr="003435CF">
        <w:rPr>
          <w:sz w:val="28"/>
          <w:szCs w:val="28"/>
        </w:rPr>
        <w:t xml:space="preserve"> настоящих Правил;</w:t>
      </w:r>
    </w:p>
    <w:p w:rsidR="00974A2D" w:rsidRPr="003435CF" w:rsidRDefault="00116D8B" w:rsidP="00F22840">
      <w:pPr>
        <w:widowControl w:val="0"/>
        <w:autoSpaceDE w:val="0"/>
        <w:autoSpaceDN w:val="0"/>
        <w:ind w:firstLine="708"/>
        <w:jc w:val="both"/>
        <w:rPr>
          <w:sz w:val="28"/>
          <w:szCs w:val="28"/>
        </w:rPr>
      </w:pPr>
      <w:proofErr w:type="gramStart"/>
      <w:r w:rsidRPr="003435CF">
        <w:rPr>
          <w:sz w:val="28"/>
          <w:szCs w:val="28"/>
        </w:rPr>
        <w:t>д</w:t>
      </w:r>
      <w:proofErr w:type="gramEnd"/>
      <w:r w:rsidRPr="003435CF">
        <w:rPr>
          <w:sz w:val="28"/>
          <w:szCs w:val="28"/>
        </w:rPr>
        <w:t>) </w:t>
      </w:r>
      <w:r w:rsidR="00974A2D" w:rsidRPr="003435CF">
        <w:rPr>
          <w:sz w:val="28"/>
          <w:szCs w:val="28"/>
        </w:rPr>
        <w:t xml:space="preserve">соответствие уровня софинансирования участником отбора расходов, связанных с реализацией проекта, уровню, установленному </w:t>
      </w:r>
      <w:r w:rsidR="00AD1B94" w:rsidRPr="003435CF">
        <w:rPr>
          <w:sz w:val="28"/>
          <w:szCs w:val="28"/>
        </w:rPr>
        <w:br/>
      </w:r>
      <w:r w:rsidR="00974A2D" w:rsidRPr="003435CF">
        <w:rPr>
          <w:sz w:val="28"/>
          <w:szCs w:val="28"/>
        </w:rPr>
        <w:t xml:space="preserve">в </w:t>
      </w:r>
      <w:r w:rsidR="00B37197" w:rsidRPr="003435CF">
        <w:rPr>
          <w:sz w:val="28"/>
          <w:szCs w:val="28"/>
        </w:rPr>
        <w:t xml:space="preserve">пункте </w:t>
      </w:r>
      <w:r w:rsidR="005D7012">
        <w:rPr>
          <w:sz w:val="28"/>
          <w:szCs w:val="28"/>
        </w:rPr>
        <w:t>15</w:t>
      </w:r>
      <w:r w:rsidR="00DE24A8" w:rsidRPr="003435CF">
        <w:rPr>
          <w:sz w:val="28"/>
          <w:szCs w:val="28"/>
        </w:rPr>
        <w:t xml:space="preserve"> </w:t>
      </w:r>
      <w:r w:rsidR="00974A2D" w:rsidRPr="003435CF">
        <w:rPr>
          <w:sz w:val="28"/>
          <w:szCs w:val="28"/>
        </w:rPr>
        <w:t>настоящих Правил;</w:t>
      </w:r>
    </w:p>
    <w:p w:rsidR="00974A2D" w:rsidRPr="003435CF" w:rsidRDefault="00116D8B" w:rsidP="00F22840">
      <w:pPr>
        <w:widowControl w:val="0"/>
        <w:autoSpaceDE w:val="0"/>
        <w:autoSpaceDN w:val="0"/>
        <w:ind w:firstLine="708"/>
        <w:jc w:val="both"/>
        <w:rPr>
          <w:sz w:val="28"/>
          <w:szCs w:val="28"/>
        </w:rPr>
      </w:pPr>
      <w:proofErr w:type="gramStart"/>
      <w:r w:rsidRPr="003435CF">
        <w:rPr>
          <w:sz w:val="28"/>
          <w:szCs w:val="28"/>
        </w:rPr>
        <w:t>е</w:t>
      </w:r>
      <w:proofErr w:type="gramEnd"/>
      <w:r w:rsidRPr="003435CF">
        <w:rPr>
          <w:sz w:val="28"/>
          <w:szCs w:val="28"/>
        </w:rPr>
        <w:t>) </w:t>
      </w:r>
      <w:r w:rsidR="00974A2D" w:rsidRPr="003435CF">
        <w:rPr>
          <w:sz w:val="28"/>
          <w:szCs w:val="28"/>
        </w:rPr>
        <w:t xml:space="preserve">соответствие проекта в сфере социального предпринимательства форме, установленной </w:t>
      </w:r>
      <w:hyperlink w:anchor="P429">
        <w:r w:rsidR="00F22840" w:rsidRPr="003435CF">
          <w:rPr>
            <w:sz w:val="28"/>
            <w:szCs w:val="28"/>
          </w:rPr>
          <w:t>приложением №</w:t>
        </w:r>
        <w:r w:rsidR="00974A2D" w:rsidRPr="003435CF">
          <w:rPr>
            <w:sz w:val="28"/>
            <w:szCs w:val="28"/>
          </w:rPr>
          <w:t xml:space="preserve"> </w:t>
        </w:r>
      </w:hyperlink>
      <w:r w:rsidR="00F22840" w:rsidRPr="003435CF">
        <w:rPr>
          <w:sz w:val="28"/>
          <w:szCs w:val="28"/>
        </w:rPr>
        <w:t>1</w:t>
      </w:r>
      <w:r w:rsidR="00974A2D" w:rsidRPr="003435CF">
        <w:rPr>
          <w:sz w:val="28"/>
          <w:szCs w:val="28"/>
        </w:rPr>
        <w:t xml:space="preserve"> к настоящим Правилам, либо соответствие проекта в сфере предпринимательской деятельности форме, установленной </w:t>
      </w:r>
      <w:hyperlink w:anchor="P574">
        <w:r w:rsidR="00F22840" w:rsidRPr="003435CF">
          <w:rPr>
            <w:sz w:val="28"/>
            <w:szCs w:val="28"/>
          </w:rPr>
          <w:t>приложением №</w:t>
        </w:r>
        <w:r w:rsidR="00974A2D" w:rsidRPr="003435CF">
          <w:rPr>
            <w:sz w:val="28"/>
            <w:szCs w:val="28"/>
          </w:rPr>
          <w:t xml:space="preserve"> </w:t>
        </w:r>
      </w:hyperlink>
      <w:r w:rsidR="00F22840" w:rsidRPr="003435CF">
        <w:rPr>
          <w:sz w:val="28"/>
          <w:szCs w:val="28"/>
        </w:rPr>
        <w:t>2</w:t>
      </w:r>
      <w:r w:rsidR="00974A2D" w:rsidRPr="003435CF">
        <w:rPr>
          <w:sz w:val="28"/>
          <w:szCs w:val="28"/>
        </w:rPr>
        <w:t xml:space="preserve"> к настоящим Правилам;</w:t>
      </w:r>
    </w:p>
    <w:p w:rsidR="00974A2D" w:rsidRPr="003435CF" w:rsidRDefault="00116D8B" w:rsidP="00EB1CA3">
      <w:pPr>
        <w:widowControl w:val="0"/>
        <w:autoSpaceDE w:val="0"/>
        <w:autoSpaceDN w:val="0"/>
        <w:ind w:firstLine="708"/>
        <w:jc w:val="both"/>
        <w:rPr>
          <w:sz w:val="28"/>
          <w:szCs w:val="28"/>
        </w:rPr>
      </w:pPr>
      <w:proofErr w:type="gramStart"/>
      <w:r w:rsidRPr="003435CF">
        <w:rPr>
          <w:sz w:val="28"/>
          <w:szCs w:val="28"/>
        </w:rPr>
        <w:t>ж</w:t>
      </w:r>
      <w:proofErr w:type="gramEnd"/>
      <w:r w:rsidRPr="003435CF">
        <w:rPr>
          <w:sz w:val="28"/>
          <w:szCs w:val="28"/>
        </w:rPr>
        <w:t>) </w:t>
      </w:r>
      <w:r w:rsidR="00974A2D" w:rsidRPr="003435CF">
        <w:rPr>
          <w:sz w:val="28"/>
          <w:szCs w:val="28"/>
        </w:rPr>
        <w:t>достоверность представленной участником отбора ин</w:t>
      </w:r>
      <w:r w:rsidR="00FD76D1" w:rsidRPr="003435CF">
        <w:rPr>
          <w:sz w:val="28"/>
          <w:szCs w:val="28"/>
        </w:rPr>
        <w:t>формации, содержащейся в заявке</w:t>
      </w:r>
      <w:r w:rsidR="00974A2D" w:rsidRPr="003435CF">
        <w:rPr>
          <w:sz w:val="28"/>
          <w:szCs w:val="28"/>
        </w:rPr>
        <w:t>;</w:t>
      </w:r>
    </w:p>
    <w:p w:rsidR="00A745AF" w:rsidRPr="003435CF" w:rsidRDefault="00116D8B" w:rsidP="00EB1CA3">
      <w:pPr>
        <w:widowControl w:val="0"/>
        <w:autoSpaceDE w:val="0"/>
        <w:autoSpaceDN w:val="0"/>
        <w:ind w:firstLine="708"/>
        <w:jc w:val="both"/>
        <w:rPr>
          <w:sz w:val="28"/>
          <w:szCs w:val="28"/>
        </w:rPr>
      </w:pPr>
      <w:proofErr w:type="gramStart"/>
      <w:r w:rsidRPr="003435CF">
        <w:rPr>
          <w:sz w:val="28"/>
          <w:szCs w:val="28"/>
        </w:rPr>
        <w:t>з</w:t>
      </w:r>
      <w:proofErr w:type="gramEnd"/>
      <w:r w:rsidRPr="003435CF">
        <w:rPr>
          <w:sz w:val="28"/>
          <w:szCs w:val="28"/>
        </w:rPr>
        <w:t>) </w:t>
      </w:r>
      <w:r w:rsidR="0098703F" w:rsidRPr="003435CF">
        <w:rPr>
          <w:sz w:val="28"/>
          <w:szCs w:val="28"/>
        </w:rPr>
        <w:t>соответствие участника</w:t>
      </w:r>
      <w:r w:rsidR="00A745AF" w:rsidRPr="003435CF">
        <w:rPr>
          <w:sz w:val="28"/>
          <w:szCs w:val="28"/>
        </w:rPr>
        <w:t xml:space="preserve"> отбора требованию, установленному </w:t>
      </w:r>
      <w:hyperlink w:anchor="P101">
        <w:r w:rsidR="00A745AF" w:rsidRPr="003435CF">
          <w:rPr>
            <w:sz w:val="28"/>
            <w:szCs w:val="28"/>
          </w:rPr>
          <w:t xml:space="preserve">абзацем третьим пункта </w:t>
        </w:r>
      </w:hyperlink>
      <w:r w:rsidR="005D7012">
        <w:rPr>
          <w:sz w:val="28"/>
          <w:szCs w:val="28"/>
        </w:rPr>
        <w:t>6</w:t>
      </w:r>
      <w:r w:rsidR="00A745AF" w:rsidRPr="003435CF">
        <w:rPr>
          <w:sz w:val="28"/>
          <w:szCs w:val="28"/>
        </w:rPr>
        <w:t xml:space="preserve"> настоящих Правил; </w:t>
      </w:r>
    </w:p>
    <w:p w:rsidR="003C2FB8" w:rsidRPr="009F1003" w:rsidRDefault="00360A2C" w:rsidP="00EB1CA3">
      <w:pPr>
        <w:widowControl w:val="0"/>
        <w:autoSpaceDE w:val="0"/>
        <w:autoSpaceDN w:val="0"/>
        <w:ind w:firstLine="708"/>
        <w:jc w:val="both"/>
        <w:rPr>
          <w:sz w:val="28"/>
          <w:szCs w:val="28"/>
        </w:rPr>
      </w:pPr>
      <w:proofErr w:type="gramStart"/>
      <w:r>
        <w:rPr>
          <w:sz w:val="28"/>
          <w:szCs w:val="28"/>
        </w:rPr>
        <w:t>и</w:t>
      </w:r>
      <w:proofErr w:type="gramEnd"/>
      <w:r w:rsidR="00B41F49" w:rsidRPr="009F1003">
        <w:rPr>
          <w:sz w:val="28"/>
          <w:szCs w:val="28"/>
        </w:rPr>
        <w:t xml:space="preserve">) своевременность подачи заявки в сроки, установленные </w:t>
      </w:r>
      <w:r w:rsidR="00B41F49" w:rsidRPr="009F1003">
        <w:rPr>
          <w:sz w:val="28"/>
          <w:szCs w:val="28"/>
        </w:rPr>
        <w:br/>
        <w:t>в объявлении о проведении отбора.</w:t>
      </w:r>
    </w:p>
    <w:p w:rsidR="00A86F1A" w:rsidRPr="009F1003" w:rsidRDefault="00A86F1A" w:rsidP="00EB1CA3">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 xml:space="preserve">Заявка признается допущенной до </w:t>
      </w:r>
      <w:r w:rsidR="00EE715F" w:rsidRPr="009F1003">
        <w:rPr>
          <w:rFonts w:ascii="Times New Roman" w:hAnsi="Times New Roman" w:cs="Times New Roman"/>
          <w:sz w:val="28"/>
          <w:szCs w:val="28"/>
        </w:rPr>
        <w:t>участия в конкурсном отборе</w:t>
      </w:r>
      <w:r w:rsidRPr="009F1003">
        <w:rPr>
          <w:rFonts w:ascii="Times New Roman" w:hAnsi="Times New Roman" w:cs="Times New Roman"/>
          <w:sz w:val="28"/>
          <w:szCs w:val="28"/>
        </w:rPr>
        <w:t xml:space="preserve">, </w:t>
      </w:r>
      <w:r w:rsidR="00360A2C">
        <w:rPr>
          <w:rFonts w:ascii="Times New Roman" w:hAnsi="Times New Roman" w:cs="Times New Roman"/>
          <w:sz w:val="28"/>
          <w:szCs w:val="28"/>
        </w:rPr>
        <w:t>если отсутствуют основания для ее отклонения</w:t>
      </w:r>
      <w:r w:rsidR="005903AD">
        <w:rPr>
          <w:rFonts w:ascii="Times New Roman" w:hAnsi="Times New Roman" w:cs="Times New Roman"/>
          <w:sz w:val="28"/>
          <w:szCs w:val="28"/>
        </w:rPr>
        <w:t xml:space="preserve">, предусмотренные </w:t>
      </w:r>
      <w:r w:rsidR="005903AD">
        <w:rPr>
          <w:rFonts w:ascii="Times New Roman" w:hAnsi="Times New Roman" w:cs="Times New Roman"/>
          <w:sz w:val="28"/>
          <w:szCs w:val="28"/>
        </w:rPr>
        <w:br/>
        <w:t>в пункте 26 настоящих Правил</w:t>
      </w:r>
      <w:r w:rsidRPr="009F1003">
        <w:rPr>
          <w:rFonts w:ascii="Times New Roman" w:hAnsi="Times New Roman" w:cs="Times New Roman"/>
          <w:sz w:val="28"/>
          <w:szCs w:val="28"/>
        </w:rPr>
        <w:t>.</w:t>
      </w:r>
    </w:p>
    <w:p w:rsidR="009D726D" w:rsidRPr="009F1003" w:rsidRDefault="00B128CE" w:rsidP="00EB1CA3">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26</w:t>
      </w:r>
      <w:r w:rsidR="000B708E" w:rsidRPr="009F1003">
        <w:rPr>
          <w:rFonts w:ascii="Times New Roman" w:hAnsi="Times New Roman" w:cs="Times New Roman"/>
          <w:sz w:val="28"/>
          <w:szCs w:val="28"/>
        </w:rPr>
        <w:t>. Осно</w:t>
      </w:r>
      <w:r w:rsidR="00EE715F" w:rsidRPr="009F1003">
        <w:rPr>
          <w:rFonts w:ascii="Times New Roman" w:hAnsi="Times New Roman" w:cs="Times New Roman"/>
          <w:sz w:val="28"/>
          <w:szCs w:val="28"/>
        </w:rPr>
        <w:t>ваниями для отклонения заявки от</w:t>
      </w:r>
      <w:r w:rsidR="000B708E" w:rsidRPr="009F1003">
        <w:rPr>
          <w:rFonts w:ascii="Times New Roman" w:hAnsi="Times New Roman" w:cs="Times New Roman"/>
          <w:sz w:val="28"/>
          <w:szCs w:val="28"/>
        </w:rPr>
        <w:t xml:space="preserve"> </w:t>
      </w:r>
      <w:r w:rsidR="00EE715F" w:rsidRPr="009F1003">
        <w:rPr>
          <w:rFonts w:ascii="Times New Roman" w:hAnsi="Times New Roman" w:cs="Times New Roman"/>
          <w:sz w:val="28"/>
          <w:szCs w:val="28"/>
        </w:rPr>
        <w:t xml:space="preserve">участия в конкурсном </w:t>
      </w:r>
      <w:r w:rsidR="00EE715F" w:rsidRPr="009F1003">
        <w:rPr>
          <w:rFonts w:ascii="Times New Roman" w:hAnsi="Times New Roman" w:cs="Times New Roman"/>
          <w:sz w:val="28"/>
          <w:szCs w:val="28"/>
        </w:rPr>
        <w:lastRenderedPageBreak/>
        <w:t>отборе</w:t>
      </w:r>
      <w:r w:rsidR="000B708E" w:rsidRPr="009F1003">
        <w:rPr>
          <w:rFonts w:ascii="Times New Roman" w:hAnsi="Times New Roman" w:cs="Times New Roman"/>
          <w:sz w:val="28"/>
          <w:szCs w:val="28"/>
        </w:rPr>
        <w:t xml:space="preserve"> являются:</w:t>
      </w:r>
    </w:p>
    <w:p w:rsidR="000B708E" w:rsidRPr="009F1003" w:rsidRDefault="00D44A80" w:rsidP="00EB1CA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w:t>
      </w:r>
      <w:r w:rsidR="008343CB" w:rsidRPr="009F1003">
        <w:rPr>
          <w:rFonts w:ascii="Times New Roman" w:hAnsi="Times New Roman" w:cs="Times New Roman"/>
          <w:sz w:val="28"/>
          <w:szCs w:val="28"/>
        </w:rPr>
        <w:t xml:space="preserve">непредставление (представление в неполном объеме) документов, указанных в пунктах в </w:t>
      </w:r>
      <w:hyperlink w:anchor="P154">
        <w:r w:rsidR="008343CB" w:rsidRPr="009F1003">
          <w:rPr>
            <w:rFonts w:ascii="Times New Roman" w:hAnsi="Times New Roman" w:cs="Times New Roman"/>
            <w:sz w:val="28"/>
            <w:szCs w:val="28"/>
          </w:rPr>
          <w:t>пунктах 1</w:t>
        </w:r>
      </w:hyperlink>
      <w:r w:rsidR="005D7012" w:rsidRPr="009F1003">
        <w:rPr>
          <w:rFonts w:ascii="Times New Roman" w:hAnsi="Times New Roman" w:cs="Times New Roman"/>
          <w:sz w:val="28"/>
          <w:szCs w:val="28"/>
        </w:rPr>
        <w:t>7 и 18</w:t>
      </w:r>
      <w:hyperlink w:anchor="P162"/>
      <w:r w:rsidR="008343CB" w:rsidRPr="009F1003">
        <w:rPr>
          <w:rFonts w:ascii="Times New Roman" w:hAnsi="Times New Roman" w:cs="Times New Roman"/>
          <w:sz w:val="28"/>
          <w:szCs w:val="28"/>
        </w:rPr>
        <w:t xml:space="preserve"> настоящих Правил;</w:t>
      </w:r>
    </w:p>
    <w:p w:rsidR="0098703F" w:rsidRPr="009F1003" w:rsidRDefault="0098703F" w:rsidP="0098703F">
      <w:pPr>
        <w:widowControl w:val="0"/>
        <w:autoSpaceDE w:val="0"/>
        <w:autoSpaceDN w:val="0"/>
        <w:ind w:firstLine="708"/>
        <w:jc w:val="both"/>
        <w:rPr>
          <w:sz w:val="28"/>
          <w:szCs w:val="28"/>
        </w:rPr>
      </w:pPr>
      <w:proofErr w:type="gramStart"/>
      <w:r w:rsidRPr="009F1003">
        <w:rPr>
          <w:sz w:val="28"/>
          <w:szCs w:val="28"/>
        </w:rPr>
        <w:t>б</w:t>
      </w:r>
      <w:proofErr w:type="gramEnd"/>
      <w:r w:rsidRPr="009F1003">
        <w:rPr>
          <w:sz w:val="28"/>
          <w:szCs w:val="28"/>
        </w:rPr>
        <w:t xml:space="preserve">) несоответствие заявки требованиям, установленным </w:t>
      </w:r>
      <w:hyperlink w:anchor="P176">
        <w:r w:rsidR="005D7012" w:rsidRPr="009F1003">
          <w:rPr>
            <w:sz w:val="28"/>
            <w:szCs w:val="28"/>
          </w:rPr>
          <w:t xml:space="preserve">пунктами </w:t>
        </w:r>
        <w:r w:rsidR="005D7012" w:rsidRPr="009F1003">
          <w:rPr>
            <w:sz w:val="28"/>
            <w:szCs w:val="28"/>
          </w:rPr>
          <w:br/>
          <w:t>19 и</w:t>
        </w:r>
        <w:r w:rsidRPr="009F1003">
          <w:rPr>
            <w:sz w:val="28"/>
            <w:szCs w:val="28"/>
          </w:rPr>
          <w:t xml:space="preserve"> 2</w:t>
        </w:r>
      </w:hyperlink>
      <w:r w:rsidR="005D7012" w:rsidRPr="009F1003">
        <w:rPr>
          <w:sz w:val="28"/>
          <w:szCs w:val="28"/>
        </w:rPr>
        <w:t>0</w:t>
      </w:r>
      <w:r w:rsidRPr="009F1003">
        <w:rPr>
          <w:sz w:val="28"/>
          <w:szCs w:val="28"/>
        </w:rPr>
        <w:t xml:space="preserve"> настоящих Правил;</w:t>
      </w:r>
    </w:p>
    <w:p w:rsidR="0098703F" w:rsidRPr="009F1003" w:rsidRDefault="0098703F" w:rsidP="0098703F">
      <w:pPr>
        <w:widowControl w:val="0"/>
        <w:autoSpaceDE w:val="0"/>
        <w:autoSpaceDN w:val="0"/>
        <w:ind w:firstLine="708"/>
        <w:jc w:val="both"/>
        <w:rPr>
          <w:sz w:val="28"/>
          <w:szCs w:val="28"/>
        </w:rPr>
      </w:pPr>
      <w:proofErr w:type="gramStart"/>
      <w:r w:rsidRPr="009F1003">
        <w:rPr>
          <w:sz w:val="28"/>
          <w:szCs w:val="28"/>
        </w:rPr>
        <w:t>в</w:t>
      </w:r>
      <w:proofErr w:type="gramEnd"/>
      <w:r w:rsidRPr="009F1003">
        <w:rPr>
          <w:sz w:val="28"/>
          <w:szCs w:val="28"/>
        </w:rPr>
        <w:t xml:space="preserve">) несоответствие участника отбора требованиям, установленным </w:t>
      </w:r>
      <w:hyperlink w:anchor="P136">
        <w:r w:rsidRPr="009F1003">
          <w:rPr>
            <w:sz w:val="28"/>
            <w:szCs w:val="28"/>
          </w:rPr>
          <w:t>пунктами 1</w:t>
        </w:r>
      </w:hyperlink>
      <w:r w:rsidR="005D7012" w:rsidRPr="009F1003">
        <w:rPr>
          <w:sz w:val="28"/>
          <w:szCs w:val="28"/>
        </w:rPr>
        <w:t>3</w:t>
      </w:r>
      <w:r w:rsidR="00C17633">
        <w:rPr>
          <w:sz w:val="28"/>
          <w:szCs w:val="28"/>
        </w:rPr>
        <w:t xml:space="preserve"> </w:t>
      </w:r>
      <w:r w:rsidR="005903AD">
        <w:rPr>
          <w:sz w:val="28"/>
          <w:szCs w:val="28"/>
        </w:rPr>
        <w:t>и 1</w:t>
      </w:r>
      <w:r w:rsidR="00C17633">
        <w:rPr>
          <w:sz w:val="28"/>
          <w:szCs w:val="28"/>
        </w:rPr>
        <w:t>6</w:t>
      </w:r>
      <w:r w:rsidRPr="009F1003">
        <w:rPr>
          <w:sz w:val="28"/>
          <w:szCs w:val="28"/>
        </w:rPr>
        <w:t xml:space="preserve"> настоящих Правил;</w:t>
      </w:r>
    </w:p>
    <w:p w:rsidR="0098703F" w:rsidRPr="009F1003" w:rsidRDefault="0098703F" w:rsidP="0098703F">
      <w:pPr>
        <w:widowControl w:val="0"/>
        <w:autoSpaceDE w:val="0"/>
        <w:autoSpaceDN w:val="0"/>
        <w:ind w:firstLine="708"/>
        <w:jc w:val="both"/>
        <w:rPr>
          <w:sz w:val="28"/>
          <w:szCs w:val="28"/>
        </w:rPr>
      </w:pPr>
      <w:proofErr w:type="gramStart"/>
      <w:r w:rsidRPr="009F1003">
        <w:rPr>
          <w:sz w:val="28"/>
          <w:szCs w:val="28"/>
        </w:rPr>
        <w:t>г</w:t>
      </w:r>
      <w:proofErr w:type="gramEnd"/>
      <w:r w:rsidRPr="009F1003">
        <w:rPr>
          <w:sz w:val="28"/>
          <w:szCs w:val="28"/>
        </w:rPr>
        <w:t xml:space="preserve">) несоответствие запрашиваемого участником отбора гранта направлениям расходования гранта, установленным </w:t>
      </w:r>
      <w:hyperlink w:anchor="P78">
        <w:r w:rsidRPr="009F1003">
          <w:rPr>
            <w:sz w:val="28"/>
            <w:szCs w:val="28"/>
          </w:rPr>
          <w:t xml:space="preserve">пунктом </w:t>
        </w:r>
      </w:hyperlink>
      <w:r w:rsidR="005D7012" w:rsidRPr="009F1003">
        <w:rPr>
          <w:sz w:val="28"/>
          <w:szCs w:val="28"/>
        </w:rPr>
        <w:t>2</w:t>
      </w:r>
      <w:r w:rsidRPr="009F1003">
        <w:rPr>
          <w:sz w:val="28"/>
          <w:szCs w:val="28"/>
        </w:rPr>
        <w:t xml:space="preserve"> настоящих Правил, и размеру гранта, установленному </w:t>
      </w:r>
      <w:hyperlink w:anchor="P98">
        <w:r w:rsidRPr="009F1003">
          <w:rPr>
            <w:sz w:val="28"/>
            <w:szCs w:val="28"/>
          </w:rPr>
          <w:t xml:space="preserve">абзацем первым пункта </w:t>
        </w:r>
      </w:hyperlink>
      <w:r w:rsidR="005D7012" w:rsidRPr="009F1003">
        <w:rPr>
          <w:sz w:val="28"/>
          <w:szCs w:val="28"/>
        </w:rPr>
        <w:t>6</w:t>
      </w:r>
      <w:r w:rsidRPr="009F1003">
        <w:rPr>
          <w:sz w:val="28"/>
          <w:szCs w:val="28"/>
        </w:rPr>
        <w:t xml:space="preserve"> настоящих Правил;</w:t>
      </w:r>
    </w:p>
    <w:p w:rsidR="0098703F" w:rsidRPr="009F1003" w:rsidRDefault="0098703F" w:rsidP="0098703F">
      <w:pPr>
        <w:widowControl w:val="0"/>
        <w:autoSpaceDE w:val="0"/>
        <w:autoSpaceDN w:val="0"/>
        <w:ind w:firstLine="708"/>
        <w:jc w:val="both"/>
        <w:rPr>
          <w:sz w:val="28"/>
          <w:szCs w:val="28"/>
        </w:rPr>
      </w:pPr>
      <w:proofErr w:type="gramStart"/>
      <w:r w:rsidRPr="009F1003">
        <w:rPr>
          <w:sz w:val="28"/>
          <w:szCs w:val="28"/>
        </w:rPr>
        <w:t>д</w:t>
      </w:r>
      <w:proofErr w:type="gramEnd"/>
      <w:r w:rsidRPr="009F1003">
        <w:rPr>
          <w:sz w:val="28"/>
          <w:szCs w:val="28"/>
        </w:rPr>
        <w:t>) </w:t>
      </w:r>
      <w:r w:rsidR="00B13FBE" w:rsidRPr="009F1003">
        <w:rPr>
          <w:sz w:val="28"/>
          <w:szCs w:val="28"/>
        </w:rPr>
        <w:t>не</w:t>
      </w:r>
      <w:r w:rsidRPr="009F1003">
        <w:rPr>
          <w:sz w:val="28"/>
          <w:szCs w:val="28"/>
        </w:rPr>
        <w:t>соответствие уровня софинансирования участником отбора расходов, связанных с реализацией проекта, уро</w:t>
      </w:r>
      <w:r w:rsidR="005D7012" w:rsidRPr="009F1003">
        <w:rPr>
          <w:sz w:val="28"/>
          <w:szCs w:val="28"/>
        </w:rPr>
        <w:t xml:space="preserve">вню, установленному </w:t>
      </w:r>
      <w:r w:rsidR="005D7012" w:rsidRPr="009F1003">
        <w:rPr>
          <w:sz w:val="28"/>
          <w:szCs w:val="28"/>
        </w:rPr>
        <w:br/>
        <w:t>в пункте 15</w:t>
      </w:r>
      <w:r w:rsidRPr="009F1003">
        <w:rPr>
          <w:sz w:val="28"/>
          <w:szCs w:val="28"/>
        </w:rPr>
        <w:t xml:space="preserve"> настоящих Правил;</w:t>
      </w:r>
    </w:p>
    <w:p w:rsidR="0098703F" w:rsidRPr="003435CF" w:rsidRDefault="0098703F" w:rsidP="0098703F">
      <w:pPr>
        <w:widowControl w:val="0"/>
        <w:autoSpaceDE w:val="0"/>
        <w:autoSpaceDN w:val="0"/>
        <w:ind w:firstLine="708"/>
        <w:jc w:val="both"/>
        <w:rPr>
          <w:sz w:val="28"/>
          <w:szCs w:val="28"/>
        </w:rPr>
      </w:pPr>
      <w:proofErr w:type="gramStart"/>
      <w:r w:rsidRPr="009F1003">
        <w:rPr>
          <w:sz w:val="28"/>
          <w:szCs w:val="28"/>
        </w:rPr>
        <w:t>е</w:t>
      </w:r>
      <w:proofErr w:type="gramEnd"/>
      <w:r w:rsidRPr="009F1003">
        <w:rPr>
          <w:sz w:val="28"/>
          <w:szCs w:val="28"/>
        </w:rPr>
        <w:t>) </w:t>
      </w:r>
      <w:r w:rsidR="00B13FBE" w:rsidRPr="009F1003">
        <w:rPr>
          <w:sz w:val="28"/>
          <w:szCs w:val="28"/>
        </w:rPr>
        <w:t>не</w:t>
      </w:r>
      <w:r w:rsidRPr="009F1003">
        <w:rPr>
          <w:sz w:val="28"/>
          <w:szCs w:val="28"/>
        </w:rPr>
        <w:t xml:space="preserve">соответствие проекта в сфере социального предпринимательства форме, установленной </w:t>
      </w:r>
      <w:hyperlink w:anchor="P429">
        <w:r w:rsidRPr="009F1003">
          <w:rPr>
            <w:sz w:val="28"/>
            <w:szCs w:val="28"/>
          </w:rPr>
          <w:t xml:space="preserve">приложением № </w:t>
        </w:r>
      </w:hyperlink>
      <w:r w:rsidRPr="009F1003">
        <w:rPr>
          <w:sz w:val="28"/>
          <w:szCs w:val="28"/>
        </w:rPr>
        <w:t xml:space="preserve">1 </w:t>
      </w:r>
      <w:r w:rsidR="00D44A80">
        <w:rPr>
          <w:sz w:val="28"/>
          <w:szCs w:val="28"/>
        </w:rPr>
        <w:br/>
      </w:r>
      <w:r w:rsidRPr="009F1003">
        <w:rPr>
          <w:sz w:val="28"/>
          <w:szCs w:val="28"/>
        </w:rPr>
        <w:t xml:space="preserve">к настоящим Правилам, либо </w:t>
      </w:r>
      <w:r w:rsidR="00BD36A0" w:rsidRPr="009F1003">
        <w:rPr>
          <w:sz w:val="28"/>
          <w:szCs w:val="28"/>
        </w:rPr>
        <w:t>не</w:t>
      </w:r>
      <w:r w:rsidRPr="009F1003">
        <w:rPr>
          <w:sz w:val="28"/>
          <w:szCs w:val="28"/>
        </w:rPr>
        <w:t>соответствие проекта в сфере предпринимательской деятельности форме, установленной</w:t>
      </w:r>
      <w:r w:rsidRPr="003435CF">
        <w:rPr>
          <w:sz w:val="28"/>
          <w:szCs w:val="28"/>
        </w:rPr>
        <w:t xml:space="preserve"> </w:t>
      </w:r>
      <w:hyperlink w:anchor="P574">
        <w:r w:rsidRPr="003435CF">
          <w:rPr>
            <w:sz w:val="28"/>
            <w:szCs w:val="28"/>
          </w:rPr>
          <w:t xml:space="preserve">приложением № </w:t>
        </w:r>
      </w:hyperlink>
      <w:r w:rsidRPr="003435CF">
        <w:rPr>
          <w:sz w:val="28"/>
          <w:szCs w:val="28"/>
        </w:rPr>
        <w:t>2 к настоящим Правилам;</w:t>
      </w:r>
    </w:p>
    <w:p w:rsidR="0098703F" w:rsidRPr="003435CF" w:rsidRDefault="0098703F" w:rsidP="0098703F">
      <w:pPr>
        <w:widowControl w:val="0"/>
        <w:autoSpaceDE w:val="0"/>
        <w:autoSpaceDN w:val="0"/>
        <w:ind w:firstLine="708"/>
        <w:jc w:val="both"/>
        <w:rPr>
          <w:sz w:val="28"/>
          <w:szCs w:val="28"/>
        </w:rPr>
      </w:pPr>
      <w:proofErr w:type="gramStart"/>
      <w:r w:rsidRPr="003435CF">
        <w:rPr>
          <w:sz w:val="28"/>
          <w:szCs w:val="28"/>
        </w:rPr>
        <w:t>ж</w:t>
      </w:r>
      <w:proofErr w:type="gramEnd"/>
      <w:r w:rsidRPr="003435CF">
        <w:rPr>
          <w:sz w:val="28"/>
          <w:szCs w:val="28"/>
        </w:rPr>
        <w:t>) </w:t>
      </w:r>
      <w:r w:rsidR="00B13FBE" w:rsidRPr="003435CF">
        <w:rPr>
          <w:sz w:val="28"/>
          <w:szCs w:val="28"/>
        </w:rPr>
        <w:t>не</w:t>
      </w:r>
      <w:r w:rsidRPr="003435CF">
        <w:rPr>
          <w:sz w:val="28"/>
          <w:szCs w:val="28"/>
        </w:rPr>
        <w:t>достоверность представленной участником отбора информации, содержащейся в заявке;</w:t>
      </w:r>
    </w:p>
    <w:p w:rsidR="0098703F" w:rsidRPr="009F1003" w:rsidRDefault="0098703F" w:rsidP="0098703F">
      <w:pPr>
        <w:widowControl w:val="0"/>
        <w:autoSpaceDE w:val="0"/>
        <w:autoSpaceDN w:val="0"/>
        <w:ind w:firstLine="708"/>
        <w:jc w:val="both"/>
        <w:rPr>
          <w:sz w:val="28"/>
          <w:szCs w:val="28"/>
        </w:rPr>
      </w:pPr>
      <w:proofErr w:type="gramStart"/>
      <w:r w:rsidRPr="009F1003">
        <w:rPr>
          <w:sz w:val="28"/>
          <w:szCs w:val="28"/>
        </w:rPr>
        <w:t>з</w:t>
      </w:r>
      <w:proofErr w:type="gramEnd"/>
      <w:r w:rsidRPr="009F1003">
        <w:rPr>
          <w:sz w:val="28"/>
          <w:szCs w:val="28"/>
        </w:rPr>
        <w:t>) </w:t>
      </w:r>
      <w:r w:rsidR="00B13FBE" w:rsidRPr="009F1003">
        <w:rPr>
          <w:sz w:val="28"/>
          <w:szCs w:val="28"/>
        </w:rPr>
        <w:t>не</w:t>
      </w:r>
      <w:r w:rsidRPr="009F1003">
        <w:rPr>
          <w:sz w:val="28"/>
          <w:szCs w:val="28"/>
        </w:rPr>
        <w:t xml:space="preserve">соответствие участника отбора требованию, установленному </w:t>
      </w:r>
      <w:hyperlink w:anchor="P101">
        <w:r w:rsidRPr="009F1003">
          <w:rPr>
            <w:sz w:val="28"/>
            <w:szCs w:val="28"/>
          </w:rPr>
          <w:t xml:space="preserve">абзацем третьим пункта </w:t>
        </w:r>
      </w:hyperlink>
      <w:r w:rsidR="005D7012" w:rsidRPr="009F1003">
        <w:rPr>
          <w:sz w:val="28"/>
          <w:szCs w:val="28"/>
        </w:rPr>
        <w:t>6</w:t>
      </w:r>
      <w:r w:rsidRPr="009F1003">
        <w:rPr>
          <w:sz w:val="28"/>
          <w:szCs w:val="28"/>
        </w:rPr>
        <w:t xml:space="preserve"> настоящих Правил; </w:t>
      </w:r>
    </w:p>
    <w:p w:rsidR="00B41F49" w:rsidRPr="009F1003" w:rsidRDefault="005903AD" w:rsidP="00B41F49">
      <w:pPr>
        <w:widowControl w:val="0"/>
        <w:autoSpaceDE w:val="0"/>
        <w:autoSpaceDN w:val="0"/>
        <w:ind w:firstLine="708"/>
        <w:jc w:val="both"/>
        <w:rPr>
          <w:sz w:val="28"/>
          <w:szCs w:val="28"/>
        </w:rPr>
      </w:pPr>
      <w:proofErr w:type="gramStart"/>
      <w:r>
        <w:rPr>
          <w:sz w:val="28"/>
          <w:szCs w:val="28"/>
        </w:rPr>
        <w:t>и</w:t>
      </w:r>
      <w:proofErr w:type="gramEnd"/>
      <w:r>
        <w:rPr>
          <w:sz w:val="28"/>
          <w:szCs w:val="28"/>
        </w:rPr>
        <w:t>) </w:t>
      </w:r>
      <w:r w:rsidR="00B41F49" w:rsidRPr="009F1003">
        <w:rPr>
          <w:sz w:val="28"/>
          <w:szCs w:val="28"/>
        </w:rPr>
        <w:t xml:space="preserve">несвоевременность подачи заявки в сроки, установленные </w:t>
      </w:r>
      <w:r w:rsidR="00B41F49" w:rsidRPr="009F1003">
        <w:rPr>
          <w:sz w:val="28"/>
          <w:szCs w:val="28"/>
        </w:rPr>
        <w:br/>
        <w:t>в объявлении о проведении отбора.</w:t>
      </w:r>
    </w:p>
    <w:p w:rsidR="00EE715F" w:rsidRPr="009F1003" w:rsidRDefault="00EE715F" w:rsidP="0098703F">
      <w:pPr>
        <w:widowControl w:val="0"/>
        <w:autoSpaceDE w:val="0"/>
        <w:autoSpaceDN w:val="0"/>
        <w:ind w:firstLine="708"/>
        <w:jc w:val="both"/>
        <w:rPr>
          <w:sz w:val="28"/>
          <w:szCs w:val="28"/>
        </w:rPr>
      </w:pPr>
      <w:r w:rsidRPr="009F1003">
        <w:rPr>
          <w:sz w:val="28"/>
          <w:szCs w:val="28"/>
        </w:rPr>
        <w:t xml:space="preserve">Отклонение заявки от </w:t>
      </w:r>
      <w:r w:rsidR="0000314E" w:rsidRPr="009F1003">
        <w:rPr>
          <w:sz w:val="28"/>
          <w:szCs w:val="28"/>
        </w:rPr>
        <w:t xml:space="preserve">участия у конкурсном отборе осуществляется </w:t>
      </w:r>
      <w:r w:rsidR="0000314E" w:rsidRPr="009F1003">
        <w:rPr>
          <w:sz w:val="28"/>
          <w:szCs w:val="28"/>
        </w:rPr>
        <w:br/>
        <w:t>в системе «Электронный бюджет».</w:t>
      </w:r>
    </w:p>
    <w:p w:rsidR="008A644A" w:rsidRPr="009F1003" w:rsidRDefault="00B128CE" w:rsidP="0000314E">
      <w:pPr>
        <w:widowControl w:val="0"/>
        <w:autoSpaceDE w:val="0"/>
        <w:autoSpaceDN w:val="0"/>
        <w:ind w:firstLine="708"/>
        <w:jc w:val="both"/>
        <w:rPr>
          <w:sz w:val="28"/>
          <w:szCs w:val="28"/>
        </w:rPr>
      </w:pPr>
      <w:r w:rsidRPr="009F1003">
        <w:rPr>
          <w:sz w:val="28"/>
          <w:szCs w:val="28"/>
        </w:rPr>
        <w:t>27</w:t>
      </w:r>
      <w:r w:rsidR="00116D8B" w:rsidRPr="009F1003">
        <w:rPr>
          <w:sz w:val="28"/>
          <w:szCs w:val="28"/>
        </w:rPr>
        <w:t>. </w:t>
      </w:r>
      <w:r w:rsidR="008A644A" w:rsidRPr="009F1003">
        <w:rPr>
          <w:sz w:val="28"/>
          <w:szCs w:val="28"/>
        </w:rPr>
        <w:t>Протокол рассмотрения заявок формируется на едином портале автоматически на основании результатов рассмотрения заявок</w:t>
      </w:r>
      <w:r w:rsidR="009A794A" w:rsidRPr="009F1003">
        <w:rPr>
          <w:sz w:val="28"/>
          <w:szCs w:val="28"/>
        </w:rPr>
        <w:t xml:space="preserve"> </w:t>
      </w:r>
      <w:r w:rsidR="009B5931" w:rsidRPr="009F1003">
        <w:rPr>
          <w:sz w:val="28"/>
          <w:szCs w:val="28"/>
        </w:rPr>
        <w:br/>
      </w:r>
      <w:r w:rsidR="009A794A" w:rsidRPr="009F1003">
        <w:rPr>
          <w:sz w:val="28"/>
          <w:szCs w:val="28"/>
        </w:rPr>
        <w:t xml:space="preserve">и </w:t>
      </w:r>
      <w:r w:rsidR="005903AD">
        <w:rPr>
          <w:sz w:val="28"/>
          <w:szCs w:val="28"/>
        </w:rPr>
        <w:t xml:space="preserve">в течение 1 рабочего дня со дня формирования </w:t>
      </w:r>
      <w:r w:rsidR="009A794A" w:rsidRPr="009F1003">
        <w:rPr>
          <w:sz w:val="28"/>
          <w:szCs w:val="28"/>
        </w:rPr>
        <w:t>подписывается</w:t>
      </w:r>
      <w:r w:rsidR="0000314E" w:rsidRPr="009F1003">
        <w:rPr>
          <w:sz w:val="28"/>
          <w:szCs w:val="28"/>
        </w:rPr>
        <w:t xml:space="preserve"> членами комиссии из числа представителей Министерства </w:t>
      </w:r>
      <w:r w:rsidR="009A794A" w:rsidRPr="009F1003">
        <w:rPr>
          <w:sz w:val="28"/>
          <w:szCs w:val="28"/>
        </w:rPr>
        <w:t>в системе «Электронный бюджет», а также размещается на едином портале и сайте Министерства не позднее рабочего дня, следующего за днем его подписания</w:t>
      </w:r>
      <w:r w:rsidR="00A6782D" w:rsidRPr="009F1003">
        <w:rPr>
          <w:sz w:val="28"/>
          <w:szCs w:val="28"/>
        </w:rPr>
        <w:t>.</w:t>
      </w:r>
    </w:p>
    <w:p w:rsidR="00A6782D" w:rsidRPr="009F1003" w:rsidRDefault="00B128CE" w:rsidP="00EB1CA3">
      <w:pPr>
        <w:widowControl w:val="0"/>
        <w:autoSpaceDE w:val="0"/>
        <w:autoSpaceDN w:val="0"/>
        <w:ind w:firstLine="708"/>
        <w:jc w:val="both"/>
        <w:rPr>
          <w:sz w:val="28"/>
          <w:szCs w:val="28"/>
        </w:rPr>
      </w:pPr>
      <w:r w:rsidRPr="009F1003">
        <w:rPr>
          <w:sz w:val="28"/>
          <w:szCs w:val="28"/>
        </w:rPr>
        <w:t>28</w:t>
      </w:r>
      <w:r w:rsidR="00116D8B" w:rsidRPr="009F1003">
        <w:rPr>
          <w:sz w:val="28"/>
          <w:szCs w:val="28"/>
        </w:rPr>
        <w:t>. </w:t>
      </w:r>
      <w:r w:rsidR="00A6782D" w:rsidRPr="009F1003">
        <w:rPr>
          <w:sz w:val="28"/>
          <w:szCs w:val="28"/>
        </w:rPr>
        <w:t xml:space="preserve">Допуск экспертов к заявкам для проведения оценки заявок </w:t>
      </w:r>
      <w:r w:rsidR="009B5931" w:rsidRPr="009F1003">
        <w:rPr>
          <w:sz w:val="28"/>
          <w:szCs w:val="28"/>
        </w:rPr>
        <w:br/>
      </w:r>
      <w:r w:rsidR="00A6782D" w:rsidRPr="009F1003">
        <w:rPr>
          <w:sz w:val="28"/>
          <w:szCs w:val="28"/>
        </w:rPr>
        <w:t xml:space="preserve">на соответствие критериям, указанным в </w:t>
      </w:r>
      <w:r w:rsidR="009B5931" w:rsidRPr="009F1003">
        <w:rPr>
          <w:sz w:val="28"/>
          <w:szCs w:val="28"/>
        </w:rPr>
        <w:t xml:space="preserve">настоящем </w:t>
      </w:r>
      <w:r w:rsidR="00A6782D" w:rsidRPr="009F1003">
        <w:rPr>
          <w:sz w:val="28"/>
          <w:szCs w:val="28"/>
        </w:rPr>
        <w:t>пункте</w:t>
      </w:r>
      <w:r w:rsidR="00575630" w:rsidRPr="009F1003">
        <w:rPr>
          <w:sz w:val="28"/>
          <w:szCs w:val="28"/>
        </w:rPr>
        <w:t>,</w:t>
      </w:r>
      <w:r w:rsidR="00A6782D" w:rsidRPr="009F1003">
        <w:rPr>
          <w:sz w:val="28"/>
          <w:szCs w:val="28"/>
        </w:rPr>
        <w:t xml:space="preserve"> </w:t>
      </w:r>
      <w:r w:rsidR="00575630" w:rsidRPr="009F1003">
        <w:rPr>
          <w:sz w:val="28"/>
          <w:szCs w:val="28"/>
        </w:rPr>
        <w:t>осуществляется после размещения</w:t>
      </w:r>
      <w:r w:rsidR="007D57F0" w:rsidRPr="009F1003">
        <w:rPr>
          <w:sz w:val="28"/>
          <w:szCs w:val="28"/>
        </w:rPr>
        <w:t xml:space="preserve"> протокола рассмотрения заявок</w:t>
      </w:r>
      <w:r w:rsidR="00DD62EE" w:rsidRPr="009F1003">
        <w:rPr>
          <w:sz w:val="28"/>
          <w:szCs w:val="28"/>
        </w:rPr>
        <w:t xml:space="preserve"> </w:t>
      </w:r>
      <w:r w:rsidR="00DD62EE" w:rsidRPr="009F1003">
        <w:rPr>
          <w:sz w:val="28"/>
          <w:szCs w:val="28"/>
        </w:rPr>
        <w:br/>
        <w:t>на едином портале</w:t>
      </w:r>
      <w:r w:rsidR="007D57F0" w:rsidRPr="009F1003">
        <w:rPr>
          <w:sz w:val="28"/>
          <w:szCs w:val="28"/>
        </w:rPr>
        <w:t>.</w:t>
      </w:r>
    </w:p>
    <w:p w:rsidR="00A060DB" w:rsidRPr="009F1003" w:rsidRDefault="00DD62EE" w:rsidP="00EB1CA3">
      <w:pPr>
        <w:widowControl w:val="0"/>
        <w:autoSpaceDE w:val="0"/>
        <w:autoSpaceDN w:val="0"/>
        <w:ind w:firstLine="708"/>
        <w:jc w:val="both"/>
        <w:rPr>
          <w:sz w:val="28"/>
          <w:szCs w:val="28"/>
        </w:rPr>
      </w:pPr>
      <w:r w:rsidRPr="009F1003">
        <w:rPr>
          <w:sz w:val="28"/>
          <w:szCs w:val="28"/>
        </w:rPr>
        <w:t>Члены комиссии и эксперты осуществляют оценку</w:t>
      </w:r>
      <w:r w:rsidR="002574C7" w:rsidRPr="009F1003">
        <w:rPr>
          <w:sz w:val="28"/>
          <w:szCs w:val="28"/>
        </w:rPr>
        <w:t xml:space="preserve"> заявок</w:t>
      </w:r>
      <w:r w:rsidR="00F77DB1" w:rsidRPr="009F1003">
        <w:rPr>
          <w:sz w:val="28"/>
          <w:szCs w:val="28"/>
        </w:rPr>
        <w:t xml:space="preserve"> </w:t>
      </w:r>
      <w:r w:rsidR="00C27A50" w:rsidRPr="009F1003">
        <w:rPr>
          <w:sz w:val="28"/>
          <w:szCs w:val="28"/>
        </w:rPr>
        <w:br/>
      </w:r>
      <w:r w:rsidR="00F77DB1" w:rsidRPr="009F1003">
        <w:rPr>
          <w:sz w:val="28"/>
          <w:szCs w:val="28"/>
        </w:rPr>
        <w:t>н</w:t>
      </w:r>
      <w:r w:rsidR="00A060DB" w:rsidRPr="009F1003">
        <w:rPr>
          <w:sz w:val="28"/>
          <w:szCs w:val="28"/>
        </w:rPr>
        <w:t>а соответствие следующим критериям:</w:t>
      </w:r>
    </w:p>
    <w:p w:rsidR="00A060DB" w:rsidRPr="009F1003" w:rsidRDefault="00116D8B" w:rsidP="00EB1CA3">
      <w:pPr>
        <w:widowControl w:val="0"/>
        <w:autoSpaceDE w:val="0"/>
        <w:autoSpaceDN w:val="0"/>
        <w:ind w:firstLine="708"/>
        <w:jc w:val="both"/>
        <w:rPr>
          <w:sz w:val="28"/>
          <w:szCs w:val="28"/>
        </w:rPr>
      </w:pPr>
      <w:proofErr w:type="gramStart"/>
      <w:r w:rsidRPr="009F1003">
        <w:rPr>
          <w:sz w:val="28"/>
          <w:szCs w:val="28"/>
        </w:rPr>
        <w:t>а</w:t>
      </w:r>
      <w:proofErr w:type="gramEnd"/>
      <w:r w:rsidRPr="009F1003">
        <w:rPr>
          <w:sz w:val="28"/>
          <w:szCs w:val="28"/>
        </w:rPr>
        <w:t>) </w:t>
      </w:r>
      <w:r w:rsidR="00A060DB" w:rsidRPr="009F1003">
        <w:rPr>
          <w:sz w:val="28"/>
          <w:szCs w:val="28"/>
        </w:rPr>
        <w:t>уровень софинансирования проекта в сфере социального предпринимательства или проекта в сфере предпринимательской деятельности за счет собст</w:t>
      </w:r>
      <w:r w:rsidR="00540E04">
        <w:rPr>
          <w:sz w:val="28"/>
          <w:szCs w:val="28"/>
        </w:rPr>
        <w:t>венных средств участника отбора</w:t>
      </w:r>
      <w:r w:rsidR="00A060DB" w:rsidRPr="009F1003">
        <w:rPr>
          <w:sz w:val="28"/>
          <w:szCs w:val="28"/>
        </w:rPr>
        <w:t>;</w:t>
      </w:r>
    </w:p>
    <w:p w:rsidR="00A060DB" w:rsidRPr="009F1003" w:rsidRDefault="00116D8B" w:rsidP="00EB1CA3">
      <w:pPr>
        <w:widowControl w:val="0"/>
        <w:autoSpaceDE w:val="0"/>
        <w:autoSpaceDN w:val="0"/>
        <w:ind w:firstLine="708"/>
        <w:jc w:val="both"/>
        <w:rPr>
          <w:sz w:val="28"/>
          <w:szCs w:val="28"/>
        </w:rPr>
      </w:pPr>
      <w:proofErr w:type="gramStart"/>
      <w:r w:rsidRPr="009F1003">
        <w:rPr>
          <w:sz w:val="28"/>
          <w:szCs w:val="28"/>
        </w:rPr>
        <w:t>б</w:t>
      </w:r>
      <w:proofErr w:type="gramEnd"/>
      <w:r w:rsidRPr="009F1003">
        <w:rPr>
          <w:sz w:val="28"/>
          <w:szCs w:val="28"/>
        </w:rPr>
        <w:t>) </w:t>
      </w:r>
      <w:r w:rsidR="00A060DB" w:rsidRPr="009F1003">
        <w:rPr>
          <w:sz w:val="28"/>
          <w:szCs w:val="28"/>
        </w:rPr>
        <w:t xml:space="preserve">размер неисполненной обязанности по уплате налогов, сборов, страховых взносов, пеней, штрафов, процентов, подлежащих уплате </w:t>
      </w:r>
      <w:r w:rsidR="00F866D1" w:rsidRPr="009F1003">
        <w:rPr>
          <w:sz w:val="28"/>
          <w:szCs w:val="28"/>
        </w:rPr>
        <w:br/>
      </w:r>
      <w:r w:rsidR="00A060DB" w:rsidRPr="009F1003">
        <w:rPr>
          <w:sz w:val="28"/>
          <w:szCs w:val="28"/>
        </w:rPr>
        <w:lastRenderedPageBreak/>
        <w:t>в соответствии с законодательством Российско</w:t>
      </w:r>
      <w:r w:rsidR="00AB1E27" w:rsidRPr="009F1003">
        <w:rPr>
          <w:sz w:val="28"/>
          <w:szCs w:val="28"/>
        </w:rPr>
        <w:t xml:space="preserve">й Федерации о налогах </w:t>
      </w:r>
      <w:r w:rsidR="00F866D1" w:rsidRPr="009F1003">
        <w:rPr>
          <w:sz w:val="28"/>
          <w:szCs w:val="28"/>
        </w:rPr>
        <w:br/>
      </w:r>
      <w:r w:rsidR="00AB1E27" w:rsidRPr="009F1003">
        <w:rPr>
          <w:sz w:val="28"/>
          <w:szCs w:val="28"/>
        </w:rPr>
        <w:t>и сборах;</w:t>
      </w:r>
    </w:p>
    <w:p w:rsidR="00A060DB" w:rsidRPr="009F1003" w:rsidRDefault="00116D8B" w:rsidP="00EB1CA3">
      <w:pPr>
        <w:widowControl w:val="0"/>
        <w:autoSpaceDE w:val="0"/>
        <w:autoSpaceDN w:val="0"/>
        <w:ind w:firstLine="708"/>
        <w:jc w:val="both"/>
        <w:rPr>
          <w:sz w:val="28"/>
          <w:szCs w:val="28"/>
        </w:rPr>
      </w:pPr>
      <w:proofErr w:type="gramStart"/>
      <w:r w:rsidRPr="009F1003">
        <w:rPr>
          <w:sz w:val="28"/>
          <w:szCs w:val="28"/>
        </w:rPr>
        <w:t>в</w:t>
      </w:r>
      <w:proofErr w:type="gramEnd"/>
      <w:r w:rsidRPr="009F1003">
        <w:rPr>
          <w:sz w:val="28"/>
          <w:szCs w:val="28"/>
        </w:rPr>
        <w:t>) </w:t>
      </w:r>
      <w:r w:rsidR="00A060DB" w:rsidRPr="009F1003">
        <w:rPr>
          <w:sz w:val="28"/>
          <w:szCs w:val="28"/>
        </w:rPr>
        <w:t>среднесписочная численность работников за отчетный год (критерий для социального предприятия);</w:t>
      </w:r>
    </w:p>
    <w:p w:rsidR="00A060DB" w:rsidRPr="009F1003" w:rsidRDefault="00116D8B" w:rsidP="00EB1CA3">
      <w:pPr>
        <w:widowControl w:val="0"/>
        <w:autoSpaceDE w:val="0"/>
        <w:autoSpaceDN w:val="0"/>
        <w:ind w:firstLine="708"/>
        <w:jc w:val="both"/>
        <w:rPr>
          <w:sz w:val="28"/>
          <w:szCs w:val="28"/>
        </w:rPr>
      </w:pPr>
      <w:proofErr w:type="gramStart"/>
      <w:r w:rsidRPr="009F1003">
        <w:rPr>
          <w:sz w:val="28"/>
          <w:szCs w:val="28"/>
        </w:rPr>
        <w:t>г</w:t>
      </w:r>
      <w:proofErr w:type="gramEnd"/>
      <w:r w:rsidRPr="009F1003">
        <w:rPr>
          <w:sz w:val="28"/>
          <w:szCs w:val="28"/>
        </w:rPr>
        <w:t>) </w:t>
      </w:r>
      <w:r w:rsidR="00A060DB" w:rsidRPr="009F1003">
        <w:rPr>
          <w:sz w:val="28"/>
          <w:szCs w:val="28"/>
        </w:rPr>
        <w:t>осуществление молодым предпринимателем приоритетного вида деятельности (критери</w:t>
      </w:r>
      <w:r w:rsidR="00D12681" w:rsidRPr="009F1003">
        <w:rPr>
          <w:sz w:val="28"/>
          <w:szCs w:val="28"/>
        </w:rPr>
        <w:t xml:space="preserve">й для молодого предпринимателя), указанного </w:t>
      </w:r>
      <w:r w:rsidR="00D12681" w:rsidRPr="009F1003">
        <w:rPr>
          <w:sz w:val="28"/>
          <w:szCs w:val="28"/>
        </w:rPr>
        <w:br/>
        <w:t>в пункте 3.2. Приложения № 3 к настоящим Правилам.</w:t>
      </w:r>
    </w:p>
    <w:p w:rsidR="00A060DB" w:rsidRPr="009F1003" w:rsidRDefault="00A060DB" w:rsidP="00EB1CA3">
      <w:pPr>
        <w:widowControl w:val="0"/>
        <w:autoSpaceDE w:val="0"/>
        <w:autoSpaceDN w:val="0"/>
        <w:ind w:firstLine="708"/>
        <w:jc w:val="both"/>
        <w:rPr>
          <w:sz w:val="28"/>
          <w:szCs w:val="28"/>
        </w:rPr>
      </w:pPr>
      <w:r w:rsidRPr="009F1003">
        <w:rPr>
          <w:sz w:val="28"/>
          <w:szCs w:val="28"/>
        </w:rPr>
        <w:t>Каждый критерий имеет равный вес в общей оценке заявок участников отбора.</w:t>
      </w:r>
    </w:p>
    <w:p w:rsidR="00A060DB" w:rsidRPr="009F1003" w:rsidRDefault="00A060DB" w:rsidP="00EB1CA3">
      <w:pPr>
        <w:widowControl w:val="0"/>
        <w:autoSpaceDE w:val="0"/>
        <w:autoSpaceDN w:val="0"/>
        <w:ind w:firstLine="708"/>
        <w:jc w:val="both"/>
        <w:rPr>
          <w:sz w:val="28"/>
          <w:szCs w:val="28"/>
        </w:rPr>
      </w:pPr>
      <w:r w:rsidRPr="009F1003">
        <w:rPr>
          <w:sz w:val="28"/>
          <w:szCs w:val="28"/>
        </w:rPr>
        <w:t xml:space="preserve">Количественные </w:t>
      </w:r>
      <w:hyperlink w:anchor="P663">
        <w:r w:rsidRPr="009F1003">
          <w:rPr>
            <w:sz w:val="28"/>
            <w:szCs w:val="28"/>
          </w:rPr>
          <w:t>показатели</w:t>
        </w:r>
      </w:hyperlink>
      <w:r w:rsidRPr="009F1003">
        <w:rPr>
          <w:sz w:val="28"/>
          <w:szCs w:val="28"/>
        </w:rPr>
        <w:t xml:space="preserve"> балльной оценки критериев отбора </w:t>
      </w:r>
      <w:r w:rsidR="00C84EAE" w:rsidRPr="009F1003">
        <w:rPr>
          <w:sz w:val="28"/>
          <w:szCs w:val="28"/>
        </w:rPr>
        <w:br/>
      </w:r>
      <w:r w:rsidRPr="009F1003">
        <w:rPr>
          <w:sz w:val="28"/>
          <w:szCs w:val="28"/>
        </w:rPr>
        <w:t xml:space="preserve">на предоставление грантов на реализацию проекта в сфере социального предпринимательства или проекта в сфере предпринимательской деятельности установлены в </w:t>
      </w:r>
      <w:hyperlink w:anchor="P663">
        <w:r w:rsidRPr="009F1003">
          <w:rPr>
            <w:sz w:val="28"/>
            <w:szCs w:val="28"/>
          </w:rPr>
          <w:t>приложе</w:t>
        </w:r>
        <w:r w:rsidR="00C84EAE" w:rsidRPr="009F1003">
          <w:rPr>
            <w:sz w:val="28"/>
            <w:szCs w:val="28"/>
          </w:rPr>
          <w:t>нии №</w:t>
        </w:r>
        <w:r w:rsidRPr="009F1003">
          <w:rPr>
            <w:sz w:val="28"/>
            <w:szCs w:val="28"/>
          </w:rPr>
          <w:t xml:space="preserve"> </w:t>
        </w:r>
      </w:hyperlink>
      <w:r w:rsidR="00C84EAE" w:rsidRPr="009F1003">
        <w:rPr>
          <w:sz w:val="28"/>
          <w:szCs w:val="28"/>
        </w:rPr>
        <w:t>3</w:t>
      </w:r>
      <w:r w:rsidRPr="009F1003">
        <w:rPr>
          <w:sz w:val="28"/>
          <w:szCs w:val="28"/>
        </w:rPr>
        <w:t xml:space="preserve"> к настоящим Правилам.</w:t>
      </w:r>
    </w:p>
    <w:p w:rsidR="00A060DB" w:rsidRPr="009F1003" w:rsidRDefault="00B128CE" w:rsidP="00EB1CA3">
      <w:pPr>
        <w:widowControl w:val="0"/>
        <w:autoSpaceDE w:val="0"/>
        <w:autoSpaceDN w:val="0"/>
        <w:ind w:firstLine="708"/>
        <w:jc w:val="both"/>
        <w:rPr>
          <w:sz w:val="28"/>
          <w:szCs w:val="28"/>
        </w:rPr>
      </w:pPr>
      <w:r w:rsidRPr="009F1003">
        <w:rPr>
          <w:sz w:val="28"/>
          <w:szCs w:val="28"/>
        </w:rPr>
        <w:t>29</w:t>
      </w:r>
      <w:r w:rsidR="00116D8B" w:rsidRPr="009F1003">
        <w:rPr>
          <w:sz w:val="28"/>
          <w:szCs w:val="28"/>
        </w:rPr>
        <w:t>. </w:t>
      </w:r>
      <w:r w:rsidR="00A060DB" w:rsidRPr="009F1003">
        <w:rPr>
          <w:sz w:val="28"/>
          <w:szCs w:val="28"/>
        </w:rPr>
        <w:t xml:space="preserve">Оценка заявок производится путем суммирования баллов </w:t>
      </w:r>
      <w:r w:rsidR="00C84EAE" w:rsidRPr="009F1003">
        <w:rPr>
          <w:sz w:val="28"/>
          <w:szCs w:val="28"/>
        </w:rPr>
        <w:br/>
      </w:r>
      <w:r w:rsidR="00A060DB" w:rsidRPr="009F1003">
        <w:rPr>
          <w:sz w:val="28"/>
          <w:szCs w:val="28"/>
        </w:rPr>
        <w:t xml:space="preserve">по каждому критерию, указанному в </w:t>
      </w:r>
      <w:hyperlink w:anchor="P213">
        <w:r w:rsidR="00A060DB" w:rsidRPr="009F1003">
          <w:rPr>
            <w:sz w:val="28"/>
            <w:szCs w:val="28"/>
          </w:rPr>
          <w:t xml:space="preserve">пункте </w:t>
        </w:r>
      </w:hyperlink>
      <w:r w:rsidR="00BD3AD7" w:rsidRPr="009F1003">
        <w:rPr>
          <w:sz w:val="28"/>
          <w:szCs w:val="28"/>
        </w:rPr>
        <w:t>28</w:t>
      </w:r>
      <w:r w:rsidR="00A060DB" w:rsidRPr="009F1003">
        <w:rPr>
          <w:sz w:val="28"/>
          <w:szCs w:val="28"/>
        </w:rPr>
        <w:t xml:space="preserve"> настоящих Правил.</w:t>
      </w:r>
    </w:p>
    <w:p w:rsidR="00A060DB" w:rsidRDefault="00A060DB" w:rsidP="00EB1CA3">
      <w:pPr>
        <w:widowControl w:val="0"/>
        <w:autoSpaceDE w:val="0"/>
        <w:autoSpaceDN w:val="0"/>
        <w:ind w:firstLine="708"/>
        <w:jc w:val="both"/>
        <w:rPr>
          <w:sz w:val="28"/>
          <w:szCs w:val="28"/>
        </w:rPr>
      </w:pPr>
      <w:r w:rsidRPr="009F1003">
        <w:rPr>
          <w:sz w:val="28"/>
          <w:szCs w:val="28"/>
        </w:rPr>
        <w:t xml:space="preserve">Победителями отбора признаются все участники отбора, чьи заявки набрали не менее 7 баллов, при условии, что количество победителей отбора не превышает максимальное количество победителей отбора. </w:t>
      </w:r>
      <w:r w:rsidR="00F866D1" w:rsidRPr="009F1003">
        <w:rPr>
          <w:sz w:val="28"/>
          <w:szCs w:val="28"/>
        </w:rPr>
        <w:br/>
      </w:r>
      <w:r w:rsidRPr="009F1003">
        <w:rPr>
          <w:sz w:val="28"/>
          <w:szCs w:val="28"/>
        </w:rPr>
        <w:t xml:space="preserve">В случае если по итогам оценки заявок количество победителей отбора превышает максимальное количество победителей отбора, </w:t>
      </w:r>
      <w:r w:rsidR="00086104" w:rsidRPr="009F1003">
        <w:rPr>
          <w:sz w:val="28"/>
          <w:szCs w:val="28"/>
        </w:rPr>
        <w:t>установленн</w:t>
      </w:r>
      <w:r w:rsidR="00BD3AD7" w:rsidRPr="009F1003">
        <w:rPr>
          <w:sz w:val="28"/>
          <w:szCs w:val="28"/>
        </w:rPr>
        <w:t>ое абзацем вторым пункта 6</w:t>
      </w:r>
      <w:r w:rsidR="00086104" w:rsidRPr="009F1003">
        <w:rPr>
          <w:sz w:val="28"/>
          <w:szCs w:val="28"/>
        </w:rPr>
        <w:t xml:space="preserve"> настоящих Правил, </w:t>
      </w:r>
      <w:r w:rsidRPr="009F1003">
        <w:rPr>
          <w:sz w:val="28"/>
          <w:szCs w:val="28"/>
        </w:rPr>
        <w:t xml:space="preserve">комиссия принимает решение об отказе в предоставлении грантов тем участникам отбора, </w:t>
      </w:r>
      <w:r w:rsidR="005266ED">
        <w:rPr>
          <w:sz w:val="28"/>
          <w:szCs w:val="28"/>
        </w:rPr>
        <w:t>заявки которых набрали по итогам их оценки меньшее количество баллов</w:t>
      </w:r>
      <w:r w:rsidRPr="009F1003">
        <w:rPr>
          <w:sz w:val="28"/>
          <w:szCs w:val="28"/>
        </w:rPr>
        <w:t>.</w:t>
      </w:r>
      <w:r w:rsidR="005266ED">
        <w:rPr>
          <w:sz w:val="28"/>
          <w:szCs w:val="28"/>
        </w:rPr>
        <w:t xml:space="preserve"> В случае равенства количества полученных баллов заявки ранжируются в зависимости от очередности их регистрации </w:t>
      </w:r>
      <w:r w:rsidR="00B22BD7">
        <w:rPr>
          <w:sz w:val="28"/>
          <w:szCs w:val="28"/>
        </w:rPr>
        <w:t>в системе «Электронный бюджет».</w:t>
      </w:r>
    </w:p>
    <w:p w:rsidR="00A060DB" w:rsidRPr="003435CF" w:rsidRDefault="00B128CE" w:rsidP="00EB1CA3">
      <w:pPr>
        <w:widowControl w:val="0"/>
        <w:autoSpaceDE w:val="0"/>
        <w:autoSpaceDN w:val="0"/>
        <w:ind w:firstLine="708"/>
        <w:jc w:val="both"/>
        <w:rPr>
          <w:sz w:val="28"/>
          <w:szCs w:val="28"/>
        </w:rPr>
      </w:pPr>
      <w:r w:rsidRPr="009F1003">
        <w:rPr>
          <w:sz w:val="28"/>
          <w:szCs w:val="28"/>
        </w:rPr>
        <w:t>30</w:t>
      </w:r>
      <w:r w:rsidR="00116D8B" w:rsidRPr="009F1003">
        <w:rPr>
          <w:sz w:val="28"/>
          <w:szCs w:val="28"/>
        </w:rPr>
        <w:t>. </w:t>
      </w:r>
      <w:r w:rsidR="00A060DB" w:rsidRPr="009F1003">
        <w:rPr>
          <w:sz w:val="28"/>
          <w:szCs w:val="28"/>
        </w:rPr>
        <w:t>Размер гранта победителям</w:t>
      </w:r>
      <w:r w:rsidR="00A060DB" w:rsidRPr="003435CF">
        <w:rPr>
          <w:sz w:val="28"/>
          <w:szCs w:val="28"/>
        </w:rPr>
        <w:t xml:space="preserve"> отбора определяется комиссией исходя из размера запрашиваемого участником отбора гранта </w:t>
      </w:r>
      <w:r w:rsidR="00253523" w:rsidRPr="003435CF">
        <w:rPr>
          <w:sz w:val="28"/>
          <w:szCs w:val="28"/>
        </w:rPr>
        <w:br/>
      </w:r>
      <w:r w:rsidR="00A060DB" w:rsidRPr="003435CF">
        <w:rPr>
          <w:sz w:val="28"/>
          <w:szCs w:val="28"/>
        </w:rPr>
        <w:t xml:space="preserve">на реализацию проекта в сфере социального предпринимательства </w:t>
      </w:r>
      <w:r w:rsidR="00DE1E86" w:rsidRPr="003435CF">
        <w:rPr>
          <w:sz w:val="28"/>
          <w:szCs w:val="28"/>
        </w:rPr>
        <w:br/>
      </w:r>
      <w:r w:rsidR="00A060DB" w:rsidRPr="003435CF">
        <w:rPr>
          <w:sz w:val="28"/>
          <w:szCs w:val="28"/>
        </w:rPr>
        <w:t>или на реализацию проекта в сфере предпринимательской деятельности.</w:t>
      </w:r>
    </w:p>
    <w:p w:rsidR="00A060DB" w:rsidRPr="00705F23" w:rsidRDefault="00A060DB" w:rsidP="00EB1CA3">
      <w:pPr>
        <w:widowControl w:val="0"/>
        <w:autoSpaceDE w:val="0"/>
        <w:autoSpaceDN w:val="0"/>
        <w:ind w:firstLine="708"/>
        <w:jc w:val="both"/>
        <w:rPr>
          <w:sz w:val="28"/>
          <w:szCs w:val="28"/>
        </w:rPr>
      </w:pPr>
      <w:r w:rsidRPr="003435CF">
        <w:rPr>
          <w:sz w:val="28"/>
          <w:szCs w:val="28"/>
        </w:rPr>
        <w:t>В случае если по результата</w:t>
      </w:r>
      <w:r w:rsidRPr="00705F23">
        <w:rPr>
          <w:sz w:val="28"/>
          <w:szCs w:val="28"/>
        </w:rPr>
        <w:t>м отбора общий объем запрашиваемых грантов превысил лимиты</w:t>
      </w:r>
      <w:r w:rsidR="00181A44">
        <w:rPr>
          <w:sz w:val="28"/>
          <w:szCs w:val="28"/>
        </w:rPr>
        <w:t xml:space="preserve"> бюджетных обязательств, гранты </w:t>
      </w:r>
      <w:r w:rsidRPr="00705F23">
        <w:rPr>
          <w:sz w:val="28"/>
          <w:szCs w:val="28"/>
        </w:rPr>
        <w:t>распределяются между по</w:t>
      </w:r>
      <w:r w:rsidR="00181A44">
        <w:rPr>
          <w:sz w:val="28"/>
          <w:szCs w:val="28"/>
        </w:rPr>
        <w:t xml:space="preserve">бедителями отбора с применением </w:t>
      </w:r>
      <w:r w:rsidRPr="00705F23">
        <w:rPr>
          <w:sz w:val="28"/>
          <w:szCs w:val="28"/>
        </w:rPr>
        <w:t>коэффициента, определяемого как отношение лимитов бюджетных обязательств к общей сумме заявленных грантов.</w:t>
      </w:r>
    </w:p>
    <w:p w:rsidR="00A060DB" w:rsidRPr="00705F23" w:rsidRDefault="00A060DB" w:rsidP="00EB1CA3">
      <w:pPr>
        <w:widowControl w:val="0"/>
        <w:autoSpaceDE w:val="0"/>
        <w:autoSpaceDN w:val="0"/>
        <w:ind w:firstLine="708"/>
        <w:jc w:val="both"/>
        <w:rPr>
          <w:sz w:val="28"/>
          <w:szCs w:val="28"/>
        </w:rPr>
      </w:pPr>
      <w:r w:rsidRPr="00705F23">
        <w:rPr>
          <w:sz w:val="28"/>
          <w:szCs w:val="28"/>
        </w:rPr>
        <w:t xml:space="preserve">Для победителей отбора, у которых в результате применения коэффициента размер гранта принимает значение ниже минимального значения гранта, определенного </w:t>
      </w:r>
      <w:hyperlink w:anchor="P98">
        <w:r w:rsidRPr="00705F23">
          <w:rPr>
            <w:sz w:val="28"/>
            <w:szCs w:val="28"/>
          </w:rPr>
          <w:t xml:space="preserve">абзацем первым пункта </w:t>
        </w:r>
      </w:hyperlink>
      <w:r w:rsidR="00BD3AD7">
        <w:rPr>
          <w:sz w:val="28"/>
          <w:szCs w:val="28"/>
        </w:rPr>
        <w:t>6</w:t>
      </w:r>
      <w:r w:rsidRPr="00705F23">
        <w:rPr>
          <w:sz w:val="28"/>
          <w:szCs w:val="28"/>
        </w:rPr>
        <w:t xml:space="preserve"> настоящих Правил, размер гранта приравнивается к минимальному размеру гранта, и указанные победители отбора выбывают из дальнейшего распределения грантов.</w:t>
      </w:r>
    </w:p>
    <w:p w:rsidR="00A060DB" w:rsidRPr="00705F23" w:rsidRDefault="00A060DB" w:rsidP="00EB1CA3">
      <w:pPr>
        <w:widowControl w:val="0"/>
        <w:autoSpaceDE w:val="0"/>
        <w:autoSpaceDN w:val="0"/>
        <w:ind w:firstLine="708"/>
        <w:jc w:val="both"/>
        <w:rPr>
          <w:sz w:val="28"/>
          <w:szCs w:val="28"/>
        </w:rPr>
      </w:pPr>
      <w:r w:rsidRPr="00705F23">
        <w:rPr>
          <w:sz w:val="28"/>
          <w:szCs w:val="28"/>
        </w:rPr>
        <w:t xml:space="preserve">В отношении оставшихся победителей отбора распределение грантов производится с применением коэффициента, определяемого </w:t>
      </w:r>
      <w:r w:rsidR="00EC28EA">
        <w:rPr>
          <w:sz w:val="28"/>
          <w:szCs w:val="28"/>
        </w:rPr>
        <w:br/>
      </w:r>
      <w:r w:rsidRPr="00705F23">
        <w:rPr>
          <w:sz w:val="28"/>
          <w:szCs w:val="28"/>
        </w:rPr>
        <w:t xml:space="preserve">как отношение оставшихся лимитов бюджетных обязательств к сумме грантов, рассчитанных в отношении данных победителей отбора </w:t>
      </w:r>
      <w:r w:rsidR="00F866D1" w:rsidRPr="00705F23">
        <w:rPr>
          <w:sz w:val="28"/>
          <w:szCs w:val="28"/>
        </w:rPr>
        <w:br/>
      </w:r>
      <w:r w:rsidRPr="00705F23">
        <w:rPr>
          <w:sz w:val="28"/>
          <w:szCs w:val="28"/>
        </w:rPr>
        <w:lastRenderedPageBreak/>
        <w:t>на первом этапе применения коэффициента.</w:t>
      </w:r>
    </w:p>
    <w:p w:rsidR="00A060DB" w:rsidRPr="009F1003" w:rsidRDefault="00A060DB" w:rsidP="00EB1CA3">
      <w:pPr>
        <w:widowControl w:val="0"/>
        <w:autoSpaceDE w:val="0"/>
        <w:autoSpaceDN w:val="0"/>
        <w:ind w:firstLine="708"/>
        <w:jc w:val="both"/>
        <w:rPr>
          <w:sz w:val="28"/>
          <w:szCs w:val="28"/>
        </w:rPr>
      </w:pPr>
      <w:r w:rsidRPr="00705F23">
        <w:rPr>
          <w:sz w:val="28"/>
          <w:szCs w:val="28"/>
        </w:rPr>
        <w:t xml:space="preserve">Распределение грантов между оставшимися победителями отбора осуществляется в </w:t>
      </w:r>
      <w:r w:rsidRPr="009F1003">
        <w:rPr>
          <w:sz w:val="28"/>
          <w:szCs w:val="28"/>
        </w:rPr>
        <w:t>соответствии с настоящими Правилами до полного распределения лимитов бюджетных обязательств.</w:t>
      </w:r>
    </w:p>
    <w:p w:rsidR="00740D76" w:rsidRPr="009F1003" w:rsidRDefault="00561D66" w:rsidP="00EB1CA3">
      <w:pPr>
        <w:widowControl w:val="0"/>
        <w:autoSpaceDE w:val="0"/>
        <w:autoSpaceDN w:val="0"/>
        <w:ind w:firstLine="708"/>
        <w:jc w:val="both"/>
        <w:rPr>
          <w:sz w:val="28"/>
          <w:szCs w:val="28"/>
        </w:rPr>
      </w:pPr>
      <w:r>
        <w:rPr>
          <w:sz w:val="28"/>
          <w:szCs w:val="28"/>
        </w:rPr>
        <w:t xml:space="preserve">В случае если по результатам отбора общий объем запрашиваемых средств гранта меньше лимитов бюджетных обязательств, Министерство </w:t>
      </w:r>
      <w:r w:rsidR="00086A85">
        <w:rPr>
          <w:sz w:val="28"/>
          <w:szCs w:val="28"/>
        </w:rPr>
        <w:t>проводит дополнительный отбор (отборы) в соответствии с положениями настоящих Правил до полного распределения лимитов бюджетных обязательств.</w:t>
      </w:r>
    </w:p>
    <w:p w:rsidR="009E1EF1" w:rsidRPr="00705F23" w:rsidRDefault="00A061B6" w:rsidP="00EB1CA3">
      <w:pPr>
        <w:pStyle w:val="ConsPlusNormal"/>
        <w:ind w:firstLine="708"/>
        <w:jc w:val="both"/>
        <w:rPr>
          <w:rFonts w:ascii="Times New Roman" w:hAnsi="Times New Roman" w:cs="Times New Roman"/>
          <w:sz w:val="28"/>
          <w:szCs w:val="28"/>
        </w:rPr>
      </w:pPr>
      <w:r w:rsidRPr="009F1003">
        <w:rPr>
          <w:rFonts w:ascii="Times New Roman" w:hAnsi="Times New Roman" w:cs="Times New Roman"/>
          <w:sz w:val="28"/>
          <w:szCs w:val="28"/>
        </w:rPr>
        <w:t>Протокол подведения итогов отбора формируется на едином портале автоматически на ос</w:t>
      </w:r>
      <w:r w:rsidR="00186697" w:rsidRPr="009F1003">
        <w:rPr>
          <w:rFonts w:ascii="Times New Roman" w:hAnsi="Times New Roman" w:cs="Times New Roman"/>
          <w:sz w:val="28"/>
          <w:szCs w:val="28"/>
        </w:rPr>
        <w:t xml:space="preserve">новании результатов определения </w:t>
      </w:r>
      <w:r w:rsidRPr="009F1003">
        <w:rPr>
          <w:rFonts w:ascii="Times New Roman" w:hAnsi="Times New Roman" w:cs="Times New Roman"/>
          <w:sz w:val="28"/>
          <w:szCs w:val="28"/>
        </w:rPr>
        <w:t xml:space="preserve">победителей отбора и </w:t>
      </w:r>
      <w:r w:rsidR="00391F71">
        <w:rPr>
          <w:rFonts w:ascii="Times New Roman" w:hAnsi="Times New Roman" w:cs="Times New Roman"/>
          <w:sz w:val="28"/>
          <w:szCs w:val="28"/>
        </w:rPr>
        <w:t xml:space="preserve">в течение 1 рабочего дня со дня формирования </w:t>
      </w:r>
      <w:r w:rsidRPr="009F1003">
        <w:rPr>
          <w:rFonts w:ascii="Times New Roman" w:hAnsi="Times New Roman" w:cs="Times New Roman"/>
          <w:sz w:val="28"/>
          <w:szCs w:val="28"/>
        </w:rPr>
        <w:t xml:space="preserve">подписывается </w:t>
      </w:r>
      <w:r w:rsidR="000D61B2" w:rsidRPr="009F1003">
        <w:rPr>
          <w:rFonts w:ascii="Times New Roman" w:hAnsi="Times New Roman" w:cs="Times New Roman"/>
          <w:sz w:val="28"/>
          <w:szCs w:val="28"/>
        </w:rPr>
        <w:t>членами</w:t>
      </w:r>
      <w:r w:rsidR="000D61B2" w:rsidRPr="003435CF">
        <w:rPr>
          <w:rFonts w:ascii="Times New Roman" w:hAnsi="Times New Roman" w:cs="Times New Roman"/>
          <w:sz w:val="28"/>
          <w:szCs w:val="28"/>
        </w:rPr>
        <w:t xml:space="preserve"> комиссии</w:t>
      </w:r>
      <w:r w:rsidRPr="003435CF">
        <w:rPr>
          <w:rFonts w:ascii="Times New Roman" w:hAnsi="Times New Roman" w:cs="Times New Roman"/>
          <w:sz w:val="28"/>
          <w:szCs w:val="28"/>
        </w:rPr>
        <w:t xml:space="preserve"> </w:t>
      </w:r>
      <w:r w:rsidR="000D61B2" w:rsidRPr="003435CF">
        <w:rPr>
          <w:rFonts w:ascii="Times New Roman" w:hAnsi="Times New Roman" w:cs="Times New Roman"/>
          <w:sz w:val="28"/>
          <w:szCs w:val="28"/>
        </w:rPr>
        <w:t>в</w:t>
      </w:r>
      <w:r w:rsidRPr="003435CF">
        <w:rPr>
          <w:rFonts w:ascii="Times New Roman" w:hAnsi="Times New Roman" w:cs="Times New Roman"/>
          <w:sz w:val="28"/>
          <w:szCs w:val="28"/>
        </w:rPr>
        <w:t xml:space="preserve"> системе «Электронный бюджет»</w:t>
      </w:r>
      <w:r w:rsidR="00A37F23" w:rsidRPr="003435CF">
        <w:rPr>
          <w:rFonts w:ascii="Times New Roman" w:hAnsi="Times New Roman" w:cs="Times New Roman"/>
          <w:sz w:val="28"/>
          <w:szCs w:val="28"/>
        </w:rPr>
        <w:t xml:space="preserve">, </w:t>
      </w:r>
      <w:r w:rsidR="00391F71">
        <w:rPr>
          <w:rFonts w:ascii="Times New Roman" w:hAnsi="Times New Roman" w:cs="Times New Roman"/>
          <w:sz w:val="28"/>
          <w:szCs w:val="28"/>
        </w:rPr>
        <w:br/>
      </w:r>
      <w:r w:rsidR="00A37F23" w:rsidRPr="003435CF">
        <w:rPr>
          <w:rFonts w:ascii="Times New Roman" w:hAnsi="Times New Roman" w:cs="Times New Roman"/>
          <w:sz w:val="28"/>
          <w:szCs w:val="28"/>
        </w:rPr>
        <w:t>а также размещается на едином портале и сайте Министерства не позднее рабочего дня, следующего</w:t>
      </w:r>
      <w:r w:rsidR="00A37F23" w:rsidRPr="00705F23">
        <w:rPr>
          <w:rFonts w:ascii="Times New Roman" w:hAnsi="Times New Roman" w:cs="Times New Roman"/>
          <w:sz w:val="28"/>
          <w:szCs w:val="28"/>
        </w:rPr>
        <w:t xml:space="preserve"> за днем его подписания.</w:t>
      </w:r>
    </w:p>
    <w:p w:rsidR="00EA6E7D" w:rsidRPr="00705F23" w:rsidRDefault="00EA6E7D" w:rsidP="00EB1CA3">
      <w:pPr>
        <w:pStyle w:val="ConsPlusNormal"/>
        <w:ind w:firstLine="708"/>
        <w:jc w:val="both"/>
        <w:rPr>
          <w:rFonts w:ascii="Times New Roman" w:hAnsi="Times New Roman" w:cs="Times New Roman"/>
          <w:sz w:val="28"/>
          <w:szCs w:val="28"/>
        </w:rPr>
      </w:pPr>
      <w:r w:rsidRPr="00705F23">
        <w:rPr>
          <w:rFonts w:ascii="Times New Roman" w:hAnsi="Times New Roman" w:cs="Times New Roman"/>
          <w:sz w:val="28"/>
          <w:szCs w:val="28"/>
        </w:rPr>
        <w:t>Протокол подведения итогов</w:t>
      </w:r>
      <w:r w:rsidR="00186697">
        <w:rPr>
          <w:rFonts w:ascii="Times New Roman" w:hAnsi="Times New Roman" w:cs="Times New Roman"/>
          <w:sz w:val="28"/>
          <w:szCs w:val="28"/>
        </w:rPr>
        <w:t xml:space="preserve"> отбора</w:t>
      </w:r>
      <w:r w:rsidRPr="00705F23">
        <w:rPr>
          <w:rFonts w:ascii="Times New Roman" w:hAnsi="Times New Roman" w:cs="Times New Roman"/>
          <w:sz w:val="28"/>
          <w:szCs w:val="28"/>
        </w:rPr>
        <w:t xml:space="preserve"> должен содержать:</w:t>
      </w:r>
    </w:p>
    <w:p w:rsidR="00EA6E7D" w:rsidRPr="00705F23" w:rsidRDefault="00EA6E7D" w:rsidP="00EB1CA3">
      <w:pPr>
        <w:pStyle w:val="ConsPlusNormal"/>
        <w:ind w:firstLine="708"/>
        <w:jc w:val="both"/>
        <w:rPr>
          <w:rFonts w:ascii="Times New Roman" w:hAnsi="Times New Roman" w:cs="Times New Roman"/>
          <w:sz w:val="28"/>
          <w:szCs w:val="28"/>
        </w:rPr>
      </w:pPr>
      <w:proofErr w:type="gramStart"/>
      <w:r w:rsidRPr="00705F23">
        <w:rPr>
          <w:rFonts w:ascii="Times New Roman" w:hAnsi="Times New Roman" w:cs="Times New Roman"/>
          <w:sz w:val="28"/>
          <w:szCs w:val="28"/>
        </w:rPr>
        <w:t>дата</w:t>
      </w:r>
      <w:proofErr w:type="gramEnd"/>
      <w:r w:rsidRPr="00705F23">
        <w:rPr>
          <w:rFonts w:ascii="Times New Roman" w:hAnsi="Times New Roman" w:cs="Times New Roman"/>
          <w:sz w:val="28"/>
          <w:szCs w:val="28"/>
        </w:rPr>
        <w:t>, время и место проведения рассмотрения заявок;</w:t>
      </w:r>
    </w:p>
    <w:p w:rsidR="003E7654" w:rsidRPr="00C81D21" w:rsidRDefault="003E7654" w:rsidP="00EB1CA3">
      <w:pPr>
        <w:pStyle w:val="ConsPlusNormal"/>
        <w:ind w:firstLine="708"/>
        <w:jc w:val="both"/>
        <w:rPr>
          <w:rFonts w:ascii="Times New Roman" w:hAnsi="Times New Roman" w:cs="Times New Roman"/>
          <w:sz w:val="28"/>
          <w:szCs w:val="28"/>
        </w:rPr>
      </w:pPr>
      <w:proofErr w:type="gramStart"/>
      <w:r w:rsidRPr="00705F23">
        <w:rPr>
          <w:rFonts w:ascii="Times New Roman" w:hAnsi="Times New Roman" w:cs="Times New Roman"/>
          <w:sz w:val="28"/>
          <w:szCs w:val="28"/>
        </w:rPr>
        <w:t>дата</w:t>
      </w:r>
      <w:proofErr w:type="gramEnd"/>
      <w:r w:rsidRPr="00705F23">
        <w:rPr>
          <w:rFonts w:ascii="Times New Roman" w:hAnsi="Times New Roman" w:cs="Times New Roman"/>
          <w:sz w:val="28"/>
          <w:szCs w:val="28"/>
        </w:rPr>
        <w:t xml:space="preserve">, время и место оценки </w:t>
      </w:r>
      <w:r w:rsidRPr="00C81D21">
        <w:rPr>
          <w:rFonts w:ascii="Times New Roman" w:hAnsi="Times New Roman" w:cs="Times New Roman"/>
          <w:sz w:val="28"/>
          <w:szCs w:val="28"/>
        </w:rPr>
        <w:t>заявок;</w:t>
      </w:r>
    </w:p>
    <w:p w:rsidR="003E7654" w:rsidRPr="00C81D21" w:rsidRDefault="003E7654" w:rsidP="00EB1CA3">
      <w:pPr>
        <w:pStyle w:val="ConsPlusNormal"/>
        <w:ind w:firstLine="708"/>
        <w:jc w:val="both"/>
        <w:rPr>
          <w:rFonts w:ascii="Times New Roman" w:hAnsi="Times New Roman" w:cs="Times New Roman"/>
          <w:sz w:val="28"/>
          <w:szCs w:val="28"/>
        </w:rPr>
      </w:pPr>
      <w:proofErr w:type="gramStart"/>
      <w:r w:rsidRPr="00C81D21">
        <w:rPr>
          <w:rFonts w:ascii="Times New Roman" w:hAnsi="Times New Roman" w:cs="Times New Roman"/>
          <w:sz w:val="28"/>
          <w:szCs w:val="28"/>
        </w:rPr>
        <w:t>информация</w:t>
      </w:r>
      <w:proofErr w:type="gramEnd"/>
      <w:r w:rsidRPr="00C81D21">
        <w:rPr>
          <w:rFonts w:ascii="Times New Roman" w:hAnsi="Times New Roman" w:cs="Times New Roman"/>
          <w:sz w:val="28"/>
          <w:szCs w:val="28"/>
        </w:rPr>
        <w:t xml:space="preserve"> об участниках отбора, заявки которых были рассмотрены;</w:t>
      </w:r>
    </w:p>
    <w:p w:rsidR="003E7654" w:rsidRPr="00C81D21" w:rsidRDefault="003E7654" w:rsidP="00EB1CA3">
      <w:pPr>
        <w:pStyle w:val="ConsPlusNormal"/>
        <w:ind w:firstLine="708"/>
        <w:jc w:val="both"/>
        <w:rPr>
          <w:rFonts w:ascii="Times New Roman" w:hAnsi="Times New Roman" w:cs="Times New Roman"/>
          <w:sz w:val="28"/>
          <w:szCs w:val="28"/>
        </w:rPr>
      </w:pPr>
      <w:proofErr w:type="gramStart"/>
      <w:r w:rsidRPr="00C81D21">
        <w:rPr>
          <w:rFonts w:ascii="Times New Roman" w:hAnsi="Times New Roman" w:cs="Times New Roman"/>
          <w:sz w:val="28"/>
          <w:szCs w:val="28"/>
        </w:rPr>
        <w:t>информация</w:t>
      </w:r>
      <w:proofErr w:type="gramEnd"/>
      <w:r w:rsidRPr="00C81D21">
        <w:rPr>
          <w:rFonts w:ascii="Times New Roman" w:hAnsi="Times New Roman" w:cs="Times New Roman"/>
          <w:sz w:val="28"/>
          <w:szCs w:val="28"/>
        </w:rPr>
        <w:t xml:space="preserve">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EA6E7D" w:rsidRPr="00C81D21" w:rsidRDefault="003E7654" w:rsidP="00EB1CA3">
      <w:pPr>
        <w:pStyle w:val="ConsPlusNormal"/>
        <w:ind w:firstLine="708"/>
        <w:jc w:val="both"/>
        <w:rPr>
          <w:rFonts w:ascii="Times New Roman" w:hAnsi="Times New Roman" w:cs="Times New Roman"/>
          <w:sz w:val="28"/>
          <w:szCs w:val="28"/>
        </w:rPr>
      </w:pPr>
      <w:r w:rsidRPr="00C81D21">
        <w:rPr>
          <w:rFonts w:ascii="Times New Roman" w:hAnsi="Times New Roman" w:cs="Times New Roman"/>
          <w:sz w:val="28"/>
          <w:szCs w:val="28"/>
        </w:rPr>
        <w:t xml:space="preserve"> </w:t>
      </w:r>
      <w:r w:rsidR="00EA6E7D" w:rsidRPr="00C81D21">
        <w:rPr>
          <w:rFonts w:ascii="Times New Roman" w:hAnsi="Times New Roman" w:cs="Times New Roman"/>
          <w:sz w:val="28"/>
          <w:szCs w:val="28"/>
        </w:rPr>
        <w:t xml:space="preserve"> </w:t>
      </w:r>
      <w:proofErr w:type="gramStart"/>
      <w:r w:rsidR="00641AED" w:rsidRPr="00C81D21">
        <w:rPr>
          <w:rFonts w:ascii="Times New Roman" w:hAnsi="Times New Roman" w:cs="Times New Roman"/>
          <w:sz w:val="28"/>
          <w:szCs w:val="28"/>
        </w:rPr>
        <w:t>присвоенные</w:t>
      </w:r>
      <w:proofErr w:type="gramEnd"/>
      <w:r w:rsidR="00641AED" w:rsidRPr="00C81D21">
        <w:rPr>
          <w:rFonts w:ascii="Times New Roman" w:hAnsi="Times New Roman" w:cs="Times New Roman"/>
          <w:sz w:val="28"/>
          <w:szCs w:val="28"/>
        </w:rPr>
        <w:t xml:space="preserve"> заявкам значения по каждому из предусмотренных критериев </w:t>
      </w:r>
      <w:r w:rsidR="00F23172" w:rsidRPr="00C81D21">
        <w:rPr>
          <w:rFonts w:ascii="Times New Roman" w:hAnsi="Times New Roman" w:cs="Times New Roman"/>
          <w:sz w:val="28"/>
          <w:szCs w:val="28"/>
        </w:rPr>
        <w:t>оценки заявок;</w:t>
      </w:r>
    </w:p>
    <w:p w:rsidR="00F23172" w:rsidRPr="00C81D21" w:rsidRDefault="00F23172" w:rsidP="0080329E">
      <w:pPr>
        <w:pStyle w:val="ConsPlusNormal"/>
        <w:ind w:firstLine="709"/>
        <w:jc w:val="both"/>
        <w:rPr>
          <w:rFonts w:ascii="Times New Roman" w:hAnsi="Times New Roman" w:cs="Times New Roman"/>
          <w:sz w:val="28"/>
          <w:szCs w:val="28"/>
        </w:rPr>
      </w:pPr>
      <w:proofErr w:type="gramStart"/>
      <w:r w:rsidRPr="00C81D21">
        <w:rPr>
          <w:rFonts w:ascii="Times New Roman" w:hAnsi="Times New Roman" w:cs="Times New Roman"/>
          <w:sz w:val="28"/>
          <w:szCs w:val="28"/>
        </w:rPr>
        <w:t>наименование</w:t>
      </w:r>
      <w:proofErr w:type="gramEnd"/>
      <w:r w:rsidRPr="00C81D21">
        <w:rPr>
          <w:rFonts w:ascii="Times New Roman" w:hAnsi="Times New Roman" w:cs="Times New Roman"/>
          <w:sz w:val="28"/>
          <w:szCs w:val="28"/>
        </w:rPr>
        <w:t xml:space="preserve"> получателя (получателей) грантов в форме субсидий, с которым заключается соглашение</w:t>
      </w:r>
      <w:r w:rsidR="005B4488" w:rsidRPr="00C81D21">
        <w:rPr>
          <w:rFonts w:ascii="Times New Roman" w:hAnsi="Times New Roman" w:cs="Times New Roman"/>
          <w:sz w:val="28"/>
          <w:szCs w:val="28"/>
        </w:rPr>
        <w:t>.</w:t>
      </w:r>
      <w:r w:rsidRPr="00C81D21">
        <w:rPr>
          <w:rFonts w:ascii="Times New Roman" w:hAnsi="Times New Roman" w:cs="Times New Roman"/>
          <w:sz w:val="28"/>
          <w:szCs w:val="28"/>
        </w:rPr>
        <w:t xml:space="preserve"> </w:t>
      </w:r>
    </w:p>
    <w:p w:rsidR="0080329E" w:rsidRPr="00C81D21" w:rsidRDefault="0080329E" w:rsidP="0080329E">
      <w:pPr>
        <w:widowControl w:val="0"/>
        <w:autoSpaceDE w:val="0"/>
        <w:autoSpaceDN w:val="0"/>
        <w:adjustRightInd w:val="0"/>
        <w:ind w:firstLine="709"/>
        <w:jc w:val="both"/>
        <w:rPr>
          <w:sz w:val="28"/>
          <w:szCs w:val="28"/>
        </w:rPr>
      </w:pPr>
      <w:r w:rsidRPr="00C81D21">
        <w:rPr>
          <w:sz w:val="28"/>
          <w:szCs w:val="28"/>
        </w:rPr>
        <w:t>При необходимости допускается единоличное подписание председателем комиссии протоколов, формируемых в процессе проведения отбора получателей грантов.</w:t>
      </w:r>
    </w:p>
    <w:p w:rsidR="00A37F23" w:rsidRPr="00C81D21" w:rsidRDefault="00B128CE" w:rsidP="0080329E">
      <w:pPr>
        <w:widowControl w:val="0"/>
        <w:autoSpaceDE w:val="0"/>
        <w:autoSpaceDN w:val="0"/>
        <w:ind w:firstLine="709"/>
        <w:jc w:val="both"/>
        <w:rPr>
          <w:sz w:val="28"/>
          <w:szCs w:val="28"/>
        </w:rPr>
      </w:pPr>
      <w:r w:rsidRPr="00C81D21">
        <w:rPr>
          <w:sz w:val="28"/>
          <w:szCs w:val="28"/>
        </w:rPr>
        <w:t>31</w:t>
      </w:r>
      <w:r w:rsidR="00116D8B" w:rsidRPr="00C81D21">
        <w:rPr>
          <w:sz w:val="28"/>
          <w:szCs w:val="28"/>
        </w:rPr>
        <w:t>. </w:t>
      </w:r>
      <w:r w:rsidR="00A37F23" w:rsidRPr="00C81D21">
        <w:rPr>
          <w:sz w:val="28"/>
          <w:szCs w:val="28"/>
        </w:rPr>
        <w:t xml:space="preserve">Министерство в течение 2 рабочих дней со дня </w:t>
      </w:r>
      <w:r w:rsidR="00166AC7" w:rsidRPr="00C81D21">
        <w:rPr>
          <w:sz w:val="28"/>
          <w:szCs w:val="28"/>
        </w:rPr>
        <w:t>подписания</w:t>
      </w:r>
      <w:r w:rsidR="00264C5E" w:rsidRPr="00C81D21">
        <w:rPr>
          <w:sz w:val="28"/>
          <w:szCs w:val="28"/>
        </w:rPr>
        <w:t xml:space="preserve"> протокола</w:t>
      </w:r>
      <w:r w:rsidR="00A37F23" w:rsidRPr="00C81D21">
        <w:rPr>
          <w:sz w:val="28"/>
          <w:szCs w:val="28"/>
        </w:rPr>
        <w:t xml:space="preserve"> </w:t>
      </w:r>
      <w:r w:rsidR="00166AC7" w:rsidRPr="00C81D21">
        <w:rPr>
          <w:sz w:val="28"/>
          <w:szCs w:val="28"/>
        </w:rPr>
        <w:t>подведения итогов отбора</w:t>
      </w:r>
      <w:r w:rsidR="00A37F23" w:rsidRPr="00C81D21">
        <w:rPr>
          <w:sz w:val="28"/>
          <w:szCs w:val="28"/>
        </w:rPr>
        <w:t xml:space="preserve"> принимает в форме приказа решение о предоставлении грантов либо решение об отказе </w:t>
      </w:r>
      <w:r w:rsidR="00186697" w:rsidRPr="00C81D21">
        <w:rPr>
          <w:sz w:val="28"/>
          <w:szCs w:val="28"/>
        </w:rPr>
        <w:br/>
      </w:r>
      <w:r w:rsidR="00A37F23" w:rsidRPr="00C81D21">
        <w:rPr>
          <w:sz w:val="28"/>
          <w:szCs w:val="28"/>
        </w:rPr>
        <w:t>в предоставлении грантов. Данные решения размещаются на сайте Министерства в день их принятия.</w:t>
      </w:r>
    </w:p>
    <w:p w:rsidR="00853FBC" w:rsidRPr="00C81D21" w:rsidRDefault="005B4488" w:rsidP="00C91D4D">
      <w:pPr>
        <w:widowControl w:val="0"/>
        <w:autoSpaceDE w:val="0"/>
        <w:autoSpaceDN w:val="0"/>
        <w:ind w:firstLine="539"/>
        <w:jc w:val="both"/>
        <w:rPr>
          <w:sz w:val="28"/>
          <w:szCs w:val="28"/>
        </w:rPr>
      </w:pPr>
      <w:r w:rsidRPr="00C81D21">
        <w:rPr>
          <w:sz w:val="28"/>
          <w:szCs w:val="28"/>
        </w:rPr>
        <w:t xml:space="preserve">Министерство в течение 5 рабочих дней со дня принятия решения </w:t>
      </w:r>
      <w:r w:rsidR="00853FBC" w:rsidRPr="00C81D21">
        <w:rPr>
          <w:sz w:val="28"/>
          <w:szCs w:val="28"/>
        </w:rPr>
        <w:br/>
      </w:r>
      <w:r w:rsidRPr="00C81D21">
        <w:rPr>
          <w:sz w:val="28"/>
          <w:szCs w:val="28"/>
        </w:rPr>
        <w:t>о предоставлении гран</w:t>
      </w:r>
      <w:r w:rsidR="00853FBC" w:rsidRPr="00C81D21">
        <w:rPr>
          <w:sz w:val="28"/>
          <w:szCs w:val="28"/>
        </w:rPr>
        <w:t>та формирует проект соглашения</w:t>
      </w:r>
      <w:r w:rsidRPr="00C81D21">
        <w:rPr>
          <w:sz w:val="28"/>
          <w:szCs w:val="28"/>
        </w:rPr>
        <w:t xml:space="preserve"> </w:t>
      </w:r>
      <w:r w:rsidR="00853FBC" w:rsidRPr="00C81D21">
        <w:rPr>
          <w:sz w:val="28"/>
          <w:szCs w:val="28"/>
        </w:rPr>
        <w:t xml:space="preserve">в форме электронного документа посредством системы «Электронный бюджет» </w:t>
      </w:r>
      <w:r w:rsidR="00853FBC" w:rsidRPr="00C81D21">
        <w:rPr>
          <w:sz w:val="28"/>
          <w:szCs w:val="28"/>
        </w:rPr>
        <w:br/>
        <w:t>в соответствии с типовой формой, утвержденной приказом Министерства финансов Российской Федерации.</w:t>
      </w:r>
    </w:p>
    <w:p w:rsidR="00C91D4D" w:rsidRPr="00C81D21" w:rsidRDefault="00C91D4D" w:rsidP="00D457F4">
      <w:pPr>
        <w:widowControl w:val="0"/>
        <w:autoSpaceDE w:val="0"/>
        <w:autoSpaceDN w:val="0"/>
        <w:ind w:firstLine="539"/>
        <w:jc w:val="both"/>
        <w:rPr>
          <w:sz w:val="28"/>
          <w:szCs w:val="28"/>
        </w:rPr>
      </w:pPr>
      <w:r w:rsidRPr="00C81D21">
        <w:rPr>
          <w:sz w:val="28"/>
          <w:szCs w:val="28"/>
        </w:rPr>
        <w:t xml:space="preserve">В случае </w:t>
      </w:r>
      <w:proofErr w:type="spellStart"/>
      <w:r w:rsidRPr="00C81D21">
        <w:rPr>
          <w:sz w:val="28"/>
          <w:szCs w:val="28"/>
        </w:rPr>
        <w:t>неподписания</w:t>
      </w:r>
      <w:proofErr w:type="spellEnd"/>
      <w:r w:rsidRPr="00C81D21">
        <w:rPr>
          <w:sz w:val="28"/>
          <w:szCs w:val="28"/>
        </w:rPr>
        <w:t xml:space="preserve"> победителем отбора соглашения в течение </w:t>
      </w:r>
      <w:r w:rsidRPr="00C81D21">
        <w:rPr>
          <w:sz w:val="28"/>
          <w:szCs w:val="28"/>
        </w:rPr>
        <w:br/>
        <w:t>5 рабочих дней со дня его формирования в системе «Электронный бюджет» победитель отбора признается уклонившимся от заключения соглашения.</w:t>
      </w:r>
    </w:p>
    <w:p w:rsidR="00C91D4D" w:rsidRPr="00C81D21" w:rsidRDefault="00C91D4D" w:rsidP="00D457F4">
      <w:pPr>
        <w:widowControl w:val="0"/>
        <w:autoSpaceDE w:val="0"/>
        <w:autoSpaceDN w:val="0"/>
        <w:ind w:firstLine="540"/>
        <w:jc w:val="both"/>
        <w:rPr>
          <w:sz w:val="28"/>
          <w:szCs w:val="28"/>
        </w:rPr>
      </w:pPr>
      <w:r w:rsidRPr="00C81D21">
        <w:rPr>
          <w:sz w:val="28"/>
          <w:szCs w:val="28"/>
        </w:rPr>
        <w:t xml:space="preserve">В случае необходимости внесения в соглашение изменений в части </w:t>
      </w:r>
      <w:r w:rsidRPr="00C81D21">
        <w:rPr>
          <w:sz w:val="28"/>
          <w:szCs w:val="28"/>
        </w:rPr>
        <w:lastRenderedPageBreak/>
        <w:t>изменения реквизитов сторон, исправления технических ошибок Министерство в срок, не превышающий 10 рабочих дней после дня подписания соглашения,</w:t>
      </w:r>
      <w:r w:rsidR="008F376C" w:rsidRPr="00C81D21">
        <w:rPr>
          <w:sz w:val="28"/>
          <w:szCs w:val="28"/>
        </w:rPr>
        <w:t xml:space="preserve"> заключает с победителем отбора </w:t>
      </w:r>
      <w:r w:rsidRPr="00C81D21">
        <w:rPr>
          <w:sz w:val="28"/>
          <w:szCs w:val="28"/>
        </w:rPr>
        <w:t>дополнительное соглашение к соглашению.</w:t>
      </w:r>
    </w:p>
    <w:p w:rsidR="00853FBC" w:rsidRPr="00C81D21" w:rsidRDefault="00853FBC" w:rsidP="00853FBC">
      <w:pPr>
        <w:widowControl w:val="0"/>
        <w:autoSpaceDE w:val="0"/>
        <w:autoSpaceDN w:val="0"/>
        <w:ind w:firstLine="540"/>
        <w:jc w:val="both"/>
        <w:rPr>
          <w:sz w:val="28"/>
          <w:szCs w:val="28"/>
        </w:rPr>
      </w:pPr>
    </w:p>
    <w:p w:rsidR="005A51FC" w:rsidRPr="00C81D21" w:rsidRDefault="005A51FC" w:rsidP="005A51FC">
      <w:pPr>
        <w:widowControl w:val="0"/>
        <w:autoSpaceDE w:val="0"/>
        <w:autoSpaceDN w:val="0"/>
        <w:jc w:val="center"/>
        <w:outlineLvl w:val="1"/>
        <w:rPr>
          <w:b/>
          <w:sz w:val="28"/>
          <w:szCs w:val="28"/>
        </w:rPr>
      </w:pPr>
      <w:bookmarkStart w:id="13" w:name="sub_121"/>
      <w:bookmarkEnd w:id="12"/>
      <w:r w:rsidRPr="00C81D21">
        <w:rPr>
          <w:b/>
          <w:sz w:val="28"/>
          <w:szCs w:val="28"/>
        </w:rPr>
        <w:t>III. Условия и порядок предоставления грантов</w:t>
      </w:r>
    </w:p>
    <w:p w:rsidR="00520AE8" w:rsidRPr="00C81D21" w:rsidRDefault="00520AE8" w:rsidP="009D274C">
      <w:pPr>
        <w:ind w:firstLine="709"/>
        <w:jc w:val="both"/>
        <w:rPr>
          <w:sz w:val="28"/>
          <w:szCs w:val="28"/>
        </w:rPr>
      </w:pPr>
    </w:p>
    <w:p w:rsidR="005A51FC" w:rsidRPr="00C81D21" w:rsidRDefault="00B128CE" w:rsidP="00867788">
      <w:pPr>
        <w:widowControl w:val="0"/>
        <w:autoSpaceDE w:val="0"/>
        <w:autoSpaceDN w:val="0"/>
        <w:ind w:firstLine="709"/>
        <w:jc w:val="both"/>
        <w:rPr>
          <w:sz w:val="28"/>
          <w:szCs w:val="28"/>
        </w:rPr>
      </w:pPr>
      <w:r w:rsidRPr="00C81D21">
        <w:rPr>
          <w:sz w:val="28"/>
          <w:szCs w:val="28"/>
        </w:rPr>
        <w:t>32</w:t>
      </w:r>
      <w:r w:rsidR="00116D8B" w:rsidRPr="00C81D21">
        <w:rPr>
          <w:sz w:val="28"/>
          <w:szCs w:val="28"/>
        </w:rPr>
        <w:t>. </w:t>
      </w:r>
      <w:r w:rsidR="005A51FC" w:rsidRPr="00C81D21">
        <w:rPr>
          <w:sz w:val="28"/>
          <w:szCs w:val="28"/>
        </w:rPr>
        <w:t>Предоставление гранта получателю гранта осуществляется Министерством на основании соглашения, в котором предусматриваются в том числе:</w:t>
      </w:r>
    </w:p>
    <w:p w:rsidR="002E6947" w:rsidRPr="00C81D21" w:rsidRDefault="00116D8B" w:rsidP="00867788">
      <w:pPr>
        <w:widowControl w:val="0"/>
        <w:autoSpaceDE w:val="0"/>
        <w:autoSpaceDN w:val="0"/>
        <w:ind w:firstLine="709"/>
        <w:jc w:val="both"/>
        <w:rPr>
          <w:sz w:val="28"/>
          <w:szCs w:val="28"/>
        </w:rPr>
      </w:pPr>
      <w:proofErr w:type="gramStart"/>
      <w:r w:rsidRPr="00C81D21">
        <w:rPr>
          <w:sz w:val="28"/>
          <w:szCs w:val="28"/>
        </w:rPr>
        <w:t>а</w:t>
      </w:r>
      <w:proofErr w:type="gramEnd"/>
      <w:r w:rsidRPr="00C81D21">
        <w:rPr>
          <w:sz w:val="28"/>
          <w:szCs w:val="28"/>
        </w:rPr>
        <w:t>) </w:t>
      </w:r>
      <w:r w:rsidR="002E6947" w:rsidRPr="00C81D21">
        <w:rPr>
          <w:sz w:val="28"/>
          <w:szCs w:val="28"/>
        </w:rPr>
        <w:t>возможность осуществления расходов, источником финансового обеспечения которых являю</w:t>
      </w:r>
      <w:r w:rsidR="004C6407" w:rsidRPr="00C81D21">
        <w:rPr>
          <w:sz w:val="28"/>
          <w:szCs w:val="28"/>
        </w:rPr>
        <w:t>тся не</w:t>
      </w:r>
      <w:r w:rsidR="00254DBE" w:rsidRPr="00C81D21">
        <w:rPr>
          <w:sz w:val="28"/>
          <w:szCs w:val="28"/>
        </w:rPr>
        <w:t xml:space="preserve"> </w:t>
      </w:r>
      <w:r w:rsidR="004C6407" w:rsidRPr="00C81D21">
        <w:rPr>
          <w:sz w:val="28"/>
          <w:szCs w:val="28"/>
        </w:rPr>
        <w:t xml:space="preserve">использованные в отчетном </w:t>
      </w:r>
      <w:r w:rsidR="00043A7B" w:rsidRPr="00C81D21">
        <w:rPr>
          <w:sz w:val="28"/>
          <w:szCs w:val="28"/>
        </w:rPr>
        <w:t>финансовом году остатки гранта при принятии Министерством решения о наличии потребности в указанных средствах</w:t>
      </w:r>
      <w:r w:rsidR="00104564" w:rsidRPr="00C81D21">
        <w:rPr>
          <w:sz w:val="28"/>
          <w:szCs w:val="28"/>
        </w:rPr>
        <w:t xml:space="preserve"> </w:t>
      </w:r>
      <w:r w:rsidR="002A514B" w:rsidRPr="00C81D21">
        <w:rPr>
          <w:sz w:val="28"/>
          <w:szCs w:val="28"/>
        </w:rPr>
        <w:t xml:space="preserve">в порядке, установленном пунктами 59 - 60 настоящих Правил, </w:t>
      </w:r>
      <w:r w:rsidR="00104564" w:rsidRPr="00C81D21">
        <w:rPr>
          <w:sz w:val="28"/>
          <w:szCs w:val="28"/>
        </w:rPr>
        <w:t xml:space="preserve">или возврате указанных средств </w:t>
      </w:r>
      <w:r w:rsidR="002A514B" w:rsidRPr="00C81D21">
        <w:rPr>
          <w:sz w:val="28"/>
          <w:szCs w:val="28"/>
        </w:rPr>
        <w:br/>
      </w:r>
      <w:r w:rsidR="00104564" w:rsidRPr="00C81D21">
        <w:rPr>
          <w:sz w:val="28"/>
          <w:szCs w:val="28"/>
        </w:rPr>
        <w:t>при отсутствии в них потребности;</w:t>
      </w:r>
    </w:p>
    <w:p w:rsidR="002E6947" w:rsidRPr="003435CF" w:rsidRDefault="0034395D" w:rsidP="002E6947">
      <w:pPr>
        <w:ind w:firstLine="709"/>
        <w:jc w:val="both"/>
        <w:rPr>
          <w:sz w:val="28"/>
          <w:szCs w:val="28"/>
        </w:rPr>
      </w:pPr>
      <w:proofErr w:type="gramStart"/>
      <w:r w:rsidRPr="00C81D21">
        <w:rPr>
          <w:sz w:val="28"/>
          <w:szCs w:val="28"/>
        </w:rPr>
        <w:t>б</w:t>
      </w:r>
      <w:proofErr w:type="gramEnd"/>
      <w:r w:rsidR="002E6947" w:rsidRPr="00C81D21">
        <w:rPr>
          <w:sz w:val="28"/>
          <w:szCs w:val="28"/>
        </w:rPr>
        <w:t xml:space="preserve">) согласие получателя гранта на проведение Министерством проверки </w:t>
      </w:r>
      <w:r w:rsidR="004C6407" w:rsidRPr="00C81D21">
        <w:rPr>
          <w:sz w:val="28"/>
          <w:szCs w:val="28"/>
        </w:rPr>
        <w:t xml:space="preserve">получателя гранта </w:t>
      </w:r>
      <w:r w:rsidR="002E6947" w:rsidRPr="00C81D21">
        <w:rPr>
          <w:sz w:val="28"/>
          <w:szCs w:val="28"/>
        </w:rPr>
        <w:t>соблюдения порядка и</w:t>
      </w:r>
      <w:r w:rsidR="002A514B" w:rsidRPr="00C81D21">
        <w:rPr>
          <w:sz w:val="28"/>
          <w:szCs w:val="28"/>
        </w:rPr>
        <w:t xml:space="preserve"> условий предоставления гранта</w:t>
      </w:r>
      <w:r w:rsidR="002E6947" w:rsidRPr="00C81D21">
        <w:rPr>
          <w:sz w:val="28"/>
          <w:szCs w:val="28"/>
        </w:rPr>
        <w:t>, в том</w:t>
      </w:r>
      <w:r w:rsidR="002E6947" w:rsidRPr="003435CF">
        <w:rPr>
          <w:sz w:val="28"/>
          <w:szCs w:val="28"/>
        </w:rPr>
        <w:t xml:space="preserve"> числе в части достижения рез</w:t>
      </w:r>
      <w:r w:rsidR="002A514B">
        <w:rPr>
          <w:sz w:val="28"/>
          <w:szCs w:val="28"/>
        </w:rPr>
        <w:t>ультатов предоставления гранта</w:t>
      </w:r>
      <w:r w:rsidR="002E6947" w:rsidRPr="003435CF">
        <w:rPr>
          <w:sz w:val="28"/>
          <w:szCs w:val="28"/>
        </w:rPr>
        <w:t>;</w:t>
      </w:r>
    </w:p>
    <w:p w:rsidR="002E6947" w:rsidRPr="003435CF" w:rsidRDefault="0034395D" w:rsidP="002E6947">
      <w:pPr>
        <w:ind w:firstLine="709"/>
        <w:jc w:val="both"/>
        <w:rPr>
          <w:sz w:val="28"/>
          <w:szCs w:val="28"/>
        </w:rPr>
      </w:pPr>
      <w:proofErr w:type="gramStart"/>
      <w:r w:rsidRPr="003435CF">
        <w:rPr>
          <w:sz w:val="28"/>
          <w:szCs w:val="28"/>
        </w:rPr>
        <w:t>в</w:t>
      </w:r>
      <w:proofErr w:type="gramEnd"/>
      <w:r w:rsidR="002E6947" w:rsidRPr="003435CF">
        <w:rPr>
          <w:sz w:val="28"/>
          <w:szCs w:val="28"/>
        </w:rPr>
        <w:t xml:space="preserve">) согласие получателя гранта на проведение органами государственного финансового контроля проверки </w:t>
      </w:r>
      <w:r w:rsidR="004C6407" w:rsidRPr="003435CF">
        <w:rPr>
          <w:sz w:val="28"/>
          <w:szCs w:val="28"/>
        </w:rPr>
        <w:t>получателя гранта</w:t>
      </w:r>
      <w:r w:rsidR="002E6947" w:rsidRPr="003435CF">
        <w:rPr>
          <w:sz w:val="28"/>
          <w:szCs w:val="28"/>
        </w:rPr>
        <w:t xml:space="preserve"> </w:t>
      </w:r>
      <w:r w:rsidR="004C6407" w:rsidRPr="003435CF">
        <w:rPr>
          <w:sz w:val="28"/>
          <w:szCs w:val="28"/>
        </w:rPr>
        <w:br/>
      </w:r>
      <w:r w:rsidR="002E6947" w:rsidRPr="003435CF">
        <w:rPr>
          <w:sz w:val="28"/>
          <w:szCs w:val="28"/>
        </w:rPr>
        <w:t>в соответствии со статьями 268.1 и 269.2 Бюджетного кодекса Российской Федерации;</w:t>
      </w:r>
    </w:p>
    <w:p w:rsidR="002E6947" w:rsidRPr="003435CF" w:rsidRDefault="0034395D" w:rsidP="002E6947">
      <w:pPr>
        <w:ind w:firstLine="709"/>
        <w:jc w:val="both"/>
        <w:rPr>
          <w:sz w:val="28"/>
          <w:szCs w:val="28"/>
        </w:rPr>
      </w:pPr>
      <w:proofErr w:type="gramStart"/>
      <w:r w:rsidRPr="003435CF">
        <w:rPr>
          <w:sz w:val="28"/>
          <w:szCs w:val="28"/>
        </w:rPr>
        <w:t>г</w:t>
      </w:r>
      <w:proofErr w:type="gramEnd"/>
      <w:r w:rsidR="002E6947" w:rsidRPr="003435CF">
        <w:rPr>
          <w:sz w:val="28"/>
          <w:szCs w:val="28"/>
        </w:rPr>
        <w:t xml:space="preserve">) запрет на приобретение </w:t>
      </w:r>
      <w:r w:rsidR="00043A7B" w:rsidRPr="003435CF">
        <w:rPr>
          <w:sz w:val="28"/>
          <w:szCs w:val="28"/>
        </w:rPr>
        <w:t xml:space="preserve">юридическими лицами </w:t>
      </w:r>
      <w:r w:rsidR="00610F36">
        <w:rPr>
          <w:sz w:val="28"/>
          <w:szCs w:val="28"/>
        </w:rPr>
        <w:t>за счет средств гранта</w:t>
      </w:r>
      <w:r w:rsidR="002E6947" w:rsidRPr="003435CF">
        <w:rPr>
          <w:sz w:val="28"/>
          <w:szCs w:val="28"/>
        </w:rPr>
        <w:t xml:space="preserve"> иностранной валюты, за исключением операций,</w:t>
      </w:r>
      <w:r w:rsidR="00043A7B" w:rsidRPr="003435CF">
        <w:rPr>
          <w:sz w:val="28"/>
          <w:szCs w:val="28"/>
        </w:rPr>
        <w:t xml:space="preserve"> осуществляемых в соответствии </w:t>
      </w:r>
      <w:r w:rsidR="002E6947" w:rsidRPr="003435CF">
        <w:rPr>
          <w:sz w:val="28"/>
          <w:szCs w:val="28"/>
        </w:rPr>
        <w:t xml:space="preserve">с валютным законодательством Российской Федерации при закупке (поставке) высокотехнологичного </w:t>
      </w:r>
      <w:r w:rsidR="00610F36">
        <w:rPr>
          <w:sz w:val="28"/>
          <w:szCs w:val="28"/>
        </w:rPr>
        <w:t xml:space="preserve">импортного </w:t>
      </w:r>
      <w:r w:rsidR="00043A7B" w:rsidRPr="003435CF">
        <w:rPr>
          <w:sz w:val="28"/>
          <w:szCs w:val="28"/>
        </w:rPr>
        <w:t xml:space="preserve">оборудования, сырья </w:t>
      </w:r>
      <w:r w:rsidR="00A43F9C">
        <w:rPr>
          <w:sz w:val="28"/>
          <w:szCs w:val="28"/>
        </w:rPr>
        <w:t xml:space="preserve">и комплектующих изделий, </w:t>
      </w:r>
      <w:r w:rsidR="00A43F9C" w:rsidRPr="00705F23">
        <w:rPr>
          <w:sz w:val="28"/>
          <w:szCs w:val="28"/>
        </w:rPr>
        <w:t>а также связанных</w:t>
      </w:r>
      <w:r w:rsidR="00A43F9C" w:rsidRPr="007C1143">
        <w:rPr>
          <w:sz w:val="28"/>
          <w:szCs w:val="28"/>
        </w:rPr>
        <w:t xml:space="preserve"> </w:t>
      </w:r>
      <w:r w:rsidR="00A43F9C">
        <w:rPr>
          <w:sz w:val="28"/>
          <w:szCs w:val="28"/>
        </w:rPr>
        <w:br/>
      </w:r>
      <w:r w:rsidR="00A43F9C" w:rsidRPr="007C1143">
        <w:rPr>
          <w:sz w:val="28"/>
          <w:szCs w:val="28"/>
        </w:rPr>
        <w:t>с достижением результатов предоставления этих средств иных операций, определенных настоящими Правилами;</w:t>
      </w:r>
      <w:r w:rsidR="002E6947" w:rsidRPr="003435CF">
        <w:rPr>
          <w:sz w:val="28"/>
          <w:szCs w:val="28"/>
        </w:rPr>
        <w:t xml:space="preserve"> </w:t>
      </w:r>
    </w:p>
    <w:p w:rsidR="002E6947" w:rsidRPr="009F1003" w:rsidRDefault="0034395D" w:rsidP="002E6947">
      <w:pPr>
        <w:ind w:firstLine="709"/>
        <w:jc w:val="both"/>
        <w:rPr>
          <w:sz w:val="28"/>
          <w:szCs w:val="28"/>
        </w:rPr>
      </w:pPr>
      <w:proofErr w:type="gramStart"/>
      <w:r w:rsidRPr="003435CF">
        <w:rPr>
          <w:sz w:val="28"/>
          <w:szCs w:val="28"/>
        </w:rPr>
        <w:t>д</w:t>
      </w:r>
      <w:proofErr w:type="gramEnd"/>
      <w:r w:rsidR="002E6947" w:rsidRPr="003435CF">
        <w:rPr>
          <w:sz w:val="28"/>
          <w:szCs w:val="28"/>
        </w:rPr>
        <w:t xml:space="preserve">) условия о согласовании новых условий соглашения </w:t>
      </w:r>
      <w:r w:rsidR="00F270E0" w:rsidRPr="003435CF">
        <w:rPr>
          <w:sz w:val="28"/>
          <w:szCs w:val="28"/>
        </w:rPr>
        <w:br/>
      </w:r>
      <w:r w:rsidR="004C6407" w:rsidRPr="003435CF">
        <w:rPr>
          <w:sz w:val="28"/>
          <w:szCs w:val="28"/>
        </w:rPr>
        <w:t xml:space="preserve">или </w:t>
      </w:r>
      <w:r w:rsidR="002E6947" w:rsidRPr="003435CF">
        <w:rPr>
          <w:sz w:val="28"/>
          <w:szCs w:val="28"/>
        </w:rPr>
        <w:t xml:space="preserve">о расторжении соглашения при </w:t>
      </w:r>
      <w:proofErr w:type="spellStart"/>
      <w:r w:rsidR="002E6947" w:rsidRPr="003435CF">
        <w:rPr>
          <w:sz w:val="28"/>
          <w:szCs w:val="28"/>
        </w:rPr>
        <w:t>недостижении</w:t>
      </w:r>
      <w:proofErr w:type="spellEnd"/>
      <w:r w:rsidR="002E6947" w:rsidRPr="003435CF">
        <w:rPr>
          <w:sz w:val="28"/>
          <w:szCs w:val="28"/>
        </w:rPr>
        <w:t xml:space="preserve"> согласия по новым условиям в случае уменьшения Министерству ранее доведенных лимитов</w:t>
      </w:r>
      <w:r w:rsidR="002E6947" w:rsidRPr="00F270E0">
        <w:rPr>
          <w:sz w:val="28"/>
          <w:szCs w:val="28"/>
        </w:rPr>
        <w:t xml:space="preserve"> бюджетных обязательств, </w:t>
      </w:r>
      <w:r w:rsidR="002E6947" w:rsidRPr="009F1003">
        <w:rPr>
          <w:sz w:val="28"/>
          <w:szCs w:val="28"/>
        </w:rPr>
        <w:t xml:space="preserve">указанных в </w:t>
      </w:r>
      <w:r w:rsidR="00A43F9C">
        <w:rPr>
          <w:sz w:val="28"/>
          <w:szCs w:val="28"/>
        </w:rPr>
        <w:t>пункте 7</w:t>
      </w:r>
      <w:r w:rsidR="002E6947" w:rsidRPr="009F1003">
        <w:rPr>
          <w:sz w:val="28"/>
          <w:szCs w:val="28"/>
        </w:rPr>
        <w:t xml:space="preserve"> настоящих Правил, приводящего к невоз</w:t>
      </w:r>
      <w:r w:rsidR="00EE4F20">
        <w:rPr>
          <w:sz w:val="28"/>
          <w:szCs w:val="28"/>
        </w:rPr>
        <w:t>можности предоставления гранта</w:t>
      </w:r>
      <w:r w:rsidR="002E6947" w:rsidRPr="009F1003">
        <w:rPr>
          <w:sz w:val="28"/>
          <w:szCs w:val="28"/>
        </w:rPr>
        <w:t xml:space="preserve"> в размере, определенном в соглашении;</w:t>
      </w:r>
    </w:p>
    <w:p w:rsidR="00D457F4" w:rsidRPr="009F1003" w:rsidRDefault="00994780" w:rsidP="002E6947">
      <w:pPr>
        <w:ind w:firstLine="709"/>
        <w:jc w:val="both"/>
        <w:rPr>
          <w:sz w:val="28"/>
          <w:szCs w:val="28"/>
        </w:rPr>
      </w:pPr>
      <w:proofErr w:type="gramStart"/>
      <w:r w:rsidRPr="009F1003">
        <w:rPr>
          <w:sz w:val="28"/>
          <w:szCs w:val="28"/>
        </w:rPr>
        <w:t>е</w:t>
      </w:r>
      <w:proofErr w:type="gramEnd"/>
      <w:r w:rsidR="00D457F4" w:rsidRPr="009F1003">
        <w:rPr>
          <w:sz w:val="28"/>
          <w:szCs w:val="28"/>
        </w:rPr>
        <w:t>) направления расходов, источником финансового обе</w:t>
      </w:r>
      <w:r w:rsidR="00104564" w:rsidRPr="009F1003">
        <w:rPr>
          <w:sz w:val="28"/>
          <w:szCs w:val="28"/>
        </w:rPr>
        <w:t>спечения которых является грант;</w:t>
      </w:r>
    </w:p>
    <w:p w:rsidR="00104564" w:rsidRPr="009F1003" w:rsidRDefault="00476BBD" w:rsidP="002E6947">
      <w:pPr>
        <w:ind w:firstLine="709"/>
        <w:jc w:val="both"/>
        <w:rPr>
          <w:sz w:val="28"/>
          <w:szCs w:val="28"/>
        </w:rPr>
      </w:pPr>
      <w:proofErr w:type="gramStart"/>
      <w:r w:rsidRPr="009F1003">
        <w:rPr>
          <w:sz w:val="28"/>
          <w:szCs w:val="28"/>
        </w:rPr>
        <w:t>ж</w:t>
      </w:r>
      <w:proofErr w:type="gramEnd"/>
      <w:r w:rsidRPr="009F1003">
        <w:rPr>
          <w:sz w:val="28"/>
          <w:szCs w:val="28"/>
        </w:rPr>
        <w:t>) срок использования гранта;</w:t>
      </w:r>
    </w:p>
    <w:p w:rsidR="00476BBD" w:rsidRPr="009F1003" w:rsidRDefault="00476BBD" w:rsidP="002E6947">
      <w:pPr>
        <w:ind w:firstLine="709"/>
        <w:jc w:val="both"/>
        <w:rPr>
          <w:sz w:val="28"/>
          <w:szCs w:val="28"/>
        </w:rPr>
      </w:pPr>
      <w:proofErr w:type="gramStart"/>
      <w:r w:rsidRPr="009F1003">
        <w:rPr>
          <w:sz w:val="28"/>
          <w:szCs w:val="28"/>
        </w:rPr>
        <w:t>з</w:t>
      </w:r>
      <w:proofErr w:type="gramEnd"/>
      <w:r w:rsidRPr="009F1003">
        <w:rPr>
          <w:sz w:val="28"/>
          <w:szCs w:val="28"/>
        </w:rPr>
        <w:t>) результат предоставления гранта;</w:t>
      </w:r>
    </w:p>
    <w:p w:rsidR="00476BBD" w:rsidRPr="009F1003" w:rsidRDefault="00476BBD" w:rsidP="002E6947">
      <w:pPr>
        <w:ind w:firstLine="709"/>
        <w:jc w:val="both"/>
        <w:rPr>
          <w:sz w:val="28"/>
          <w:szCs w:val="28"/>
        </w:rPr>
      </w:pPr>
      <w:proofErr w:type="gramStart"/>
      <w:r w:rsidRPr="009F1003">
        <w:rPr>
          <w:sz w:val="28"/>
          <w:szCs w:val="28"/>
        </w:rPr>
        <w:t>и</w:t>
      </w:r>
      <w:proofErr w:type="gramEnd"/>
      <w:r w:rsidRPr="009F1003">
        <w:rPr>
          <w:sz w:val="28"/>
          <w:szCs w:val="28"/>
        </w:rPr>
        <w:t>) размер гранта.</w:t>
      </w:r>
    </w:p>
    <w:p w:rsidR="00994780" w:rsidRPr="003435CF" w:rsidRDefault="00B128CE" w:rsidP="00994780">
      <w:pPr>
        <w:ind w:firstLine="709"/>
        <w:jc w:val="both"/>
        <w:rPr>
          <w:sz w:val="28"/>
          <w:szCs w:val="28"/>
        </w:rPr>
      </w:pPr>
      <w:r w:rsidRPr="009F1003">
        <w:rPr>
          <w:sz w:val="28"/>
          <w:szCs w:val="28"/>
        </w:rPr>
        <w:t>33</w:t>
      </w:r>
      <w:r w:rsidR="00994780" w:rsidRPr="009F1003">
        <w:rPr>
          <w:sz w:val="28"/>
          <w:szCs w:val="28"/>
        </w:rPr>
        <w:t xml:space="preserve">. При реорганизации получателя гранта в форме слияния, присоединения или преобразования в соглашение вносятся изменения путем заключения дополнительного соглашения к соглашению в части </w:t>
      </w:r>
      <w:r w:rsidR="00994780" w:rsidRPr="009F1003">
        <w:rPr>
          <w:sz w:val="28"/>
          <w:szCs w:val="28"/>
        </w:rPr>
        <w:lastRenderedPageBreak/>
        <w:t>перемены лица в обязательстве с указанием</w:t>
      </w:r>
      <w:r w:rsidR="00994780" w:rsidRPr="003435CF">
        <w:rPr>
          <w:sz w:val="28"/>
          <w:szCs w:val="28"/>
        </w:rPr>
        <w:t xml:space="preserve"> в соглашении юридического лица, являющегося правопреемником (для юридических лиц).</w:t>
      </w:r>
    </w:p>
    <w:p w:rsidR="002E6947" w:rsidRPr="00F270E0" w:rsidRDefault="00B128CE" w:rsidP="002E6947">
      <w:pPr>
        <w:ind w:firstLine="709"/>
        <w:jc w:val="both"/>
        <w:rPr>
          <w:sz w:val="28"/>
          <w:szCs w:val="28"/>
        </w:rPr>
      </w:pPr>
      <w:r>
        <w:rPr>
          <w:sz w:val="28"/>
          <w:szCs w:val="28"/>
        </w:rPr>
        <w:t>34</w:t>
      </w:r>
      <w:r w:rsidR="00994780" w:rsidRPr="003435CF">
        <w:rPr>
          <w:sz w:val="28"/>
          <w:szCs w:val="28"/>
        </w:rPr>
        <w:t>. П</w:t>
      </w:r>
      <w:r w:rsidR="002E6947" w:rsidRPr="003435CF">
        <w:rPr>
          <w:sz w:val="28"/>
          <w:szCs w:val="28"/>
        </w:rPr>
        <w:t>ри реорганизации получателя гранта в форме разделения, выделения, а также ликвидации или</w:t>
      </w:r>
      <w:r w:rsidR="002E6947" w:rsidRPr="00705F23">
        <w:rPr>
          <w:sz w:val="28"/>
          <w:szCs w:val="28"/>
        </w:rPr>
        <w:t xml:space="preserve"> прекращении деятельности получателя гранта соглашение расторгается с формированием уведомления о расторжении соглашения в одностороннем порядке и акта об исполнении обязательств по согл</w:t>
      </w:r>
      <w:r w:rsidR="004C6407" w:rsidRPr="00705F23">
        <w:rPr>
          <w:sz w:val="28"/>
          <w:szCs w:val="28"/>
        </w:rPr>
        <w:t xml:space="preserve">ашению с отражением информации </w:t>
      </w:r>
      <w:r w:rsidR="00211951">
        <w:rPr>
          <w:sz w:val="28"/>
          <w:szCs w:val="28"/>
        </w:rPr>
        <w:br/>
      </w:r>
      <w:r w:rsidR="002E6947" w:rsidRPr="00705F23">
        <w:rPr>
          <w:sz w:val="28"/>
          <w:szCs w:val="28"/>
        </w:rPr>
        <w:t>о неиспользованных получателем гранта</w:t>
      </w:r>
      <w:r w:rsidR="002E6947" w:rsidRPr="00F270E0">
        <w:rPr>
          <w:sz w:val="28"/>
          <w:szCs w:val="28"/>
        </w:rPr>
        <w:t xml:space="preserve"> обязательствах, источником финансового обеспечения которых является грант, и возврате неиспользованного остатка гранта в республикан</w:t>
      </w:r>
      <w:r w:rsidR="003F371D">
        <w:rPr>
          <w:sz w:val="28"/>
          <w:szCs w:val="28"/>
        </w:rPr>
        <w:t>ский бюджет Республики Марий Эл.</w:t>
      </w:r>
    </w:p>
    <w:p w:rsidR="007C2F65" w:rsidRPr="00A40411" w:rsidRDefault="00B128CE" w:rsidP="007C2F65">
      <w:pPr>
        <w:ind w:firstLine="709"/>
        <w:jc w:val="both"/>
        <w:rPr>
          <w:sz w:val="28"/>
          <w:szCs w:val="28"/>
        </w:rPr>
      </w:pPr>
      <w:r>
        <w:rPr>
          <w:sz w:val="28"/>
          <w:szCs w:val="28"/>
        </w:rPr>
        <w:t>35</w:t>
      </w:r>
      <w:r w:rsidR="007C2F65" w:rsidRPr="00A40411">
        <w:rPr>
          <w:sz w:val="28"/>
          <w:szCs w:val="28"/>
        </w:rPr>
        <w:t xml:space="preserve">. В случае если получатель гранта заключает договор (соглашение) на поставку товаров, выполнение работ, оказание услуг </w:t>
      </w:r>
      <w:r w:rsidR="00A40411" w:rsidRPr="00A40411">
        <w:rPr>
          <w:sz w:val="28"/>
          <w:szCs w:val="28"/>
        </w:rPr>
        <w:br/>
        <w:t>за счет гранта</w:t>
      </w:r>
      <w:r w:rsidR="007C2F65" w:rsidRPr="00A40411">
        <w:rPr>
          <w:sz w:val="28"/>
          <w:szCs w:val="28"/>
        </w:rPr>
        <w:t xml:space="preserve"> с иными лицами, то в такие договоры (соглашения) </w:t>
      </w:r>
      <w:r w:rsidR="007C2F65" w:rsidRPr="00A40411">
        <w:rPr>
          <w:sz w:val="28"/>
          <w:szCs w:val="28"/>
        </w:rPr>
        <w:br/>
        <w:t>в отношении данных лиц включаются следующие условия:</w:t>
      </w:r>
    </w:p>
    <w:p w:rsidR="007C2F65" w:rsidRPr="007C1143" w:rsidRDefault="007C2F65" w:rsidP="007C2F65">
      <w:pPr>
        <w:ind w:firstLine="709"/>
        <w:jc w:val="both"/>
        <w:rPr>
          <w:sz w:val="28"/>
          <w:szCs w:val="28"/>
        </w:rPr>
      </w:pPr>
      <w:r w:rsidRPr="007C1143">
        <w:rPr>
          <w:sz w:val="28"/>
          <w:szCs w:val="28"/>
        </w:rPr>
        <w:t xml:space="preserve">а) о запрете на приобретение </w:t>
      </w:r>
      <w:r w:rsidRPr="00705F23">
        <w:rPr>
          <w:sz w:val="28"/>
          <w:szCs w:val="28"/>
        </w:rPr>
        <w:t xml:space="preserve">юридическими лицами, получающими средства на основании договоров, заключенных с </w:t>
      </w:r>
      <w:r w:rsidR="003F371D" w:rsidRPr="00705F23">
        <w:rPr>
          <w:sz w:val="28"/>
          <w:szCs w:val="28"/>
        </w:rPr>
        <w:t>получателями грантов</w:t>
      </w:r>
      <w:r w:rsidR="00EE4F20">
        <w:rPr>
          <w:sz w:val="28"/>
          <w:szCs w:val="28"/>
        </w:rPr>
        <w:t>, за счет средств гранта</w:t>
      </w:r>
      <w:r w:rsidRPr="00705F23">
        <w:rPr>
          <w:sz w:val="28"/>
          <w:szCs w:val="28"/>
        </w:rPr>
        <w:t xml:space="preserve"> иностранной валюты, за исключением операций, осуществляемых в соответствии с </w:t>
      </w:r>
      <w:r w:rsidRPr="00705F23">
        <w:rPr>
          <w:rStyle w:val="af2"/>
          <w:color w:val="auto"/>
          <w:sz w:val="28"/>
          <w:szCs w:val="28"/>
        </w:rPr>
        <w:t>валютным законодательством</w:t>
      </w:r>
      <w:r w:rsidRPr="00705F23">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w:t>
      </w:r>
      <w:r w:rsidRPr="007C1143">
        <w:rPr>
          <w:sz w:val="28"/>
          <w:szCs w:val="28"/>
        </w:rPr>
        <w:t xml:space="preserve"> с достижением результатов предоставления этих средств иных операций, определенных настоящими Правилами;</w:t>
      </w:r>
    </w:p>
    <w:p w:rsidR="007C2F65" w:rsidRPr="007C1143" w:rsidRDefault="00075818" w:rsidP="007C2F65">
      <w:pPr>
        <w:ind w:firstLine="709"/>
        <w:jc w:val="both"/>
        <w:rPr>
          <w:sz w:val="28"/>
          <w:szCs w:val="28"/>
        </w:rPr>
      </w:pPr>
      <w:proofErr w:type="gramStart"/>
      <w:r>
        <w:rPr>
          <w:sz w:val="28"/>
          <w:szCs w:val="28"/>
        </w:rPr>
        <w:t>б</w:t>
      </w:r>
      <w:proofErr w:type="gramEnd"/>
      <w:r>
        <w:rPr>
          <w:sz w:val="28"/>
          <w:szCs w:val="28"/>
        </w:rPr>
        <w:t>)</w:t>
      </w:r>
      <w:r w:rsidRPr="005034B8">
        <w:rPr>
          <w:sz w:val="28"/>
          <w:szCs w:val="28"/>
        </w:rPr>
        <w:t> </w:t>
      </w:r>
      <w:r w:rsidR="007C2F65" w:rsidRPr="007C1143">
        <w:rPr>
          <w:sz w:val="28"/>
          <w:szCs w:val="28"/>
        </w:rPr>
        <w:t>о направлениях расходов, источником финансового обеспечения которых являе</w:t>
      </w:r>
      <w:r w:rsidR="00EE4F20">
        <w:rPr>
          <w:sz w:val="28"/>
          <w:szCs w:val="28"/>
        </w:rPr>
        <w:t>тся грант</w:t>
      </w:r>
      <w:r w:rsidR="007C2F65" w:rsidRPr="007C1143">
        <w:rPr>
          <w:sz w:val="28"/>
          <w:szCs w:val="28"/>
        </w:rPr>
        <w:t>;</w:t>
      </w:r>
    </w:p>
    <w:p w:rsidR="007C2F65" w:rsidRPr="007C1143" w:rsidRDefault="00075818" w:rsidP="007C2F65">
      <w:pPr>
        <w:ind w:firstLine="709"/>
        <w:jc w:val="both"/>
        <w:rPr>
          <w:sz w:val="28"/>
          <w:szCs w:val="28"/>
        </w:rPr>
      </w:pPr>
      <w:r>
        <w:rPr>
          <w:sz w:val="28"/>
          <w:szCs w:val="28"/>
        </w:rPr>
        <w:t>в)</w:t>
      </w:r>
      <w:r w:rsidRPr="005034B8">
        <w:rPr>
          <w:sz w:val="28"/>
          <w:szCs w:val="28"/>
        </w:rPr>
        <w:t> </w:t>
      </w:r>
      <w:r w:rsidR="007C2F65" w:rsidRPr="007C1143">
        <w:rPr>
          <w:sz w:val="28"/>
          <w:szCs w:val="28"/>
        </w:rPr>
        <w:t xml:space="preserve">о согласии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t>
      </w:r>
      <w:r w:rsidR="007C2F65" w:rsidRPr="007C1143">
        <w:rPr>
          <w:sz w:val="28"/>
          <w:szCs w:val="28"/>
        </w:rPr>
        <w:br/>
        <w:t>на осуществление Министерством в отношении них проверки соблюдения порядка и</w:t>
      </w:r>
      <w:r w:rsidR="00EE4F20">
        <w:rPr>
          <w:sz w:val="28"/>
          <w:szCs w:val="28"/>
        </w:rPr>
        <w:t xml:space="preserve"> условий предоставления гранта</w:t>
      </w:r>
      <w:r w:rsidR="007C2F65" w:rsidRPr="007C1143">
        <w:rPr>
          <w:sz w:val="28"/>
          <w:szCs w:val="28"/>
        </w:rPr>
        <w:t xml:space="preserve">, в том числе </w:t>
      </w:r>
      <w:r w:rsidR="007C2F65" w:rsidRPr="007C1143">
        <w:rPr>
          <w:sz w:val="28"/>
          <w:szCs w:val="28"/>
        </w:rPr>
        <w:br/>
        <w:t>в части достижения ре</w:t>
      </w:r>
      <w:r w:rsidR="00EE4F20">
        <w:rPr>
          <w:sz w:val="28"/>
          <w:szCs w:val="28"/>
        </w:rPr>
        <w:t>зультата предоставления гранта</w:t>
      </w:r>
      <w:r w:rsidR="007C2F65" w:rsidRPr="007C1143">
        <w:rPr>
          <w:sz w:val="28"/>
          <w:szCs w:val="28"/>
        </w:rPr>
        <w:t xml:space="preserve">, а также </w:t>
      </w:r>
      <w:r w:rsidR="007C2F65" w:rsidRPr="007C1143">
        <w:rPr>
          <w:sz w:val="28"/>
          <w:szCs w:val="28"/>
        </w:rPr>
        <w:br/>
        <w:t xml:space="preserve">на осуществление органами государственного финансового контроля проверки в соответствии со </w:t>
      </w:r>
      <w:r w:rsidR="007C2F65" w:rsidRPr="007C1143">
        <w:rPr>
          <w:rStyle w:val="af2"/>
          <w:color w:val="auto"/>
          <w:sz w:val="28"/>
          <w:szCs w:val="28"/>
        </w:rPr>
        <w:t>статьями 268.1</w:t>
      </w:r>
      <w:r w:rsidR="007C2F65" w:rsidRPr="007C1143">
        <w:rPr>
          <w:sz w:val="28"/>
          <w:szCs w:val="28"/>
        </w:rPr>
        <w:t xml:space="preserve"> и </w:t>
      </w:r>
      <w:r w:rsidR="007C2F65" w:rsidRPr="007C1143">
        <w:rPr>
          <w:rStyle w:val="af2"/>
          <w:color w:val="auto"/>
          <w:sz w:val="28"/>
          <w:szCs w:val="28"/>
        </w:rPr>
        <w:t>269.2</w:t>
      </w:r>
      <w:r w:rsidR="007C2F65" w:rsidRPr="007C1143">
        <w:rPr>
          <w:sz w:val="28"/>
          <w:szCs w:val="28"/>
        </w:rPr>
        <w:t xml:space="preserve"> Бюджетного кодекса Российской Федерации;</w:t>
      </w:r>
    </w:p>
    <w:p w:rsidR="007C2F65" w:rsidRPr="00C81D21" w:rsidRDefault="007C2F65" w:rsidP="007C2F65">
      <w:pPr>
        <w:ind w:firstLine="709"/>
        <w:jc w:val="both"/>
        <w:rPr>
          <w:sz w:val="28"/>
          <w:szCs w:val="28"/>
        </w:rPr>
      </w:pPr>
      <w:proofErr w:type="gramStart"/>
      <w:r w:rsidRPr="00C81D21">
        <w:rPr>
          <w:sz w:val="28"/>
          <w:szCs w:val="28"/>
        </w:rPr>
        <w:t>г</w:t>
      </w:r>
      <w:proofErr w:type="gramEnd"/>
      <w:r w:rsidRPr="00C81D21">
        <w:rPr>
          <w:sz w:val="28"/>
          <w:szCs w:val="28"/>
        </w:rPr>
        <w:t xml:space="preserve">) о порядке и сроках возврата средств </w:t>
      </w:r>
      <w:r w:rsidR="00A43F9C">
        <w:rPr>
          <w:sz w:val="28"/>
          <w:szCs w:val="28"/>
        </w:rPr>
        <w:t>гранта, полученного</w:t>
      </w:r>
      <w:r w:rsidRPr="00C81D21">
        <w:rPr>
          <w:sz w:val="28"/>
          <w:szCs w:val="28"/>
        </w:rPr>
        <w:t xml:space="preserve"> </w:t>
      </w:r>
      <w:r w:rsidR="00A43F9C">
        <w:rPr>
          <w:sz w:val="28"/>
          <w:szCs w:val="28"/>
        </w:rPr>
        <w:br/>
      </w:r>
      <w:r w:rsidRPr="00C81D21">
        <w:rPr>
          <w:sz w:val="28"/>
          <w:szCs w:val="28"/>
        </w:rPr>
        <w:t>на основании договоров, заключенных с получателем гранта.</w:t>
      </w:r>
    </w:p>
    <w:p w:rsidR="005A51FC" w:rsidRPr="00C81D21" w:rsidRDefault="00B128CE" w:rsidP="007C1143">
      <w:pPr>
        <w:widowControl w:val="0"/>
        <w:autoSpaceDE w:val="0"/>
        <w:autoSpaceDN w:val="0"/>
        <w:ind w:firstLine="708"/>
        <w:jc w:val="both"/>
        <w:rPr>
          <w:sz w:val="28"/>
          <w:szCs w:val="28"/>
        </w:rPr>
      </w:pPr>
      <w:r w:rsidRPr="00C81D21">
        <w:rPr>
          <w:sz w:val="28"/>
          <w:szCs w:val="28"/>
        </w:rPr>
        <w:t>36</w:t>
      </w:r>
      <w:r w:rsidR="00075818" w:rsidRPr="00C81D21">
        <w:rPr>
          <w:sz w:val="28"/>
          <w:szCs w:val="28"/>
        </w:rPr>
        <w:t>.</w:t>
      </w:r>
      <w:r w:rsidR="00AA520D" w:rsidRPr="00C81D21">
        <w:rPr>
          <w:sz w:val="28"/>
          <w:szCs w:val="28"/>
        </w:rPr>
        <w:t xml:space="preserve"> </w:t>
      </w:r>
      <w:r w:rsidR="00EE4F20" w:rsidRPr="00C81D21">
        <w:rPr>
          <w:sz w:val="28"/>
          <w:szCs w:val="28"/>
        </w:rPr>
        <w:t>В целях перечисления гранта</w:t>
      </w:r>
      <w:r w:rsidR="00AA520D" w:rsidRPr="00C81D21">
        <w:rPr>
          <w:sz w:val="28"/>
          <w:szCs w:val="28"/>
        </w:rPr>
        <w:t xml:space="preserve"> </w:t>
      </w:r>
      <w:r w:rsidR="005A51FC" w:rsidRPr="00C81D21">
        <w:rPr>
          <w:sz w:val="28"/>
          <w:szCs w:val="28"/>
        </w:rPr>
        <w:t xml:space="preserve">Министерство в течение 2 рабочих дней со дня заключения соглашений </w:t>
      </w:r>
      <w:r w:rsidR="00540630" w:rsidRPr="00C81D21">
        <w:rPr>
          <w:sz w:val="28"/>
          <w:szCs w:val="28"/>
        </w:rPr>
        <w:t>направляет в Министерство финансов Республики Марий Эл</w:t>
      </w:r>
      <w:r w:rsidR="005A51FC" w:rsidRPr="00C81D21">
        <w:rPr>
          <w:sz w:val="28"/>
          <w:szCs w:val="28"/>
        </w:rPr>
        <w:t xml:space="preserve"> заявку на финансирование расходов </w:t>
      </w:r>
      <w:r w:rsidR="008F376C" w:rsidRPr="00C81D21">
        <w:rPr>
          <w:sz w:val="28"/>
          <w:szCs w:val="28"/>
        </w:rPr>
        <w:br/>
      </w:r>
      <w:r w:rsidR="005A51FC" w:rsidRPr="00C81D21">
        <w:rPr>
          <w:sz w:val="28"/>
          <w:szCs w:val="28"/>
        </w:rPr>
        <w:t xml:space="preserve">по предоставлению гранта в Министерство финансов Республики </w:t>
      </w:r>
      <w:r w:rsidR="008F376C" w:rsidRPr="00C81D21">
        <w:rPr>
          <w:sz w:val="28"/>
          <w:szCs w:val="28"/>
        </w:rPr>
        <w:br/>
      </w:r>
      <w:r w:rsidR="005A51FC" w:rsidRPr="00C81D21">
        <w:rPr>
          <w:sz w:val="28"/>
          <w:szCs w:val="28"/>
        </w:rPr>
        <w:t xml:space="preserve">Марий Эл с учетом доведенных Министерством экономического развития Российской Федерации до Министерства предельных объемов </w:t>
      </w:r>
      <w:r w:rsidR="005A51FC" w:rsidRPr="00C81D21">
        <w:rPr>
          <w:sz w:val="28"/>
          <w:szCs w:val="28"/>
        </w:rPr>
        <w:lastRenderedPageBreak/>
        <w:t>финансирования. В случае если на дату заключения соглашения Министерству не доведены предельные объемы финансирования Министерством экономического развития Российской Федерации, заявка направляется Министерством в Министерство финансов Республики Марий Эл в течение 2 рабочих дней со дня доведения указанных предельных объемов финансирования.</w:t>
      </w:r>
    </w:p>
    <w:p w:rsidR="00CA0C41" w:rsidRPr="00C81D21" w:rsidRDefault="00B128CE" w:rsidP="00CA0C41">
      <w:pPr>
        <w:widowControl w:val="0"/>
        <w:autoSpaceDE w:val="0"/>
        <w:autoSpaceDN w:val="0"/>
        <w:ind w:firstLine="708"/>
        <w:jc w:val="both"/>
        <w:rPr>
          <w:rFonts w:eastAsiaTheme="minorEastAsia"/>
          <w:sz w:val="28"/>
          <w:szCs w:val="28"/>
        </w:rPr>
      </w:pPr>
      <w:r w:rsidRPr="00C81D21">
        <w:rPr>
          <w:sz w:val="28"/>
          <w:szCs w:val="28"/>
        </w:rPr>
        <w:t>37</w:t>
      </w:r>
      <w:r w:rsidR="00075818" w:rsidRPr="00C81D21">
        <w:rPr>
          <w:sz w:val="28"/>
          <w:szCs w:val="28"/>
        </w:rPr>
        <w:t>.</w:t>
      </w:r>
      <w:r w:rsidR="00CA0C41" w:rsidRPr="00C81D21">
        <w:rPr>
          <w:sz w:val="28"/>
          <w:szCs w:val="28"/>
        </w:rPr>
        <w:t> </w:t>
      </w:r>
      <w:r w:rsidR="00EE4F20" w:rsidRPr="00C81D21">
        <w:rPr>
          <w:rFonts w:eastAsiaTheme="minorEastAsia"/>
          <w:sz w:val="28"/>
          <w:szCs w:val="28"/>
        </w:rPr>
        <w:t>Перечисление гранта</w:t>
      </w:r>
      <w:r w:rsidR="00CA0C41" w:rsidRPr="00C81D21">
        <w:rPr>
          <w:rFonts w:eastAsiaTheme="minorEastAsia"/>
          <w:sz w:val="28"/>
          <w:szCs w:val="28"/>
        </w:rPr>
        <w:t xml:space="preserve"> осуществляется Министерством </w:t>
      </w:r>
      <w:r w:rsidR="00CA0C41" w:rsidRPr="00C81D21">
        <w:rPr>
          <w:rFonts w:eastAsiaTheme="minorEastAsia"/>
          <w:sz w:val="28"/>
          <w:szCs w:val="28"/>
        </w:rPr>
        <w:br/>
        <w:t>в соответствии с кассовым планом исполнения республиканского бюджета Республики Марий Эл в текущем финансовом году, в порядке, установленном приказом Министерства финансов Республики Марий Эл, на расчетные или корреспондентские счета получателей гранта, открытые в кредитных организациях, в течение 5 рабочих дней со дня доведения Министерством финансов Республики Марий Эл предельных объемов финансирования на лицевой счет Министерства.</w:t>
      </w:r>
    </w:p>
    <w:p w:rsidR="005A51FC" w:rsidRPr="003435CF" w:rsidRDefault="00B06CF0" w:rsidP="003A1507">
      <w:pPr>
        <w:widowControl w:val="0"/>
        <w:autoSpaceDE w:val="0"/>
        <w:autoSpaceDN w:val="0"/>
        <w:ind w:firstLine="708"/>
        <w:jc w:val="both"/>
        <w:rPr>
          <w:rFonts w:eastAsiaTheme="minorEastAsia"/>
          <w:sz w:val="28"/>
          <w:szCs w:val="28"/>
        </w:rPr>
      </w:pPr>
      <w:r w:rsidRPr="00C81D21">
        <w:rPr>
          <w:rFonts w:eastAsiaTheme="minorEastAsia"/>
          <w:sz w:val="28"/>
          <w:szCs w:val="28"/>
        </w:rPr>
        <w:t>38</w:t>
      </w:r>
      <w:r w:rsidR="00075818" w:rsidRPr="00C81D21">
        <w:rPr>
          <w:rFonts w:eastAsiaTheme="minorEastAsia"/>
          <w:sz w:val="28"/>
          <w:szCs w:val="28"/>
        </w:rPr>
        <w:t>.</w:t>
      </w:r>
      <w:r w:rsidR="00075818" w:rsidRPr="00C81D21">
        <w:rPr>
          <w:sz w:val="28"/>
          <w:szCs w:val="28"/>
        </w:rPr>
        <w:t> </w:t>
      </w:r>
      <w:r w:rsidR="005A51FC" w:rsidRPr="00C81D21">
        <w:rPr>
          <w:rFonts w:eastAsiaTheme="minorEastAsia"/>
          <w:sz w:val="28"/>
          <w:szCs w:val="28"/>
        </w:rPr>
        <w:t>Экономия денежных средств</w:t>
      </w:r>
      <w:r w:rsidR="005A51FC" w:rsidRPr="00C74DED">
        <w:rPr>
          <w:rFonts w:eastAsiaTheme="minorEastAsia"/>
          <w:sz w:val="28"/>
          <w:szCs w:val="28"/>
        </w:rPr>
        <w:t xml:space="preserve">, </w:t>
      </w:r>
      <w:r w:rsidR="005A51FC" w:rsidRPr="003435CF">
        <w:rPr>
          <w:rFonts w:eastAsiaTheme="minorEastAsia"/>
          <w:sz w:val="28"/>
          <w:szCs w:val="28"/>
        </w:rPr>
        <w:t xml:space="preserve">образованная в результате фактического исполнения договоров, предметом которых являются направления расходования, указанные в </w:t>
      </w:r>
      <w:hyperlink w:anchor="P78">
        <w:r w:rsidR="005A51FC" w:rsidRPr="003435CF">
          <w:rPr>
            <w:rFonts w:eastAsiaTheme="minorEastAsia"/>
            <w:sz w:val="28"/>
            <w:szCs w:val="28"/>
          </w:rPr>
          <w:t xml:space="preserve">пункте </w:t>
        </w:r>
      </w:hyperlink>
      <w:r w:rsidR="00404BFC">
        <w:rPr>
          <w:rFonts w:eastAsiaTheme="minorEastAsia"/>
          <w:sz w:val="28"/>
          <w:szCs w:val="28"/>
        </w:rPr>
        <w:t>2</w:t>
      </w:r>
      <w:r w:rsidR="005A51FC" w:rsidRPr="003435CF">
        <w:rPr>
          <w:rFonts w:eastAsiaTheme="minorEastAsia"/>
          <w:sz w:val="28"/>
          <w:szCs w:val="28"/>
        </w:rPr>
        <w:t xml:space="preserve"> настоящих Правил, подлежит возврату получателем гранта на лицевой счет Министерства </w:t>
      </w:r>
      <w:r w:rsidR="007178A8" w:rsidRPr="003435CF">
        <w:rPr>
          <w:rFonts w:eastAsiaTheme="minorEastAsia"/>
          <w:sz w:val="28"/>
          <w:szCs w:val="28"/>
        </w:rPr>
        <w:br/>
      </w:r>
      <w:r w:rsidR="005A51FC" w:rsidRPr="003435CF">
        <w:rPr>
          <w:rFonts w:eastAsiaTheme="minorEastAsia"/>
          <w:sz w:val="28"/>
          <w:szCs w:val="28"/>
        </w:rPr>
        <w:t xml:space="preserve">в течение 30 рабочих дней со дня </w:t>
      </w:r>
      <w:r w:rsidR="007C2F65" w:rsidRPr="003435CF">
        <w:rPr>
          <w:rFonts w:eastAsiaTheme="minorEastAsia"/>
          <w:sz w:val="28"/>
          <w:szCs w:val="28"/>
        </w:rPr>
        <w:t>истечения предельного срока использования гранта</w:t>
      </w:r>
      <w:r w:rsidR="00565C00" w:rsidRPr="003435CF">
        <w:rPr>
          <w:rFonts w:eastAsiaTheme="minorEastAsia"/>
          <w:sz w:val="28"/>
          <w:szCs w:val="28"/>
        </w:rPr>
        <w:t xml:space="preserve">, </w:t>
      </w:r>
      <w:r w:rsidR="00404BFC">
        <w:rPr>
          <w:rFonts w:eastAsiaTheme="minorEastAsia"/>
          <w:sz w:val="28"/>
          <w:szCs w:val="28"/>
        </w:rPr>
        <w:t>установленного п</w:t>
      </w:r>
      <w:r w:rsidR="00286CA3">
        <w:rPr>
          <w:rFonts w:eastAsiaTheme="minorEastAsia"/>
          <w:sz w:val="28"/>
          <w:szCs w:val="28"/>
        </w:rPr>
        <w:t>унктом 39</w:t>
      </w:r>
      <w:r w:rsidR="00565C00" w:rsidRPr="003435CF">
        <w:rPr>
          <w:rFonts w:eastAsiaTheme="minorEastAsia"/>
          <w:sz w:val="28"/>
          <w:szCs w:val="28"/>
        </w:rPr>
        <w:t xml:space="preserve"> настоящих Правил.</w:t>
      </w:r>
    </w:p>
    <w:p w:rsidR="00FB051F" w:rsidRPr="003435CF" w:rsidRDefault="005A51FC" w:rsidP="00FB051F">
      <w:pPr>
        <w:widowControl w:val="0"/>
        <w:autoSpaceDE w:val="0"/>
        <w:autoSpaceDN w:val="0"/>
        <w:ind w:firstLine="708"/>
        <w:jc w:val="both"/>
        <w:rPr>
          <w:rFonts w:eastAsiaTheme="minorEastAsia"/>
          <w:sz w:val="28"/>
          <w:szCs w:val="28"/>
        </w:rPr>
      </w:pPr>
      <w:r w:rsidRPr="003435CF">
        <w:rPr>
          <w:rFonts w:eastAsiaTheme="minorEastAsia"/>
          <w:sz w:val="28"/>
          <w:szCs w:val="28"/>
        </w:rPr>
        <w:t>Если в результате фактического исполнения договоров возникло</w:t>
      </w:r>
      <w:r w:rsidR="000074C3">
        <w:rPr>
          <w:rFonts w:eastAsiaTheme="minorEastAsia"/>
          <w:sz w:val="28"/>
          <w:szCs w:val="28"/>
        </w:rPr>
        <w:t xml:space="preserve"> их удорожание сверх сумм части затрат</w:t>
      </w:r>
      <w:r w:rsidRPr="003435CF">
        <w:rPr>
          <w:rFonts w:eastAsiaTheme="minorEastAsia"/>
          <w:sz w:val="28"/>
          <w:szCs w:val="28"/>
        </w:rPr>
        <w:t xml:space="preserve">, утвержденных </w:t>
      </w:r>
      <w:hyperlink w:anchor="P733">
        <w:r w:rsidRPr="003435CF">
          <w:rPr>
            <w:rFonts w:eastAsiaTheme="minorEastAsia"/>
            <w:sz w:val="28"/>
            <w:szCs w:val="28"/>
          </w:rPr>
          <w:t>Планом</w:t>
        </w:r>
      </w:hyperlink>
      <w:r w:rsidRPr="003435CF">
        <w:rPr>
          <w:rFonts w:eastAsiaTheme="minorEastAsia"/>
          <w:sz w:val="28"/>
          <w:szCs w:val="28"/>
        </w:rPr>
        <w:t xml:space="preserve"> расходов, </w:t>
      </w:r>
      <w:r w:rsidR="000074C3">
        <w:rPr>
          <w:rFonts w:eastAsiaTheme="minorEastAsia"/>
          <w:sz w:val="28"/>
          <w:szCs w:val="28"/>
        </w:rPr>
        <w:br/>
      </w:r>
      <w:r w:rsidRPr="003435CF">
        <w:rPr>
          <w:rFonts w:eastAsiaTheme="minorEastAsia"/>
          <w:sz w:val="28"/>
          <w:szCs w:val="28"/>
        </w:rPr>
        <w:t>то сумма удорожания подлежит оплате за счет собственных средств получателя гранта.</w:t>
      </w:r>
    </w:p>
    <w:p w:rsidR="00FB051F" w:rsidRPr="003435CF" w:rsidRDefault="00FB051F" w:rsidP="00FB051F">
      <w:pPr>
        <w:widowControl w:val="0"/>
        <w:autoSpaceDE w:val="0"/>
        <w:autoSpaceDN w:val="0"/>
        <w:ind w:firstLine="708"/>
        <w:jc w:val="both"/>
        <w:rPr>
          <w:rFonts w:eastAsiaTheme="minorEastAsia"/>
          <w:sz w:val="28"/>
          <w:szCs w:val="28"/>
        </w:rPr>
      </w:pPr>
      <w:r w:rsidRPr="003435CF">
        <w:rPr>
          <w:rFonts w:eastAsiaTheme="minorEastAsia"/>
          <w:sz w:val="28"/>
          <w:szCs w:val="28"/>
        </w:rPr>
        <w:t xml:space="preserve">Для подтверждения целевого использования гранта </w:t>
      </w:r>
      <w:r w:rsidRPr="003435CF">
        <w:rPr>
          <w:rFonts w:eastAsiaTheme="minorEastAsia"/>
          <w:sz w:val="28"/>
          <w:szCs w:val="28"/>
        </w:rPr>
        <w:br/>
        <w:t xml:space="preserve">и софинансирования получателем гранта расходов, связанных </w:t>
      </w:r>
      <w:r w:rsidRPr="003435CF">
        <w:rPr>
          <w:rFonts w:eastAsiaTheme="minorEastAsia"/>
          <w:sz w:val="28"/>
          <w:szCs w:val="28"/>
        </w:rPr>
        <w:br/>
        <w:t>с реализацией проекта, учитываются расходы по договорам, заключенным получателем гранта с юридическим лицом, индивидуальным предпринимателем, самозанятым гражданином - плательщиком налога на профессиональный доход, за исключением аффилированных и взаимозависимых лиц.</w:t>
      </w:r>
    </w:p>
    <w:p w:rsidR="005A51FC" w:rsidRPr="003435CF" w:rsidRDefault="00B06CF0" w:rsidP="003A1507">
      <w:pPr>
        <w:widowControl w:val="0"/>
        <w:autoSpaceDE w:val="0"/>
        <w:autoSpaceDN w:val="0"/>
        <w:ind w:firstLine="708"/>
        <w:jc w:val="both"/>
        <w:rPr>
          <w:rFonts w:eastAsiaTheme="minorEastAsia"/>
          <w:sz w:val="28"/>
          <w:szCs w:val="28"/>
        </w:rPr>
      </w:pPr>
      <w:bookmarkStart w:id="14" w:name="P274"/>
      <w:bookmarkEnd w:id="14"/>
      <w:r>
        <w:rPr>
          <w:rFonts w:eastAsiaTheme="minorEastAsia"/>
          <w:sz w:val="28"/>
          <w:szCs w:val="28"/>
        </w:rPr>
        <w:t>39</w:t>
      </w:r>
      <w:r w:rsidR="00075818" w:rsidRPr="003435CF">
        <w:rPr>
          <w:rFonts w:eastAsiaTheme="minorEastAsia"/>
          <w:sz w:val="28"/>
          <w:szCs w:val="28"/>
        </w:rPr>
        <w:t>.</w:t>
      </w:r>
      <w:r w:rsidR="00075818" w:rsidRPr="003435CF">
        <w:rPr>
          <w:sz w:val="28"/>
          <w:szCs w:val="28"/>
        </w:rPr>
        <w:t> </w:t>
      </w:r>
      <w:r w:rsidR="005A51FC" w:rsidRPr="003435CF">
        <w:rPr>
          <w:rFonts w:eastAsiaTheme="minorEastAsia"/>
          <w:sz w:val="28"/>
          <w:szCs w:val="28"/>
        </w:rPr>
        <w:t xml:space="preserve">Срок использования гранта составляет не более 12 месяцев </w:t>
      </w:r>
      <w:r w:rsidR="00FB77E9" w:rsidRPr="003435CF">
        <w:rPr>
          <w:rFonts w:eastAsiaTheme="minorEastAsia"/>
          <w:sz w:val="28"/>
          <w:szCs w:val="28"/>
        </w:rPr>
        <w:br/>
      </w:r>
      <w:r w:rsidR="005A51FC" w:rsidRPr="003435CF">
        <w:rPr>
          <w:rFonts w:eastAsiaTheme="minorEastAsia"/>
          <w:sz w:val="28"/>
          <w:szCs w:val="28"/>
        </w:rPr>
        <w:t>со дня поступления средств гранта на расчетный или корреспондентский счет получателя гранта.</w:t>
      </w:r>
    </w:p>
    <w:p w:rsidR="005A51FC" w:rsidRPr="00C74DED" w:rsidRDefault="00B06CF0" w:rsidP="003A1507">
      <w:pPr>
        <w:widowControl w:val="0"/>
        <w:autoSpaceDE w:val="0"/>
        <w:autoSpaceDN w:val="0"/>
        <w:ind w:firstLine="708"/>
        <w:jc w:val="both"/>
        <w:rPr>
          <w:rFonts w:eastAsiaTheme="minorEastAsia"/>
          <w:sz w:val="28"/>
          <w:szCs w:val="28"/>
        </w:rPr>
      </w:pPr>
      <w:bookmarkStart w:id="15" w:name="P275"/>
      <w:bookmarkEnd w:id="15"/>
      <w:r>
        <w:rPr>
          <w:rFonts w:eastAsiaTheme="minorEastAsia"/>
          <w:sz w:val="28"/>
          <w:szCs w:val="28"/>
        </w:rPr>
        <w:t>40</w:t>
      </w:r>
      <w:r w:rsidR="00075818" w:rsidRPr="003435CF">
        <w:rPr>
          <w:rFonts w:eastAsiaTheme="minorEastAsia"/>
          <w:sz w:val="28"/>
          <w:szCs w:val="28"/>
        </w:rPr>
        <w:t>.</w:t>
      </w:r>
      <w:r w:rsidR="00075818" w:rsidRPr="003435CF">
        <w:rPr>
          <w:sz w:val="28"/>
          <w:szCs w:val="28"/>
        </w:rPr>
        <w:t> </w:t>
      </w:r>
      <w:r w:rsidR="005A51FC" w:rsidRPr="003435CF">
        <w:rPr>
          <w:rFonts w:eastAsiaTheme="minorEastAsia"/>
          <w:sz w:val="28"/>
          <w:szCs w:val="28"/>
        </w:rPr>
        <w:t>Результатом предоставления гранта социальному предприятию является подтверждение ежегодно, в течение трех лет, начиная с года, следующего за годом предос</w:t>
      </w:r>
      <w:r w:rsidR="005A51FC" w:rsidRPr="00C74DED">
        <w:rPr>
          <w:rFonts w:eastAsiaTheme="minorEastAsia"/>
          <w:sz w:val="28"/>
          <w:szCs w:val="28"/>
        </w:rPr>
        <w:t>тавления гранта, статуса социального предприятия в соответствии с Федеральным законом.</w:t>
      </w:r>
    </w:p>
    <w:p w:rsidR="005A51FC" w:rsidRPr="003435CF" w:rsidRDefault="005A51FC" w:rsidP="003A1507">
      <w:pPr>
        <w:widowControl w:val="0"/>
        <w:autoSpaceDE w:val="0"/>
        <w:autoSpaceDN w:val="0"/>
        <w:ind w:firstLine="708"/>
        <w:jc w:val="both"/>
        <w:rPr>
          <w:rFonts w:eastAsiaTheme="minorEastAsia"/>
          <w:sz w:val="28"/>
          <w:szCs w:val="28"/>
        </w:rPr>
      </w:pPr>
      <w:r w:rsidRPr="00C74DED">
        <w:rPr>
          <w:rFonts w:eastAsiaTheme="minorEastAsia"/>
          <w:sz w:val="28"/>
          <w:szCs w:val="28"/>
        </w:rPr>
        <w:t xml:space="preserve">Результатом предоставления гранта молодому предпринимателю является представление </w:t>
      </w:r>
      <w:r w:rsidRPr="003435CF">
        <w:rPr>
          <w:rFonts w:eastAsiaTheme="minorEastAsia"/>
          <w:sz w:val="28"/>
          <w:szCs w:val="28"/>
        </w:rPr>
        <w:t>в Министерство ежегодно, в течение трех лет, начиная с года, следующего за годом предоставления гранта, информации о финансово-экономических показателях деятельности.</w:t>
      </w:r>
    </w:p>
    <w:p w:rsidR="005A51FC" w:rsidRPr="00C74DED" w:rsidRDefault="00B06CF0" w:rsidP="003A1507">
      <w:pPr>
        <w:widowControl w:val="0"/>
        <w:autoSpaceDE w:val="0"/>
        <w:autoSpaceDN w:val="0"/>
        <w:ind w:firstLine="708"/>
        <w:jc w:val="both"/>
        <w:rPr>
          <w:rFonts w:eastAsiaTheme="minorEastAsia"/>
          <w:sz w:val="28"/>
          <w:szCs w:val="28"/>
        </w:rPr>
      </w:pPr>
      <w:bookmarkStart w:id="16" w:name="P277"/>
      <w:bookmarkEnd w:id="16"/>
      <w:r>
        <w:rPr>
          <w:rFonts w:eastAsiaTheme="minorEastAsia"/>
          <w:sz w:val="28"/>
          <w:szCs w:val="28"/>
        </w:rPr>
        <w:t>41</w:t>
      </w:r>
      <w:r w:rsidR="00075818" w:rsidRPr="003435CF">
        <w:rPr>
          <w:rFonts w:eastAsiaTheme="minorEastAsia"/>
          <w:sz w:val="28"/>
          <w:szCs w:val="28"/>
        </w:rPr>
        <w:t>.</w:t>
      </w:r>
      <w:r w:rsidR="00075818" w:rsidRPr="003435CF">
        <w:rPr>
          <w:sz w:val="28"/>
          <w:szCs w:val="28"/>
        </w:rPr>
        <w:t> </w:t>
      </w:r>
      <w:r w:rsidR="005A51FC" w:rsidRPr="003435CF">
        <w:rPr>
          <w:rFonts w:eastAsiaTheme="minorEastAsia"/>
          <w:sz w:val="28"/>
          <w:szCs w:val="28"/>
        </w:rPr>
        <w:t>Получатель гранта имеет право внести изменения в План расходов</w:t>
      </w:r>
      <w:r w:rsidR="00736621" w:rsidRPr="003435CF">
        <w:rPr>
          <w:rFonts w:eastAsiaTheme="minorEastAsia"/>
          <w:sz w:val="28"/>
          <w:szCs w:val="28"/>
        </w:rPr>
        <w:t>, являющегося неотъе</w:t>
      </w:r>
      <w:r w:rsidR="00A7482F" w:rsidRPr="003435CF">
        <w:rPr>
          <w:rFonts w:eastAsiaTheme="minorEastAsia"/>
          <w:sz w:val="28"/>
          <w:szCs w:val="28"/>
        </w:rPr>
        <w:t xml:space="preserve">млемой частью проекта </w:t>
      </w:r>
      <w:r w:rsidR="00736621" w:rsidRPr="003435CF">
        <w:rPr>
          <w:rFonts w:eastAsiaTheme="minorEastAsia"/>
          <w:sz w:val="28"/>
          <w:szCs w:val="28"/>
        </w:rPr>
        <w:t xml:space="preserve">в сфере социального предпринимательства или проекта в сфере </w:t>
      </w:r>
      <w:r w:rsidR="00736621" w:rsidRPr="003435CF">
        <w:rPr>
          <w:rFonts w:eastAsiaTheme="minorEastAsia"/>
          <w:sz w:val="28"/>
          <w:szCs w:val="28"/>
        </w:rPr>
        <w:lastRenderedPageBreak/>
        <w:t>предпринимательской деятельн</w:t>
      </w:r>
      <w:r w:rsidR="00A7482F" w:rsidRPr="003435CF">
        <w:rPr>
          <w:rFonts w:eastAsiaTheme="minorEastAsia"/>
          <w:sz w:val="28"/>
          <w:szCs w:val="28"/>
        </w:rPr>
        <w:t xml:space="preserve">ости, входящего в состав заявки </w:t>
      </w:r>
      <w:r w:rsidR="009A2295">
        <w:rPr>
          <w:rFonts w:eastAsiaTheme="minorEastAsia"/>
          <w:sz w:val="28"/>
          <w:szCs w:val="28"/>
        </w:rPr>
        <w:br/>
      </w:r>
      <w:r w:rsidR="00A7482F" w:rsidRPr="003435CF">
        <w:rPr>
          <w:rFonts w:eastAsiaTheme="minorEastAsia"/>
          <w:sz w:val="28"/>
          <w:szCs w:val="28"/>
        </w:rPr>
        <w:t xml:space="preserve">(далее - План расходов) </w:t>
      </w:r>
      <w:r w:rsidR="005A51FC" w:rsidRPr="003435CF">
        <w:rPr>
          <w:rFonts w:eastAsiaTheme="minorEastAsia"/>
          <w:sz w:val="28"/>
          <w:szCs w:val="28"/>
        </w:rPr>
        <w:t>в предел</w:t>
      </w:r>
      <w:r w:rsidR="00A7482F" w:rsidRPr="003435CF">
        <w:rPr>
          <w:rFonts w:eastAsiaTheme="minorEastAsia"/>
          <w:sz w:val="28"/>
          <w:szCs w:val="28"/>
        </w:rPr>
        <w:t>ах сумм предоставленного гранта</w:t>
      </w:r>
      <w:r w:rsidR="005A51FC" w:rsidRPr="003435CF">
        <w:rPr>
          <w:rFonts w:eastAsiaTheme="minorEastAsia"/>
          <w:sz w:val="28"/>
          <w:szCs w:val="28"/>
        </w:rPr>
        <w:t xml:space="preserve"> </w:t>
      </w:r>
      <w:r w:rsidR="009A2295">
        <w:rPr>
          <w:rFonts w:eastAsiaTheme="minorEastAsia"/>
          <w:sz w:val="28"/>
          <w:szCs w:val="28"/>
        </w:rPr>
        <w:br/>
      </w:r>
      <w:r w:rsidR="005A51FC" w:rsidRPr="003435CF">
        <w:rPr>
          <w:rFonts w:eastAsiaTheme="minorEastAsia"/>
          <w:sz w:val="28"/>
          <w:szCs w:val="28"/>
        </w:rPr>
        <w:t>не более одного раза в течение периода реализации проекта в сфере социального</w:t>
      </w:r>
      <w:r w:rsidR="005A51FC" w:rsidRPr="00C74DED">
        <w:rPr>
          <w:rFonts w:eastAsiaTheme="minorEastAsia"/>
          <w:sz w:val="28"/>
          <w:szCs w:val="28"/>
        </w:rPr>
        <w:t xml:space="preserve"> предпринимательства или в сфере предпринимательской деятельности.</w:t>
      </w:r>
    </w:p>
    <w:p w:rsidR="005A51FC" w:rsidRPr="00C74DED" w:rsidRDefault="005A51FC" w:rsidP="003A1507">
      <w:pPr>
        <w:widowControl w:val="0"/>
        <w:autoSpaceDE w:val="0"/>
        <w:autoSpaceDN w:val="0"/>
        <w:ind w:firstLine="708"/>
        <w:jc w:val="both"/>
        <w:rPr>
          <w:rFonts w:eastAsiaTheme="minorEastAsia"/>
          <w:sz w:val="28"/>
          <w:szCs w:val="28"/>
        </w:rPr>
      </w:pPr>
      <w:bookmarkStart w:id="17" w:name="P278"/>
      <w:bookmarkEnd w:id="17"/>
      <w:r w:rsidRPr="00C74DED">
        <w:rPr>
          <w:rFonts w:eastAsiaTheme="minorEastAsia"/>
          <w:sz w:val="28"/>
          <w:szCs w:val="28"/>
        </w:rPr>
        <w:t>Изменения Плана расходов не должны предусматривать изменение направления деятельности получателя гранта, предусмотренного проектом в сфере социального предпринимательства или в сфере предпр</w:t>
      </w:r>
      <w:r w:rsidR="0088426E" w:rsidRPr="00C74DED">
        <w:rPr>
          <w:rFonts w:eastAsiaTheme="minorEastAsia"/>
          <w:sz w:val="28"/>
          <w:szCs w:val="28"/>
        </w:rPr>
        <w:t>инимательской деятельности, а также размер</w:t>
      </w:r>
      <w:r w:rsidR="00C45346" w:rsidRPr="00C74DED">
        <w:rPr>
          <w:rFonts w:eastAsiaTheme="minorEastAsia"/>
          <w:sz w:val="28"/>
          <w:szCs w:val="28"/>
        </w:rPr>
        <w:t>а</w:t>
      </w:r>
      <w:r w:rsidR="0088426E" w:rsidRPr="00C74DED">
        <w:rPr>
          <w:rFonts w:eastAsiaTheme="minorEastAsia"/>
          <w:sz w:val="28"/>
          <w:szCs w:val="28"/>
        </w:rPr>
        <w:t xml:space="preserve"> собственных средств, направленных на реализацию проекта</w:t>
      </w:r>
      <w:r w:rsidR="007178A8" w:rsidRPr="00C74DED">
        <w:rPr>
          <w:rFonts w:eastAsiaTheme="minorEastAsia"/>
          <w:sz w:val="28"/>
          <w:szCs w:val="28"/>
        </w:rPr>
        <w:t>,</w:t>
      </w:r>
      <w:r w:rsidR="0088426E" w:rsidRPr="00C74DED">
        <w:rPr>
          <w:rFonts w:eastAsiaTheme="minorEastAsia"/>
          <w:sz w:val="28"/>
          <w:szCs w:val="28"/>
        </w:rPr>
        <w:t xml:space="preserve"> в сторону уменьшения.</w:t>
      </w:r>
    </w:p>
    <w:p w:rsidR="005A51FC" w:rsidRPr="00C74DED" w:rsidRDefault="005A51FC" w:rsidP="003A1507">
      <w:pPr>
        <w:widowControl w:val="0"/>
        <w:autoSpaceDE w:val="0"/>
        <w:autoSpaceDN w:val="0"/>
        <w:ind w:firstLine="708"/>
        <w:jc w:val="both"/>
        <w:rPr>
          <w:rFonts w:eastAsiaTheme="minorEastAsia"/>
          <w:sz w:val="28"/>
          <w:szCs w:val="28"/>
        </w:rPr>
      </w:pPr>
      <w:r w:rsidRPr="00C74DED">
        <w:rPr>
          <w:rFonts w:eastAsiaTheme="minorEastAsia"/>
          <w:sz w:val="28"/>
          <w:szCs w:val="28"/>
        </w:rPr>
        <w:t xml:space="preserve">Внесение изменений в утвержденный </w:t>
      </w:r>
      <w:hyperlink w:anchor="P733">
        <w:r w:rsidRPr="00C74DED">
          <w:rPr>
            <w:rFonts w:eastAsiaTheme="minorEastAsia"/>
            <w:sz w:val="28"/>
            <w:szCs w:val="28"/>
          </w:rPr>
          <w:t>План</w:t>
        </w:r>
      </w:hyperlink>
      <w:r w:rsidRPr="00C74DED">
        <w:rPr>
          <w:rFonts w:eastAsiaTheme="minorEastAsia"/>
          <w:sz w:val="28"/>
          <w:szCs w:val="28"/>
        </w:rPr>
        <w:t xml:space="preserve"> расходов производится путем направления получателем гранта в Министерство следующих документов:</w:t>
      </w:r>
    </w:p>
    <w:p w:rsidR="005A51FC" w:rsidRPr="00C74DED" w:rsidRDefault="005A51FC" w:rsidP="003A1507">
      <w:pPr>
        <w:widowControl w:val="0"/>
        <w:autoSpaceDE w:val="0"/>
        <w:autoSpaceDN w:val="0"/>
        <w:ind w:firstLine="708"/>
        <w:jc w:val="both"/>
        <w:rPr>
          <w:rFonts w:eastAsiaTheme="minorEastAsia"/>
          <w:sz w:val="28"/>
          <w:szCs w:val="28"/>
        </w:rPr>
      </w:pPr>
      <w:bookmarkStart w:id="18" w:name="P280"/>
      <w:bookmarkEnd w:id="18"/>
      <w:proofErr w:type="gramStart"/>
      <w:r w:rsidRPr="00C74DED">
        <w:rPr>
          <w:rFonts w:eastAsiaTheme="minorEastAsia"/>
          <w:sz w:val="28"/>
          <w:szCs w:val="28"/>
        </w:rPr>
        <w:t>заявление</w:t>
      </w:r>
      <w:proofErr w:type="gramEnd"/>
      <w:r w:rsidRPr="00C74DED">
        <w:rPr>
          <w:rFonts w:eastAsiaTheme="minorEastAsia"/>
          <w:sz w:val="28"/>
          <w:szCs w:val="28"/>
        </w:rPr>
        <w:t xml:space="preserve"> о внесении изменений в План расходов, содержащее обоснование необходимости предлагаемых изменений;</w:t>
      </w:r>
    </w:p>
    <w:p w:rsidR="005A51FC" w:rsidRPr="00C74DED" w:rsidRDefault="005A51FC" w:rsidP="003A1507">
      <w:pPr>
        <w:widowControl w:val="0"/>
        <w:autoSpaceDE w:val="0"/>
        <w:autoSpaceDN w:val="0"/>
        <w:ind w:firstLine="708"/>
        <w:jc w:val="both"/>
        <w:rPr>
          <w:rFonts w:eastAsiaTheme="minorEastAsia"/>
          <w:sz w:val="28"/>
          <w:szCs w:val="28"/>
        </w:rPr>
      </w:pPr>
      <w:bookmarkStart w:id="19" w:name="P281"/>
      <w:bookmarkEnd w:id="19"/>
      <w:proofErr w:type="gramStart"/>
      <w:r w:rsidRPr="00C74DED">
        <w:rPr>
          <w:rFonts w:eastAsiaTheme="minorEastAsia"/>
          <w:sz w:val="28"/>
          <w:szCs w:val="28"/>
        </w:rPr>
        <w:t>проект</w:t>
      </w:r>
      <w:proofErr w:type="gramEnd"/>
      <w:r w:rsidRPr="00C74DED">
        <w:rPr>
          <w:rFonts w:eastAsiaTheme="minorEastAsia"/>
          <w:sz w:val="28"/>
          <w:szCs w:val="28"/>
        </w:rPr>
        <w:t xml:space="preserve"> уточненного Плана расходов.</w:t>
      </w:r>
    </w:p>
    <w:p w:rsidR="005A51FC" w:rsidRPr="00C74DED" w:rsidRDefault="00B06CF0" w:rsidP="003A1507">
      <w:pPr>
        <w:widowControl w:val="0"/>
        <w:autoSpaceDE w:val="0"/>
        <w:autoSpaceDN w:val="0"/>
        <w:ind w:firstLine="708"/>
        <w:jc w:val="both"/>
        <w:rPr>
          <w:rFonts w:eastAsiaTheme="minorEastAsia"/>
          <w:sz w:val="28"/>
          <w:szCs w:val="28"/>
        </w:rPr>
      </w:pPr>
      <w:r>
        <w:rPr>
          <w:rFonts w:eastAsiaTheme="minorEastAsia"/>
          <w:sz w:val="28"/>
          <w:szCs w:val="28"/>
        </w:rPr>
        <w:t>42</w:t>
      </w:r>
      <w:r w:rsidR="00075818">
        <w:rPr>
          <w:rFonts w:eastAsiaTheme="minorEastAsia"/>
          <w:sz w:val="28"/>
          <w:szCs w:val="28"/>
        </w:rPr>
        <w:t>.</w:t>
      </w:r>
      <w:r w:rsidR="00075818" w:rsidRPr="005034B8">
        <w:rPr>
          <w:sz w:val="28"/>
          <w:szCs w:val="28"/>
        </w:rPr>
        <w:t> </w:t>
      </w:r>
      <w:r w:rsidR="005A51FC" w:rsidRPr="00C74DED">
        <w:rPr>
          <w:rFonts w:eastAsiaTheme="minorEastAsia"/>
          <w:sz w:val="28"/>
          <w:szCs w:val="28"/>
        </w:rPr>
        <w:t xml:space="preserve">Министерство в течение не более 15 рабочих дней со дня представления документов, указанных в </w:t>
      </w:r>
      <w:hyperlink w:anchor="P280">
        <w:r w:rsidR="005A51FC" w:rsidRPr="00C74DED">
          <w:rPr>
            <w:rFonts w:eastAsiaTheme="minorEastAsia"/>
            <w:sz w:val="28"/>
            <w:szCs w:val="28"/>
          </w:rPr>
          <w:t>абзацах четвертом</w:t>
        </w:r>
      </w:hyperlink>
      <w:r w:rsidR="005A51FC" w:rsidRPr="00C74DED">
        <w:rPr>
          <w:rFonts w:eastAsiaTheme="minorEastAsia"/>
          <w:sz w:val="28"/>
          <w:szCs w:val="28"/>
        </w:rPr>
        <w:t xml:space="preserve"> и </w:t>
      </w:r>
      <w:hyperlink w:anchor="P281">
        <w:r w:rsidR="005A51FC" w:rsidRPr="00C74DED">
          <w:rPr>
            <w:rFonts w:eastAsiaTheme="minorEastAsia"/>
            <w:sz w:val="28"/>
            <w:szCs w:val="28"/>
          </w:rPr>
          <w:t>пятом пункта 4</w:t>
        </w:r>
      </w:hyperlink>
      <w:r>
        <w:rPr>
          <w:rFonts w:eastAsiaTheme="minorEastAsia"/>
          <w:sz w:val="28"/>
          <w:szCs w:val="28"/>
        </w:rPr>
        <w:t>1</w:t>
      </w:r>
      <w:r w:rsidR="005A51FC" w:rsidRPr="00C74DED">
        <w:rPr>
          <w:rFonts w:eastAsiaTheme="minorEastAsia"/>
          <w:sz w:val="28"/>
          <w:szCs w:val="28"/>
        </w:rPr>
        <w:t xml:space="preserve"> настоящих Правил:</w:t>
      </w:r>
    </w:p>
    <w:p w:rsidR="005A51FC" w:rsidRPr="00C74DED" w:rsidRDefault="005A51FC" w:rsidP="003A1507">
      <w:pPr>
        <w:widowControl w:val="0"/>
        <w:autoSpaceDE w:val="0"/>
        <w:autoSpaceDN w:val="0"/>
        <w:ind w:firstLine="708"/>
        <w:jc w:val="both"/>
        <w:rPr>
          <w:rFonts w:eastAsiaTheme="minorEastAsia"/>
          <w:sz w:val="28"/>
          <w:szCs w:val="28"/>
        </w:rPr>
      </w:pPr>
      <w:proofErr w:type="gramStart"/>
      <w:r w:rsidRPr="00C74DED">
        <w:rPr>
          <w:rFonts w:eastAsiaTheme="minorEastAsia"/>
          <w:sz w:val="28"/>
          <w:szCs w:val="28"/>
        </w:rPr>
        <w:t>рассматривает</w:t>
      </w:r>
      <w:proofErr w:type="gramEnd"/>
      <w:r w:rsidRPr="00C74DED">
        <w:rPr>
          <w:rFonts w:eastAsiaTheme="minorEastAsia"/>
          <w:sz w:val="28"/>
          <w:szCs w:val="28"/>
        </w:rPr>
        <w:t xml:space="preserve"> представленные получателем гранта документы </w:t>
      </w:r>
      <w:r w:rsidR="00FB77E9">
        <w:rPr>
          <w:rFonts w:eastAsiaTheme="minorEastAsia"/>
          <w:sz w:val="28"/>
          <w:szCs w:val="28"/>
        </w:rPr>
        <w:br/>
      </w:r>
      <w:r w:rsidRPr="00C74DED">
        <w:rPr>
          <w:rFonts w:eastAsiaTheme="minorEastAsia"/>
          <w:sz w:val="28"/>
          <w:szCs w:val="28"/>
        </w:rPr>
        <w:t xml:space="preserve">на соответствие условиям и требованиям, установленным </w:t>
      </w:r>
      <w:hyperlink w:anchor="P277">
        <w:r w:rsidRPr="00C74DED">
          <w:rPr>
            <w:rFonts w:eastAsiaTheme="minorEastAsia"/>
            <w:sz w:val="28"/>
            <w:szCs w:val="28"/>
          </w:rPr>
          <w:t>абзацами первым</w:t>
        </w:r>
      </w:hyperlink>
      <w:r w:rsidRPr="00C74DED">
        <w:rPr>
          <w:rFonts w:eastAsiaTheme="minorEastAsia"/>
          <w:sz w:val="28"/>
          <w:szCs w:val="28"/>
        </w:rPr>
        <w:t xml:space="preserve"> и </w:t>
      </w:r>
      <w:hyperlink w:anchor="P278">
        <w:r w:rsidRPr="00C74DED">
          <w:rPr>
            <w:rFonts w:eastAsiaTheme="minorEastAsia"/>
            <w:sz w:val="28"/>
            <w:szCs w:val="28"/>
          </w:rPr>
          <w:t>вторым пункта 4</w:t>
        </w:r>
      </w:hyperlink>
      <w:r w:rsidR="00286CA3">
        <w:rPr>
          <w:rFonts w:eastAsiaTheme="minorEastAsia"/>
          <w:sz w:val="28"/>
          <w:szCs w:val="28"/>
        </w:rPr>
        <w:t>1</w:t>
      </w:r>
      <w:r w:rsidRPr="00C74DED">
        <w:rPr>
          <w:rFonts w:eastAsiaTheme="minorEastAsia"/>
          <w:sz w:val="28"/>
          <w:szCs w:val="28"/>
        </w:rPr>
        <w:t xml:space="preserve"> настоящих Правил;</w:t>
      </w:r>
    </w:p>
    <w:p w:rsidR="005A51FC" w:rsidRPr="003435CF" w:rsidRDefault="005A51FC" w:rsidP="003A1507">
      <w:pPr>
        <w:widowControl w:val="0"/>
        <w:autoSpaceDE w:val="0"/>
        <w:autoSpaceDN w:val="0"/>
        <w:ind w:firstLine="708"/>
        <w:jc w:val="both"/>
        <w:rPr>
          <w:rFonts w:eastAsiaTheme="minorEastAsia"/>
          <w:sz w:val="28"/>
          <w:szCs w:val="28"/>
        </w:rPr>
      </w:pPr>
      <w:proofErr w:type="gramStart"/>
      <w:r w:rsidRPr="00C74DED">
        <w:rPr>
          <w:rFonts w:eastAsiaTheme="minorEastAsia"/>
          <w:sz w:val="28"/>
          <w:szCs w:val="28"/>
        </w:rPr>
        <w:t>принимает</w:t>
      </w:r>
      <w:proofErr w:type="gramEnd"/>
      <w:r w:rsidRPr="00C74DED">
        <w:rPr>
          <w:rFonts w:eastAsiaTheme="minorEastAsia"/>
          <w:sz w:val="28"/>
          <w:szCs w:val="28"/>
        </w:rPr>
        <w:t xml:space="preserve"> решение о согласовании </w:t>
      </w:r>
      <w:r w:rsidRPr="003435CF">
        <w:rPr>
          <w:rFonts w:eastAsiaTheme="minorEastAsia"/>
          <w:sz w:val="28"/>
          <w:szCs w:val="28"/>
        </w:rPr>
        <w:t xml:space="preserve">внесения изменений в План расходов либо решение об отказе в согласовании внесения изменений </w:t>
      </w:r>
      <w:r w:rsidR="00C74DED" w:rsidRPr="003435CF">
        <w:rPr>
          <w:rFonts w:eastAsiaTheme="minorEastAsia"/>
          <w:sz w:val="28"/>
          <w:szCs w:val="28"/>
        </w:rPr>
        <w:br/>
      </w:r>
      <w:r w:rsidR="002C77E3" w:rsidRPr="003435CF">
        <w:rPr>
          <w:rFonts w:eastAsiaTheme="minorEastAsia"/>
          <w:sz w:val="28"/>
          <w:szCs w:val="28"/>
        </w:rPr>
        <w:t>в План расходов.</w:t>
      </w:r>
    </w:p>
    <w:p w:rsidR="005A51FC" w:rsidRPr="003435CF" w:rsidRDefault="005A51FC" w:rsidP="003A1507">
      <w:pPr>
        <w:widowControl w:val="0"/>
        <w:autoSpaceDE w:val="0"/>
        <w:autoSpaceDN w:val="0"/>
        <w:ind w:firstLine="708"/>
        <w:jc w:val="both"/>
        <w:rPr>
          <w:rFonts w:eastAsiaTheme="minorEastAsia"/>
          <w:sz w:val="28"/>
          <w:szCs w:val="28"/>
        </w:rPr>
      </w:pPr>
      <w:r w:rsidRPr="003435CF">
        <w:rPr>
          <w:rFonts w:eastAsiaTheme="minorEastAsia"/>
          <w:sz w:val="28"/>
          <w:szCs w:val="28"/>
        </w:rPr>
        <w:t>Решение об отказе в согласовании внесения изменений в План расходов принимается по следующим основаниям:</w:t>
      </w:r>
    </w:p>
    <w:p w:rsidR="005A51FC" w:rsidRPr="00705F23" w:rsidRDefault="002B1892" w:rsidP="003A1507">
      <w:pPr>
        <w:widowControl w:val="0"/>
        <w:autoSpaceDE w:val="0"/>
        <w:autoSpaceDN w:val="0"/>
        <w:ind w:firstLine="708"/>
        <w:jc w:val="both"/>
        <w:rPr>
          <w:rFonts w:eastAsiaTheme="minorEastAsia"/>
          <w:sz w:val="28"/>
          <w:szCs w:val="28"/>
        </w:rPr>
      </w:pPr>
      <w:proofErr w:type="gramStart"/>
      <w:r>
        <w:rPr>
          <w:rFonts w:eastAsiaTheme="minorEastAsia"/>
          <w:sz w:val="28"/>
          <w:szCs w:val="28"/>
        </w:rPr>
        <w:t>п</w:t>
      </w:r>
      <w:r w:rsidR="005A51FC" w:rsidRPr="003435CF">
        <w:rPr>
          <w:rFonts w:eastAsiaTheme="minorEastAsia"/>
          <w:sz w:val="28"/>
          <w:szCs w:val="28"/>
        </w:rPr>
        <w:t>лан</w:t>
      </w:r>
      <w:proofErr w:type="gramEnd"/>
      <w:r w:rsidR="005A51FC" w:rsidRPr="003435CF">
        <w:rPr>
          <w:rFonts w:eastAsiaTheme="minorEastAsia"/>
          <w:sz w:val="28"/>
          <w:szCs w:val="28"/>
        </w:rPr>
        <w:t xml:space="preserve"> расходов не соответствует условиям и требованиям, установленным </w:t>
      </w:r>
      <w:hyperlink w:anchor="P277">
        <w:r w:rsidR="005A51FC" w:rsidRPr="003435CF">
          <w:rPr>
            <w:rFonts w:eastAsiaTheme="minorEastAsia"/>
            <w:sz w:val="28"/>
            <w:szCs w:val="28"/>
          </w:rPr>
          <w:t>абзацами первым</w:t>
        </w:r>
      </w:hyperlink>
      <w:r w:rsidR="005A51FC" w:rsidRPr="003435CF">
        <w:rPr>
          <w:rFonts w:eastAsiaTheme="minorEastAsia"/>
          <w:sz w:val="28"/>
          <w:szCs w:val="28"/>
        </w:rPr>
        <w:t xml:space="preserve"> и </w:t>
      </w:r>
      <w:hyperlink w:anchor="P278">
        <w:r w:rsidR="005A51FC" w:rsidRPr="003435CF">
          <w:rPr>
            <w:rFonts w:eastAsiaTheme="minorEastAsia"/>
            <w:sz w:val="28"/>
            <w:szCs w:val="28"/>
          </w:rPr>
          <w:t>вторым пункта 4</w:t>
        </w:r>
      </w:hyperlink>
      <w:r w:rsidR="00286CA3">
        <w:rPr>
          <w:rFonts w:eastAsiaTheme="minorEastAsia"/>
          <w:sz w:val="28"/>
          <w:szCs w:val="28"/>
        </w:rPr>
        <w:t>1</w:t>
      </w:r>
      <w:r w:rsidR="005A51FC" w:rsidRPr="00705F23">
        <w:rPr>
          <w:rFonts w:eastAsiaTheme="minorEastAsia"/>
          <w:sz w:val="28"/>
          <w:szCs w:val="28"/>
        </w:rPr>
        <w:t xml:space="preserve"> настоящих Правил;</w:t>
      </w:r>
    </w:p>
    <w:p w:rsidR="005A51FC" w:rsidRPr="00705F23" w:rsidRDefault="005A51FC" w:rsidP="003A1507">
      <w:pPr>
        <w:widowControl w:val="0"/>
        <w:autoSpaceDE w:val="0"/>
        <w:autoSpaceDN w:val="0"/>
        <w:ind w:firstLine="708"/>
        <w:jc w:val="both"/>
        <w:rPr>
          <w:rFonts w:eastAsiaTheme="minorEastAsia"/>
          <w:sz w:val="28"/>
          <w:szCs w:val="28"/>
        </w:rPr>
      </w:pPr>
      <w:proofErr w:type="gramStart"/>
      <w:r w:rsidRPr="00705F23">
        <w:rPr>
          <w:rFonts w:eastAsiaTheme="minorEastAsia"/>
          <w:sz w:val="28"/>
          <w:szCs w:val="28"/>
        </w:rPr>
        <w:t>направления</w:t>
      </w:r>
      <w:proofErr w:type="gramEnd"/>
      <w:r w:rsidRPr="00705F23">
        <w:rPr>
          <w:rFonts w:eastAsiaTheme="minorEastAsia"/>
          <w:sz w:val="28"/>
          <w:szCs w:val="28"/>
        </w:rPr>
        <w:t xml:space="preserve"> расходования не соответствуют направлениям, установленным </w:t>
      </w:r>
      <w:hyperlink w:anchor="P78">
        <w:r w:rsidRPr="00705F23">
          <w:rPr>
            <w:rFonts w:eastAsiaTheme="minorEastAsia"/>
            <w:sz w:val="28"/>
            <w:szCs w:val="28"/>
          </w:rPr>
          <w:t xml:space="preserve">пунктом </w:t>
        </w:r>
      </w:hyperlink>
      <w:r w:rsidR="00404BFC">
        <w:rPr>
          <w:rFonts w:eastAsiaTheme="minorEastAsia"/>
          <w:sz w:val="28"/>
          <w:szCs w:val="28"/>
        </w:rPr>
        <w:t>2</w:t>
      </w:r>
      <w:r w:rsidRPr="00705F23">
        <w:rPr>
          <w:rFonts w:eastAsiaTheme="minorEastAsia"/>
          <w:sz w:val="28"/>
          <w:szCs w:val="28"/>
        </w:rPr>
        <w:t xml:space="preserve"> настоящих Правил.</w:t>
      </w:r>
    </w:p>
    <w:p w:rsidR="005A51FC" w:rsidRPr="00705F23" w:rsidRDefault="005A51FC" w:rsidP="003A1507">
      <w:pPr>
        <w:widowControl w:val="0"/>
        <w:autoSpaceDE w:val="0"/>
        <w:autoSpaceDN w:val="0"/>
        <w:ind w:firstLine="708"/>
        <w:jc w:val="both"/>
        <w:rPr>
          <w:rFonts w:eastAsiaTheme="minorEastAsia"/>
          <w:sz w:val="28"/>
          <w:szCs w:val="28"/>
        </w:rPr>
      </w:pPr>
      <w:r w:rsidRPr="00705F23">
        <w:rPr>
          <w:rFonts w:eastAsiaTheme="minorEastAsia"/>
          <w:sz w:val="28"/>
          <w:szCs w:val="28"/>
        </w:rPr>
        <w:t xml:space="preserve">В случае принятия решения о согласовании внесения изменений </w:t>
      </w:r>
      <w:r w:rsidR="00FB77E9" w:rsidRPr="00705F23">
        <w:rPr>
          <w:rFonts w:eastAsiaTheme="minorEastAsia"/>
          <w:sz w:val="28"/>
          <w:szCs w:val="28"/>
        </w:rPr>
        <w:br/>
      </w:r>
      <w:r w:rsidRPr="00705F23">
        <w:rPr>
          <w:rFonts w:eastAsiaTheme="minorEastAsia"/>
          <w:sz w:val="28"/>
          <w:szCs w:val="28"/>
        </w:rPr>
        <w:t xml:space="preserve">в План расходов </w:t>
      </w:r>
      <w:r w:rsidRPr="009F1003">
        <w:rPr>
          <w:rFonts w:eastAsiaTheme="minorEastAsia"/>
          <w:sz w:val="28"/>
          <w:szCs w:val="28"/>
        </w:rPr>
        <w:t>соответствующие</w:t>
      </w:r>
      <w:r w:rsidR="002B1892" w:rsidRPr="009F1003">
        <w:rPr>
          <w:rFonts w:eastAsiaTheme="minorEastAsia"/>
          <w:sz w:val="28"/>
          <w:szCs w:val="28"/>
        </w:rPr>
        <w:t xml:space="preserve"> изменения вносятся в соглашение</w:t>
      </w:r>
      <w:r w:rsidRPr="009F1003">
        <w:rPr>
          <w:rFonts w:eastAsiaTheme="minorEastAsia"/>
          <w:sz w:val="28"/>
          <w:szCs w:val="28"/>
        </w:rPr>
        <w:t xml:space="preserve"> </w:t>
      </w:r>
      <w:r w:rsidR="00FB77E9" w:rsidRPr="009F1003">
        <w:rPr>
          <w:rFonts w:eastAsiaTheme="minorEastAsia"/>
          <w:sz w:val="28"/>
          <w:szCs w:val="28"/>
        </w:rPr>
        <w:br/>
      </w:r>
      <w:r w:rsidRPr="009F1003">
        <w:rPr>
          <w:rFonts w:eastAsiaTheme="minorEastAsia"/>
          <w:sz w:val="28"/>
          <w:szCs w:val="28"/>
        </w:rPr>
        <w:t xml:space="preserve">с получателями гранта </w:t>
      </w:r>
      <w:r w:rsidR="00E16E1B" w:rsidRPr="009F1003">
        <w:rPr>
          <w:rFonts w:eastAsiaTheme="minorEastAsia"/>
          <w:sz w:val="28"/>
          <w:szCs w:val="28"/>
        </w:rPr>
        <w:t xml:space="preserve">путем заключения дополнительного соглашения </w:t>
      </w:r>
      <w:r w:rsidR="002B1892" w:rsidRPr="009F1003">
        <w:rPr>
          <w:rFonts w:eastAsiaTheme="minorEastAsia"/>
          <w:sz w:val="28"/>
          <w:szCs w:val="28"/>
        </w:rPr>
        <w:br/>
        <w:t xml:space="preserve">в системе «Электронный бюджет» </w:t>
      </w:r>
      <w:r w:rsidRPr="009F1003">
        <w:rPr>
          <w:rFonts w:eastAsiaTheme="minorEastAsia"/>
          <w:sz w:val="28"/>
          <w:szCs w:val="28"/>
        </w:rPr>
        <w:t xml:space="preserve">в течение 5 рабочих дней со дня принятия такого решения; в случае принятия решения об отказе </w:t>
      </w:r>
      <w:r w:rsidR="002B1892" w:rsidRPr="009F1003">
        <w:rPr>
          <w:rFonts w:eastAsiaTheme="minorEastAsia"/>
          <w:sz w:val="28"/>
          <w:szCs w:val="28"/>
        </w:rPr>
        <w:br/>
      </w:r>
      <w:r w:rsidRPr="009F1003">
        <w:rPr>
          <w:rFonts w:eastAsiaTheme="minorEastAsia"/>
          <w:sz w:val="28"/>
          <w:szCs w:val="28"/>
        </w:rPr>
        <w:t>в согласовании внесения изменений в План расходов получателям гранта</w:t>
      </w:r>
      <w:r w:rsidRPr="00705F23">
        <w:rPr>
          <w:rFonts w:eastAsiaTheme="minorEastAsia"/>
          <w:sz w:val="28"/>
          <w:szCs w:val="28"/>
        </w:rPr>
        <w:t xml:space="preserve"> направляются уведомления в течение 20 рабочих дней со дня представления ими документов, указанных в </w:t>
      </w:r>
      <w:hyperlink w:anchor="P280">
        <w:r w:rsidRPr="00705F23">
          <w:rPr>
            <w:rFonts w:eastAsiaTheme="minorEastAsia"/>
            <w:sz w:val="28"/>
            <w:szCs w:val="28"/>
          </w:rPr>
          <w:t>абзацах четвертом</w:t>
        </w:r>
      </w:hyperlink>
      <w:r w:rsidRPr="00705F23">
        <w:rPr>
          <w:rFonts w:eastAsiaTheme="minorEastAsia"/>
          <w:sz w:val="28"/>
          <w:szCs w:val="28"/>
        </w:rPr>
        <w:t xml:space="preserve"> и </w:t>
      </w:r>
      <w:hyperlink w:anchor="P281">
        <w:r w:rsidRPr="00705F23">
          <w:rPr>
            <w:rFonts w:eastAsiaTheme="minorEastAsia"/>
            <w:sz w:val="28"/>
            <w:szCs w:val="28"/>
          </w:rPr>
          <w:t>пятом пункта 4</w:t>
        </w:r>
      </w:hyperlink>
      <w:r w:rsidR="00B06CF0">
        <w:rPr>
          <w:rFonts w:eastAsiaTheme="minorEastAsia"/>
          <w:sz w:val="28"/>
          <w:szCs w:val="28"/>
        </w:rPr>
        <w:t>1</w:t>
      </w:r>
      <w:r w:rsidRPr="00705F23">
        <w:rPr>
          <w:rFonts w:eastAsiaTheme="minorEastAsia"/>
          <w:sz w:val="28"/>
          <w:szCs w:val="28"/>
        </w:rPr>
        <w:t xml:space="preserve"> настоящих Правил.</w:t>
      </w:r>
      <w:r w:rsidR="00C74DED" w:rsidRPr="00705F23">
        <w:rPr>
          <w:rFonts w:eastAsiaTheme="minorEastAsia"/>
          <w:sz w:val="28"/>
          <w:szCs w:val="28"/>
        </w:rPr>
        <w:t xml:space="preserve"> </w:t>
      </w:r>
    </w:p>
    <w:p w:rsidR="00C74DED" w:rsidRPr="00705F23" w:rsidRDefault="00C74DED" w:rsidP="003A1507">
      <w:pPr>
        <w:widowControl w:val="0"/>
        <w:autoSpaceDE w:val="0"/>
        <w:autoSpaceDN w:val="0"/>
        <w:ind w:firstLine="708"/>
        <w:jc w:val="both"/>
        <w:rPr>
          <w:sz w:val="28"/>
          <w:szCs w:val="28"/>
        </w:rPr>
      </w:pPr>
      <w:r w:rsidRPr="00705F23">
        <w:rPr>
          <w:sz w:val="28"/>
          <w:szCs w:val="28"/>
        </w:rPr>
        <w:t xml:space="preserve">В случае </w:t>
      </w:r>
      <w:proofErr w:type="spellStart"/>
      <w:r w:rsidRPr="00705F23">
        <w:rPr>
          <w:sz w:val="28"/>
          <w:szCs w:val="28"/>
        </w:rPr>
        <w:t>неподписания</w:t>
      </w:r>
      <w:proofErr w:type="spellEnd"/>
      <w:r w:rsidRPr="00705F23">
        <w:rPr>
          <w:sz w:val="28"/>
          <w:szCs w:val="28"/>
        </w:rPr>
        <w:t xml:space="preserve"> </w:t>
      </w:r>
      <w:r w:rsidR="006C056C" w:rsidRPr="00705F23">
        <w:rPr>
          <w:sz w:val="28"/>
          <w:szCs w:val="28"/>
        </w:rPr>
        <w:t>получателем гранта</w:t>
      </w:r>
      <w:r w:rsidRPr="00705F23">
        <w:rPr>
          <w:sz w:val="28"/>
          <w:szCs w:val="28"/>
        </w:rPr>
        <w:t xml:space="preserve"> </w:t>
      </w:r>
      <w:r w:rsidR="006C056C" w:rsidRPr="00705F23">
        <w:rPr>
          <w:sz w:val="28"/>
          <w:szCs w:val="28"/>
        </w:rPr>
        <w:t xml:space="preserve">дополнительного </w:t>
      </w:r>
      <w:r w:rsidRPr="00705F23">
        <w:rPr>
          <w:sz w:val="28"/>
          <w:szCs w:val="28"/>
        </w:rPr>
        <w:t xml:space="preserve">соглашения в течение срока, указанного в абзаце </w:t>
      </w:r>
      <w:r w:rsidR="006C056C" w:rsidRPr="00705F23">
        <w:rPr>
          <w:sz w:val="28"/>
          <w:szCs w:val="28"/>
        </w:rPr>
        <w:t>седьмом</w:t>
      </w:r>
      <w:r w:rsidRPr="00705F23">
        <w:rPr>
          <w:sz w:val="28"/>
          <w:szCs w:val="28"/>
        </w:rPr>
        <w:t xml:space="preserve"> </w:t>
      </w:r>
      <w:r w:rsidR="006C056C" w:rsidRPr="00705F23">
        <w:rPr>
          <w:sz w:val="28"/>
          <w:szCs w:val="28"/>
        </w:rPr>
        <w:t xml:space="preserve">настоящего </w:t>
      </w:r>
      <w:r w:rsidRPr="00705F23">
        <w:rPr>
          <w:sz w:val="28"/>
          <w:szCs w:val="28"/>
        </w:rPr>
        <w:t>пункта,</w:t>
      </w:r>
      <w:r w:rsidR="006C056C" w:rsidRPr="00705F23">
        <w:rPr>
          <w:sz w:val="28"/>
          <w:szCs w:val="28"/>
        </w:rPr>
        <w:t xml:space="preserve"> получатель гранта</w:t>
      </w:r>
      <w:r w:rsidRPr="00705F23">
        <w:rPr>
          <w:sz w:val="28"/>
          <w:szCs w:val="28"/>
        </w:rPr>
        <w:t xml:space="preserve"> признается уклонившимся от заключения </w:t>
      </w:r>
      <w:r w:rsidR="006C056C" w:rsidRPr="00705F23">
        <w:rPr>
          <w:sz w:val="28"/>
          <w:szCs w:val="28"/>
        </w:rPr>
        <w:t xml:space="preserve">дополнительного </w:t>
      </w:r>
      <w:r w:rsidRPr="00705F23">
        <w:rPr>
          <w:sz w:val="28"/>
          <w:szCs w:val="28"/>
        </w:rPr>
        <w:t>соглашения</w:t>
      </w:r>
      <w:r w:rsidR="006C056C" w:rsidRPr="00705F23">
        <w:rPr>
          <w:sz w:val="28"/>
          <w:szCs w:val="28"/>
        </w:rPr>
        <w:t xml:space="preserve"> и внесения изменений в Перечень затрат</w:t>
      </w:r>
      <w:r w:rsidRPr="00705F23">
        <w:rPr>
          <w:sz w:val="28"/>
          <w:szCs w:val="28"/>
        </w:rPr>
        <w:t>.</w:t>
      </w:r>
    </w:p>
    <w:p w:rsidR="005A51FC" w:rsidRPr="00705F23" w:rsidRDefault="00B06CF0" w:rsidP="006C056C">
      <w:pPr>
        <w:widowControl w:val="0"/>
        <w:autoSpaceDE w:val="0"/>
        <w:autoSpaceDN w:val="0"/>
        <w:ind w:firstLine="708"/>
        <w:jc w:val="both"/>
        <w:rPr>
          <w:rFonts w:eastAsiaTheme="minorEastAsia"/>
          <w:sz w:val="28"/>
          <w:szCs w:val="28"/>
        </w:rPr>
      </w:pPr>
      <w:r>
        <w:rPr>
          <w:rFonts w:eastAsiaTheme="minorEastAsia"/>
          <w:sz w:val="28"/>
          <w:szCs w:val="28"/>
        </w:rPr>
        <w:t>43</w:t>
      </w:r>
      <w:r w:rsidR="00075818" w:rsidRPr="00705F23">
        <w:rPr>
          <w:rFonts w:eastAsiaTheme="minorEastAsia"/>
          <w:sz w:val="28"/>
          <w:szCs w:val="28"/>
        </w:rPr>
        <w:t>.</w:t>
      </w:r>
      <w:r w:rsidR="00075818" w:rsidRPr="00705F23">
        <w:rPr>
          <w:sz w:val="28"/>
          <w:szCs w:val="28"/>
        </w:rPr>
        <w:t> </w:t>
      </w:r>
      <w:r w:rsidR="005A51FC" w:rsidRPr="00705F23">
        <w:rPr>
          <w:rFonts w:eastAsiaTheme="minorEastAsia"/>
          <w:sz w:val="28"/>
          <w:szCs w:val="28"/>
        </w:rPr>
        <w:t xml:space="preserve">В случае призыва получателя гранта на военную службу </w:t>
      </w:r>
      <w:r w:rsidR="00FB77E9" w:rsidRPr="00705F23">
        <w:rPr>
          <w:rFonts w:eastAsiaTheme="minorEastAsia"/>
          <w:sz w:val="28"/>
          <w:szCs w:val="28"/>
        </w:rPr>
        <w:br/>
      </w:r>
      <w:r w:rsidR="005A51FC" w:rsidRPr="00705F23">
        <w:rPr>
          <w:rFonts w:eastAsiaTheme="minorEastAsia"/>
          <w:sz w:val="28"/>
          <w:szCs w:val="28"/>
        </w:rPr>
        <w:lastRenderedPageBreak/>
        <w:t xml:space="preserve">по мобилизации в Вооруженные Силы Российской Федерации </w:t>
      </w:r>
      <w:r w:rsidR="00FB77E9" w:rsidRPr="00705F23">
        <w:rPr>
          <w:rFonts w:eastAsiaTheme="minorEastAsia"/>
          <w:sz w:val="28"/>
          <w:szCs w:val="28"/>
        </w:rPr>
        <w:br/>
      </w:r>
      <w:r w:rsidR="005A51FC" w:rsidRPr="00705F23">
        <w:rPr>
          <w:rFonts w:eastAsiaTheme="minorEastAsia"/>
          <w:sz w:val="28"/>
          <w:szCs w:val="28"/>
        </w:rPr>
        <w:t>или прохождения получателем гранта военной службы</w:t>
      </w:r>
      <w:r w:rsidR="00570FE9">
        <w:rPr>
          <w:rFonts w:eastAsiaTheme="minorEastAsia"/>
          <w:sz w:val="28"/>
          <w:szCs w:val="28"/>
        </w:rPr>
        <w:t xml:space="preserve"> по мобилизации </w:t>
      </w:r>
      <w:r w:rsidR="00570FE9">
        <w:rPr>
          <w:rFonts w:eastAsiaTheme="minorEastAsia"/>
          <w:sz w:val="28"/>
          <w:szCs w:val="28"/>
        </w:rPr>
        <w:br/>
        <w:t>и</w:t>
      </w:r>
      <w:r w:rsidR="005A51FC" w:rsidRPr="00705F23">
        <w:rPr>
          <w:rFonts w:eastAsiaTheme="minorEastAsia"/>
          <w:sz w:val="28"/>
          <w:szCs w:val="28"/>
        </w:rPr>
        <w:t xml:space="preserve"> по контракту исполнение обязательств по соглашению приостанавливается на срок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w:t>
      </w:r>
      <w:r w:rsidR="00FB77E9" w:rsidRPr="00705F23">
        <w:rPr>
          <w:rFonts w:eastAsiaTheme="minorEastAsia"/>
          <w:sz w:val="28"/>
          <w:szCs w:val="28"/>
        </w:rPr>
        <w:br/>
      </w:r>
      <w:r w:rsidR="005A51FC" w:rsidRPr="00705F23">
        <w:rPr>
          <w:rFonts w:eastAsiaTheme="minorEastAsia"/>
          <w:sz w:val="28"/>
          <w:szCs w:val="28"/>
        </w:rPr>
        <w:t>без применения штрафных санкций по согласованию с Министерством.</w:t>
      </w:r>
    </w:p>
    <w:p w:rsidR="005A51FC" w:rsidRDefault="00B06CF0" w:rsidP="00394E44">
      <w:pPr>
        <w:widowControl w:val="0"/>
        <w:autoSpaceDE w:val="0"/>
        <w:autoSpaceDN w:val="0"/>
        <w:ind w:firstLine="708"/>
        <w:jc w:val="both"/>
        <w:rPr>
          <w:rFonts w:eastAsiaTheme="minorEastAsia"/>
          <w:sz w:val="28"/>
          <w:szCs w:val="28"/>
        </w:rPr>
      </w:pPr>
      <w:r>
        <w:rPr>
          <w:rFonts w:eastAsiaTheme="minorEastAsia"/>
          <w:sz w:val="28"/>
          <w:szCs w:val="28"/>
        </w:rPr>
        <w:t>44</w:t>
      </w:r>
      <w:r w:rsidR="00075818" w:rsidRPr="00705F23">
        <w:rPr>
          <w:rFonts w:eastAsiaTheme="minorEastAsia"/>
          <w:sz w:val="28"/>
          <w:szCs w:val="28"/>
        </w:rPr>
        <w:t>.</w:t>
      </w:r>
      <w:r w:rsidR="00075818" w:rsidRPr="00705F23">
        <w:rPr>
          <w:sz w:val="28"/>
          <w:szCs w:val="28"/>
        </w:rPr>
        <w:t> </w:t>
      </w:r>
      <w:r w:rsidR="005A51FC" w:rsidRPr="00705F23">
        <w:rPr>
          <w:rFonts w:eastAsiaTheme="minorEastAsia"/>
          <w:sz w:val="28"/>
          <w:szCs w:val="28"/>
        </w:rPr>
        <w:t xml:space="preserve">Получатель гранта представляет в Министерство документы, подтверждающие его нахождение в период действия соглашения </w:t>
      </w:r>
      <w:r w:rsidR="00FB77E9" w:rsidRPr="00705F23">
        <w:rPr>
          <w:rFonts w:eastAsiaTheme="minorEastAsia"/>
          <w:sz w:val="28"/>
          <w:szCs w:val="28"/>
        </w:rPr>
        <w:br/>
      </w:r>
      <w:r w:rsidR="005A51FC" w:rsidRPr="00705F23">
        <w:rPr>
          <w:rFonts w:eastAsiaTheme="minorEastAsia"/>
          <w:sz w:val="28"/>
          <w:szCs w:val="28"/>
        </w:rPr>
        <w:t xml:space="preserve">на военной службе </w:t>
      </w:r>
      <w:r w:rsidR="005A51FC" w:rsidRPr="003435CF">
        <w:rPr>
          <w:rFonts w:eastAsiaTheme="minorEastAsia"/>
          <w:sz w:val="28"/>
          <w:szCs w:val="28"/>
        </w:rPr>
        <w:t xml:space="preserve">по мобилизации в Вооруженных Силах Российской Федерации или прохождение военной службы по контракту в течение срока действия соглашения, но не позднее 30 календарных дней после окончания его нахождения на военной службе по мобилизации </w:t>
      </w:r>
      <w:r w:rsidR="006C056C" w:rsidRPr="003435CF">
        <w:rPr>
          <w:rFonts w:eastAsiaTheme="minorEastAsia"/>
          <w:sz w:val="28"/>
          <w:szCs w:val="28"/>
        </w:rPr>
        <w:br/>
      </w:r>
      <w:r w:rsidR="005A51FC" w:rsidRPr="003435CF">
        <w:rPr>
          <w:rFonts w:eastAsiaTheme="minorEastAsia"/>
          <w:sz w:val="28"/>
          <w:szCs w:val="28"/>
        </w:rPr>
        <w:t>в Вооруженных Силах Российской Федерации или окончания срока действия контракта о прохождении военной службы.</w:t>
      </w:r>
    </w:p>
    <w:p w:rsidR="009809A4" w:rsidRPr="009A2295" w:rsidRDefault="009809A4" w:rsidP="00394E44">
      <w:pPr>
        <w:widowControl w:val="0"/>
        <w:autoSpaceDE w:val="0"/>
        <w:autoSpaceDN w:val="0"/>
        <w:ind w:firstLine="708"/>
        <w:jc w:val="both"/>
        <w:rPr>
          <w:rFonts w:eastAsiaTheme="minorEastAsia"/>
          <w:sz w:val="28"/>
          <w:szCs w:val="28"/>
        </w:rPr>
      </w:pPr>
    </w:p>
    <w:p w:rsidR="0035337F" w:rsidRPr="003435CF" w:rsidRDefault="00F056EF" w:rsidP="000B5C2E">
      <w:pPr>
        <w:pStyle w:val="1"/>
        <w:spacing w:before="0" w:after="0"/>
        <w:rPr>
          <w:rFonts w:ascii="Times New Roman" w:eastAsiaTheme="minorEastAsia" w:hAnsi="Times New Roman" w:cs="Times New Roman"/>
          <w:color w:val="auto"/>
          <w:sz w:val="28"/>
          <w:szCs w:val="28"/>
        </w:rPr>
      </w:pPr>
      <w:bookmarkStart w:id="20" w:name="sub_1003"/>
      <w:bookmarkEnd w:id="13"/>
      <w:r w:rsidRPr="003435CF">
        <w:rPr>
          <w:rFonts w:ascii="Times New Roman" w:eastAsiaTheme="minorEastAsia" w:hAnsi="Times New Roman" w:cs="Times New Roman"/>
          <w:color w:val="auto"/>
          <w:sz w:val="28"/>
          <w:szCs w:val="28"/>
        </w:rPr>
        <w:t>I</w:t>
      </w:r>
      <w:r w:rsidRPr="003435CF">
        <w:rPr>
          <w:rFonts w:ascii="Times New Roman" w:eastAsiaTheme="minorEastAsia" w:hAnsi="Times New Roman" w:cs="Times New Roman"/>
          <w:color w:val="auto"/>
          <w:sz w:val="28"/>
          <w:szCs w:val="28"/>
          <w:lang w:val="en-US"/>
        </w:rPr>
        <w:t>V</w:t>
      </w:r>
      <w:r w:rsidR="00075818" w:rsidRPr="003435CF">
        <w:rPr>
          <w:rFonts w:ascii="Times New Roman" w:eastAsiaTheme="minorEastAsia" w:hAnsi="Times New Roman" w:cs="Times New Roman"/>
          <w:color w:val="auto"/>
          <w:sz w:val="28"/>
          <w:szCs w:val="28"/>
        </w:rPr>
        <w:t>.</w:t>
      </w:r>
      <w:r w:rsidR="000B5C2E" w:rsidRPr="003435CF">
        <w:rPr>
          <w:sz w:val="28"/>
          <w:szCs w:val="28"/>
        </w:rPr>
        <w:t> </w:t>
      </w:r>
      <w:r w:rsidR="000B5C2E" w:rsidRPr="003435CF">
        <w:rPr>
          <w:rFonts w:ascii="Times New Roman" w:eastAsiaTheme="minorEastAsia" w:hAnsi="Times New Roman" w:cs="Times New Roman"/>
          <w:color w:val="auto"/>
          <w:sz w:val="28"/>
          <w:szCs w:val="28"/>
        </w:rPr>
        <w:t>Требования к предоставлению отчетности,</w:t>
      </w:r>
      <w:r w:rsidR="000B5C2E" w:rsidRPr="003435CF">
        <w:rPr>
          <w:rFonts w:ascii="Times New Roman" w:eastAsiaTheme="minorEastAsia" w:hAnsi="Times New Roman" w:cs="Times New Roman"/>
          <w:color w:val="auto"/>
          <w:sz w:val="28"/>
          <w:szCs w:val="28"/>
        </w:rPr>
        <w:br/>
        <w:t xml:space="preserve"> </w:t>
      </w:r>
      <w:r w:rsidR="0035337F" w:rsidRPr="003435CF">
        <w:rPr>
          <w:rFonts w:ascii="Times New Roman" w:eastAsiaTheme="minorEastAsia" w:hAnsi="Times New Roman" w:cs="Times New Roman"/>
          <w:color w:val="auto"/>
          <w:sz w:val="28"/>
          <w:szCs w:val="28"/>
        </w:rPr>
        <w:t xml:space="preserve">проведению мониторинга достижения результатов </w:t>
      </w:r>
    </w:p>
    <w:p w:rsidR="004754A2" w:rsidRPr="003435CF" w:rsidRDefault="0035337F" w:rsidP="000B5C2E">
      <w:pPr>
        <w:pStyle w:val="1"/>
        <w:spacing w:before="0" w:after="0"/>
        <w:rPr>
          <w:rFonts w:ascii="Times New Roman" w:eastAsiaTheme="minorEastAsia" w:hAnsi="Times New Roman" w:cs="Times New Roman"/>
          <w:color w:val="auto"/>
          <w:sz w:val="28"/>
          <w:szCs w:val="28"/>
        </w:rPr>
      </w:pPr>
      <w:proofErr w:type="gramStart"/>
      <w:r w:rsidRPr="003435CF">
        <w:rPr>
          <w:rFonts w:ascii="Times New Roman" w:eastAsiaTheme="minorEastAsia" w:hAnsi="Times New Roman" w:cs="Times New Roman"/>
          <w:color w:val="auto"/>
          <w:sz w:val="28"/>
          <w:szCs w:val="28"/>
        </w:rPr>
        <w:t>предоставления</w:t>
      </w:r>
      <w:proofErr w:type="gramEnd"/>
      <w:r w:rsidRPr="003435CF">
        <w:rPr>
          <w:rFonts w:ascii="Times New Roman" w:eastAsiaTheme="minorEastAsia" w:hAnsi="Times New Roman" w:cs="Times New Roman"/>
          <w:color w:val="auto"/>
          <w:sz w:val="28"/>
          <w:szCs w:val="28"/>
        </w:rPr>
        <w:t xml:space="preserve"> грантов</w:t>
      </w:r>
      <w:r w:rsidR="009809A4">
        <w:rPr>
          <w:rFonts w:ascii="Times New Roman" w:eastAsiaTheme="minorEastAsia" w:hAnsi="Times New Roman" w:cs="Times New Roman"/>
          <w:color w:val="auto"/>
          <w:sz w:val="28"/>
          <w:szCs w:val="28"/>
        </w:rPr>
        <w:t xml:space="preserve">, осуществлению контроля </w:t>
      </w:r>
      <w:r w:rsidR="00B95B5A">
        <w:rPr>
          <w:rFonts w:ascii="Times New Roman" w:eastAsiaTheme="minorEastAsia" w:hAnsi="Times New Roman" w:cs="Times New Roman"/>
          <w:color w:val="auto"/>
          <w:sz w:val="28"/>
          <w:szCs w:val="28"/>
        </w:rPr>
        <w:br/>
      </w:r>
      <w:r w:rsidR="009809A4">
        <w:rPr>
          <w:rFonts w:ascii="Times New Roman" w:eastAsiaTheme="minorEastAsia" w:hAnsi="Times New Roman" w:cs="Times New Roman"/>
          <w:color w:val="auto"/>
          <w:sz w:val="28"/>
          <w:szCs w:val="28"/>
        </w:rPr>
        <w:t xml:space="preserve">за соблюдением </w:t>
      </w:r>
      <w:r w:rsidR="00B95B5A">
        <w:rPr>
          <w:rFonts w:ascii="Times New Roman" w:eastAsiaTheme="minorEastAsia" w:hAnsi="Times New Roman" w:cs="Times New Roman"/>
          <w:color w:val="auto"/>
          <w:sz w:val="28"/>
          <w:szCs w:val="28"/>
        </w:rPr>
        <w:t xml:space="preserve">условий и порядка предоставления грантов </w:t>
      </w:r>
      <w:r w:rsidR="00B95B5A">
        <w:rPr>
          <w:rFonts w:ascii="Times New Roman" w:eastAsiaTheme="minorEastAsia" w:hAnsi="Times New Roman" w:cs="Times New Roman"/>
          <w:color w:val="auto"/>
          <w:sz w:val="28"/>
          <w:szCs w:val="28"/>
        </w:rPr>
        <w:br/>
        <w:t>и ответственность за их нарушение</w:t>
      </w:r>
      <w:r w:rsidRPr="003435CF">
        <w:rPr>
          <w:rFonts w:ascii="Times New Roman" w:eastAsiaTheme="minorEastAsia" w:hAnsi="Times New Roman" w:cs="Times New Roman"/>
          <w:color w:val="auto"/>
          <w:sz w:val="28"/>
          <w:szCs w:val="28"/>
        </w:rPr>
        <w:t xml:space="preserve"> </w:t>
      </w:r>
    </w:p>
    <w:bookmarkEnd w:id="20"/>
    <w:p w:rsidR="004754A2" w:rsidRPr="003435CF" w:rsidRDefault="004754A2" w:rsidP="00202CF2">
      <w:pPr>
        <w:ind w:firstLine="709"/>
        <w:jc w:val="both"/>
        <w:rPr>
          <w:rFonts w:eastAsiaTheme="minorEastAsia"/>
          <w:sz w:val="28"/>
          <w:szCs w:val="28"/>
        </w:rPr>
      </w:pPr>
    </w:p>
    <w:p w:rsidR="004754A2" w:rsidRPr="003435CF" w:rsidRDefault="00B06CF0" w:rsidP="00202CF2">
      <w:pPr>
        <w:ind w:firstLine="709"/>
        <w:jc w:val="both"/>
        <w:rPr>
          <w:sz w:val="28"/>
          <w:szCs w:val="28"/>
        </w:rPr>
      </w:pPr>
      <w:r>
        <w:rPr>
          <w:sz w:val="28"/>
          <w:szCs w:val="28"/>
        </w:rPr>
        <w:t>45</w:t>
      </w:r>
      <w:r w:rsidR="009377EE" w:rsidRPr="003435CF">
        <w:rPr>
          <w:sz w:val="28"/>
          <w:szCs w:val="28"/>
        </w:rPr>
        <w:t>. </w:t>
      </w:r>
      <w:r w:rsidR="00EC1DA7" w:rsidRPr="003435CF">
        <w:rPr>
          <w:sz w:val="28"/>
          <w:szCs w:val="28"/>
        </w:rPr>
        <w:t xml:space="preserve">Получатели </w:t>
      </w:r>
      <w:proofErr w:type="gramStart"/>
      <w:r w:rsidR="00EC1DA7" w:rsidRPr="003435CF">
        <w:rPr>
          <w:sz w:val="28"/>
          <w:szCs w:val="28"/>
        </w:rPr>
        <w:t xml:space="preserve">грантов </w:t>
      </w:r>
      <w:r w:rsidR="00F941D2" w:rsidRPr="003435CF">
        <w:rPr>
          <w:sz w:val="28"/>
          <w:szCs w:val="28"/>
        </w:rPr>
        <w:t xml:space="preserve"> представляет</w:t>
      </w:r>
      <w:proofErr w:type="gramEnd"/>
      <w:r w:rsidR="00F941D2" w:rsidRPr="003435CF">
        <w:rPr>
          <w:sz w:val="28"/>
          <w:szCs w:val="28"/>
        </w:rPr>
        <w:t xml:space="preserve"> в Министерство по формам, определенным типовыми формами соглашений, установленными Министерством финансов Российской Федерации</w:t>
      </w:r>
      <w:r w:rsidR="0018260D" w:rsidRPr="003435CF">
        <w:rPr>
          <w:sz w:val="28"/>
          <w:szCs w:val="28"/>
        </w:rPr>
        <w:t>, в системе «Электронный бюджет»</w:t>
      </w:r>
      <w:r w:rsidR="00376E8F" w:rsidRPr="003435CF">
        <w:rPr>
          <w:sz w:val="28"/>
          <w:szCs w:val="28"/>
        </w:rPr>
        <w:t>:</w:t>
      </w:r>
    </w:p>
    <w:p w:rsidR="004754A2" w:rsidRPr="003435CF" w:rsidRDefault="009377EE" w:rsidP="00202CF2">
      <w:pPr>
        <w:ind w:firstLine="709"/>
        <w:jc w:val="both"/>
        <w:rPr>
          <w:sz w:val="28"/>
          <w:szCs w:val="28"/>
        </w:rPr>
      </w:pPr>
      <w:bookmarkStart w:id="21" w:name="sub_1292"/>
      <w:proofErr w:type="gramStart"/>
      <w:r w:rsidRPr="003435CF">
        <w:rPr>
          <w:sz w:val="28"/>
          <w:szCs w:val="28"/>
        </w:rPr>
        <w:t>ежеквартальный</w:t>
      </w:r>
      <w:proofErr w:type="gramEnd"/>
      <w:r w:rsidRPr="003435CF">
        <w:rPr>
          <w:sz w:val="28"/>
          <w:szCs w:val="28"/>
        </w:rPr>
        <w:t xml:space="preserve"> </w:t>
      </w:r>
      <w:r w:rsidR="004754A2" w:rsidRPr="003435CF">
        <w:rPr>
          <w:sz w:val="28"/>
          <w:szCs w:val="28"/>
        </w:rPr>
        <w:t>отчет о достижении значени</w:t>
      </w:r>
      <w:r w:rsidRPr="003435CF">
        <w:rPr>
          <w:sz w:val="28"/>
          <w:szCs w:val="28"/>
        </w:rPr>
        <w:t>й</w:t>
      </w:r>
      <w:r w:rsidR="004754A2" w:rsidRPr="003435CF">
        <w:rPr>
          <w:sz w:val="28"/>
          <w:szCs w:val="28"/>
        </w:rPr>
        <w:t xml:space="preserve"> результат</w:t>
      </w:r>
      <w:r w:rsidRPr="003435CF">
        <w:rPr>
          <w:sz w:val="28"/>
          <w:szCs w:val="28"/>
        </w:rPr>
        <w:t>ов</w:t>
      </w:r>
      <w:r w:rsidR="004754A2" w:rsidRPr="003435CF">
        <w:rPr>
          <w:sz w:val="28"/>
          <w:szCs w:val="28"/>
        </w:rPr>
        <w:t xml:space="preserve"> предоставления </w:t>
      </w:r>
      <w:r w:rsidR="00F746CD" w:rsidRPr="003435CF">
        <w:rPr>
          <w:sz w:val="28"/>
          <w:szCs w:val="28"/>
        </w:rPr>
        <w:t>гранта</w:t>
      </w:r>
      <w:r w:rsidR="000B5C2E" w:rsidRPr="003435CF">
        <w:rPr>
          <w:sz w:val="28"/>
          <w:szCs w:val="28"/>
        </w:rPr>
        <w:t xml:space="preserve"> (далее - отчет о результатах) </w:t>
      </w:r>
      <w:r w:rsidR="00FB2AED" w:rsidRPr="003435CF">
        <w:rPr>
          <w:sz w:val="28"/>
          <w:szCs w:val="28"/>
        </w:rPr>
        <w:t xml:space="preserve"> </w:t>
      </w:r>
      <w:r w:rsidRPr="003435CF">
        <w:rPr>
          <w:sz w:val="28"/>
          <w:szCs w:val="28"/>
        </w:rPr>
        <w:t>-</w:t>
      </w:r>
      <w:r w:rsidR="00F941D2" w:rsidRPr="003435CF">
        <w:rPr>
          <w:sz w:val="28"/>
          <w:szCs w:val="28"/>
        </w:rPr>
        <w:t xml:space="preserve"> не поздне</w:t>
      </w:r>
      <w:r w:rsidR="001D1483" w:rsidRPr="003435CF">
        <w:rPr>
          <w:sz w:val="28"/>
          <w:szCs w:val="28"/>
        </w:rPr>
        <w:t xml:space="preserve">е </w:t>
      </w:r>
      <w:r w:rsidR="00F746CD" w:rsidRPr="003435CF">
        <w:rPr>
          <w:sz w:val="28"/>
          <w:szCs w:val="28"/>
        </w:rPr>
        <w:t>15</w:t>
      </w:r>
      <w:r w:rsidRPr="003435CF">
        <w:rPr>
          <w:sz w:val="28"/>
          <w:szCs w:val="28"/>
        </w:rPr>
        <w:t>-го</w:t>
      </w:r>
      <w:r w:rsidR="001D1483" w:rsidRPr="003435CF">
        <w:rPr>
          <w:sz w:val="28"/>
          <w:szCs w:val="28"/>
        </w:rPr>
        <w:t xml:space="preserve"> рабочего дня месяца</w:t>
      </w:r>
      <w:r w:rsidRPr="003435CF">
        <w:rPr>
          <w:sz w:val="28"/>
          <w:szCs w:val="28"/>
        </w:rPr>
        <w:t>, следующего за отчетным кварталом</w:t>
      </w:r>
      <w:r w:rsidR="004754A2" w:rsidRPr="003435CF">
        <w:rPr>
          <w:sz w:val="28"/>
          <w:szCs w:val="28"/>
        </w:rPr>
        <w:t>;</w:t>
      </w:r>
    </w:p>
    <w:bookmarkEnd w:id="21"/>
    <w:p w:rsidR="00FB051F" w:rsidRPr="003435CF" w:rsidRDefault="00210328" w:rsidP="00FB051F">
      <w:pPr>
        <w:ind w:firstLine="709"/>
        <w:jc w:val="both"/>
        <w:rPr>
          <w:sz w:val="28"/>
          <w:szCs w:val="28"/>
        </w:rPr>
      </w:pPr>
      <w:proofErr w:type="gramStart"/>
      <w:r w:rsidRPr="003435CF">
        <w:rPr>
          <w:sz w:val="28"/>
          <w:szCs w:val="28"/>
        </w:rPr>
        <w:t>ежеквартальный</w:t>
      </w:r>
      <w:proofErr w:type="gramEnd"/>
      <w:r w:rsidRPr="003435CF">
        <w:rPr>
          <w:sz w:val="28"/>
          <w:szCs w:val="28"/>
        </w:rPr>
        <w:t xml:space="preserve"> отчет об осуществлении расходов, источником финансового обесп</w:t>
      </w:r>
      <w:r w:rsidR="00DD4052" w:rsidRPr="003435CF">
        <w:rPr>
          <w:sz w:val="28"/>
          <w:szCs w:val="28"/>
        </w:rPr>
        <w:t>ечения которых являе</w:t>
      </w:r>
      <w:r w:rsidR="00BB3107" w:rsidRPr="003435CF">
        <w:rPr>
          <w:sz w:val="28"/>
          <w:szCs w:val="28"/>
        </w:rPr>
        <w:t>тся грант</w:t>
      </w:r>
      <w:r w:rsidRPr="003435CF">
        <w:rPr>
          <w:sz w:val="28"/>
          <w:szCs w:val="28"/>
        </w:rPr>
        <w:t xml:space="preserve"> (далее - отчет </w:t>
      </w:r>
      <w:r w:rsidRPr="003435CF">
        <w:rPr>
          <w:sz w:val="28"/>
          <w:szCs w:val="28"/>
        </w:rPr>
        <w:br/>
        <w:t xml:space="preserve">о </w:t>
      </w:r>
      <w:r w:rsidR="00376E8F" w:rsidRPr="003435CF">
        <w:rPr>
          <w:sz w:val="28"/>
          <w:szCs w:val="28"/>
        </w:rPr>
        <w:t>расходах</w:t>
      </w:r>
      <w:r w:rsidRPr="003435CF">
        <w:rPr>
          <w:sz w:val="28"/>
          <w:szCs w:val="28"/>
        </w:rPr>
        <w:t xml:space="preserve">) - не позднее </w:t>
      </w:r>
      <w:r w:rsidR="00F746CD" w:rsidRPr="003435CF">
        <w:rPr>
          <w:sz w:val="28"/>
          <w:szCs w:val="28"/>
        </w:rPr>
        <w:t>1</w:t>
      </w:r>
      <w:r w:rsidRPr="003435CF">
        <w:rPr>
          <w:sz w:val="28"/>
          <w:szCs w:val="28"/>
        </w:rPr>
        <w:t xml:space="preserve">5-го рабочего дня месяца, следующего </w:t>
      </w:r>
      <w:r w:rsidR="006C056C" w:rsidRPr="003435CF">
        <w:rPr>
          <w:sz w:val="28"/>
          <w:szCs w:val="28"/>
        </w:rPr>
        <w:br/>
      </w:r>
      <w:r w:rsidR="00BB3107" w:rsidRPr="003435CF">
        <w:rPr>
          <w:sz w:val="28"/>
          <w:szCs w:val="28"/>
        </w:rPr>
        <w:t>за отчетным кварталом.</w:t>
      </w:r>
    </w:p>
    <w:p w:rsidR="00FB051F" w:rsidRPr="009F1003" w:rsidRDefault="00FB051F" w:rsidP="00DD4052">
      <w:pPr>
        <w:ind w:firstLine="709"/>
        <w:jc w:val="both"/>
        <w:rPr>
          <w:sz w:val="28"/>
          <w:szCs w:val="28"/>
        </w:rPr>
      </w:pPr>
      <w:r w:rsidRPr="003435CF">
        <w:rPr>
          <w:sz w:val="28"/>
          <w:szCs w:val="28"/>
        </w:rPr>
        <w:t xml:space="preserve">При этом получатель гранта освобождается </w:t>
      </w:r>
      <w:r w:rsidRPr="009F1003">
        <w:rPr>
          <w:sz w:val="28"/>
          <w:szCs w:val="28"/>
        </w:rPr>
        <w:t>от обязанности представления отчета о расходах, источником финансового обеспечения которых является грант, если в отчете</w:t>
      </w:r>
      <w:r w:rsidR="00366A1A" w:rsidRPr="009F1003">
        <w:rPr>
          <w:sz w:val="28"/>
          <w:szCs w:val="28"/>
        </w:rPr>
        <w:t xml:space="preserve"> за предыдущий период</w:t>
      </w:r>
      <w:r w:rsidRPr="009F1003">
        <w:rPr>
          <w:sz w:val="28"/>
          <w:szCs w:val="28"/>
        </w:rPr>
        <w:t xml:space="preserve"> представлены сведения о расходах в полном объеме в </w:t>
      </w:r>
      <w:r w:rsidR="00025F79" w:rsidRPr="009F1003">
        <w:rPr>
          <w:sz w:val="28"/>
          <w:szCs w:val="28"/>
        </w:rPr>
        <w:t xml:space="preserve">соответствии </w:t>
      </w:r>
      <w:r w:rsidR="00366A1A" w:rsidRPr="009F1003">
        <w:rPr>
          <w:sz w:val="28"/>
          <w:szCs w:val="28"/>
        </w:rPr>
        <w:br/>
      </w:r>
      <w:r w:rsidR="00286CA3">
        <w:rPr>
          <w:sz w:val="28"/>
          <w:szCs w:val="28"/>
        </w:rPr>
        <w:t>с пунктом 47</w:t>
      </w:r>
      <w:r w:rsidR="00DD4052" w:rsidRPr="009F1003">
        <w:rPr>
          <w:sz w:val="28"/>
          <w:szCs w:val="28"/>
        </w:rPr>
        <w:t xml:space="preserve"> настоящих Правил</w:t>
      </w:r>
      <w:r w:rsidRPr="009F1003">
        <w:rPr>
          <w:sz w:val="28"/>
          <w:szCs w:val="28"/>
        </w:rPr>
        <w:t xml:space="preserve"> на всю </w:t>
      </w:r>
      <w:r w:rsidR="00366A1A" w:rsidRPr="009F1003">
        <w:rPr>
          <w:sz w:val="28"/>
          <w:szCs w:val="28"/>
        </w:rPr>
        <w:t xml:space="preserve">сумму гранта </w:t>
      </w:r>
      <w:r w:rsidR="00366A1A" w:rsidRPr="009F1003">
        <w:rPr>
          <w:sz w:val="28"/>
          <w:szCs w:val="28"/>
        </w:rPr>
        <w:br/>
        <w:t xml:space="preserve">и </w:t>
      </w:r>
      <w:r w:rsidR="00B95B5A">
        <w:rPr>
          <w:sz w:val="28"/>
          <w:szCs w:val="28"/>
        </w:rPr>
        <w:t xml:space="preserve">о </w:t>
      </w:r>
      <w:r w:rsidR="00366A1A" w:rsidRPr="009F1003">
        <w:rPr>
          <w:sz w:val="28"/>
          <w:szCs w:val="28"/>
        </w:rPr>
        <w:t>софинансировании</w:t>
      </w:r>
      <w:r w:rsidR="00DD4052" w:rsidRPr="009F1003">
        <w:rPr>
          <w:sz w:val="28"/>
          <w:szCs w:val="28"/>
        </w:rPr>
        <w:t xml:space="preserve"> </w:t>
      </w:r>
      <w:r w:rsidRPr="009F1003">
        <w:rPr>
          <w:sz w:val="28"/>
          <w:szCs w:val="28"/>
        </w:rPr>
        <w:t>расходов, связанных с реализацией проекта.</w:t>
      </w:r>
    </w:p>
    <w:p w:rsidR="00EC1DA7" w:rsidRPr="008036CF" w:rsidRDefault="00B06CF0" w:rsidP="00E20965">
      <w:pPr>
        <w:ind w:firstLine="709"/>
        <w:jc w:val="both"/>
        <w:rPr>
          <w:sz w:val="28"/>
          <w:szCs w:val="28"/>
        </w:rPr>
      </w:pPr>
      <w:r>
        <w:rPr>
          <w:sz w:val="28"/>
          <w:szCs w:val="28"/>
        </w:rPr>
        <w:t>46</w:t>
      </w:r>
      <w:r w:rsidR="00075818" w:rsidRPr="009F1003">
        <w:rPr>
          <w:sz w:val="28"/>
          <w:szCs w:val="28"/>
        </w:rPr>
        <w:t>. </w:t>
      </w:r>
      <w:r w:rsidR="00EC1DA7" w:rsidRPr="009F1003">
        <w:rPr>
          <w:sz w:val="28"/>
          <w:szCs w:val="28"/>
        </w:rPr>
        <w:t>Получатель</w:t>
      </w:r>
      <w:r w:rsidR="003E4245" w:rsidRPr="009F1003">
        <w:rPr>
          <w:sz w:val="28"/>
          <w:szCs w:val="28"/>
        </w:rPr>
        <w:t xml:space="preserve"> гранта -</w:t>
      </w:r>
      <w:r w:rsidR="00E20965" w:rsidRPr="009F1003">
        <w:rPr>
          <w:sz w:val="28"/>
          <w:szCs w:val="28"/>
        </w:rPr>
        <w:t xml:space="preserve"> молодой предприниматель</w:t>
      </w:r>
      <w:r w:rsidR="00210328" w:rsidRPr="009F1003">
        <w:rPr>
          <w:sz w:val="28"/>
          <w:szCs w:val="28"/>
        </w:rPr>
        <w:t xml:space="preserve"> </w:t>
      </w:r>
      <w:r w:rsidR="00A714BF">
        <w:rPr>
          <w:sz w:val="28"/>
          <w:szCs w:val="28"/>
        </w:rPr>
        <w:t>в день</w:t>
      </w:r>
      <w:r w:rsidR="005A3172">
        <w:rPr>
          <w:sz w:val="28"/>
          <w:szCs w:val="28"/>
        </w:rPr>
        <w:t xml:space="preserve"> </w:t>
      </w:r>
      <w:r w:rsidR="00210328" w:rsidRPr="009F1003">
        <w:rPr>
          <w:sz w:val="28"/>
          <w:szCs w:val="28"/>
        </w:rPr>
        <w:t>представления</w:t>
      </w:r>
      <w:r w:rsidR="00210328" w:rsidRPr="003435CF">
        <w:rPr>
          <w:sz w:val="28"/>
          <w:szCs w:val="28"/>
        </w:rPr>
        <w:t xml:space="preserve"> отчета о результатах, в качестве документов, </w:t>
      </w:r>
      <w:r w:rsidR="00210328" w:rsidRPr="003435CF">
        <w:rPr>
          <w:sz w:val="28"/>
          <w:szCs w:val="28"/>
        </w:rPr>
        <w:lastRenderedPageBreak/>
        <w:t>подтверждающих его данные, представляет в Министерство</w:t>
      </w:r>
      <w:r w:rsidR="00F46766" w:rsidRPr="003435CF">
        <w:rPr>
          <w:sz w:val="28"/>
          <w:szCs w:val="28"/>
        </w:rPr>
        <w:t xml:space="preserve"> способом, позволяющим подтвердить факт их получения</w:t>
      </w:r>
      <w:r w:rsidR="000B5C2E" w:rsidRPr="003435CF">
        <w:rPr>
          <w:sz w:val="28"/>
          <w:szCs w:val="28"/>
        </w:rPr>
        <w:t>,</w:t>
      </w:r>
      <w:r w:rsidR="00E20965" w:rsidRPr="003435CF">
        <w:rPr>
          <w:sz w:val="28"/>
          <w:szCs w:val="28"/>
        </w:rPr>
        <w:t xml:space="preserve"> </w:t>
      </w:r>
      <w:r w:rsidR="00E17942" w:rsidRPr="003435CF">
        <w:rPr>
          <w:sz w:val="28"/>
          <w:szCs w:val="28"/>
        </w:rPr>
        <w:t>и</w:t>
      </w:r>
      <w:r w:rsidR="00E20965" w:rsidRPr="003435CF">
        <w:rPr>
          <w:sz w:val="28"/>
          <w:szCs w:val="28"/>
        </w:rPr>
        <w:t>нформацию</w:t>
      </w:r>
      <w:r w:rsidR="00615A8C" w:rsidRPr="003435CF">
        <w:rPr>
          <w:sz w:val="28"/>
          <w:szCs w:val="28"/>
        </w:rPr>
        <w:t xml:space="preserve"> </w:t>
      </w:r>
      <w:r w:rsidR="005A3172">
        <w:rPr>
          <w:sz w:val="28"/>
          <w:szCs w:val="28"/>
        </w:rPr>
        <w:br/>
      </w:r>
      <w:r w:rsidR="00615A8C" w:rsidRPr="003435CF">
        <w:rPr>
          <w:sz w:val="28"/>
          <w:szCs w:val="28"/>
        </w:rPr>
        <w:t>о финансово-экономических показателях деятельности за отчетный квартал</w:t>
      </w:r>
      <w:r w:rsidR="00E17942" w:rsidRPr="003435CF">
        <w:rPr>
          <w:sz w:val="28"/>
          <w:szCs w:val="28"/>
        </w:rPr>
        <w:t xml:space="preserve"> (по результату, указанно</w:t>
      </w:r>
      <w:r w:rsidR="00E20965" w:rsidRPr="003435CF">
        <w:rPr>
          <w:sz w:val="28"/>
          <w:szCs w:val="28"/>
        </w:rPr>
        <w:t xml:space="preserve">му в </w:t>
      </w:r>
      <w:r w:rsidR="00D91FDE" w:rsidRPr="003435CF">
        <w:rPr>
          <w:sz w:val="28"/>
          <w:szCs w:val="28"/>
        </w:rPr>
        <w:t xml:space="preserve">абзаце </w:t>
      </w:r>
      <w:r w:rsidR="00286CA3">
        <w:rPr>
          <w:sz w:val="28"/>
          <w:szCs w:val="28"/>
        </w:rPr>
        <w:t>втором пункте 40</w:t>
      </w:r>
      <w:r w:rsidR="00E20965" w:rsidRPr="003435CF">
        <w:rPr>
          <w:sz w:val="28"/>
          <w:szCs w:val="28"/>
        </w:rPr>
        <w:t xml:space="preserve"> настоящих Правил).</w:t>
      </w:r>
    </w:p>
    <w:p w:rsidR="00E20965" w:rsidRPr="008036CF" w:rsidRDefault="00E20965" w:rsidP="00E20965">
      <w:pPr>
        <w:ind w:firstLine="709"/>
        <w:jc w:val="both"/>
        <w:rPr>
          <w:sz w:val="28"/>
          <w:szCs w:val="28"/>
        </w:rPr>
      </w:pPr>
      <w:r w:rsidRPr="008036CF">
        <w:rPr>
          <w:sz w:val="28"/>
          <w:szCs w:val="28"/>
        </w:rPr>
        <w:t xml:space="preserve">Для подтверждения результата, указанного в </w:t>
      </w:r>
      <w:r w:rsidR="00286CA3">
        <w:rPr>
          <w:sz w:val="28"/>
          <w:szCs w:val="28"/>
        </w:rPr>
        <w:t>абзаце первом пункта 40</w:t>
      </w:r>
      <w:r w:rsidRPr="008036CF">
        <w:rPr>
          <w:sz w:val="28"/>
          <w:szCs w:val="28"/>
        </w:rPr>
        <w:t xml:space="preserve"> настоящих Правил, Министерство формирует</w:t>
      </w:r>
      <w:r w:rsidR="00944BA1" w:rsidRPr="008036CF">
        <w:rPr>
          <w:sz w:val="28"/>
          <w:szCs w:val="28"/>
        </w:rPr>
        <w:t xml:space="preserve"> из Единого реестра субъектов малого и среднего предпринимательства</w:t>
      </w:r>
      <w:r w:rsidR="00CC6873" w:rsidRPr="008036CF">
        <w:rPr>
          <w:sz w:val="28"/>
          <w:szCs w:val="28"/>
        </w:rPr>
        <w:t xml:space="preserve"> сведения, подтверждающие наличие у получателя гранта статуса социального предприятия.</w:t>
      </w:r>
      <w:r w:rsidRPr="008036CF">
        <w:rPr>
          <w:sz w:val="28"/>
          <w:szCs w:val="28"/>
        </w:rPr>
        <w:t xml:space="preserve"> </w:t>
      </w:r>
    </w:p>
    <w:p w:rsidR="00D02B73" w:rsidRPr="003435CF" w:rsidRDefault="00B06CF0" w:rsidP="00D02B73">
      <w:pPr>
        <w:ind w:firstLine="709"/>
        <w:jc w:val="both"/>
        <w:rPr>
          <w:sz w:val="28"/>
          <w:szCs w:val="28"/>
        </w:rPr>
      </w:pPr>
      <w:r>
        <w:rPr>
          <w:sz w:val="28"/>
          <w:szCs w:val="28"/>
        </w:rPr>
        <w:t>47</w:t>
      </w:r>
      <w:r w:rsidR="00EA1DE2" w:rsidRPr="008036CF">
        <w:rPr>
          <w:sz w:val="28"/>
          <w:szCs w:val="28"/>
        </w:rPr>
        <w:t>. </w:t>
      </w:r>
      <w:r w:rsidR="00CC6873" w:rsidRPr="003435CF">
        <w:rPr>
          <w:sz w:val="28"/>
          <w:szCs w:val="28"/>
        </w:rPr>
        <w:t>Получатели грантов</w:t>
      </w:r>
      <w:r w:rsidR="00376E8F" w:rsidRPr="003435CF">
        <w:rPr>
          <w:sz w:val="28"/>
          <w:szCs w:val="28"/>
        </w:rPr>
        <w:t xml:space="preserve"> </w:t>
      </w:r>
      <w:r w:rsidR="00B95B5A">
        <w:rPr>
          <w:sz w:val="28"/>
          <w:szCs w:val="28"/>
        </w:rPr>
        <w:t>в день</w:t>
      </w:r>
      <w:r w:rsidR="00376E8F" w:rsidRPr="003435CF">
        <w:rPr>
          <w:sz w:val="28"/>
          <w:szCs w:val="28"/>
        </w:rPr>
        <w:t xml:space="preserve"> представления отчета о расходах, </w:t>
      </w:r>
      <w:r w:rsidR="00B95B5A">
        <w:rPr>
          <w:sz w:val="28"/>
          <w:szCs w:val="28"/>
        </w:rPr>
        <w:br/>
      </w:r>
      <w:r w:rsidR="00376E8F" w:rsidRPr="003435CF">
        <w:rPr>
          <w:sz w:val="28"/>
          <w:szCs w:val="28"/>
        </w:rPr>
        <w:t xml:space="preserve">в качестве документов, подтверждающих его данные, представляет </w:t>
      </w:r>
      <w:r w:rsidR="00B95B5A">
        <w:rPr>
          <w:sz w:val="28"/>
          <w:szCs w:val="28"/>
        </w:rPr>
        <w:br/>
      </w:r>
      <w:r w:rsidR="00376E8F" w:rsidRPr="003435CF">
        <w:rPr>
          <w:sz w:val="28"/>
          <w:szCs w:val="28"/>
        </w:rPr>
        <w:t>в Министерство</w:t>
      </w:r>
      <w:r w:rsidR="00ED3680" w:rsidRPr="003435CF">
        <w:rPr>
          <w:sz w:val="28"/>
          <w:szCs w:val="28"/>
        </w:rPr>
        <w:t xml:space="preserve"> способом,</w:t>
      </w:r>
      <w:r w:rsidR="00376E8F" w:rsidRPr="003435CF">
        <w:rPr>
          <w:sz w:val="28"/>
          <w:szCs w:val="28"/>
        </w:rPr>
        <w:t xml:space="preserve"> </w:t>
      </w:r>
      <w:r w:rsidR="00ED3680" w:rsidRPr="003435CF">
        <w:rPr>
          <w:sz w:val="28"/>
          <w:szCs w:val="28"/>
        </w:rPr>
        <w:t xml:space="preserve">позволяющим подтвердить факт их получения, </w:t>
      </w:r>
      <w:r w:rsidR="00376E8F" w:rsidRPr="003435CF">
        <w:rPr>
          <w:sz w:val="28"/>
          <w:szCs w:val="28"/>
        </w:rPr>
        <w:t>копии докум</w:t>
      </w:r>
      <w:r w:rsidR="00D02B73" w:rsidRPr="003435CF">
        <w:rPr>
          <w:sz w:val="28"/>
          <w:szCs w:val="28"/>
        </w:rPr>
        <w:t>ентов, подтверждающих расходы.</w:t>
      </w:r>
    </w:p>
    <w:p w:rsidR="00D02B73" w:rsidRPr="003435CF" w:rsidRDefault="00D02B73" w:rsidP="00D02B73">
      <w:pPr>
        <w:ind w:firstLine="709"/>
        <w:jc w:val="both"/>
        <w:rPr>
          <w:sz w:val="28"/>
          <w:szCs w:val="28"/>
        </w:rPr>
      </w:pPr>
      <w:r w:rsidRPr="003435CF">
        <w:rPr>
          <w:sz w:val="28"/>
          <w:szCs w:val="28"/>
        </w:rPr>
        <w:t xml:space="preserve">Перечень документов, подтверждающих расходы, в зависимости </w:t>
      </w:r>
      <w:r w:rsidR="00025F79">
        <w:rPr>
          <w:sz w:val="28"/>
          <w:szCs w:val="28"/>
        </w:rPr>
        <w:br/>
      </w:r>
      <w:r w:rsidRPr="003435CF">
        <w:rPr>
          <w:sz w:val="28"/>
          <w:szCs w:val="28"/>
        </w:rPr>
        <w:t xml:space="preserve">от направления расходования гранта, приведен в Приложении № 4 </w:t>
      </w:r>
      <w:r w:rsidRPr="003435CF">
        <w:rPr>
          <w:sz w:val="28"/>
          <w:szCs w:val="28"/>
        </w:rPr>
        <w:br/>
        <w:t>к настоящим Правилам.</w:t>
      </w:r>
    </w:p>
    <w:p w:rsidR="00326758" w:rsidRPr="003435CF" w:rsidRDefault="00B06CF0" w:rsidP="00210328">
      <w:pPr>
        <w:ind w:firstLine="709"/>
        <w:jc w:val="both"/>
        <w:rPr>
          <w:sz w:val="28"/>
          <w:szCs w:val="28"/>
        </w:rPr>
      </w:pPr>
      <w:r>
        <w:rPr>
          <w:sz w:val="28"/>
          <w:szCs w:val="28"/>
        </w:rPr>
        <w:t>48</w:t>
      </w:r>
      <w:r w:rsidR="00376E8F" w:rsidRPr="003435CF">
        <w:rPr>
          <w:sz w:val="28"/>
          <w:szCs w:val="28"/>
        </w:rPr>
        <w:t>. </w:t>
      </w:r>
      <w:r w:rsidR="00210328" w:rsidRPr="003435CF">
        <w:rPr>
          <w:sz w:val="28"/>
          <w:szCs w:val="28"/>
        </w:rPr>
        <w:t xml:space="preserve">Министерство в течение пяти рабочих дней со дня представления </w:t>
      </w:r>
      <w:r w:rsidR="003919DF" w:rsidRPr="003435CF">
        <w:rPr>
          <w:sz w:val="28"/>
          <w:szCs w:val="28"/>
        </w:rPr>
        <w:t>получателями грантов</w:t>
      </w:r>
      <w:r w:rsidR="00210328" w:rsidRPr="003435CF">
        <w:rPr>
          <w:sz w:val="28"/>
          <w:szCs w:val="28"/>
        </w:rPr>
        <w:t xml:space="preserve"> </w:t>
      </w:r>
      <w:r w:rsidR="00376E8F" w:rsidRPr="003435CF">
        <w:rPr>
          <w:sz w:val="28"/>
          <w:szCs w:val="28"/>
        </w:rPr>
        <w:t xml:space="preserve">отчета о результатах и отчета </w:t>
      </w:r>
      <w:r w:rsidR="00D91FDE" w:rsidRPr="003435CF">
        <w:rPr>
          <w:sz w:val="28"/>
          <w:szCs w:val="28"/>
        </w:rPr>
        <w:br/>
      </w:r>
      <w:r w:rsidR="00376E8F" w:rsidRPr="003435CF">
        <w:rPr>
          <w:sz w:val="28"/>
          <w:szCs w:val="28"/>
        </w:rPr>
        <w:t>о расходах, а также подтверждающих документов</w:t>
      </w:r>
      <w:r w:rsidR="00326758" w:rsidRPr="003435CF">
        <w:rPr>
          <w:sz w:val="28"/>
          <w:szCs w:val="28"/>
        </w:rPr>
        <w:t>:</w:t>
      </w:r>
    </w:p>
    <w:p w:rsidR="00326758" w:rsidRPr="003435CF" w:rsidRDefault="00210328" w:rsidP="00210328">
      <w:pPr>
        <w:ind w:firstLine="709"/>
        <w:jc w:val="both"/>
        <w:rPr>
          <w:sz w:val="28"/>
          <w:szCs w:val="28"/>
        </w:rPr>
      </w:pPr>
      <w:proofErr w:type="gramStart"/>
      <w:r w:rsidRPr="003435CF">
        <w:rPr>
          <w:sz w:val="28"/>
          <w:szCs w:val="28"/>
        </w:rPr>
        <w:t>осуществляет</w:t>
      </w:r>
      <w:proofErr w:type="gramEnd"/>
      <w:r w:rsidRPr="003435CF">
        <w:rPr>
          <w:sz w:val="28"/>
          <w:szCs w:val="28"/>
        </w:rPr>
        <w:t xml:space="preserve"> их проверку</w:t>
      </w:r>
      <w:r w:rsidR="00326758" w:rsidRPr="003435CF">
        <w:rPr>
          <w:sz w:val="28"/>
          <w:szCs w:val="28"/>
        </w:rPr>
        <w:t>;</w:t>
      </w:r>
    </w:p>
    <w:p w:rsidR="00210328" w:rsidRPr="003435CF" w:rsidRDefault="00326758" w:rsidP="00210328">
      <w:pPr>
        <w:ind w:firstLine="709"/>
        <w:jc w:val="both"/>
        <w:rPr>
          <w:sz w:val="28"/>
          <w:szCs w:val="28"/>
        </w:rPr>
      </w:pPr>
      <w:proofErr w:type="gramStart"/>
      <w:r w:rsidRPr="003435CF">
        <w:rPr>
          <w:sz w:val="28"/>
          <w:szCs w:val="28"/>
        </w:rPr>
        <w:t>принимает</w:t>
      </w:r>
      <w:proofErr w:type="gramEnd"/>
      <w:r w:rsidRPr="003435CF">
        <w:rPr>
          <w:sz w:val="28"/>
          <w:szCs w:val="28"/>
        </w:rPr>
        <w:t xml:space="preserve"> или отклоняет в системе «Электронный бюджет» вышеназванные отчеты.</w:t>
      </w:r>
    </w:p>
    <w:p w:rsidR="00210328" w:rsidRPr="00705F23" w:rsidRDefault="00B06CF0" w:rsidP="009D274C">
      <w:pPr>
        <w:ind w:firstLine="709"/>
        <w:jc w:val="both"/>
        <w:rPr>
          <w:sz w:val="28"/>
          <w:szCs w:val="28"/>
        </w:rPr>
      </w:pPr>
      <w:r>
        <w:rPr>
          <w:sz w:val="28"/>
          <w:szCs w:val="28"/>
        </w:rPr>
        <w:t>49</w:t>
      </w:r>
      <w:r w:rsidR="00075818" w:rsidRPr="003435CF">
        <w:rPr>
          <w:sz w:val="28"/>
          <w:szCs w:val="28"/>
        </w:rPr>
        <w:t>. </w:t>
      </w:r>
      <w:r w:rsidR="003919DF" w:rsidRPr="003435CF">
        <w:rPr>
          <w:sz w:val="28"/>
          <w:szCs w:val="28"/>
        </w:rPr>
        <w:t>Получатели грантов</w:t>
      </w:r>
      <w:r w:rsidR="00003042" w:rsidRPr="00705F23">
        <w:rPr>
          <w:sz w:val="28"/>
          <w:szCs w:val="28"/>
        </w:rPr>
        <w:t xml:space="preserve"> в течение одного рабочег</w:t>
      </w:r>
      <w:r w:rsidR="003919DF" w:rsidRPr="00705F23">
        <w:rPr>
          <w:sz w:val="28"/>
          <w:szCs w:val="28"/>
        </w:rPr>
        <w:t xml:space="preserve">о дня со дня отклонения отчета </w:t>
      </w:r>
      <w:r w:rsidR="00003042" w:rsidRPr="00705F23">
        <w:rPr>
          <w:sz w:val="28"/>
          <w:szCs w:val="28"/>
        </w:rPr>
        <w:t xml:space="preserve">о результатах и (или) отчета о расходах формирует </w:t>
      </w:r>
      <w:r w:rsidR="00D26956" w:rsidRPr="00705F23">
        <w:rPr>
          <w:sz w:val="28"/>
          <w:szCs w:val="28"/>
        </w:rPr>
        <w:t xml:space="preserve">их повторно </w:t>
      </w:r>
      <w:r w:rsidR="00003042" w:rsidRPr="00705F23">
        <w:rPr>
          <w:sz w:val="28"/>
          <w:szCs w:val="28"/>
        </w:rPr>
        <w:t xml:space="preserve">в системе «Электронный бюджет» до принятия его Министерством </w:t>
      </w:r>
      <w:r w:rsidR="00ED3680" w:rsidRPr="00705F23">
        <w:rPr>
          <w:sz w:val="28"/>
          <w:szCs w:val="28"/>
        </w:rPr>
        <w:t>с учетом требований, предусмотренных</w:t>
      </w:r>
      <w:r w:rsidR="00003042" w:rsidRPr="00705F23">
        <w:rPr>
          <w:sz w:val="28"/>
          <w:szCs w:val="28"/>
        </w:rPr>
        <w:t xml:space="preserve"> пункта</w:t>
      </w:r>
      <w:r w:rsidR="000D11F3" w:rsidRPr="00705F23">
        <w:rPr>
          <w:sz w:val="28"/>
          <w:szCs w:val="28"/>
        </w:rPr>
        <w:t>ми</w:t>
      </w:r>
      <w:r w:rsidR="00233139">
        <w:rPr>
          <w:sz w:val="28"/>
          <w:szCs w:val="28"/>
        </w:rPr>
        <w:t xml:space="preserve"> 47 и 48</w:t>
      </w:r>
      <w:r w:rsidR="00003042" w:rsidRPr="00705F23">
        <w:rPr>
          <w:sz w:val="28"/>
          <w:szCs w:val="28"/>
        </w:rPr>
        <w:t xml:space="preserve"> настоящих Правил. </w:t>
      </w:r>
    </w:p>
    <w:p w:rsidR="000D11F3" w:rsidRPr="008036CF" w:rsidRDefault="00B06CF0" w:rsidP="009D274C">
      <w:pPr>
        <w:ind w:firstLine="709"/>
        <w:jc w:val="both"/>
        <w:rPr>
          <w:sz w:val="28"/>
          <w:szCs w:val="28"/>
        </w:rPr>
      </w:pPr>
      <w:r>
        <w:rPr>
          <w:sz w:val="28"/>
          <w:szCs w:val="28"/>
        </w:rPr>
        <w:t>50</w:t>
      </w:r>
      <w:r w:rsidR="00075818" w:rsidRPr="00705F23">
        <w:rPr>
          <w:sz w:val="28"/>
          <w:szCs w:val="28"/>
        </w:rPr>
        <w:t>. </w:t>
      </w:r>
      <w:r w:rsidR="000D11F3" w:rsidRPr="00705F23">
        <w:rPr>
          <w:sz w:val="28"/>
          <w:szCs w:val="28"/>
        </w:rPr>
        <w:t>В случае возникновения</w:t>
      </w:r>
      <w:r w:rsidR="000D11F3" w:rsidRPr="008036CF">
        <w:rPr>
          <w:sz w:val="28"/>
          <w:szCs w:val="28"/>
        </w:rPr>
        <w:t xml:space="preserve"> технических проблем </w:t>
      </w:r>
      <w:r w:rsidR="00233139">
        <w:rPr>
          <w:sz w:val="28"/>
          <w:szCs w:val="28"/>
        </w:rPr>
        <w:br/>
      </w:r>
      <w:r w:rsidR="000D11F3" w:rsidRPr="008036CF">
        <w:rPr>
          <w:sz w:val="28"/>
          <w:szCs w:val="28"/>
        </w:rPr>
        <w:t xml:space="preserve">с представлением отчета о результатах и (или) отчета о расходах </w:t>
      </w:r>
      <w:r w:rsidR="00FB77E9">
        <w:rPr>
          <w:sz w:val="28"/>
          <w:szCs w:val="28"/>
        </w:rPr>
        <w:br/>
      </w:r>
      <w:r w:rsidR="000D11F3" w:rsidRPr="008036CF">
        <w:rPr>
          <w:sz w:val="28"/>
          <w:szCs w:val="28"/>
        </w:rPr>
        <w:t>в с</w:t>
      </w:r>
      <w:r w:rsidR="003919DF" w:rsidRPr="008036CF">
        <w:rPr>
          <w:sz w:val="28"/>
          <w:szCs w:val="28"/>
        </w:rPr>
        <w:t>истеме «Электронный бюджет» получатели грантов</w:t>
      </w:r>
      <w:r w:rsidR="000D11F3" w:rsidRPr="008036CF">
        <w:rPr>
          <w:sz w:val="28"/>
          <w:szCs w:val="28"/>
        </w:rPr>
        <w:t xml:space="preserve"> вправе представить их в форме документов на бумажном носителе, подписанных </w:t>
      </w:r>
      <w:r w:rsidR="003919DF" w:rsidRPr="008036CF">
        <w:rPr>
          <w:sz w:val="28"/>
          <w:szCs w:val="28"/>
        </w:rPr>
        <w:t>р</w:t>
      </w:r>
      <w:r w:rsidR="00CF4AAF" w:rsidRPr="008036CF">
        <w:rPr>
          <w:sz w:val="28"/>
          <w:szCs w:val="28"/>
        </w:rPr>
        <w:t>уков</w:t>
      </w:r>
      <w:r w:rsidR="003919DF" w:rsidRPr="008036CF">
        <w:rPr>
          <w:sz w:val="28"/>
          <w:szCs w:val="28"/>
        </w:rPr>
        <w:t>одителем</w:t>
      </w:r>
      <w:r w:rsidR="00CF4AAF" w:rsidRPr="008036CF">
        <w:rPr>
          <w:sz w:val="28"/>
          <w:szCs w:val="28"/>
        </w:rPr>
        <w:t xml:space="preserve"> (для юридического лица) или индивидуальным предпринимателем.</w:t>
      </w:r>
    </w:p>
    <w:p w:rsidR="00BC4019" w:rsidRPr="008036CF" w:rsidRDefault="00B06CF0" w:rsidP="00BC4019">
      <w:pPr>
        <w:ind w:firstLine="709"/>
        <w:jc w:val="both"/>
        <w:rPr>
          <w:rFonts w:eastAsiaTheme="minorHAnsi"/>
          <w:sz w:val="28"/>
          <w:szCs w:val="28"/>
          <w:lang w:eastAsia="en-US"/>
        </w:rPr>
      </w:pPr>
      <w:r>
        <w:rPr>
          <w:sz w:val="28"/>
          <w:szCs w:val="28"/>
        </w:rPr>
        <w:t>51</w:t>
      </w:r>
      <w:r w:rsidR="004754A2" w:rsidRPr="008036CF">
        <w:rPr>
          <w:sz w:val="28"/>
          <w:szCs w:val="28"/>
        </w:rPr>
        <w:t>.</w:t>
      </w:r>
      <w:r w:rsidR="00BC4019" w:rsidRPr="008036CF">
        <w:rPr>
          <w:sz w:val="28"/>
          <w:szCs w:val="28"/>
        </w:rPr>
        <w:t> </w:t>
      </w:r>
      <w:r w:rsidR="00BC4019" w:rsidRPr="008036CF">
        <w:rPr>
          <w:rFonts w:eastAsiaTheme="minorHAnsi"/>
          <w:sz w:val="28"/>
          <w:szCs w:val="28"/>
          <w:lang w:eastAsia="en-US"/>
        </w:rPr>
        <w:t xml:space="preserve">Проверка соблюдения </w:t>
      </w:r>
      <w:r w:rsidR="00CF4AAF" w:rsidRPr="008036CF">
        <w:rPr>
          <w:rFonts w:eastAsiaTheme="minorHAnsi"/>
          <w:sz w:val="28"/>
          <w:szCs w:val="28"/>
          <w:lang w:eastAsia="en-US"/>
        </w:rPr>
        <w:t>получателями грантов</w:t>
      </w:r>
      <w:r w:rsidR="00BC4019" w:rsidRPr="008036CF">
        <w:rPr>
          <w:rFonts w:eastAsiaTheme="minorHAnsi"/>
          <w:sz w:val="28"/>
          <w:szCs w:val="28"/>
          <w:lang w:eastAsia="en-US"/>
        </w:rPr>
        <w:t xml:space="preserve"> порядка и</w:t>
      </w:r>
      <w:r w:rsidR="00CF4AAF" w:rsidRPr="008036CF">
        <w:rPr>
          <w:rFonts w:eastAsiaTheme="minorHAnsi"/>
          <w:sz w:val="28"/>
          <w:szCs w:val="28"/>
          <w:lang w:eastAsia="en-US"/>
        </w:rPr>
        <w:t xml:space="preserve"> условий предоставления грантов</w:t>
      </w:r>
      <w:r w:rsidR="00BC4019" w:rsidRPr="008036CF">
        <w:rPr>
          <w:rFonts w:eastAsiaTheme="minorHAnsi"/>
          <w:sz w:val="28"/>
          <w:szCs w:val="28"/>
          <w:lang w:eastAsia="en-US"/>
        </w:rPr>
        <w:t>, в том числе в части достижения рез</w:t>
      </w:r>
      <w:r w:rsidR="00CF4AAF" w:rsidRPr="008036CF">
        <w:rPr>
          <w:rFonts w:eastAsiaTheme="minorHAnsi"/>
          <w:sz w:val="28"/>
          <w:szCs w:val="28"/>
          <w:lang w:eastAsia="en-US"/>
        </w:rPr>
        <w:t>ультатов предоставления грантов</w:t>
      </w:r>
      <w:r w:rsidR="00BC4019" w:rsidRPr="008036CF">
        <w:rPr>
          <w:rFonts w:eastAsiaTheme="minorHAnsi"/>
          <w:sz w:val="28"/>
          <w:szCs w:val="28"/>
          <w:lang w:eastAsia="en-US"/>
        </w:rPr>
        <w:t>, осуществляется Министерством.</w:t>
      </w:r>
    </w:p>
    <w:p w:rsidR="00BC4019" w:rsidRPr="008036CF" w:rsidRDefault="00BC4019" w:rsidP="008A6815">
      <w:pPr>
        <w:autoSpaceDE w:val="0"/>
        <w:autoSpaceDN w:val="0"/>
        <w:adjustRightInd w:val="0"/>
        <w:ind w:firstLine="708"/>
        <w:jc w:val="both"/>
        <w:rPr>
          <w:rFonts w:eastAsiaTheme="minorHAnsi"/>
          <w:sz w:val="28"/>
          <w:szCs w:val="28"/>
          <w:lang w:eastAsia="en-US"/>
        </w:rPr>
      </w:pPr>
      <w:r w:rsidRPr="008036CF">
        <w:rPr>
          <w:rFonts w:eastAsiaTheme="minorHAnsi"/>
          <w:sz w:val="28"/>
          <w:szCs w:val="28"/>
          <w:lang w:eastAsia="en-US"/>
        </w:rPr>
        <w:t xml:space="preserve">Проверка в соответствии со </w:t>
      </w:r>
      <w:hyperlink r:id="rId11" w:history="1">
        <w:r w:rsidRPr="008036CF">
          <w:rPr>
            <w:rFonts w:eastAsiaTheme="minorHAnsi"/>
            <w:sz w:val="28"/>
            <w:szCs w:val="28"/>
            <w:lang w:eastAsia="en-US"/>
          </w:rPr>
          <w:t>статьями 268.1</w:t>
        </w:r>
      </w:hyperlink>
      <w:r w:rsidRPr="008036CF">
        <w:rPr>
          <w:rFonts w:eastAsiaTheme="minorHAnsi"/>
          <w:sz w:val="28"/>
          <w:szCs w:val="28"/>
          <w:lang w:eastAsia="en-US"/>
        </w:rPr>
        <w:t xml:space="preserve"> и </w:t>
      </w:r>
      <w:hyperlink r:id="rId12" w:history="1">
        <w:r w:rsidRPr="008036CF">
          <w:rPr>
            <w:rFonts w:eastAsiaTheme="minorHAnsi"/>
            <w:sz w:val="28"/>
            <w:szCs w:val="28"/>
            <w:lang w:eastAsia="en-US"/>
          </w:rPr>
          <w:t>269.2</w:t>
        </w:r>
      </w:hyperlink>
      <w:r w:rsidRPr="008036CF">
        <w:rPr>
          <w:rFonts w:eastAsiaTheme="minorHAnsi"/>
          <w:sz w:val="28"/>
          <w:szCs w:val="28"/>
          <w:lang w:eastAsia="en-US"/>
        </w:rPr>
        <w:t xml:space="preserve"> Бюджетного кодекса Российской Федерации осуществляется органами государственного финансового контроля.</w:t>
      </w:r>
    </w:p>
    <w:p w:rsidR="004754A2" w:rsidRPr="008036CF" w:rsidRDefault="00B06CF0" w:rsidP="009D274C">
      <w:pPr>
        <w:ind w:firstLine="709"/>
        <w:jc w:val="both"/>
        <w:rPr>
          <w:sz w:val="28"/>
          <w:szCs w:val="28"/>
        </w:rPr>
      </w:pPr>
      <w:r>
        <w:rPr>
          <w:sz w:val="28"/>
          <w:szCs w:val="28"/>
        </w:rPr>
        <w:t>52</w:t>
      </w:r>
      <w:r w:rsidR="00075818">
        <w:rPr>
          <w:sz w:val="28"/>
          <w:szCs w:val="28"/>
        </w:rPr>
        <w:t>.</w:t>
      </w:r>
      <w:r w:rsidR="00075818" w:rsidRPr="005034B8">
        <w:rPr>
          <w:sz w:val="28"/>
          <w:szCs w:val="28"/>
        </w:rPr>
        <w:t> </w:t>
      </w:r>
      <w:r w:rsidR="004754A2" w:rsidRPr="008036CF">
        <w:rPr>
          <w:sz w:val="28"/>
          <w:szCs w:val="28"/>
        </w:rPr>
        <w:t>Мониторинг достижения результат</w:t>
      </w:r>
      <w:r w:rsidR="00BC4019" w:rsidRPr="008036CF">
        <w:rPr>
          <w:sz w:val="28"/>
          <w:szCs w:val="28"/>
        </w:rPr>
        <w:t>ов</w:t>
      </w:r>
      <w:r w:rsidR="004754A2" w:rsidRPr="008036CF">
        <w:rPr>
          <w:sz w:val="28"/>
          <w:szCs w:val="28"/>
        </w:rPr>
        <w:t xml:space="preserve"> предоставления </w:t>
      </w:r>
      <w:r w:rsidR="00CF4AAF" w:rsidRPr="008036CF">
        <w:rPr>
          <w:sz w:val="28"/>
          <w:szCs w:val="28"/>
        </w:rPr>
        <w:t>грантов</w:t>
      </w:r>
      <w:r w:rsidR="004754A2" w:rsidRPr="008036CF">
        <w:rPr>
          <w:sz w:val="28"/>
          <w:szCs w:val="28"/>
        </w:rPr>
        <w:t>, определенн</w:t>
      </w:r>
      <w:r w:rsidR="00BC4019" w:rsidRPr="008036CF">
        <w:rPr>
          <w:sz w:val="28"/>
          <w:szCs w:val="28"/>
        </w:rPr>
        <w:t>ых</w:t>
      </w:r>
      <w:r w:rsidR="004754A2" w:rsidRPr="008036CF">
        <w:rPr>
          <w:sz w:val="28"/>
          <w:szCs w:val="28"/>
        </w:rPr>
        <w:t xml:space="preserve"> соглашением, и событий, отражающих факт завершения соответствующ</w:t>
      </w:r>
      <w:r w:rsidR="00BC4019" w:rsidRPr="008036CF">
        <w:rPr>
          <w:sz w:val="28"/>
          <w:szCs w:val="28"/>
        </w:rPr>
        <w:t>их</w:t>
      </w:r>
      <w:r w:rsidR="004754A2" w:rsidRPr="008036CF">
        <w:rPr>
          <w:sz w:val="28"/>
          <w:szCs w:val="28"/>
        </w:rPr>
        <w:t xml:space="preserve"> мероприяти</w:t>
      </w:r>
      <w:r w:rsidR="00BC4019" w:rsidRPr="008036CF">
        <w:rPr>
          <w:sz w:val="28"/>
          <w:szCs w:val="28"/>
        </w:rPr>
        <w:t>й</w:t>
      </w:r>
      <w:r w:rsidR="004754A2" w:rsidRPr="008036CF">
        <w:rPr>
          <w:sz w:val="28"/>
          <w:szCs w:val="28"/>
        </w:rPr>
        <w:t xml:space="preserve"> по получению результат</w:t>
      </w:r>
      <w:r w:rsidR="00BC4019" w:rsidRPr="008036CF">
        <w:rPr>
          <w:sz w:val="28"/>
          <w:szCs w:val="28"/>
        </w:rPr>
        <w:t>ов</w:t>
      </w:r>
      <w:r w:rsidR="004754A2" w:rsidRPr="008036CF">
        <w:rPr>
          <w:sz w:val="28"/>
          <w:szCs w:val="28"/>
        </w:rPr>
        <w:t xml:space="preserve"> предоставления </w:t>
      </w:r>
      <w:r w:rsidR="00CF4AAF" w:rsidRPr="008036CF">
        <w:rPr>
          <w:sz w:val="28"/>
          <w:szCs w:val="28"/>
        </w:rPr>
        <w:t>грантов</w:t>
      </w:r>
      <w:r w:rsidR="004754A2" w:rsidRPr="008036CF">
        <w:rPr>
          <w:sz w:val="28"/>
          <w:szCs w:val="28"/>
        </w:rPr>
        <w:t xml:space="preserve"> (контроль</w:t>
      </w:r>
      <w:r w:rsidR="00BC4019" w:rsidRPr="008036CF">
        <w:rPr>
          <w:sz w:val="28"/>
          <w:szCs w:val="28"/>
        </w:rPr>
        <w:t>ные</w:t>
      </w:r>
      <w:r w:rsidR="004754A2" w:rsidRPr="008036CF">
        <w:rPr>
          <w:sz w:val="28"/>
          <w:szCs w:val="28"/>
        </w:rPr>
        <w:t xml:space="preserve"> точк</w:t>
      </w:r>
      <w:r w:rsidR="00BC4019" w:rsidRPr="008036CF">
        <w:rPr>
          <w:sz w:val="28"/>
          <w:szCs w:val="28"/>
        </w:rPr>
        <w:t>и</w:t>
      </w:r>
      <w:r w:rsidR="004754A2" w:rsidRPr="008036CF">
        <w:rPr>
          <w:sz w:val="28"/>
          <w:szCs w:val="28"/>
        </w:rPr>
        <w:t xml:space="preserve">), осуществляется </w:t>
      </w:r>
      <w:r w:rsidR="004754A2" w:rsidRPr="008036CF">
        <w:rPr>
          <w:sz w:val="28"/>
          <w:szCs w:val="28"/>
        </w:rPr>
        <w:lastRenderedPageBreak/>
        <w:t>Министерством в порядке и по формам, которые установлены Министерством финансов Российской Федерации.</w:t>
      </w:r>
    </w:p>
    <w:p w:rsidR="004754A2" w:rsidRPr="008036CF" w:rsidRDefault="00B06CF0" w:rsidP="009D274C">
      <w:pPr>
        <w:ind w:firstLine="709"/>
        <w:jc w:val="both"/>
        <w:rPr>
          <w:sz w:val="28"/>
          <w:szCs w:val="28"/>
        </w:rPr>
      </w:pPr>
      <w:bookmarkStart w:id="22" w:name="sub_133"/>
      <w:r>
        <w:rPr>
          <w:sz w:val="28"/>
          <w:szCs w:val="28"/>
        </w:rPr>
        <w:t>53</w:t>
      </w:r>
      <w:r w:rsidR="00E43826" w:rsidRPr="008036CF">
        <w:rPr>
          <w:sz w:val="28"/>
          <w:szCs w:val="28"/>
        </w:rPr>
        <w:t>. </w:t>
      </w:r>
      <w:r w:rsidR="004754A2" w:rsidRPr="008036CF">
        <w:rPr>
          <w:sz w:val="28"/>
          <w:szCs w:val="28"/>
        </w:rPr>
        <w:t xml:space="preserve">В случае нецелевого использования </w:t>
      </w:r>
      <w:r w:rsidR="00FD59C2" w:rsidRPr="008036CF">
        <w:rPr>
          <w:sz w:val="28"/>
          <w:szCs w:val="28"/>
        </w:rPr>
        <w:t>грантовой поддержки</w:t>
      </w:r>
      <w:r w:rsidR="004754A2" w:rsidRPr="008036CF">
        <w:rPr>
          <w:sz w:val="28"/>
          <w:szCs w:val="28"/>
        </w:rPr>
        <w:t xml:space="preserve"> средства, составляющие сумму нецелевого использования, подлежат возврату в республиканский бюджет Республики Марий Эл </w:t>
      </w:r>
      <w:r w:rsidR="00233139">
        <w:rPr>
          <w:sz w:val="28"/>
          <w:szCs w:val="28"/>
        </w:rPr>
        <w:br/>
      </w:r>
      <w:r w:rsidR="004754A2" w:rsidRPr="008036CF">
        <w:rPr>
          <w:sz w:val="28"/>
          <w:szCs w:val="28"/>
        </w:rPr>
        <w:t xml:space="preserve">в соответствии с </w:t>
      </w:r>
      <w:r w:rsidR="004754A2" w:rsidRPr="008036CF">
        <w:rPr>
          <w:rStyle w:val="af2"/>
          <w:color w:val="auto"/>
          <w:sz w:val="28"/>
          <w:szCs w:val="28"/>
        </w:rPr>
        <w:t>бюджетным законодательством</w:t>
      </w:r>
      <w:r w:rsidR="004754A2" w:rsidRPr="008036CF">
        <w:rPr>
          <w:sz w:val="28"/>
          <w:szCs w:val="28"/>
        </w:rPr>
        <w:t xml:space="preserve"> Российской Федерации.</w:t>
      </w:r>
    </w:p>
    <w:bookmarkEnd w:id="22"/>
    <w:p w:rsidR="004754A2" w:rsidRPr="008036CF" w:rsidRDefault="00B06CF0" w:rsidP="009D274C">
      <w:pPr>
        <w:ind w:firstLine="709"/>
        <w:jc w:val="both"/>
        <w:rPr>
          <w:sz w:val="28"/>
          <w:szCs w:val="28"/>
        </w:rPr>
      </w:pPr>
      <w:r>
        <w:rPr>
          <w:sz w:val="28"/>
          <w:szCs w:val="28"/>
        </w:rPr>
        <w:t>54</w:t>
      </w:r>
      <w:r w:rsidR="004754A2" w:rsidRPr="008036CF">
        <w:rPr>
          <w:sz w:val="28"/>
          <w:szCs w:val="28"/>
        </w:rPr>
        <w:t>.</w:t>
      </w:r>
      <w:r w:rsidR="00E43826" w:rsidRPr="008036CF">
        <w:rPr>
          <w:sz w:val="28"/>
          <w:szCs w:val="28"/>
        </w:rPr>
        <w:t> </w:t>
      </w:r>
      <w:r w:rsidR="004754A2" w:rsidRPr="008036CF">
        <w:rPr>
          <w:sz w:val="28"/>
          <w:szCs w:val="28"/>
        </w:rPr>
        <w:t xml:space="preserve">В случае нарушения </w:t>
      </w:r>
      <w:r w:rsidR="00FD59C2" w:rsidRPr="008036CF">
        <w:rPr>
          <w:sz w:val="28"/>
          <w:szCs w:val="28"/>
        </w:rPr>
        <w:t>получателями грантов</w:t>
      </w:r>
      <w:r w:rsidR="004754A2" w:rsidRPr="008036CF">
        <w:rPr>
          <w:sz w:val="28"/>
          <w:szCs w:val="28"/>
        </w:rPr>
        <w:t xml:space="preserve"> и лицами, являющимися поставщиками (подрядчиками, исполнителями) </w:t>
      </w:r>
      <w:r w:rsidR="00FB77E9">
        <w:rPr>
          <w:sz w:val="28"/>
          <w:szCs w:val="28"/>
        </w:rPr>
        <w:br/>
      </w:r>
      <w:r w:rsidR="004754A2" w:rsidRPr="008036CF">
        <w:rPr>
          <w:sz w:val="28"/>
          <w:szCs w:val="28"/>
        </w:rPr>
        <w:t xml:space="preserve">по договорам (соглашениям), заключенным в целях исполнения </w:t>
      </w:r>
      <w:r w:rsidR="00FD59C2" w:rsidRPr="008036CF">
        <w:rPr>
          <w:sz w:val="28"/>
          <w:szCs w:val="28"/>
        </w:rPr>
        <w:t>получателями грантов</w:t>
      </w:r>
      <w:r w:rsidR="004754A2" w:rsidRPr="008036CF">
        <w:rPr>
          <w:sz w:val="28"/>
          <w:szCs w:val="28"/>
        </w:rPr>
        <w:t xml:space="preserve"> обязательств по соглашению, порядка и условий </w:t>
      </w:r>
      <w:r w:rsidR="00FD59C2" w:rsidRPr="008036CF">
        <w:rPr>
          <w:sz w:val="28"/>
          <w:szCs w:val="28"/>
        </w:rPr>
        <w:t>предоставления грантов</w:t>
      </w:r>
      <w:r w:rsidR="004754A2" w:rsidRPr="008036CF">
        <w:rPr>
          <w:sz w:val="28"/>
          <w:szCs w:val="28"/>
        </w:rPr>
        <w:t xml:space="preserve">, выявленного по фактам проверок, проведенных Министерством, принимается решение о возврате </w:t>
      </w:r>
      <w:r w:rsidR="00FD59C2" w:rsidRPr="008036CF">
        <w:rPr>
          <w:sz w:val="28"/>
          <w:szCs w:val="28"/>
        </w:rPr>
        <w:t>гранта</w:t>
      </w:r>
      <w:r w:rsidR="004754A2" w:rsidRPr="008036CF">
        <w:rPr>
          <w:sz w:val="28"/>
          <w:szCs w:val="28"/>
        </w:rPr>
        <w:t xml:space="preserve"> </w:t>
      </w:r>
      <w:r w:rsidR="00FD59C2" w:rsidRPr="008036CF">
        <w:rPr>
          <w:sz w:val="28"/>
          <w:szCs w:val="28"/>
        </w:rPr>
        <w:br/>
      </w:r>
      <w:r w:rsidR="004754A2" w:rsidRPr="008036CF">
        <w:rPr>
          <w:sz w:val="28"/>
          <w:szCs w:val="28"/>
        </w:rPr>
        <w:t xml:space="preserve">в республиканский бюджет Республики Марий Эл. Министерство направляет </w:t>
      </w:r>
      <w:r w:rsidR="00FD59C2" w:rsidRPr="008036CF">
        <w:rPr>
          <w:sz w:val="28"/>
          <w:szCs w:val="28"/>
        </w:rPr>
        <w:t>получателю гранта</w:t>
      </w:r>
      <w:r w:rsidR="004754A2" w:rsidRPr="008036CF">
        <w:rPr>
          <w:sz w:val="28"/>
          <w:szCs w:val="28"/>
        </w:rPr>
        <w:t xml:space="preserve"> в течение 10 рабочих дней со дня выявления указанного нарушения требование </w:t>
      </w:r>
      <w:r w:rsidR="00E43826" w:rsidRPr="008036CF">
        <w:rPr>
          <w:sz w:val="28"/>
          <w:szCs w:val="28"/>
        </w:rPr>
        <w:t>о</w:t>
      </w:r>
      <w:r w:rsidR="004754A2" w:rsidRPr="008036CF">
        <w:rPr>
          <w:sz w:val="28"/>
          <w:szCs w:val="28"/>
        </w:rPr>
        <w:t xml:space="preserve"> возврате </w:t>
      </w:r>
      <w:r w:rsidR="00FD59C2" w:rsidRPr="008036CF">
        <w:rPr>
          <w:sz w:val="28"/>
          <w:szCs w:val="28"/>
        </w:rPr>
        <w:t>гранта</w:t>
      </w:r>
      <w:r w:rsidR="004754A2" w:rsidRPr="008036CF">
        <w:rPr>
          <w:sz w:val="28"/>
          <w:szCs w:val="28"/>
        </w:rPr>
        <w:t xml:space="preserve"> </w:t>
      </w:r>
      <w:r w:rsidR="00FB77E9">
        <w:rPr>
          <w:sz w:val="28"/>
          <w:szCs w:val="28"/>
        </w:rPr>
        <w:br/>
      </w:r>
      <w:r w:rsidR="004754A2" w:rsidRPr="008036CF">
        <w:rPr>
          <w:sz w:val="28"/>
          <w:szCs w:val="28"/>
        </w:rPr>
        <w:t>в республиканский бюджет Республики Марий Эл.</w:t>
      </w:r>
    </w:p>
    <w:p w:rsidR="004754A2" w:rsidRPr="008036CF" w:rsidRDefault="004754A2" w:rsidP="009D274C">
      <w:pPr>
        <w:ind w:firstLine="709"/>
        <w:jc w:val="both"/>
        <w:rPr>
          <w:sz w:val="28"/>
          <w:szCs w:val="28"/>
        </w:rPr>
      </w:pPr>
      <w:r w:rsidRPr="008036CF">
        <w:rPr>
          <w:sz w:val="28"/>
          <w:szCs w:val="28"/>
        </w:rPr>
        <w:t xml:space="preserve">Возврат </w:t>
      </w:r>
      <w:r w:rsidR="00FD59C2" w:rsidRPr="008036CF">
        <w:rPr>
          <w:sz w:val="28"/>
          <w:szCs w:val="28"/>
        </w:rPr>
        <w:t>гранта</w:t>
      </w:r>
      <w:r w:rsidRPr="008036CF">
        <w:rPr>
          <w:sz w:val="28"/>
          <w:szCs w:val="28"/>
        </w:rPr>
        <w:t xml:space="preserve"> в республи</w:t>
      </w:r>
      <w:r w:rsidR="00705AD9" w:rsidRPr="008036CF">
        <w:rPr>
          <w:sz w:val="28"/>
          <w:szCs w:val="28"/>
        </w:rPr>
        <w:t>канский бюджет Республики Марий </w:t>
      </w:r>
      <w:r w:rsidR="00FD59C2" w:rsidRPr="008036CF">
        <w:rPr>
          <w:sz w:val="28"/>
          <w:szCs w:val="28"/>
        </w:rPr>
        <w:t>Эл осуществляется получателем гранта</w:t>
      </w:r>
      <w:r w:rsidRPr="008036CF">
        <w:rPr>
          <w:sz w:val="28"/>
          <w:szCs w:val="28"/>
        </w:rPr>
        <w:t xml:space="preserve"> путем безналичного перечисления денежных средств в доход республиканского бюджета Республики Марий Эл не позднее 10 рабочих дней со дня получения требования </w:t>
      </w:r>
      <w:r w:rsidR="00705AD9" w:rsidRPr="008036CF">
        <w:rPr>
          <w:sz w:val="28"/>
          <w:szCs w:val="28"/>
        </w:rPr>
        <w:br/>
      </w:r>
      <w:r w:rsidRPr="008036CF">
        <w:rPr>
          <w:sz w:val="28"/>
          <w:szCs w:val="28"/>
        </w:rPr>
        <w:t xml:space="preserve">о возврате </w:t>
      </w:r>
      <w:r w:rsidR="00143654" w:rsidRPr="008036CF">
        <w:rPr>
          <w:sz w:val="28"/>
          <w:szCs w:val="28"/>
        </w:rPr>
        <w:t>гранта</w:t>
      </w:r>
      <w:r w:rsidRPr="008036CF">
        <w:rPr>
          <w:sz w:val="28"/>
          <w:szCs w:val="28"/>
        </w:rPr>
        <w:t xml:space="preserve">. Платежное поручение на бумажном носителе </w:t>
      </w:r>
      <w:r w:rsidR="00705AD9" w:rsidRPr="008036CF">
        <w:rPr>
          <w:sz w:val="28"/>
          <w:szCs w:val="28"/>
        </w:rPr>
        <w:br/>
      </w:r>
      <w:r w:rsidRPr="008036CF">
        <w:rPr>
          <w:sz w:val="28"/>
          <w:szCs w:val="28"/>
        </w:rPr>
        <w:t>в течение 5 рабочих дней со дня получения отметки банка о его принятии представляется в Министерство.</w:t>
      </w:r>
    </w:p>
    <w:p w:rsidR="004754A2" w:rsidRPr="008036CF" w:rsidRDefault="00B06CF0" w:rsidP="00C83F87">
      <w:pPr>
        <w:ind w:firstLine="709"/>
        <w:jc w:val="both"/>
        <w:rPr>
          <w:sz w:val="28"/>
          <w:szCs w:val="28"/>
        </w:rPr>
      </w:pPr>
      <w:bookmarkStart w:id="23" w:name="sub_135"/>
      <w:r>
        <w:rPr>
          <w:sz w:val="28"/>
          <w:szCs w:val="28"/>
        </w:rPr>
        <w:t>55</w:t>
      </w:r>
      <w:r w:rsidR="004754A2" w:rsidRPr="008036CF">
        <w:rPr>
          <w:sz w:val="28"/>
          <w:szCs w:val="28"/>
        </w:rPr>
        <w:t>.</w:t>
      </w:r>
      <w:r w:rsidR="00E43826" w:rsidRPr="008036CF">
        <w:rPr>
          <w:sz w:val="28"/>
          <w:szCs w:val="28"/>
        </w:rPr>
        <w:t> </w:t>
      </w:r>
      <w:r w:rsidR="004754A2" w:rsidRPr="008036CF">
        <w:rPr>
          <w:sz w:val="28"/>
          <w:szCs w:val="28"/>
        </w:rPr>
        <w:t xml:space="preserve">В случае если </w:t>
      </w:r>
      <w:r w:rsidR="00143654" w:rsidRPr="008036CF">
        <w:rPr>
          <w:sz w:val="28"/>
          <w:szCs w:val="28"/>
        </w:rPr>
        <w:t>получателем гранта</w:t>
      </w:r>
      <w:r w:rsidR="004754A2" w:rsidRPr="008036CF">
        <w:rPr>
          <w:sz w:val="28"/>
          <w:szCs w:val="28"/>
        </w:rPr>
        <w:t xml:space="preserve"> допущено </w:t>
      </w:r>
      <w:proofErr w:type="spellStart"/>
      <w:r w:rsidR="004754A2" w:rsidRPr="008036CF">
        <w:rPr>
          <w:sz w:val="28"/>
          <w:szCs w:val="28"/>
        </w:rPr>
        <w:t>недостижение</w:t>
      </w:r>
      <w:proofErr w:type="spellEnd"/>
      <w:r w:rsidR="004754A2" w:rsidRPr="008036CF">
        <w:rPr>
          <w:sz w:val="28"/>
          <w:szCs w:val="28"/>
        </w:rPr>
        <w:t xml:space="preserve"> значений рез</w:t>
      </w:r>
      <w:r w:rsidR="00143654" w:rsidRPr="008036CF">
        <w:rPr>
          <w:sz w:val="28"/>
          <w:szCs w:val="28"/>
        </w:rPr>
        <w:t>ультатов предоставления гранта</w:t>
      </w:r>
      <w:r w:rsidR="004754A2" w:rsidRPr="008036CF">
        <w:rPr>
          <w:sz w:val="28"/>
          <w:szCs w:val="28"/>
        </w:rPr>
        <w:t xml:space="preserve">, установленных соглашением, Министерство в течение 10 календарных дней со дня выявления факта нарушения направляет </w:t>
      </w:r>
      <w:r w:rsidR="00143654" w:rsidRPr="008036CF">
        <w:rPr>
          <w:sz w:val="28"/>
          <w:szCs w:val="28"/>
        </w:rPr>
        <w:t>получателю гранта</w:t>
      </w:r>
      <w:r w:rsidR="004754A2" w:rsidRPr="008036CF">
        <w:rPr>
          <w:sz w:val="28"/>
          <w:szCs w:val="28"/>
        </w:rPr>
        <w:t xml:space="preserve"> уведомление о применении мер финансовой ответственности за </w:t>
      </w:r>
      <w:proofErr w:type="spellStart"/>
      <w:r w:rsidR="004754A2" w:rsidRPr="008036CF">
        <w:rPr>
          <w:sz w:val="28"/>
          <w:szCs w:val="28"/>
        </w:rPr>
        <w:t>недостижение</w:t>
      </w:r>
      <w:proofErr w:type="spellEnd"/>
      <w:r w:rsidR="004754A2" w:rsidRPr="008036CF">
        <w:rPr>
          <w:sz w:val="28"/>
          <w:szCs w:val="28"/>
        </w:rPr>
        <w:t xml:space="preserve"> значений рез</w:t>
      </w:r>
      <w:r w:rsidR="00143654" w:rsidRPr="008036CF">
        <w:rPr>
          <w:sz w:val="28"/>
          <w:szCs w:val="28"/>
        </w:rPr>
        <w:t>ультатов предоставления грантовой поддержки</w:t>
      </w:r>
      <w:r w:rsidR="004754A2" w:rsidRPr="008036CF">
        <w:rPr>
          <w:sz w:val="28"/>
          <w:szCs w:val="28"/>
        </w:rPr>
        <w:t>.</w:t>
      </w:r>
    </w:p>
    <w:bookmarkEnd w:id="23"/>
    <w:p w:rsidR="004754A2" w:rsidRPr="008036CF" w:rsidRDefault="004754A2" w:rsidP="00C83F87">
      <w:pPr>
        <w:ind w:firstLine="709"/>
        <w:jc w:val="both"/>
        <w:rPr>
          <w:sz w:val="28"/>
          <w:szCs w:val="28"/>
        </w:rPr>
      </w:pPr>
      <w:r w:rsidRPr="008036CF">
        <w:rPr>
          <w:sz w:val="28"/>
          <w:szCs w:val="28"/>
        </w:rPr>
        <w:t xml:space="preserve">В этом случае объем </w:t>
      </w:r>
      <w:r w:rsidR="00143654" w:rsidRPr="008036CF">
        <w:rPr>
          <w:sz w:val="28"/>
          <w:szCs w:val="28"/>
        </w:rPr>
        <w:t>гранта</w:t>
      </w:r>
      <w:r w:rsidRPr="008036CF">
        <w:rPr>
          <w:sz w:val="28"/>
          <w:szCs w:val="28"/>
        </w:rPr>
        <w:t xml:space="preserve">, подлежащей возврату </w:t>
      </w:r>
      <w:r w:rsidR="00705AD9" w:rsidRPr="008036CF">
        <w:rPr>
          <w:sz w:val="28"/>
          <w:szCs w:val="28"/>
        </w:rPr>
        <w:br/>
      </w:r>
      <w:r w:rsidRPr="008036CF">
        <w:rPr>
          <w:sz w:val="28"/>
          <w:szCs w:val="28"/>
        </w:rPr>
        <w:t xml:space="preserve">в республиканский бюджет Республики Марий Эл в году, следующем </w:t>
      </w:r>
      <w:r w:rsidR="00FB77E9">
        <w:rPr>
          <w:sz w:val="28"/>
          <w:szCs w:val="28"/>
        </w:rPr>
        <w:br/>
      </w:r>
      <w:r w:rsidRPr="008036CF">
        <w:rPr>
          <w:sz w:val="28"/>
          <w:szCs w:val="28"/>
        </w:rPr>
        <w:t>за отчетным финансовым годом, определяется по формуле:</w:t>
      </w:r>
    </w:p>
    <w:p w:rsidR="004754A2" w:rsidRPr="008036CF" w:rsidRDefault="004754A2" w:rsidP="00C83F87">
      <w:pPr>
        <w:ind w:firstLine="709"/>
        <w:jc w:val="both"/>
        <w:rPr>
          <w:sz w:val="28"/>
          <w:szCs w:val="28"/>
        </w:rPr>
      </w:pPr>
    </w:p>
    <w:p w:rsidR="004754A2" w:rsidRPr="008036CF" w:rsidRDefault="00A040A5" w:rsidP="00C83F87">
      <w:pPr>
        <w:jc w:val="center"/>
        <w:rPr>
          <w:sz w:val="28"/>
          <w:szCs w:val="28"/>
        </w:rPr>
      </w:pPr>
      <w:r w:rsidRPr="008036CF">
        <w:rPr>
          <w:noProof/>
          <w:sz w:val="28"/>
          <w:szCs w:val="28"/>
        </w:rPr>
        <mc:AlternateContent>
          <mc:Choice Requires="wpc">
            <w:drawing>
              <wp:anchor distT="0" distB="0" distL="114300" distR="114300" simplePos="0" relativeHeight="251665408" behindDoc="0" locked="0" layoutInCell="1" allowOverlap="1" wp14:anchorId="4C49CBEA" wp14:editId="46209BE9">
                <wp:simplePos x="0" y="0"/>
                <wp:positionH relativeFrom="margin">
                  <wp:align>center</wp:align>
                </wp:positionH>
                <wp:positionV relativeFrom="paragraph">
                  <wp:posOffset>9525</wp:posOffset>
                </wp:positionV>
                <wp:extent cx="2546350" cy="266700"/>
                <wp:effectExtent l="0" t="0" r="0" b="0"/>
                <wp:wrapNone/>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Rectangle 24"/>
                        <wps:cNvSpPr>
                          <a:spLocks noChangeArrowheads="1"/>
                        </wps:cNvSpPr>
                        <wps:spPr bwMode="auto">
                          <a:xfrm>
                            <a:off x="0" y="0"/>
                            <a:ext cx="2524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
                        <wps:cNvSpPr>
                          <a:spLocks noChangeArrowheads="1"/>
                        </wps:cNvSpPr>
                        <wps:spPr bwMode="auto">
                          <a:xfrm>
                            <a:off x="11430" y="11430"/>
                            <a:ext cx="150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i/>
                                  <w:iCs/>
                                  <w:color w:val="000000"/>
                                  <w:sz w:val="28"/>
                                  <w:szCs w:val="28"/>
                                  <w:lang w:val="en-US"/>
                                </w:rPr>
                                <w:t>V</w:t>
                              </w:r>
                            </w:p>
                          </w:txbxContent>
                        </wps:txbx>
                        <wps:bodyPr rot="0" vert="horz" wrap="none" lIns="0" tIns="0" rIns="0" bIns="0" anchor="t" anchorCtr="0">
                          <a:spAutoFit/>
                        </wps:bodyPr>
                      </wps:wsp>
                      <wps:wsp>
                        <wps:cNvPr id="38" name="Rectangle 26"/>
                        <wps:cNvSpPr>
                          <a:spLocks noChangeArrowheads="1"/>
                        </wps:cNvSpPr>
                        <wps:spPr bwMode="auto">
                          <a:xfrm>
                            <a:off x="123825" y="100330"/>
                            <a:ext cx="4654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proofErr w:type="spellStart"/>
                              <w:proofErr w:type="gramStart"/>
                              <w:r>
                                <w:rPr>
                                  <w:color w:val="000000"/>
                                  <w:lang w:val="en-US"/>
                                </w:rPr>
                                <w:t>возврата</w:t>
                              </w:r>
                              <w:proofErr w:type="spellEnd"/>
                              <w:proofErr w:type="gramEnd"/>
                            </w:p>
                          </w:txbxContent>
                        </wps:txbx>
                        <wps:bodyPr rot="0" vert="horz" wrap="none" lIns="0" tIns="0" rIns="0" bIns="0" anchor="t" anchorCtr="0">
                          <a:spAutoFit/>
                        </wps:bodyPr>
                      </wps:wsp>
                      <wps:wsp>
                        <wps:cNvPr id="39" name="Rectangle 27"/>
                        <wps:cNvSpPr>
                          <a:spLocks noChangeArrowheads="1"/>
                        </wps:cNvSpPr>
                        <wps:spPr bwMode="auto">
                          <a:xfrm>
                            <a:off x="608330" y="11430"/>
                            <a:ext cx="100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color w:val="000000"/>
                                  <w:sz w:val="28"/>
                                  <w:szCs w:val="28"/>
                                  <w:lang w:val="en-US"/>
                                </w:rPr>
                                <w:t>=</w:t>
                              </w:r>
                            </w:p>
                          </w:txbxContent>
                        </wps:txbx>
                        <wps:bodyPr rot="0" vert="horz" wrap="none" lIns="0" tIns="0" rIns="0" bIns="0" anchor="t" anchorCtr="0">
                          <a:spAutoFit/>
                        </wps:bodyPr>
                      </wps:wsp>
                      <wps:wsp>
                        <wps:cNvPr id="40" name="Rectangle 28"/>
                        <wps:cNvSpPr>
                          <a:spLocks noChangeArrowheads="1"/>
                        </wps:cNvSpPr>
                        <wps:spPr bwMode="auto">
                          <a:xfrm>
                            <a:off x="732155" y="11430"/>
                            <a:ext cx="1504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i/>
                                  <w:iCs/>
                                  <w:color w:val="000000"/>
                                  <w:sz w:val="28"/>
                                  <w:szCs w:val="28"/>
                                  <w:lang w:val="en-US"/>
                                </w:rPr>
                                <w:t>V</w:t>
                              </w:r>
                            </w:p>
                          </w:txbxContent>
                        </wps:txbx>
                        <wps:bodyPr rot="0" vert="horz" wrap="none" lIns="0" tIns="0" rIns="0" bIns="0" anchor="t" anchorCtr="0">
                          <a:spAutoFit/>
                        </wps:bodyPr>
                      </wps:wsp>
                      <wps:wsp>
                        <wps:cNvPr id="41" name="Rectangle 29"/>
                        <wps:cNvSpPr>
                          <a:spLocks noChangeArrowheads="1"/>
                        </wps:cNvSpPr>
                        <wps:spPr bwMode="auto">
                          <a:xfrm>
                            <a:off x="845185" y="100330"/>
                            <a:ext cx="5099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proofErr w:type="spellStart"/>
                              <w:proofErr w:type="gramStart"/>
                              <w:r>
                                <w:rPr>
                                  <w:color w:val="000000"/>
                                  <w:lang w:val="en-US"/>
                                </w:rPr>
                                <w:t>субсидии</w:t>
                              </w:r>
                              <w:proofErr w:type="spellEnd"/>
                              <w:proofErr w:type="gramEnd"/>
                            </w:p>
                          </w:txbxContent>
                        </wps:txbx>
                        <wps:bodyPr rot="0" vert="horz" wrap="none" lIns="0" tIns="0" rIns="0" bIns="0" anchor="t" anchorCtr="0">
                          <a:spAutoFit/>
                        </wps:bodyPr>
                      </wps:wsp>
                      <wps:wsp>
                        <wps:cNvPr id="42" name="Rectangle 30"/>
                        <wps:cNvSpPr>
                          <a:spLocks noChangeArrowheads="1"/>
                        </wps:cNvSpPr>
                        <wps:spPr bwMode="auto">
                          <a:xfrm>
                            <a:off x="1374775" y="1143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t>×</w:t>
                              </w:r>
                            </w:p>
                          </w:txbxContent>
                        </wps:txbx>
                        <wps:bodyPr rot="0" vert="horz" wrap="none" lIns="0" tIns="0" rIns="0" bIns="0" anchor="t" anchorCtr="0">
                          <a:spAutoFit/>
                        </wps:bodyPr>
                      </wps:wsp>
                      <wps:wsp>
                        <wps:cNvPr id="43" name="Rectangle 31"/>
                        <wps:cNvSpPr>
                          <a:spLocks noChangeArrowheads="1"/>
                        </wps:cNvSpPr>
                        <wps:spPr bwMode="auto">
                          <a:xfrm>
                            <a:off x="1498600" y="11430"/>
                            <a:ext cx="120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proofErr w:type="gramStart"/>
                              <w:r>
                                <w:rPr>
                                  <w:i/>
                                  <w:iCs/>
                                  <w:color w:val="000000"/>
                                  <w:sz w:val="28"/>
                                  <w:szCs w:val="28"/>
                                  <w:lang w:val="en-US"/>
                                </w:rPr>
                                <w:t>k</w:t>
                              </w:r>
                              <w:proofErr w:type="gramEnd"/>
                            </w:p>
                          </w:txbxContent>
                        </wps:txbx>
                        <wps:bodyPr rot="0" vert="horz" wrap="none" lIns="0" tIns="0" rIns="0" bIns="0" anchor="t" anchorCtr="0">
                          <a:spAutoFit/>
                        </wps:bodyPr>
                      </wps:wsp>
                      <wps:wsp>
                        <wps:cNvPr id="44" name="Rectangle 32"/>
                        <wps:cNvSpPr>
                          <a:spLocks noChangeArrowheads="1"/>
                        </wps:cNvSpPr>
                        <wps:spPr bwMode="auto">
                          <a:xfrm>
                            <a:off x="1611630" y="11430"/>
                            <a:ext cx="100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color w:val="000000"/>
                                  <w:sz w:val="28"/>
                                  <w:szCs w:val="28"/>
                                  <w:lang w:val="en-US"/>
                                </w:rPr>
                                <w:t>×</w:t>
                              </w:r>
                            </w:p>
                          </w:txbxContent>
                        </wps:txbx>
                        <wps:bodyPr rot="0" vert="horz" wrap="none" lIns="0" tIns="0" rIns="0" bIns="0" anchor="t" anchorCtr="0">
                          <a:spAutoFit/>
                        </wps:bodyPr>
                      </wps:wsp>
                      <wps:wsp>
                        <wps:cNvPr id="45" name="Rectangle 33"/>
                        <wps:cNvSpPr>
                          <a:spLocks noChangeArrowheads="1"/>
                        </wps:cNvSpPr>
                        <wps:spPr bwMode="auto">
                          <a:xfrm>
                            <a:off x="1757680" y="11430"/>
                            <a:ext cx="130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proofErr w:type="gramStart"/>
                              <w:r>
                                <w:rPr>
                                  <w:i/>
                                  <w:iCs/>
                                  <w:color w:val="000000"/>
                                  <w:sz w:val="28"/>
                                  <w:szCs w:val="28"/>
                                  <w:lang w:val="en-US"/>
                                </w:rPr>
                                <w:t>p</w:t>
                              </w:r>
                              <w:proofErr w:type="gramEnd"/>
                            </w:p>
                          </w:txbxContent>
                        </wps:txbx>
                        <wps:bodyPr rot="0" vert="horz" wrap="none" lIns="0" tIns="0" rIns="0" bIns="0" anchor="t" anchorCtr="0">
                          <a:spAutoFit/>
                        </wps:bodyPr>
                      </wps:wsp>
                      <wps:wsp>
                        <wps:cNvPr id="46" name="Rectangle 34"/>
                        <wps:cNvSpPr>
                          <a:spLocks noChangeArrowheads="1"/>
                        </wps:cNvSpPr>
                        <wps:spPr bwMode="auto">
                          <a:xfrm>
                            <a:off x="1870710" y="11430"/>
                            <a:ext cx="49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color w:val="000000"/>
                                  <w:sz w:val="28"/>
                                  <w:szCs w:val="28"/>
                                  <w:lang w:val="en-US"/>
                                </w:rPr>
                                <w:t>/</w:t>
                              </w:r>
                            </w:p>
                          </w:txbxContent>
                        </wps:txbx>
                        <wps:bodyPr rot="0" vert="horz" wrap="none" lIns="0" tIns="0" rIns="0" bIns="0" anchor="t" anchorCtr="0">
                          <a:spAutoFit/>
                        </wps:bodyPr>
                      </wps:wsp>
                      <wps:wsp>
                        <wps:cNvPr id="47" name="Rectangle 35"/>
                        <wps:cNvSpPr>
                          <a:spLocks noChangeArrowheads="1"/>
                        </wps:cNvSpPr>
                        <wps:spPr bwMode="auto">
                          <a:xfrm>
                            <a:off x="1938020" y="11430"/>
                            <a:ext cx="130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proofErr w:type="gramStart"/>
                              <w:r>
                                <w:rPr>
                                  <w:i/>
                                  <w:iCs/>
                                  <w:color w:val="000000"/>
                                  <w:sz w:val="28"/>
                                  <w:szCs w:val="28"/>
                                  <w:lang w:val="en-US"/>
                                </w:rPr>
                                <w:t>n</w:t>
                              </w:r>
                              <w:proofErr w:type="gramEnd"/>
                            </w:p>
                          </w:txbxContent>
                        </wps:txbx>
                        <wps:bodyPr rot="0" vert="horz" wrap="none" lIns="0" tIns="0" rIns="0" bIns="0" anchor="t" anchorCtr="0">
                          <a:spAutoFit/>
                        </wps:bodyPr>
                      </wps:wsp>
                      <wps:wsp>
                        <wps:cNvPr id="48" name="Rectangle 36"/>
                        <wps:cNvSpPr>
                          <a:spLocks noChangeArrowheads="1"/>
                        </wps:cNvSpPr>
                        <wps:spPr bwMode="auto">
                          <a:xfrm>
                            <a:off x="2051050" y="11430"/>
                            <a:ext cx="100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color w:val="000000"/>
                                  <w:sz w:val="28"/>
                                  <w:szCs w:val="28"/>
                                  <w:lang w:val="en-US"/>
                                </w:rPr>
                                <w:t>×</w:t>
                              </w:r>
                            </w:p>
                          </w:txbxContent>
                        </wps:txbx>
                        <wps:bodyPr rot="0" vert="horz" wrap="none" lIns="0" tIns="0" rIns="0" bIns="0" anchor="t" anchorCtr="0">
                          <a:spAutoFit/>
                        </wps:bodyPr>
                      </wps:wsp>
                      <wps:wsp>
                        <wps:cNvPr id="49" name="Rectangle 37"/>
                        <wps:cNvSpPr>
                          <a:spLocks noChangeArrowheads="1"/>
                        </wps:cNvSpPr>
                        <wps:spPr bwMode="auto">
                          <a:xfrm>
                            <a:off x="2174875" y="1143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color w:val="000000"/>
                                  <w:sz w:val="28"/>
                                  <w:szCs w:val="28"/>
                                  <w:lang w:val="en-US"/>
                                </w:rPr>
                                <w:t>0</w:t>
                              </w:r>
                            </w:p>
                          </w:txbxContent>
                        </wps:txbx>
                        <wps:bodyPr rot="0" vert="horz" wrap="none" lIns="0" tIns="0" rIns="0" bIns="0" anchor="t" anchorCtr="0">
                          <a:spAutoFit/>
                        </wps:bodyPr>
                      </wps:wsp>
                      <wps:wsp>
                        <wps:cNvPr id="50" name="Rectangle 38"/>
                        <wps:cNvSpPr>
                          <a:spLocks noChangeArrowheads="1"/>
                        </wps:cNvSpPr>
                        <wps:spPr bwMode="auto">
                          <a:xfrm>
                            <a:off x="2265045" y="1143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Default="00A43F9C">
                              <w:r>
                                <w:rPr>
                                  <w:color w:val="000000"/>
                                  <w:sz w:val="28"/>
                                  <w:szCs w:val="28"/>
                                  <w:lang w:val="en-US"/>
                                </w:rPr>
                                <w:t>,</w:t>
                              </w:r>
                            </w:p>
                          </w:txbxContent>
                        </wps:txbx>
                        <wps:bodyPr rot="0" vert="horz" wrap="none" lIns="0" tIns="0" rIns="0" bIns="0" anchor="t" anchorCtr="0">
                          <a:spAutoFit/>
                        </wps:bodyPr>
                      </wps:wsp>
                      <wps:wsp>
                        <wps:cNvPr id="51" name="Rectangle 39"/>
                        <wps:cNvSpPr>
                          <a:spLocks noChangeArrowheads="1"/>
                        </wps:cNvSpPr>
                        <wps:spPr bwMode="auto">
                          <a:xfrm>
                            <a:off x="2331720" y="11430"/>
                            <a:ext cx="1339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9C" w:rsidRPr="00A040A5" w:rsidRDefault="00A43F9C">
                              <w:proofErr w:type="gramStart"/>
                              <w:r>
                                <w:rPr>
                                  <w:color w:val="000000"/>
                                  <w:sz w:val="28"/>
                                  <w:szCs w:val="28"/>
                                  <w:lang w:val="en-US"/>
                                </w:rPr>
                                <w:t>1</w:t>
                              </w:r>
                              <w:proofErr w:type="gramEnd"/>
                              <w:r>
                                <w:rPr>
                                  <w:color w:val="000000"/>
                                  <w:sz w:val="28"/>
                                  <w:szCs w:val="28"/>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C49CBEA" id="Полотно 52" o:spid="_x0000_s1026" editas="canvas" style="position:absolute;left:0;text-align:left;margin-left:0;margin-top:.75pt;width:200.5pt;height:21pt;z-index:251665408;mso-position-horizontal:center;mso-position-horizontal-relative:margin" coordsize="2546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63;height:2667;visibility:visible;mso-wrap-style:square">
                  <v:fill o:detectmouseclick="t"/>
                  <v:path o:connecttype="none"/>
                </v:shape>
                <v:rect id="Rectangle 24" o:spid="_x0000_s1028" style="position:absolute;width:2524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25" o:spid="_x0000_s1029" style="position:absolute;left:114;top:114;width:150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43F9C" w:rsidRDefault="00A43F9C">
                        <w:r>
                          <w:rPr>
                            <w:i/>
                            <w:iCs/>
                            <w:color w:val="000000"/>
                            <w:sz w:val="28"/>
                            <w:szCs w:val="28"/>
                            <w:lang w:val="en-US"/>
                          </w:rPr>
                          <w:t>V</w:t>
                        </w:r>
                      </w:p>
                    </w:txbxContent>
                  </v:textbox>
                </v:rect>
                <v:rect id="Rectangle 26" o:spid="_x0000_s1030" style="position:absolute;left:1238;top:1003;width:4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43F9C" w:rsidRDefault="00A43F9C">
                        <w:proofErr w:type="spellStart"/>
                        <w:proofErr w:type="gramStart"/>
                        <w:r>
                          <w:rPr>
                            <w:color w:val="000000"/>
                            <w:lang w:val="en-US"/>
                          </w:rPr>
                          <w:t>возврата</w:t>
                        </w:r>
                        <w:proofErr w:type="spellEnd"/>
                        <w:proofErr w:type="gramEnd"/>
                      </w:p>
                    </w:txbxContent>
                  </v:textbox>
                </v:rect>
                <v:rect id="Rectangle 27" o:spid="_x0000_s1031" style="position:absolute;left:6083;top:114;width:100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43F9C" w:rsidRDefault="00A43F9C">
                        <w:r>
                          <w:rPr>
                            <w:color w:val="000000"/>
                            <w:sz w:val="28"/>
                            <w:szCs w:val="28"/>
                            <w:lang w:val="en-US"/>
                          </w:rPr>
                          <w:t>=</w:t>
                        </w:r>
                      </w:p>
                    </w:txbxContent>
                  </v:textbox>
                </v:rect>
                <v:rect id="Rectangle 28" o:spid="_x0000_s1032" style="position:absolute;left:7321;top:114;width:150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43F9C" w:rsidRDefault="00A43F9C">
                        <w:r>
                          <w:rPr>
                            <w:i/>
                            <w:iCs/>
                            <w:color w:val="000000"/>
                            <w:sz w:val="28"/>
                            <w:szCs w:val="28"/>
                            <w:lang w:val="en-US"/>
                          </w:rPr>
                          <w:t>V</w:t>
                        </w:r>
                      </w:p>
                    </w:txbxContent>
                  </v:textbox>
                </v:rect>
                <v:rect id="Rectangle 29" o:spid="_x0000_s1033" style="position:absolute;left:8451;top:1003;width:509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43F9C" w:rsidRDefault="00A43F9C">
                        <w:proofErr w:type="spellStart"/>
                        <w:proofErr w:type="gramStart"/>
                        <w:r>
                          <w:rPr>
                            <w:color w:val="000000"/>
                            <w:lang w:val="en-US"/>
                          </w:rPr>
                          <w:t>субсидии</w:t>
                        </w:r>
                        <w:proofErr w:type="spellEnd"/>
                        <w:proofErr w:type="gramEnd"/>
                      </w:p>
                    </w:txbxContent>
                  </v:textbox>
                </v:rect>
                <v:rect id="Rectangle 30" o:spid="_x0000_s1034" style="position:absolute;left:13747;top:114;width:7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43F9C" w:rsidRDefault="00A43F9C">
                        <w:r>
                          <w:t>×</w:t>
                        </w:r>
                      </w:p>
                    </w:txbxContent>
                  </v:textbox>
                </v:rect>
                <v:rect id="Rectangle 31" o:spid="_x0000_s1035" style="position:absolute;left:14986;top:114;width:12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43F9C" w:rsidRDefault="00A43F9C">
                        <w:proofErr w:type="gramStart"/>
                        <w:r>
                          <w:rPr>
                            <w:i/>
                            <w:iCs/>
                            <w:color w:val="000000"/>
                            <w:sz w:val="28"/>
                            <w:szCs w:val="28"/>
                            <w:lang w:val="en-US"/>
                          </w:rPr>
                          <w:t>k</w:t>
                        </w:r>
                        <w:proofErr w:type="gramEnd"/>
                      </w:p>
                    </w:txbxContent>
                  </v:textbox>
                </v:rect>
                <v:rect id="Rectangle 32" o:spid="_x0000_s1036" style="position:absolute;left:16116;top:114;width:100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43F9C" w:rsidRDefault="00A43F9C">
                        <w:r>
                          <w:rPr>
                            <w:color w:val="000000"/>
                            <w:sz w:val="28"/>
                            <w:szCs w:val="28"/>
                            <w:lang w:val="en-US"/>
                          </w:rPr>
                          <w:t>×</w:t>
                        </w:r>
                      </w:p>
                    </w:txbxContent>
                  </v:textbox>
                </v:rect>
                <v:rect id="Rectangle 33" o:spid="_x0000_s1037" style="position:absolute;left:17576;top:114;width:130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43F9C" w:rsidRDefault="00A43F9C">
                        <w:proofErr w:type="gramStart"/>
                        <w:r>
                          <w:rPr>
                            <w:i/>
                            <w:iCs/>
                            <w:color w:val="000000"/>
                            <w:sz w:val="28"/>
                            <w:szCs w:val="28"/>
                            <w:lang w:val="en-US"/>
                          </w:rPr>
                          <w:t>p</w:t>
                        </w:r>
                        <w:proofErr w:type="gramEnd"/>
                      </w:p>
                    </w:txbxContent>
                  </v:textbox>
                </v:rect>
                <v:rect id="Rectangle 34" o:spid="_x0000_s1038" style="position:absolute;left:18707;top:114;width:49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43F9C" w:rsidRDefault="00A43F9C">
                        <w:r>
                          <w:rPr>
                            <w:color w:val="000000"/>
                            <w:sz w:val="28"/>
                            <w:szCs w:val="28"/>
                            <w:lang w:val="en-US"/>
                          </w:rPr>
                          <w:t>/</w:t>
                        </w:r>
                      </w:p>
                    </w:txbxContent>
                  </v:textbox>
                </v:rect>
                <v:rect id="Rectangle 35" o:spid="_x0000_s1039" style="position:absolute;left:19380;top:114;width:130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43F9C" w:rsidRDefault="00A43F9C">
                        <w:proofErr w:type="gramStart"/>
                        <w:r>
                          <w:rPr>
                            <w:i/>
                            <w:iCs/>
                            <w:color w:val="000000"/>
                            <w:sz w:val="28"/>
                            <w:szCs w:val="28"/>
                            <w:lang w:val="en-US"/>
                          </w:rPr>
                          <w:t>n</w:t>
                        </w:r>
                        <w:proofErr w:type="gramEnd"/>
                      </w:p>
                    </w:txbxContent>
                  </v:textbox>
                </v:rect>
                <v:rect id="Rectangle 36" o:spid="_x0000_s1040" style="position:absolute;left:20510;top:114;width:100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43F9C" w:rsidRDefault="00A43F9C">
                        <w:r>
                          <w:rPr>
                            <w:color w:val="000000"/>
                            <w:sz w:val="28"/>
                            <w:szCs w:val="28"/>
                            <w:lang w:val="en-US"/>
                          </w:rPr>
                          <w:t>×</w:t>
                        </w:r>
                      </w:p>
                    </w:txbxContent>
                  </v:textbox>
                </v:rect>
                <v:rect id="Rectangle 37" o:spid="_x0000_s1041" style="position:absolute;left:21748;top:114;width:89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43F9C" w:rsidRDefault="00A43F9C">
                        <w:r>
                          <w:rPr>
                            <w:color w:val="000000"/>
                            <w:sz w:val="28"/>
                            <w:szCs w:val="28"/>
                            <w:lang w:val="en-US"/>
                          </w:rPr>
                          <w:t>0</w:t>
                        </w:r>
                      </w:p>
                    </w:txbxContent>
                  </v:textbox>
                </v:rect>
                <v:rect id="Rectangle 38" o:spid="_x0000_s1042" style="position:absolute;left:22650;top:114;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43F9C" w:rsidRDefault="00A43F9C">
                        <w:r>
                          <w:rPr>
                            <w:color w:val="000000"/>
                            <w:sz w:val="28"/>
                            <w:szCs w:val="28"/>
                            <w:lang w:val="en-US"/>
                          </w:rPr>
                          <w:t>,</w:t>
                        </w:r>
                      </w:p>
                    </w:txbxContent>
                  </v:textbox>
                </v:rect>
                <v:rect id="Rectangle 39" o:spid="_x0000_s1043" style="position:absolute;left:23317;top:114;width:134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43F9C" w:rsidRPr="00A040A5" w:rsidRDefault="00A43F9C">
                        <w:proofErr w:type="gramStart"/>
                        <w:r>
                          <w:rPr>
                            <w:color w:val="000000"/>
                            <w:sz w:val="28"/>
                            <w:szCs w:val="28"/>
                            <w:lang w:val="en-US"/>
                          </w:rPr>
                          <w:t>1</w:t>
                        </w:r>
                        <w:proofErr w:type="gramEnd"/>
                        <w:r>
                          <w:rPr>
                            <w:color w:val="000000"/>
                            <w:sz w:val="28"/>
                            <w:szCs w:val="28"/>
                          </w:rPr>
                          <w:t>,</w:t>
                        </w:r>
                      </w:p>
                    </w:txbxContent>
                  </v:textbox>
                </v:rect>
                <w10:wrap anchorx="margin"/>
              </v:group>
            </w:pict>
          </mc:Fallback>
        </mc:AlternateContent>
      </w:r>
    </w:p>
    <w:p w:rsidR="004754A2" w:rsidRPr="008036CF" w:rsidRDefault="004754A2" w:rsidP="00C83F87">
      <w:pPr>
        <w:ind w:firstLine="709"/>
        <w:jc w:val="both"/>
        <w:rPr>
          <w:sz w:val="28"/>
          <w:szCs w:val="28"/>
        </w:rPr>
      </w:pPr>
      <w:proofErr w:type="gramStart"/>
      <w:r w:rsidRPr="008036CF">
        <w:rPr>
          <w:sz w:val="28"/>
          <w:szCs w:val="28"/>
        </w:rPr>
        <w:t>где</w:t>
      </w:r>
      <w:proofErr w:type="gramEnd"/>
      <w:r w:rsidRPr="008036CF">
        <w:rPr>
          <w:sz w:val="28"/>
          <w:szCs w:val="28"/>
        </w:rPr>
        <w:t>:</w:t>
      </w:r>
    </w:p>
    <w:p w:rsidR="004754A2" w:rsidRPr="008036CF" w:rsidRDefault="004754A2" w:rsidP="00C83F87">
      <w:pPr>
        <w:ind w:firstLine="709"/>
        <w:jc w:val="both"/>
        <w:rPr>
          <w:sz w:val="28"/>
          <w:szCs w:val="28"/>
        </w:rPr>
      </w:pPr>
      <w:r w:rsidRPr="008036CF">
        <w:rPr>
          <w:noProof/>
          <w:sz w:val="28"/>
          <w:szCs w:val="28"/>
        </w:rPr>
        <w:drawing>
          <wp:inline distT="0" distB="0" distL="0" distR="0">
            <wp:extent cx="6286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8036CF">
        <w:rPr>
          <w:sz w:val="28"/>
          <w:szCs w:val="28"/>
        </w:rPr>
        <w:t xml:space="preserve"> - объем </w:t>
      </w:r>
      <w:r w:rsidR="00143654" w:rsidRPr="008036CF">
        <w:rPr>
          <w:sz w:val="28"/>
          <w:szCs w:val="28"/>
        </w:rPr>
        <w:t>гранта</w:t>
      </w:r>
      <w:r w:rsidRPr="008036CF">
        <w:rPr>
          <w:sz w:val="28"/>
          <w:szCs w:val="28"/>
        </w:rPr>
        <w:t xml:space="preserve">, подлежащей возврату </w:t>
      </w:r>
      <w:r w:rsidR="00705AD9" w:rsidRPr="008036CF">
        <w:rPr>
          <w:sz w:val="28"/>
          <w:szCs w:val="28"/>
        </w:rPr>
        <w:br/>
      </w:r>
      <w:r w:rsidRPr="008036CF">
        <w:rPr>
          <w:sz w:val="28"/>
          <w:szCs w:val="28"/>
        </w:rPr>
        <w:t xml:space="preserve">в республиканский бюджет Республики Марий Эл в году, следующем </w:t>
      </w:r>
      <w:r w:rsidR="00FB77E9">
        <w:rPr>
          <w:sz w:val="28"/>
          <w:szCs w:val="28"/>
        </w:rPr>
        <w:br/>
      </w:r>
      <w:r w:rsidRPr="008036CF">
        <w:rPr>
          <w:sz w:val="28"/>
          <w:szCs w:val="28"/>
        </w:rPr>
        <w:t>за отчетным финансовым годом;</w:t>
      </w:r>
    </w:p>
    <w:p w:rsidR="004754A2" w:rsidRPr="008036CF" w:rsidRDefault="004754A2" w:rsidP="00C83F87">
      <w:pPr>
        <w:ind w:firstLine="709"/>
        <w:jc w:val="both"/>
        <w:rPr>
          <w:sz w:val="28"/>
          <w:szCs w:val="28"/>
        </w:rPr>
      </w:pPr>
      <w:r w:rsidRPr="008036CF">
        <w:rPr>
          <w:noProof/>
          <w:sz w:val="28"/>
          <w:szCs w:val="28"/>
        </w:rPr>
        <w:drawing>
          <wp:inline distT="0" distB="0" distL="0" distR="0">
            <wp:extent cx="67627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143654" w:rsidRPr="008036CF">
        <w:rPr>
          <w:sz w:val="28"/>
          <w:szCs w:val="28"/>
        </w:rPr>
        <w:t xml:space="preserve"> - размер гранта, предоставленный</w:t>
      </w:r>
      <w:r w:rsidRPr="008036CF">
        <w:rPr>
          <w:sz w:val="28"/>
          <w:szCs w:val="28"/>
        </w:rPr>
        <w:t xml:space="preserve"> </w:t>
      </w:r>
      <w:r w:rsidR="00143654" w:rsidRPr="008036CF">
        <w:rPr>
          <w:sz w:val="28"/>
          <w:szCs w:val="28"/>
        </w:rPr>
        <w:t>получателю гранта</w:t>
      </w:r>
      <w:r w:rsidRPr="008036CF">
        <w:rPr>
          <w:sz w:val="28"/>
          <w:szCs w:val="28"/>
        </w:rPr>
        <w:t>;</w:t>
      </w:r>
    </w:p>
    <w:p w:rsidR="004754A2" w:rsidRPr="008036CF" w:rsidRDefault="004754A2" w:rsidP="00C83F87">
      <w:pPr>
        <w:ind w:firstLine="709"/>
        <w:jc w:val="both"/>
        <w:rPr>
          <w:sz w:val="28"/>
          <w:szCs w:val="28"/>
        </w:rPr>
      </w:pPr>
      <w:r w:rsidRPr="008036CF">
        <w:rPr>
          <w:noProof/>
          <w:sz w:val="28"/>
          <w:szCs w:val="28"/>
        </w:rPr>
        <w:drawing>
          <wp:inline distT="0" distB="0" distL="0" distR="0">
            <wp:extent cx="142875"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00EE4F20">
        <w:rPr>
          <w:sz w:val="28"/>
          <w:szCs w:val="28"/>
        </w:rPr>
        <w:t xml:space="preserve"> - коэффициент возврата гранта</w:t>
      </w:r>
      <w:r w:rsidRPr="008036CF">
        <w:rPr>
          <w:sz w:val="28"/>
          <w:szCs w:val="28"/>
        </w:rPr>
        <w:t>;</w:t>
      </w:r>
    </w:p>
    <w:p w:rsidR="004754A2" w:rsidRPr="008036CF" w:rsidRDefault="004754A2" w:rsidP="006654BD">
      <w:pPr>
        <w:ind w:firstLine="709"/>
        <w:jc w:val="both"/>
        <w:rPr>
          <w:sz w:val="28"/>
          <w:szCs w:val="28"/>
        </w:rPr>
      </w:pPr>
      <w:r w:rsidRPr="008036CF">
        <w:rPr>
          <w:noProof/>
          <w:sz w:val="28"/>
          <w:szCs w:val="28"/>
        </w:rPr>
        <w:drawing>
          <wp:inline distT="0" distB="0" distL="0" distR="0">
            <wp:extent cx="1619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036CF">
        <w:rPr>
          <w:sz w:val="28"/>
          <w:szCs w:val="28"/>
        </w:rPr>
        <w:t xml:space="preserve"> - количество рез</w:t>
      </w:r>
      <w:r w:rsidR="00143654" w:rsidRPr="008036CF">
        <w:rPr>
          <w:sz w:val="28"/>
          <w:szCs w:val="28"/>
        </w:rPr>
        <w:t>ультатов предоставления гранта</w:t>
      </w:r>
      <w:r w:rsidRPr="008036CF">
        <w:rPr>
          <w:sz w:val="28"/>
          <w:szCs w:val="28"/>
        </w:rPr>
        <w:t xml:space="preserve">, по которым индекс, отражающий уровень </w:t>
      </w:r>
      <w:proofErr w:type="spellStart"/>
      <w:r w:rsidRPr="008036CF">
        <w:rPr>
          <w:sz w:val="28"/>
          <w:szCs w:val="28"/>
        </w:rPr>
        <w:t>недостижения</w:t>
      </w:r>
      <w:proofErr w:type="spellEnd"/>
      <w:r w:rsidRPr="008036CF">
        <w:rPr>
          <w:sz w:val="28"/>
          <w:szCs w:val="28"/>
        </w:rPr>
        <w:t xml:space="preserve"> i-</w:t>
      </w:r>
      <w:proofErr w:type="spellStart"/>
      <w:r w:rsidRPr="008036CF">
        <w:rPr>
          <w:sz w:val="28"/>
          <w:szCs w:val="28"/>
        </w:rPr>
        <w:t>го</w:t>
      </w:r>
      <w:proofErr w:type="spellEnd"/>
      <w:r w:rsidRPr="008036CF">
        <w:rPr>
          <w:sz w:val="28"/>
          <w:szCs w:val="28"/>
        </w:rPr>
        <w:t xml:space="preserve"> ре</w:t>
      </w:r>
      <w:r w:rsidR="00143654" w:rsidRPr="008036CF">
        <w:rPr>
          <w:sz w:val="28"/>
          <w:szCs w:val="28"/>
        </w:rPr>
        <w:t>зультата предоставления гранта</w:t>
      </w:r>
      <w:r w:rsidRPr="008036CF">
        <w:rPr>
          <w:sz w:val="28"/>
          <w:szCs w:val="28"/>
        </w:rPr>
        <w:t>, имеет положительное значение;</w:t>
      </w:r>
    </w:p>
    <w:p w:rsidR="004754A2" w:rsidRPr="008036CF" w:rsidRDefault="004754A2" w:rsidP="00C83F87">
      <w:pPr>
        <w:ind w:firstLine="709"/>
        <w:jc w:val="both"/>
        <w:rPr>
          <w:sz w:val="28"/>
          <w:szCs w:val="28"/>
        </w:rPr>
      </w:pPr>
      <w:r w:rsidRPr="008036CF">
        <w:rPr>
          <w:noProof/>
          <w:sz w:val="28"/>
          <w:szCs w:val="28"/>
        </w:rPr>
        <w:lastRenderedPageBreak/>
        <w:drawing>
          <wp:inline distT="0" distB="0" distL="0" distR="0" wp14:anchorId="15DBE41D" wp14:editId="2FCAEA6D">
            <wp:extent cx="142875" cy="2381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8036CF">
        <w:rPr>
          <w:sz w:val="28"/>
          <w:szCs w:val="28"/>
        </w:rPr>
        <w:t xml:space="preserve"> - общее количество рез</w:t>
      </w:r>
      <w:r w:rsidR="00143654" w:rsidRPr="008036CF">
        <w:rPr>
          <w:sz w:val="28"/>
          <w:szCs w:val="28"/>
        </w:rPr>
        <w:t>ультатов предоставления гранта</w:t>
      </w:r>
      <w:r w:rsidRPr="008036CF">
        <w:rPr>
          <w:sz w:val="28"/>
          <w:szCs w:val="28"/>
        </w:rPr>
        <w:t>.</w:t>
      </w:r>
    </w:p>
    <w:p w:rsidR="00BE36E6" w:rsidRPr="008036CF" w:rsidRDefault="00BE36E6" w:rsidP="003A1507">
      <w:pPr>
        <w:widowControl w:val="0"/>
        <w:autoSpaceDE w:val="0"/>
        <w:autoSpaceDN w:val="0"/>
        <w:ind w:firstLine="708"/>
        <w:jc w:val="both"/>
        <w:rPr>
          <w:sz w:val="28"/>
          <w:szCs w:val="28"/>
        </w:rPr>
      </w:pPr>
      <w:r w:rsidRPr="008036CF">
        <w:rPr>
          <w:sz w:val="28"/>
          <w:szCs w:val="28"/>
        </w:rPr>
        <w:t>Коэффициент возврата гранта (k) определяется по формуле:</w:t>
      </w:r>
    </w:p>
    <w:p w:rsidR="00BE36E6" w:rsidRPr="008036CF" w:rsidRDefault="00BE36E6" w:rsidP="00C83F87">
      <w:pPr>
        <w:widowControl w:val="0"/>
        <w:autoSpaceDE w:val="0"/>
        <w:autoSpaceDN w:val="0"/>
        <w:jc w:val="both"/>
        <w:rPr>
          <w:rFonts w:ascii="Calibri" w:eastAsiaTheme="minorEastAsia" w:hAnsi="Calibri" w:cs="Calibri"/>
          <w:sz w:val="22"/>
          <w:szCs w:val="22"/>
        </w:rPr>
      </w:pPr>
    </w:p>
    <w:p w:rsidR="00BE36E6" w:rsidRPr="008036CF" w:rsidRDefault="00BE36E6" w:rsidP="00C83F87">
      <w:pPr>
        <w:widowControl w:val="0"/>
        <w:autoSpaceDE w:val="0"/>
        <w:autoSpaceDN w:val="0"/>
        <w:jc w:val="center"/>
        <w:rPr>
          <w:rFonts w:ascii="Calibri" w:eastAsiaTheme="minorEastAsia" w:hAnsi="Calibri" w:cs="Calibri"/>
          <w:sz w:val="22"/>
          <w:szCs w:val="22"/>
        </w:rPr>
      </w:pPr>
      <w:r w:rsidRPr="008036CF">
        <w:rPr>
          <w:rFonts w:eastAsiaTheme="minorEastAsia"/>
          <w:noProof/>
          <w:position w:val="-28"/>
          <w:sz w:val="28"/>
          <w:szCs w:val="28"/>
        </w:rPr>
        <w:drawing>
          <wp:inline distT="0" distB="0" distL="0" distR="0" wp14:anchorId="41D36C66" wp14:editId="66F25B25">
            <wp:extent cx="75438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4380" cy="502920"/>
                    </a:xfrm>
                    <a:prstGeom prst="rect">
                      <a:avLst/>
                    </a:prstGeom>
                    <a:noFill/>
                    <a:ln>
                      <a:noFill/>
                    </a:ln>
                  </pic:spPr>
                </pic:pic>
              </a:graphicData>
            </a:graphic>
          </wp:inline>
        </w:drawing>
      </w:r>
    </w:p>
    <w:p w:rsidR="00BE36E6" w:rsidRPr="008036CF" w:rsidRDefault="00BE36E6" w:rsidP="003A1507">
      <w:pPr>
        <w:widowControl w:val="0"/>
        <w:autoSpaceDE w:val="0"/>
        <w:autoSpaceDN w:val="0"/>
        <w:ind w:firstLine="708"/>
        <w:jc w:val="both"/>
        <w:rPr>
          <w:rFonts w:eastAsiaTheme="minorEastAsia"/>
          <w:sz w:val="28"/>
          <w:szCs w:val="28"/>
        </w:rPr>
      </w:pPr>
      <w:proofErr w:type="gramStart"/>
      <w:r w:rsidRPr="008036CF">
        <w:rPr>
          <w:rFonts w:eastAsiaTheme="minorEastAsia"/>
          <w:sz w:val="28"/>
          <w:szCs w:val="28"/>
        </w:rPr>
        <w:t>где</w:t>
      </w:r>
      <w:proofErr w:type="gramEnd"/>
      <w:r w:rsidRPr="008036CF">
        <w:rPr>
          <w:rFonts w:eastAsiaTheme="minorEastAsia"/>
          <w:sz w:val="28"/>
          <w:szCs w:val="28"/>
        </w:rPr>
        <w:t>:</w:t>
      </w:r>
    </w:p>
    <w:p w:rsidR="00BE36E6" w:rsidRPr="008036CF" w:rsidRDefault="00BE36E6" w:rsidP="003A1507">
      <w:pPr>
        <w:widowControl w:val="0"/>
        <w:autoSpaceDE w:val="0"/>
        <w:autoSpaceDN w:val="0"/>
        <w:ind w:firstLine="708"/>
        <w:jc w:val="both"/>
        <w:rPr>
          <w:rFonts w:eastAsiaTheme="minorEastAsia"/>
          <w:sz w:val="28"/>
          <w:szCs w:val="28"/>
        </w:rPr>
      </w:pPr>
      <w:proofErr w:type="spellStart"/>
      <w:r w:rsidRPr="008036CF">
        <w:rPr>
          <w:rFonts w:eastAsiaTheme="minorEastAsia"/>
          <w:sz w:val="28"/>
          <w:szCs w:val="28"/>
        </w:rPr>
        <w:t>D</w:t>
      </w:r>
      <w:r w:rsidRPr="008036CF">
        <w:rPr>
          <w:rFonts w:eastAsiaTheme="minorEastAsia"/>
          <w:sz w:val="28"/>
          <w:szCs w:val="28"/>
          <w:vertAlign w:val="subscript"/>
        </w:rPr>
        <w:t>i</w:t>
      </w:r>
      <w:proofErr w:type="spellEnd"/>
      <w:r w:rsidRPr="008036CF">
        <w:rPr>
          <w:rFonts w:eastAsiaTheme="minorEastAsia"/>
          <w:sz w:val="28"/>
          <w:szCs w:val="28"/>
        </w:rPr>
        <w:t xml:space="preserve"> - индекс, отражающий уровень </w:t>
      </w:r>
      <w:proofErr w:type="spellStart"/>
      <w:r w:rsidRPr="008036CF">
        <w:rPr>
          <w:rFonts w:eastAsiaTheme="minorEastAsia"/>
          <w:sz w:val="28"/>
          <w:szCs w:val="28"/>
        </w:rPr>
        <w:t>недостижения</w:t>
      </w:r>
      <w:proofErr w:type="spellEnd"/>
      <w:r w:rsidRPr="008036CF">
        <w:rPr>
          <w:rFonts w:eastAsiaTheme="minorEastAsia"/>
          <w:sz w:val="28"/>
          <w:szCs w:val="28"/>
        </w:rPr>
        <w:t xml:space="preserve">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w:t>
      </w:r>
    </w:p>
    <w:p w:rsidR="00BE36E6" w:rsidRPr="008036CF" w:rsidRDefault="00BE36E6" w:rsidP="003A1507">
      <w:pPr>
        <w:widowControl w:val="0"/>
        <w:autoSpaceDE w:val="0"/>
        <w:autoSpaceDN w:val="0"/>
        <w:ind w:firstLine="708"/>
        <w:jc w:val="both"/>
        <w:rPr>
          <w:rFonts w:eastAsiaTheme="minorEastAsia"/>
          <w:sz w:val="28"/>
          <w:szCs w:val="28"/>
        </w:rPr>
      </w:pPr>
      <w:proofErr w:type="gramStart"/>
      <w:r w:rsidRPr="008036CF">
        <w:rPr>
          <w:rFonts w:eastAsiaTheme="minorEastAsia"/>
          <w:sz w:val="28"/>
          <w:szCs w:val="28"/>
        </w:rPr>
        <w:t>p</w:t>
      </w:r>
      <w:proofErr w:type="gramEnd"/>
      <w:r w:rsidRPr="008036CF">
        <w:rPr>
          <w:rFonts w:eastAsiaTheme="minorEastAsia"/>
          <w:sz w:val="28"/>
          <w:szCs w:val="28"/>
        </w:rPr>
        <w:t xml:space="preserve"> - количество результатов предоставления гранта, по которым индекс, отражающий уровень </w:t>
      </w:r>
      <w:proofErr w:type="spellStart"/>
      <w:r w:rsidRPr="008036CF">
        <w:rPr>
          <w:rFonts w:eastAsiaTheme="minorEastAsia"/>
          <w:sz w:val="28"/>
          <w:szCs w:val="28"/>
        </w:rPr>
        <w:t>недостижения</w:t>
      </w:r>
      <w:proofErr w:type="spellEnd"/>
      <w:r w:rsidRPr="008036CF">
        <w:rPr>
          <w:rFonts w:eastAsiaTheme="minorEastAsia"/>
          <w:sz w:val="28"/>
          <w:szCs w:val="28"/>
        </w:rPr>
        <w:t xml:space="preserve">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 имеет положительное значение.</w:t>
      </w:r>
    </w:p>
    <w:p w:rsidR="00BE36E6" w:rsidRPr="008036CF" w:rsidRDefault="00BE36E6" w:rsidP="003A1507">
      <w:pPr>
        <w:widowControl w:val="0"/>
        <w:autoSpaceDE w:val="0"/>
        <w:autoSpaceDN w:val="0"/>
        <w:ind w:firstLine="708"/>
        <w:jc w:val="both"/>
        <w:rPr>
          <w:rFonts w:eastAsiaTheme="minorEastAsia"/>
          <w:sz w:val="28"/>
          <w:szCs w:val="28"/>
        </w:rPr>
      </w:pPr>
      <w:r w:rsidRPr="008036CF">
        <w:rPr>
          <w:rFonts w:eastAsiaTheme="minorEastAsia"/>
          <w:sz w:val="28"/>
          <w:szCs w:val="28"/>
        </w:rPr>
        <w:t xml:space="preserve">При расчете коэффициента возврата гранта используются только положительные значения индекса, отражающего уровень </w:t>
      </w:r>
      <w:proofErr w:type="spellStart"/>
      <w:r w:rsidRPr="008036CF">
        <w:rPr>
          <w:rFonts w:eastAsiaTheme="minorEastAsia"/>
          <w:sz w:val="28"/>
          <w:szCs w:val="28"/>
        </w:rPr>
        <w:t>недостижения</w:t>
      </w:r>
      <w:proofErr w:type="spellEnd"/>
      <w:r w:rsidRPr="008036CF">
        <w:rPr>
          <w:rFonts w:eastAsiaTheme="minorEastAsia"/>
          <w:sz w:val="28"/>
          <w:szCs w:val="28"/>
        </w:rPr>
        <w:t xml:space="preserve">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w:t>
      </w:r>
    </w:p>
    <w:p w:rsidR="00BE36E6" w:rsidRPr="008036CF" w:rsidRDefault="00BE36E6" w:rsidP="003A1507">
      <w:pPr>
        <w:widowControl w:val="0"/>
        <w:autoSpaceDE w:val="0"/>
        <w:autoSpaceDN w:val="0"/>
        <w:ind w:firstLine="708"/>
        <w:jc w:val="both"/>
        <w:rPr>
          <w:rFonts w:eastAsiaTheme="minorEastAsia"/>
          <w:sz w:val="28"/>
          <w:szCs w:val="28"/>
        </w:rPr>
      </w:pPr>
      <w:r w:rsidRPr="008036CF">
        <w:rPr>
          <w:rFonts w:eastAsiaTheme="minorEastAsia"/>
          <w:sz w:val="28"/>
          <w:szCs w:val="28"/>
        </w:rPr>
        <w:t xml:space="preserve">Индекс, отражающий уровень </w:t>
      </w:r>
      <w:proofErr w:type="spellStart"/>
      <w:r w:rsidRPr="008036CF">
        <w:rPr>
          <w:rFonts w:eastAsiaTheme="minorEastAsia"/>
          <w:sz w:val="28"/>
          <w:szCs w:val="28"/>
        </w:rPr>
        <w:t>недостижения</w:t>
      </w:r>
      <w:proofErr w:type="spellEnd"/>
      <w:r w:rsidRPr="008036CF">
        <w:rPr>
          <w:rFonts w:eastAsiaTheme="minorEastAsia"/>
          <w:sz w:val="28"/>
          <w:szCs w:val="28"/>
        </w:rPr>
        <w:t xml:space="preserve">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 (</w:t>
      </w:r>
      <w:proofErr w:type="spellStart"/>
      <w:r w:rsidRPr="008036CF">
        <w:rPr>
          <w:rFonts w:eastAsiaTheme="minorEastAsia"/>
          <w:sz w:val="28"/>
          <w:szCs w:val="28"/>
        </w:rPr>
        <w:t>D</w:t>
      </w:r>
      <w:r w:rsidRPr="008036CF">
        <w:rPr>
          <w:rFonts w:eastAsiaTheme="minorEastAsia"/>
          <w:sz w:val="28"/>
          <w:szCs w:val="28"/>
          <w:vertAlign w:val="subscript"/>
        </w:rPr>
        <w:t>i</w:t>
      </w:r>
      <w:proofErr w:type="spellEnd"/>
      <w:r w:rsidRPr="008036CF">
        <w:rPr>
          <w:rFonts w:eastAsiaTheme="minorEastAsia"/>
          <w:sz w:val="28"/>
          <w:szCs w:val="28"/>
        </w:rPr>
        <w:t>), определяется в следующем порядке:</w:t>
      </w:r>
    </w:p>
    <w:p w:rsidR="00BE36E6" w:rsidRPr="008036CF" w:rsidRDefault="00BE36E6" w:rsidP="003A1507">
      <w:pPr>
        <w:widowControl w:val="0"/>
        <w:autoSpaceDE w:val="0"/>
        <w:autoSpaceDN w:val="0"/>
        <w:ind w:firstLine="708"/>
        <w:jc w:val="both"/>
        <w:rPr>
          <w:rFonts w:eastAsiaTheme="minorEastAsia"/>
          <w:sz w:val="28"/>
          <w:szCs w:val="28"/>
        </w:rPr>
      </w:pPr>
      <w:proofErr w:type="gramStart"/>
      <w:r w:rsidRPr="008036CF">
        <w:rPr>
          <w:rFonts w:eastAsiaTheme="minorEastAsia"/>
          <w:sz w:val="28"/>
          <w:szCs w:val="28"/>
        </w:rPr>
        <w:t>для</w:t>
      </w:r>
      <w:proofErr w:type="gramEnd"/>
      <w:r w:rsidRPr="008036CF">
        <w:rPr>
          <w:rFonts w:eastAsiaTheme="minorEastAsia"/>
          <w:sz w:val="28"/>
          <w:szCs w:val="28"/>
        </w:rPr>
        <w:t xml:space="preserve"> результатов предоставления гранта, по которым большее значение фактически достигнутого значения отражает большую эффективность использования гранта, - по формуле:</w:t>
      </w:r>
    </w:p>
    <w:p w:rsidR="00BE36E6" w:rsidRPr="008036CF" w:rsidRDefault="00BE36E6" w:rsidP="00C83F87">
      <w:pPr>
        <w:widowControl w:val="0"/>
        <w:autoSpaceDE w:val="0"/>
        <w:autoSpaceDN w:val="0"/>
        <w:jc w:val="center"/>
        <w:rPr>
          <w:rFonts w:eastAsiaTheme="minorEastAsia"/>
          <w:sz w:val="28"/>
          <w:szCs w:val="28"/>
        </w:rPr>
      </w:pPr>
      <w:r w:rsidRPr="008036CF">
        <w:rPr>
          <w:rFonts w:eastAsiaTheme="minorEastAsia"/>
          <w:noProof/>
          <w:position w:val="-26"/>
          <w:sz w:val="28"/>
          <w:szCs w:val="28"/>
        </w:rPr>
        <w:drawing>
          <wp:inline distT="0" distB="0" distL="0" distR="0" wp14:anchorId="7A9F8F54" wp14:editId="564A7124">
            <wp:extent cx="807085"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7085" cy="471805"/>
                    </a:xfrm>
                    <a:prstGeom prst="rect">
                      <a:avLst/>
                    </a:prstGeom>
                    <a:noFill/>
                    <a:ln>
                      <a:noFill/>
                    </a:ln>
                  </pic:spPr>
                </pic:pic>
              </a:graphicData>
            </a:graphic>
          </wp:inline>
        </w:drawing>
      </w:r>
    </w:p>
    <w:p w:rsidR="00BE36E6" w:rsidRPr="008036CF" w:rsidRDefault="00BE36E6" w:rsidP="003A1507">
      <w:pPr>
        <w:widowControl w:val="0"/>
        <w:autoSpaceDE w:val="0"/>
        <w:autoSpaceDN w:val="0"/>
        <w:ind w:firstLine="708"/>
        <w:jc w:val="both"/>
        <w:rPr>
          <w:rFonts w:eastAsiaTheme="minorEastAsia"/>
          <w:sz w:val="28"/>
          <w:szCs w:val="28"/>
        </w:rPr>
      </w:pPr>
      <w:proofErr w:type="gramStart"/>
      <w:r w:rsidRPr="008036CF">
        <w:rPr>
          <w:rFonts w:eastAsiaTheme="minorEastAsia"/>
          <w:sz w:val="28"/>
          <w:szCs w:val="28"/>
        </w:rPr>
        <w:t>где</w:t>
      </w:r>
      <w:proofErr w:type="gramEnd"/>
      <w:r w:rsidRPr="008036CF">
        <w:rPr>
          <w:rFonts w:eastAsiaTheme="minorEastAsia"/>
          <w:sz w:val="28"/>
          <w:szCs w:val="28"/>
        </w:rPr>
        <w:t>:</w:t>
      </w:r>
    </w:p>
    <w:p w:rsidR="00BE36E6" w:rsidRPr="008036CF" w:rsidRDefault="00BE36E6" w:rsidP="003A1507">
      <w:pPr>
        <w:widowControl w:val="0"/>
        <w:autoSpaceDE w:val="0"/>
        <w:autoSpaceDN w:val="0"/>
        <w:ind w:firstLine="708"/>
        <w:jc w:val="both"/>
        <w:rPr>
          <w:rFonts w:eastAsiaTheme="minorEastAsia"/>
          <w:sz w:val="28"/>
          <w:szCs w:val="28"/>
        </w:rPr>
      </w:pPr>
      <w:proofErr w:type="spellStart"/>
      <w:r w:rsidRPr="008036CF">
        <w:rPr>
          <w:rFonts w:eastAsiaTheme="minorEastAsia"/>
          <w:sz w:val="28"/>
          <w:szCs w:val="28"/>
        </w:rPr>
        <w:t>T</w:t>
      </w:r>
      <w:r w:rsidRPr="008036CF">
        <w:rPr>
          <w:rFonts w:eastAsiaTheme="minorEastAsia"/>
          <w:sz w:val="28"/>
          <w:szCs w:val="28"/>
          <w:vertAlign w:val="subscript"/>
        </w:rPr>
        <w:t>i</w:t>
      </w:r>
      <w:proofErr w:type="spellEnd"/>
      <w:r w:rsidRPr="008036CF">
        <w:rPr>
          <w:rFonts w:eastAsiaTheme="minorEastAsia"/>
          <w:sz w:val="28"/>
          <w:szCs w:val="28"/>
        </w:rPr>
        <w:t xml:space="preserve"> - фактически достигнутое значение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 на отчетную дату;</w:t>
      </w:r>
    </w:p>
    <w:p w:rsidR="00BE36E6" w:rsidRPr="008036CF" w:rsidRDefault="00BE36E6" w:rsidP="003A1507">
      <w:pPr>
        <w:widowControl w:val="0"/>
        <w:autoSpaceDE w:val="0"/>
        <w:autoSpaceDN w:val="0"/>
        <w:ind w:firstLine="708"/>
        <w:jc w:val="both"/>
        <w:rPr>
          <w:rFonts w:eastAsiaTheme="minorEastAsia"/>
          <w:sz w:val="28"/>
          <w:szCs w:val="28"/>
        </w:rPr>
      </w:pPr>
      <w:proofErr w:type="spellStart"/>
      <w:r w:rsidRPr="008036CF">
        <w:rPr>
          <w:rFonts w:eastAsiaTheme="minorEastAsia"/>
          <w:sz w:val="28"/>
          <w:szCs w:val="28"/>
        </w:rPr>
        <w:t>S</w:t>
      </w:r>
      <w:r w:rsidRPr="008036CF">
        <w:rPr>
          <w:rFonts w:eastAsiaTheme="minorEastAsia"/>
          <w:sz w:val="28"/>
          <w:szCs w:val="28"/>
          <w:vertAlign w:val="subscript"/>
        </w:rPr>
        <w:t>i</w:t>
      </w:r>
      <w:proofErr w:type="spellEnd"/>
      <w:r w:rsidRPr="008036CF">
        <w:rPr>
          <w:rFonts w:eastAsiaTheme="minorEastAsia"/>
          <w:sz w:val="28"/>
          <w:szCs w:val="28"/>
        </w:rPr>
        <w:t xml:space="preserve"> - плановое значение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 установленное соглашением;</w:t>
      </w:r>
    </w:p>
    <w:p w:rsidR="00BE36E6" w:rsidRPr="008036CF" w:rsidRDefault="00BE36E6" w:rsidP="003A1507">
      <w:pPr>
        <w:widowControl w:val="0"/>
        <w:autoSpaceDE w:val="0"/>
        <w:autoSpaceDN w:val="0"/>
        <w:ind w:firstLine="708"/>
        <w:jc w:val="both"/>
        <w:rPr>
          <w:rFonts w:eastAsiaTheme="minorEastAsia"/>
          <w:sz w:val="28"/>
          <w:szCs w:val="28"/>
        </w:rPr>
      </w:pPr>
      <w:proofErr w:type="gramStart"/>
      <w:r w:rsidRPr="008036CF">
        <w:rPr>
          <w:rFonts w:eastAsiaTheme="minorEastAsia"/>
          <w:sz w:val="28"/>
          <w:szCs w:val="28"/>
        </w:rPr>
        <w:t>для</w:t>
      </w:r>
      <w:proofErr w:type="gramEnd"/>
      <w:r w:rsidRPr="008036CF">
        <w:rPr>
          <w:rFonts w:eastAsiaTheme="minorEastAsia"/>
          <w:sz w:val="28"/>
          <w:szCs w:val="28"/>
        </w:rPr>
        <w:t xml:space="preserve"> результатов предоставления гранта, по которым большее значение фактически достигнутого значения отражает меньшую эффективность использования гранта, - по формуле:</w:t>
      </w:r>
    </w:p>
    <w:p w:rsidR="00BE36E6" w:rsidRPr="008036CF" w:rsidRDefault="00BE36E6" w:rsidP="00C83F87">
      <w:pPr>
        <w:widowControl w:val="0"/>
        <w:autoSpaceDE w:val="0"/>
        <w:autoSpaceDN w:val="0"/>
        <w:jc w:val="center"/>
        <w:rPr>
          <w:rFonts w:eastAsiaTheme="minorEastAsia"/>
          <w:sz w:val="28"/>
          <w:szCs w:val="28"/>
          <w:highlight w:val="green"/>
        </w:rPr>
      </w:pPr>
      <w:r w:rsidRPr="008036CF">
        <w:rPr>
          <w:rFonts w:eastAsiaTheme="minorEastAsia"/>
          <w:noProof/>
          <w:position w:val="-26"/>
          <w:sz w:val="28"/>
          <w:szCs w:val="28"/>
        </w:rPr>
        <w:drawing>
          <wp:inline distT="0" distB="0" distL="0" distR="0" wp14:anchorId="00E35403" wp14:editId="2C1ABA14">
            <wp:extent cx="807085"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7085" cy="471805"/>
                    </a:xfrm>
                    <a:prstGeom prst="rect">
                      <a:avLst/>
                    </a:prstGeom>
                    <a:noFill/>
                    <a:ln>
                      <a:noFill/>
                    </a:ln>
                  </pic:spPr>
                </pic:pic>
              </a:graphicData>
            </a:graphic>
          </wp:inline>
        </w:drawing>
      </w:r>
    </w:p>
    <w:p w:rsidR="00BE36E6" w:rsidRPr="008036CF" w:rsidRDefault="00C83F87" w:rsidP="003A1507">
      <w:pPr>
        <w:widowControl w:val="0"/>
        <w:autoSpaceDE w:val="0"/>
        <w:autoSpaceDN w:val="0"/>
        <w:ind w:firstLine="708"/>
        <w:jc w:val="both"/>
        <w:rPr>
          <w:rFonts w:eastAsiaTheme="minorEastAsia"/>
          <w:sz w:val="28"/>
          <w:szCs w:val="28"/>
        </w:rPr>
      </w:pPr>
      <w:proofErr w:type="gramStart"/>
      <w:r w:rsidRPr="008036CF">
        <w:rPr>
          <w:rFonts w:eastAsiaTheme="minorEastAsia"/>
          <w:sz w:val="28"/>
          <w:szCs w:val="28"/>
        </w:rPr>
        <w:t>г</w:t>
      </w:r>
      <w:r w:rsidR="00BE36E6" w:rsidRPr="008036CF">
        <w:rPr>
          <w:rFonts w:eastAsiaTheme="minorEastAsia"/>
          <w:sz w:val="28"/>
          <w:szCs w:val="28"/>
        </w:rPr>
        <w:t>де</w:t>
      </w:r>
      <w:proofErr w:type="gramEnd"/>
      <w:r w:rsidR="00BE36E6" w:rsidRPr="008036CF">
        <w:rPr>
          <w:rFonts w:eastAsiaTheme="minorEastAsia"/>
          <w:sz w:val="28"/>
          <w:szCs w:val="28"/>
        </w:rPr>
        <w:t>:</w:t>
      </w:r>
    </w:p>
    <w:p w:rsidR="00BE36E6" w:rsidRPr="008036CF" w:rsidRDefault="00BE36E6" w:rsidP="003A1507">
      <w:pPr>
        <w:widowControl w:val="0"/>
        <w:autoSpaceDE w:val="0"/>
        <w:autoSpaceDN w:val="0"/>
        <w:ind w:firstLine="708"/>
        <w:jc w:val="both"/>
        <w:rPr>
          <w:rFonts w:eastAsiaTheme="minorEastAsia"/>
          <w:sz w:val="28"/>
          <w:szCs w:val="28"/>
        </w:rPr>
      </w:pPr>
      <w:proofErr w:type="spellStart"/>
      <w:r w:rsidRPr="008036CF">
        <w:rPr>
          <w:rFonts w:eastAsiaTheme="minorEastAsia"/>
          <w:sz w:val="28"/>
          <w:szCs w:val="28"/>
        </w:rPr>
        <w:t>T</w:t>
      </w:r>
      <w:r w:rsidRPr="008036CF">
        <w:rPr>
          <w:rFonts w:eastAsiaTheme="minorEastAsia"/>
          <w:sz w:val="28"/>
          <w:szCs w:val="28"/>
          <w:vertAlign w:val="subscript"/>
        </w:rPr>
        <w:t>i</w:t>
      </w:r>
      <w:proofErr w:type="spellEnd"/>
      <w:r w:rsidRPr="008036CF">
        <w:rPr>
          <w:rFonts w:eastAsiaTheme="minorEastAsia"/>
          <w:sz w:val="28"/>
          <w:szCs w:val="28"/>
        </w:rPr>
        <w:t xml:space="preserve"> - фактически достигнутое значение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 на отчетную дату;</w:t>
      </w:r>
    </w:p>
    <w:p w:rsidR="00BE36E6" w:rsidRPr="008036CF" w:rsidRDefault="00BE36E6" w:rsidP="003A1507">
      <w:pPr>
        <w:widowControl w:val="0"/>
        <w:autoSpaceDE w:val="0"/>
        <w:autoSpaceDN w:val="0"/>
        <w:ind w:firstLine="708"/>
        <w:jc w:val="both"/>
        <w:rPr>
          <w:rFonts w:eastAsiaTheme="minorEastAsia"/>
          <w:sz w:val="28"/>
          <w:szCs w:val="28"/>
        </w:rPr>
      </w:pPr>
      <w:proofErr w:type="spellStart"/>
      <w:r w:rsidRPr="008036CF">
        <w:rPr>
          <w:rFonts w:eastAsiaTheme="minorEastAsia"/>
          <w:sz w:val="28"/>
          <w:szCs w:val="28"/>
        </w:rPr>
        <w:t>S</w:t>
      </w:r>
      <w:r w:rsidRPr="008036CF">
        <w:rPr>
          <w:rFonts w:eastAsiaTheme="minorEastAsia"/>
          <w:sz w:val="28"/>
          <w:szCs w:val="28"/>
          <w:vertAlign w:val="subscript"/>
        </w:rPr>
        <w:t>i</w:t>
      </w:r>
      <w:proofErr w:type="spellEnd"/>
      <w:r w:rsidRPr="008036CF">
        <w:rPr>
          <w:rFonts w:eastAsiaTheme="minorEastAsia"/>
          <w:sz w:val="28"/>
          <w:szCs w:val="28"/>
        </w:rPr>
        <w:t xml:space="preserve"> - плановое значение i-</w:t>
      </w:r>
      <w:proofErr w:type="spellStart"/>
      <w:r w:rsidRPr="008036CF">
        <w:rPr>
          <w:rFonts w:eastAsiaTheme="minorEastAsia"/>
          <w:sz w:val="28"/>
          <w:szCs w:val="28"/>
        </w:rPr>
        <w:t>го</w:t>
      </w:r>
      <w:proofErr w:type="spellEnd"/>
      <w:r w:rsidRPr="008036CF">
        <w:rPr>
          <w:rFonts w:eastAsiaTheme="minorEastAsia"/>
          <w:sz w:val="28"/>
          <w:szCs w:val="28"/>
        </w:rPr>
        <w:t xml:space="preserve"> результата предоставления гранта, установленное соглашением.</w:t>
      </w:r>
    </w:p>
    <w:p w:rsidR="00F27811" w:rsidRPr="008036CF" w:rsidRDefault="00FF7B15" w:rsidP="003A1507">
      <w:pPr>
        <w:widowControl w:val="0"/>
        <w:autoSpaceDE w:val="0"/>
        <w:autoSpaceDN w:val="0"/>
        <w:ind w:firstLine="708"/>
        <w:jc w:val="both"/>
        <w:rPr>
          <w:rFonts w:eastAsiaTheme="minorEastAsia"/>
          <w:sz w:val="28"/>
          <w:szCs w:val="28"/>
        </w:rPr>
      </w:pPr>
      <w:r w:rsidRPr="008036CF">
        <w:rPr>
          <w:rFonts w:eastAsiaTheme="minorEastAsia"/>
          <w:sz w:val="28"/>
          <w:szCs w:val="28"/>
        </w:rPr>
        <w:t xml:space="preserve">Получатель гранта в течение 30 календарных дней со дня получения уведомления о применении мер финансовой ответственности </w:t>
      </w:r>
      <w:r w:rsidR="00F70452">
        <w:rPr>
          <w:rFonts w:eastAsiaTheme="minorEastAsia"/>
          <w:sz w:val="28"/>
          <w:szCs w:val="28"/>
        </w:rPr>
        <w:br/>
      </w:r>
      <w:r w:rsidR="00EE4F20">
        <w:rPr>
          <w:rFonts w:eastAsiaTheme="minorEastAsia"/>
          <w:sz w:val="28"/>
          <w:szCs w:val="28"/>
        </w:rPr>
        <w:t xml:space="preserve">за </w:t>
      </w:r>
      <w:proofErr w:type="spellStart"/>
      <w:r w:rsidR="00EE4F20">
        <w:rPr>
          <w:rFonts w:eastAsiaTheme="minorEastAsia"/>
          <w:sz w:val="28"/>
          <w:szCs w:val="28"/>
        </w:rPr>
        <w:t>недостижение</w:t>
      </w:r>
      <w:proofErr w:type="spellEnd"/>
      <w:r w:rsidRPr="008036CF">
        <w:rPr>
          <w:rFonts w:eastAsiaTheme="minorEastAsia"/>
          <w:sz w:val="28"/>
          <w:szCs w:val="28"/>
        </w:rPr>
        <w:t xml:space="preserve"> значений результатов предоставления </w:t>
      </w:r>
      <w:r w:rsidR="00EE4F20">
        <w:rPr>
          <w:rFonts w:eastAsiaTheme="minorEastAsia"/>
          <w:sz w:val="28"/>
          <w:szCs w:val="28"/>
        </w:rPr>
        <w:t>гранта</w:t>
      </w:r>
      <w:r w:rsidRPr="008036CF">
        <w:rPr>
          <w:rFonts w:eastAsiaTheme="minorEastAsia"/>
          <w:sz w:val="28"/>
          <w:szCs w:val="28"/>
        </w:rPr>
        <w:t xml:space="preserve"> перечисляет денежные средства в доход республиканского бюджета Республики Марий Эл.</w:t>
      </w:r>
    </w:p>
    <w:p w:rsidR="00F974CD" w:rsidRPr="003435CF" w:rsidRDefault="00955C6C" w:rsidP="00F974CD">
      <w:pPr>
        <w:ind w:firstLine="709"/>
        <w:jc w:val="both"/>
        <w:rPr>
          <w:sz w:val="28"/>
          <w:szCs w:val="28"/>
        </w:rPr>
      </w:pPr>
      <w:r>
        <w:rPr>
          <w:sz w:val="28"/>
          <w:szCs w:val="28"/>
        </w:rPr>
        <w:t>56</w:t>
      </w:r>
      <w:r w:rsidR="00770A28">
        <w:rPr>
          <w:sz w:val="28"/>
          <w:szCs w:val="28"/>
        </w:rPr>
        <w:t>.</w:t>
      </w:r>
      <w:r w:rsidR="00770A28" w:rsidRPr="005034B8">
        <w:rPr>
          <w:sz w:val="28"/>
          <w:szCs w:val="28"/>
        </w:rPr>
        <w:t> </w:t>
      </w:r>
      <w:r w:rsidR="00F974CD" w:rsidRPr="008036CF">
        <w:rPr>
          <w:sz w:val="28"/>
          <w:szCs w:val="28"/>
        </w:rPr>
        <w:t xml:space="preserve">В случае </w:t>
      </w:r>
      <w:proofErr w:type="spellStart"/>
      <w:r w:rsidR="00F974CD" w:rsidRPr="008036CF">
        <w:rPr>
          <w:sz w:val="28"/>
          <w:szCs w:val="28"/>
        </w:rPr>
        <w:t>недостижения</w:t>
      </w:r>
      <w:proofErr w:type="spellEnd"/>
      <w:r w:rsidR="00F974CD" w:rsidRPr="008036CF">
        <w:rPr>
          <w:sz w:val="28"/>
          <w:szCs w:val="28"/>
        </w:rPr>
        <w:t xml:space="preserve"> в установленные соглашением сроки значений результата предоставления гранта, получатель гранта </w:t>
      </w:r>
      <w:r w:rsidR="00F974CD" w:rsidRPr="008036CF">
        <w:rPr>
          <w:sz w:val="28"/>
          <w:szCs w:val="28"/>
        </w:rPr>
        <w:lastRenderedPageBreak/>
        <w:t xml:space="preserve">уплачивает пени в размере одной </w:t>
      </w:r>
      <w:proofErr w:type="spellStart"/>
      <w:r w:rsidR="00F974CD" w:rsidRPr="008036CF">
        <w:rPr>
          <w:sz w:val="28"/>
          <w:szCs w:val="28"/>
        </w:rPr>
        <w:t>трехсотшестидесятой</w:t>
      </w:r>
      <w:proofErr w:type="spellEnd"/>
      <w:r w:rsidR="00F974CD" w:rsidRPr="008036CF">
        <w:rPr>
          <w:sz w:val="28"/>
          <w:szCs w:val="28"/>
        </w:rPr>
        <w:t xml:space="preserve"> ключевой ставки Центрального банка Российской Федерации, действующей на дату начала начисления пени, от суммы гранта, подлежащей возврату, за каждый день просрочки (с первого дня, следующего за плановой датой достижения результата предоставления гранта до дня возврата гранта (части гранта) </w:t>
      </w:r>
      <w:r w:rsidR="00F974CD" w:rsidRPr="008036CF">
        <w:rPr>
          <w:sz w:val="28"/>
          <w:szCs w:val="28"/>
        </w:rPr>
        <w:br/>
        <w:t xml:space="preserve">в доход </w:t>
      </w:r>
      <w:r w:rsidR="00F974CD" w:rsidRPr="003435CF">
        <w:rPr>
          <w:sz w:val="28"/>
          <w:szCs w:val="28"/>
        </w:rPr>
        <w:t xml:space="preserve">республиканского бюджета Республики Марий Эл.   </w:t>
      </w:r>
    </w:p>
    <w:p w:rsidR="00FF7B15" w:rsidRPr="009F1003" w:rsidRDefault="00955C6C" w:rsidP="003A1507">
      <w:pPr>
        <w:widowControl w:val="0"/>
        <w:autoSpaceDE w:val="0"/>
        <w:autoSpaceDN w:val="0"/>
        <w:ind w:firstLine="708"/>
        <w:jc w:val="both"/>
        <w:rPr>
          <w:rFonts w:eastAsiaTheme="minorEastAsia"/>
          <w:sz w:val="28"/>
          <w:szCs w:val="28"/>
        </w:rPr>
      </w:pPr>
      <w:r>
        <w:rPr>
          <w:rFonts w:eastAsiaTheme="minorEastAsia"/>
          <w:sz w:val="28"/>
          <w:szCs w:val="28"/>
        </w:rPr>
        <w:t>57</w:t>
      </w:r>
      <w:r w:rsidR="00770A28" w:rsidRPr="003435CF">
        <w:rPr>
          <w:rFonts w:eastAsiaTheme="minorEastAsia"/>
          <w:sz w:val="28"/>
          <w:szCs w:val="28"/>
        </w:rPr>
        <w:t>.</w:t>
      </w:r>
      <w:r w:rsidR="00770A28" w:rsidRPr="003435CF">
        <w:rPr>
          <w:sz w:val="28"/>
          <w:szCs w:val="28"/>
        </w:rPr>
        <w:t> </w:t>
      </w:r>
      <w:r w:rsidR="007945B8" w:rsidRPr="003435CF">
        <w:rPr>
          <w:rFonts w:eastAsiaTheme="minorEastAsia"/>
          <w:sz w:val="28"/>
          <w:szCs w:val="28"/>
        </w:rPr>
        <w:t xml:space="preserve">В случае непредставления отчетности и подтверждающих документов, </w:t>
      </w:r>
      <w:r w:rsidR="007A4E64" w:rsidRPr="003435CF">
        <w:rPr>
          <w:rFonts w:eastAsiaTheme="minorEastAsia"/>
          <w:sz w:val="28"/>
          <w:szCs w:val="28"/>
        </w:rPr>
        <w:t>у</w:t>
      </w:r>
      <w:r w:rsidR="00233139">
        <w:rPr>
          <w:rFonts w:eastAsiaTheme="minorEastAsia"/>
          <w:sz w:val="28"/>
          <w:szCs w:val="28"/>
        </w:rPr>
        <w:t>казанных в пунктах в пунктах 45</w:t>
      </w:r>
      <w:r w:rsidR="005F58FB" w:rsidRPr="003435CF">
        <w:rPr>
          <w:rFonts w:eastAsiaTheme="minorEastAsia"/>
          <w:sz w:val="28"/>
          <w:szCs w:val="28"/>
        </w:rPr>
        <w:t xml:space="preserve"> </w:t>
      </w:r>
      <w:r w:rsidR="001E7BC0" w:rsidRPr="003435CF">
        <w:rPr>
          <w:rFonts w:eastAsiaTheme="minorEastAsia"/>
          <w:sz w:val="28"/>
          <w:szCs w:val="28"/>
        </w:rPr>
        <w:t>-</w:t>
      </w:r>
      <w:r w:rsidR="005F58FB" w:rsidRPr="003435CF">
        <w:rPr>
          <w:rFonts w:eastAsiaTheme="minorEastAsia"/>
          <w:sz w:val="28"/>
          <w:szCs w:val="28"/>
        </w:rPr>
        <w:t xml:space="preserve"> </w:t>
      </w:r>
      <w:r w:rsidR="00233139">
        <w:rPr>
          <w:rFonts w:eastAsiaTheme="minorEastAsia"/>
          <w:sz w:val="28"/>
          <w:szCs w:val="28"/>
        </w:rPr>
        <w:t>47</w:t>
      </w:r>
      <w:r w:rsidR="00832CD1" w:rsidRPr="003435CF">
        <w:rPr>
          <w:rFonts w:eastAsiaTheme="minorEastAsia"/>
          <w:sz w:val="28"/>
          <w:szCs w:val="28"/>
        </w:rPr>
        <w:t>,</w:t>
      </w:r>
      <w:r w:rsidR="007945B8" w:rsidRPr="003435CF">
        <w:rPr>
          <w:rFonts w:eastAsiaTheme="minorEastAsia"/>
          <w:sz w:val="28"/>
          <w:szCs w:val="28"/>
        </w:rPr>
        <w:t xml:space="preserve"> в </w:t>
      </w:r>
      <w:r w:rsidR="00832CD1" w:rsidRPr="003435CF">
        <w:rPr>
          <w:rFonts w:eastAsiaTheme="minorEastAsia"/>
          <w:sz w:val="28"/>
          <w:szCs w:val="28"/>
        </w:rPr>
        <w:t>течение 15 календарных дней после истечения срока предоставления отчетности, уста</w:t>
      </w:r>
      <w:r w:rsidR="00233139">
        <w:rPr>
          <w:rFonts w:eastAsiaTheme="minorEastAsia"/>
          <w:sz w:val="28"/>
          <w:szCs w:val="28"/>
        </w:rPr>
        <w:t>новленного пунктом 45</w:t>
      </w:r>
      <w:r w:rsidR="00832CD1" w:rsidRPr="003435CF">
        <w:rPr>
          <w:rFonts w:eastAsiaTheme="minorEastAsia"/>
          <w:sz w:val="28"/>
          <w:szCs w:val="28"/>
        </w:rPr>
        <w:t xml:space="preserve"> настоящих Правил</w:t>
      </w:r>
      <w:r w:rsidR="007945B8" w:rsidRPr="003435CF">
        <w:rPr>
          <w:rFonts w:eastAsiaTheme="minorEastAsia"/>
          <w:sz w:val="28"/>
          <w:szCs w:val="28"/>
        </w:rPr>
        <w:t xml:space="preserve">, </w:t>
      </w:r>
      <w:proofErr w:type="spellStart"/>
      <w:r w:rsidR="007945B8" w:rsidRPr="003435CF">
        <w:rPr>
          <w:rFonts w:eastAsiaTheme="minorEastAsia"/>
          <w:sz w:val="28"/>
          <w:szCs w:val="28"/>
        </w:rPr>
        <w:t>грантовая</w:t>
      </w:r>
      <w:proofErr w:type="spellEnd"/>
      <w:r w:rsidR="007945B8" w:rsidRPr="003435CF">
        <w:rPr>
          <w:rFonts w:eastAsiaTheme="minorEastAsia"/>
          <w:sz w:val="28"/>
          <w:szCs w:val="28"/>
        </w:rPr>
        <w:t xml:space="preserve"> поддержка </w:t>
      </w:r>
      <w:r w:rsidR="00F51062" w:rsidRPr="003435CF">
        <w:rPr>
          <w:rFonts w:eastAsiaTheme="minorEastAsia"/>
          <w:sz w:val="28"/>
          <w:szCs w:val="28"/>
        </w:rPr>
        <w:t xml:space="preserve">подлежит возврату в доход республиканского бюджета Республики Марий Эл не позднее 10 рабочих дней со дня получения </w:t>
      </w:r>
      <w:r w:rsidR="00F51062" w:rsidRPr="009F1003">
        <w:rPr>
          <w:rFonts w:eastAsiaTheme="minorEastAsia"/>
          <w:sz w:val="28"/>
          <w:szCs w:val="28"/>
        </w:rPr>
        <w:t xml:space="preserve">требования </w:t>
      </w:r>
      <w:r w:rsidR="00832CD1" w:rsidRPr="009F1003">
        <w:rPr>
          <w:rFonts w:eastAsiaTheme="minorEastAsia"/>
          <w:sz w:val="28"/>
          <w:szCs w:val="28"/>
        </w:rPr>
        <w:br/>
      </w:r>
      <w:r w:rsidR="00F51062" w:rsidRPr="009F1003">
        <w:rPr>
          <w:rFonts w:eastAsiaTheme="minorEastAsia"/>
          <w:sz w:val="28"/>
          <w:szCs w:val="28"/>
        </w:rPr>
        <w:t>о возврате гранта.</w:t>
      </w:r>
      <w:r w:rsidR="007945B8" w:rsidRPr="009F1003">
        <w:rPr>
          <w:rFonts w:eastAsiaTheme="minorEastAsia"/>
          <w:sz w:val="28"/>
          <w:szCs w:val="28"/>
        </w:rPr>
        <w:t xml:space="preserve"> </w:t>
      </w:r>
    </w:p>
    <w:p w:rsidR="00F27811" w:rsidRPr="008036CF" w:rsidRDefault="00955C6C" w:rsidP="003A1507">
      <w:pPr>
        <w:widowControl w:val="0"/>
        <w:autoSpaceDE w:val="0"/>
        <w:autoSpaceDN w:val="0"/>
        <w:ind w:firstLine="708"/>
        <w:jc w:val="both"/>
        <w:rPr>
          <w:rFonts w:eastAsiaTheme="minorEastAsia"/>
          <w:sz w:val="28"/>
          <w:szCs w:val="28"/>
        </w:rPr>
      </w:pPr>
      <w:r>
        <w:rPr>
          <w:rFonts w:eastAsiaTheme="minorEastAsia"/>
          <w:sz w:val="28"/>
          <w:szCs w:val="28"/>
        </w:rPr>
        <w:t>58</w:t>
      </w:r>
      <w:r w:rsidR="00770A28" w:rsidRPr="009F1003">
        <w:rPr>
          <w:rFonts w:eastAsiaTheme="minorEastAsia"/>
          <w:sz w:val="28"/>
          <w:szCs w:val="28"/>
        </w:rPr>
        <w:t>.</w:t>
      </w:r>
      <w:r w:rsidR="00770A28" w:rsidRPr="009F1003">
        <w:rPr>
          <w:sz w:val="28"/>
          <w:szCs w:val="28"/>
        </w:rPr>
        <w:t> </w:t>
      </w:r>
      <w:r w:rsidR="00F51062" w:rsidRPr="009F1003">
        <w:rPr>
          <w:rFonts w:eastAsiaTheme="minorEastAsia"/>
          <w:sz w:val="28"/>
          <w:szCs w:val="28"/>
        </w:rPr>
        <w:t xml:space="preserve">В случае отказа получателя гранта от возврата </w:t>
      </w:r>
      <w:r w:rsidR="00366A1A" w:rsidRPr="009F1003">
        <w:rPr>
          <w:rFonts w:eastAsiaTheme="minorEastAsia"/>
          <w:sz w:val="28"/>
          <w:szCs w:val="28"/>
        </w:rPr>
        <w:t>средств</w:t>
      </w:r>
      <w:r w:rsidR="00F51062" w:rsidRPr="009F1003">
        <w:rPr>
          <w:rFonts w:eastAsiaTheme="minorEastAsia"/>
          <w:sz w:val="28"/>
          <w:szCs w:val="28"/>
        </w:rPr>
        <w:t xml:space="preserve"> </w:t>
      </w:r>
      <w:r w:rsidR="00E209DC" w:rsidRPr="009F1003">
        <w:rPr>
          <w:rFonts w:eastAsiaTheme="minorEastAsia"/>
          <w:sz w:val="28"/>
          <w:szCs w:val="28"/>
        </w:rPr>
        <w:br/>
      </w:r>
      <w:r w:rsidR="00F51062" w:rsidRPr="009F1003">
        <w:rPr>
          <w:rFonts w:eastAsiaTheme="minorEastAsia"/>
          <w:sz w:val="28"/>
          <w:szCs w:val="28"/>
        </w:rPr>
        <w:t xml:space="preserve">в добровольном порядке в сроки, установленные </w:t>
      </w:r>
      <w:r w:rsidR="007A4E64" w:rsidRPr="009F1003">
        <w:rPr>
          <w:rFonts w:eastAsiaTheme="minorEastAsia"/>
          <w:sz w:val="28"/>
          <w:szCs w:val="28"/>
        </w:rPr>
        <w:t>пун</w:t>
      </w:r>
      <w:r w:rsidR="00233139">
        <w:rPr>
          <w:rFonts w:eastAsiaTheme="minorEastAsia"/>
          <w:sz w:val="28"/>
          <w:szCs w:val="28"/>
        </w:rPr>
        <w:t>ктами 54</w:t>
      </w:r>
      <w:r w:rsidR="00025F79" w:rsidRPr="009F1003">
        <w:rPr>
          <w:rFonts w:eastAsiaTheme="minorEastAsia"/>
          <w:sz w:val="28"/>
          <w:szCs w:val="28"/>
        </w:rPr>
        <w:t> -</w:t>
      </w:r>
      <w:r w:rsidR="00233139">
        <w:rPr>
          <w:rFonts w:eastAsiaTheme="minorEastAsia"/>
          <w:sz w:val="28"/>
          <w:szCs w:val="28"/>
        </w:rPr>
        <w:t> 57</w:t>
      </w:r>
      <w:r w:rsidR="00F619B6">
        <w:rPr>
          <w:rFonts w:eastAsiaTheme="minorEastAsia"/>
          <w:sz w:val="28"/>
          <w:szCs w:val="28"/>
        </w:rPr>
        <w:t>, 60</w:t>
      </w:r>
      <w:r w:rsidR="003A05DF">
        <w:rPr>
          <w:rFonts w:eastAsiaTheme="minorEastAsia"/>
          <w:sz w:val="28"/>
          <w:szCs w:val="28"/>
        </w:rPr>
        <w:t xml:space="preserve"> настоящих П</w:t>
      </w:r>
      <w:r w:rsidR="00E209DC" w:rsidRPr="008036CF">
        <w:rPr>
          <w:rFonts w:eastAsiaTheme="minorEastAsia"/>
          <w:sz w:val="28"/>
          <w:szCs w:val="28"/>
        </w:rPr>
        <w:t xml:space="preserve">равил, указанные средства взыскиваются Министерством </w:t>
      </w:r>
      <w:r w:rsidR="00E209DC" w:rsidRPr="008036CF">
        <w:rPr>
          <w:rFonts w:eastAsiaTheme="minorEastAsia"/>
          <w:sz w:val="28"/>
          <w:szCs w:val="28"/>
        </w:rPr>
        <w:br/>
        <w:t xml:space="preserve">в судебном порядке в соответствии с законодательством Российской Федерации.  </w:t>
      </w:r>
      <w:r w:rsidR="00F51062" w:rsidRPr="008036CF">
        <w:rPr>
          <w:rFonts w:eastAsiaTheme="minorEastAsia"/>
          <w:sz w:val="28"/>
          <w:szCs w:val="28"/>
        </w:rPr>
        <w:t xml:space="preserve"> </w:t>
      </w:r>
    </w:p>
    <w:p w:rsidR="00666BE8" w:rsidRPr="00776D12" w:rsidRDefault="00666BE8" w:rsidP="00666BE8">
      <w:pPr>
        <w:autoSpaceDE w:val="0"/>
        <w:autoSpaceDN w:val="0"/>
        <w:adjustRightInd w:val="0"/>
        <w:ind w:firstLine="708"/>
        <w:jc w:val="both"/>
        <w:rPr>
          <w:sz w:val="28"/>
          <w:szCs w:val="28"/>
        </w:rPr>
      </w:pPr>
      <w:r w:rsidRPr="00776D12">
        <w:rPr>
          <w:sz w:val="28"/>
          <w:szCs w:val="28"/>
        </w:rPr>
        <w:t xml:space="preserve">59. В целях использования в текущем финансовом году остатков средств гранта, получатель гранта заполняет соответствующую строку отчета о расходах, предоставляемого за 4 квартал отчетного финансового года, в сроки, установленные абзацем третьим пункта 45 настоящих Правил, с приложением пояснительной записки, обосновывающей причины образовавшегося остатка гранта и обязательства </w:t>
      </w:r>
      <w:r w:rsidR="00841E09" w:rsidRPr="00776D12">
        <w:rPr>
          <w:sz w:val="28"/>
          <w:szCs w:val="28"/>
        </w:rPr>
        <w:br/>
      </w:r>
      <w:r w:rsidRPr="00776D12">
        <w:rPr>
          <w:sz w:val="28"/>
          <w:szCs w:val="28"/>
        </w:rPr>
        <w:t xml:space="preserve">об использовании его в текущем финансовом году на </w:t>
      </w:r>
      <w:r w:rsidRPr="00776D12">
        <w:rPr>
          <w:rFonts w:eastAsiaTheme="minorEastAsia"/>
          <w:sz w:val="28"/>
          <w:szCs w:val="28"/>
        </w:rPr>
        <w:t>направления расходования, установленные пунктом 2 настоящих Правил.</w:t>
      </w:r>
    </w:p>
    <w:p w:rsidR="00666BE8" w:rsidRPr="00776D12" w:rsidRDefault="00666BE8" w:rsidP="00666BE8">
      <w:pPr>
        <w:autoSpaceDE w:val="0"/>
        <w:autoSpaceDN w:val="0"/>
        <w:adjustRightInd w:val="0"/>
        <w:ind w:firstLine="708"/>
        <w:jc w:val="both"/>
        <w:rPr>
          <w:sz w:val="28"/>
          <w:szCs w:val="28"/>
        </w:rPr>
      </w:pPr>
      <w:r w:rsidRPr="00776D12">
        <w:rPr>
          <w:sz w:val="28"/>
          <w:szCs w:val="28"/>
        </w:rPr>
        <w:t xml:space="preserve">60. Министерство по результатам рассмотрения документов, указанных в пункте 59 настоящих Правил принимает решение о наличии потребности в средствах гранта или возврате средств гранта. </w:t>
      </w:r>
    </w:p>
    <w:p w:rsidR="00666BE8" w:rsidRPr="00776D12" w:rsidRDefault="00666BE8" w:rsidP="00666BE8">
      <w:pPr>
        <w:autoSpaceDE w:val="0"/>
        <w:autoSpaceDN w:val="0"/>
        <w:adjustRightInd w:val="0"/>
        <w:ind w:firstLine="708"/>
        <w:jc w:val="both"/>
        <w:rPr>
          <w:sz w:val="28"/>
          <w:szCs w:val="28"/>
        </w:rPr>
      </w:pPr>
      <w:r w:rsidRPr="00776D12">
        <w:rPr>
          <w:sz w:val="28"/>
          <w:szCs w:val="28"/>
        </w:rPr>
        <w:t xml:space="preserve">Указанное решение оформляется приказом Министерства. </w:t>
      </w:r>
    </w:p>
    <w:p w:rsidR="00666BE8" w:rsidRPr="00776D12" w:rsidRDefault="00666BE8" w:rsidP="00666BE8">
      <w:pPr>
        <w:autoSpaceDE w:val="0"/>
        <w:autoSpaceDN w:val="0"/>
        <w:adjustRightInd w:val="0"/>
        <w:ind w:firstLine="708"/>
        <w:jc w:val="both"/>
        <w:rPr>
          <w:sz w:val="28"/>
          <w:szCs w:val="28"/>
        </w:rPr>
      </w:pPr>
      <w:r w:rsidRPr="00776D12">
        <w:rPr>
          <w:sz w:val="28"/>
          <w:szCs w:val="28"/>
        </w:rPr>
        <w:t xml:space="preserve">О принятом решении Министерство </w:t>
      </w:r>
      <w:r w:rsidR="00F619B6">
        <w:rPr>
          <w:sz w:val="28"/>
          <w:szCs w:val="28"/>
        </w:rPr>
        <w:t xml:space="preserve">письменно </w:t>
      </w:r>
      <w:r w:rsidRPr="00776D12">
        <w:rPr>
          <w:sz w:val="28"/>
          <w:szCs w:val="28"/>
        </w:rPr>
        <w:t>уведомляе</w:t>
      </w:r>
      <w:r w:rsidR="00841E09" w:rsidRPr="00776D12">
        <w:rPr>
          <w:sz w:val="28"/>
          <w:szCs w:val="28"/>
        </w:rPr>
        <w:t>т получателя гранта в срок, не превышающий</w:t>
      </w:r>
      <w:r w:rsidR="00776D12" w:rsidRPr="00776D12">
        <w:rPr>
          <w:sz w:val="28"/>
          <w:szCs w:val="28"/>
        </w:rPr>
        <w:t xml:space="preserve"> 3 рабочих дней со дня его принятия</w:t>
      </w:r>
      <w:r w:rsidR="00BD53B1">
        <w:rPr>
          <w:sz w:val="28"/>
          <w:szCs w:val="28"/>
        </w:rPr>
        <w:t xml:space="preserve">, с указанием оснований для возврата суммы гранта </w:t>
      </w:r>
      <w:r w:rsidR="00BD53B1">
        <w:rPr>
          <w:sz w:val="28"/>
          <w:szCs w:val="28"/>
        </w:rPr>
        <w:br/>
        <w:t>и реквизитов для перечисления денежных средств.</w:t>
      </w:r>
    </w:p>
    <w:p w:rsidR="00666BE8" w:rsidRPr="008036CF" w:rsidRDefault="00666BE8" w:rsidP="00BD53B1">
      <w:pPr>
        <w:autoSpaceDE w:val="0"/>
        <w:autoSpaceDN w:val="0"/>
        <w:adjustRightInd w:val="0"/>
        <w:ind w:firstLine="708"/>
        <w:jc w:val="both"/>
        <w:rPr>
          <w:sz w:val="28"/>
          <w:szCs w:val="28"/>
        </w:rPr>
      </w:pPr>
      <w:r w:rsidRPr="00776D12">
        <w:rPr>
          <w:sz w:val="28"/>
          <w:szCs w:val="28"/>
        </w:rPr>
        <w:t>П</w:t>
      </w:r>
      <w:r w:rsidR="004D4F7D" w:rsidRPr="00776D12">
        <w:rPr>
          <w:sz w:val="28"/>
          <w:szCs w:val="28"/>
        </w:rPr>
        <w:t>олучатель гранта в течение 10 рабочих</w:t>
      </w:r>
      <w:r w:rsidRPr="00776D12">
        <w:rPr>
          <w:sz w:val="28"/>
          <w:szCs w:val="28"/>
        </w:rPr>
        <w:t xml:space="preserve"> дней со дня получения </w:t>
      </w:r>
      <w:r w:rsidR="00BD53B1">
        <w:rPr>
          <w:sz w:val="28"/>
          <w:szCs w:val="28"/>
        </w:rPr>
        <w:t xml:space="preserve">письменного </w:t>
      </w:r>
      <w:r w:rsidRPr="00776D12">
        <w:rPr>
          <w:sz w:val="28"/>
          <w:szCs w:val="28"/>
        </w:rPr>
        <w:t xml:space="preserve">уведомления о </w:t>
      </w:r>
      <w:r w:rsidR="00BD53B1">
        <w:rPr>
          <w:sz w:val="28"/>
          <w:szCs w:val="28"/>
        </w:rPr>
        <w:t>необходимости возврата</w:t>
      </w:r>
      <w:r w:rsidRPr="00776D12">
        <w:rPr>
          <w:sz w:val="28"/>
          <w:szCs w:val="28"/>
        </w:rPr>
        <w:t xml:space="preserve"> гранта </w:t>
      </w:r>
      <w:r w:rsidR="00BD53B1">
        <w:rPr>
          <w:sz w:val="28"/>
          <w:szCs w:val="28"/>
        </w:rPr>
        <w:t>обязан произвести возврат гранта.</w:t>
      </w:r>
    </w:p>
    <w:p w:rsidR="000857C6" w:rsidRPr="000857C6" w:rsidRDefault="000857C6" w:rsidP="000857C6">
      <w:pPr>
        <w:autoSpaceDE w:val="0"/>
        <w:autoSpaceDN w:val="0"/>
        <w:adjustRightInd w:val="0"/>
        <w:ind w:firstLine="708"/>
        <w:jc w:val="both"/>
        <w:rPr>
          <w:rFonts w:eastAsiaTheme="minorHAnsi"/>
          <w:sz w:val="28"/>
          <w:szCs w:val="28"/>
          <w:lang w:eastAsia="en-US"/>
        </w:rPr>
      </w:pPr>
    </w:p>
    <w:p w:rsidR="00CC7AF4" w:rsidRPr="008860E8" w:rsidRDefault="00CC7AF4" w:rsidP="008860E8">
      <w:pPr>
        <w:autoSpaceDE w:val="0"/>
        <w:autoSpaceDN w:val="0"/>
        <w:adjustRightInd w:val="0"/>
        <w:ind w:firstLine="708"/>
        <w:jc w:val="both"/>
        <w:rPr>
          <w:rFonts w:eastAsiaTheme="minorEastAsia"/>
          <w:sz w:val="28"/>
          <w:szCs w:val="28"/>
        </w:rPr>
      </w:pPr>
    </w:p>
    <w:p w:rsidR="00CC7AF4" w:rsidRDefault="00CC7AF4" w:rsidP="000857C6">
      <w:pPr>
        <w:ind w:firstLine="709"/>
        <w:jc w:val="center"/>
        <w:rPr>
          <w:rFonts w:eastAsiaTheme="minorHAnsi"/>
          <w:sz w:val="33"/>
          <w:szCs w:val="33"/>
          <w:lang w:eastAsia="en-US"/>
        </w:rPr>
      </w:pPr>
    </w:p>
    <w:p w:rsidR="001655AD" w:rsidRPr="001655AD" w:rsidRDefault="001655AD" w:rsidP="000857C6">
      <w:pPr>
        <w:jc w:val="center"/>
        <w:rPr>
          <w:rStyle w:val="af3"/>
          <w:b w:val="0"/>
          <w:sz w:val="28"/>
          <w:szCs w:val="28"/>
        </w:rPr>
      </w:pPr>
      <w:r w:rsidRPr="008036CF">
        <w:rPr>
          <w:rStyle w:val="af3"/>
          <w:b w:val="0"/>
          <w:sz w:val="28"/>
          <w:szCs w:val="28"/>
        </w:rPr>
        <w:t>___________</w:t>
      </w:r>
    </w:p>
    <w:p w:rsidR="00705AD9" w:rsidRDefault="00705AD9" w:rsidP="000857C6">
      <w:pPr>
        <w:spacing w:after="160" w:line="259" w:lineRule="auto"/>
        <w:jc w:val="center"/>
        <w:rPr>
          <w:rStyle w:val="af3"/>
          <w:b w:val="0"/>
          <w:sz w:val="28"/>
          <w:szCs w:val="28"/>
        </w:rPr>
        <w:sectPr w:rsidR="00705AD9" w:rsidSect="0027038D">
          <w:pgSz w:w="11900" w:h="16800"/>
          <w:pgMar w:top="1134" w:right="1134" w:bottom="1134" w:left="1985" w:header="720" w:footer="720" w:gutter="0"/>
          <w:pgNumType w:start="1"/>
          <w:cols w:space="720"/>
          <w:titlePg/>
          <w:docGrid w:linePitch="272"/>
        </w:sectPr>
      </w:pPr>
    </w:p>
    <w:p w:rsidR="00F21F3C" w:rsidRDefault="004754A2" w:rsidP="00234131">
      <w:pPr>
        <w:ind w:left="4395"/>
        <w:jc w:val="center"/>
        <w:rPr>
          <w:rStyle w:val="af3"/>
          <w:b w:val="0"/>
          <w:color w:val="auto"/>
          <w:sz w:val="28"/>
          <w:szCs w:val="28"/>
        </w:rPr>
      </w:pPr>
      <w:r w:rsidRPr="00D44B2E">
        <w:rPr>
          <w:rStyle w:val="af3"/>
          <w:b w:val="0"/>
          <w:color w:val="auto"/>
          <w:sz w:val="28"/>
          <w:szCs w:val="28"/>
        </w:rPr>
        <w:lastRenderedPageBreak/>
        <w:t>П</w:t>
      </w:r>
      <w:r w:rsidR="007D00C5" w:rsidRPr="00D44B2E">
        <w:rPr>
          <w:rStyle w:val="af3"/>
          <w:b w:val="0"/>
          <w:color w:val="auto"/>
          <w:sz w:val="28"/>
          <w:szCs w:val="28"/>
        </w:rPr>
        <w:t>РИЛОЖЕНИЕ</w:t>
      </w:r>
      <w:r w:rsidRPr="00D44B2E">
        <w:rPr>
          <w:rStyle w:val="af3"/>
          <w:b w:val="0"/>
          <w:color w:val="auto"/>
          <w:sz w:val="28"/>
          <w:szCs w:val="28"/>
        </w:rPr>
        <w:t xml:space="preserve"> </w:t>
      </w:r>
      <w:r w:rsidR="007D00C5" w:rsidRPr="00D44B2E">
        <w:rPr>
          <w:rStyle w:val="af3"/>
          <w:b w:val="0"/>
          <w:color w:val="auto"/>
          <w:sz w:val="28"/>
          <w:szCs w:val="28"/>
        </w:rPr>
        <w:t>№</w:t>
      </w:r>
      <w:r w:rsidR="00F21F3C">
        <w:rPr>
          <w:rStyle w:val="af3"/>
          <w:b w:val="0"/>
          <w:color w:val="auto"/>
          <w:sz w:val="28"/>
          <w:szCs w:val="28"/>
        </w:rPr>
        <w:t> 1</w:t>
      </w:r>
      <w:r w:rsidRPr="00D44B2E">
        <w:rPr>
          <w:rStyle w:val="af3"/>
          <w:b w:val="0"/>
          <w:color w:val="auto"/>
          <w:sz w:val="28"/>
          <w:szCs w:val="28"/>
        </w:rPr>
        <w:br/>
        <w:t xml:space="preserve">к </w:t>
      </w:r>
      <w:r w:rsidRPr="00D44B2E">
        <w:rPr>
          <w:rStyle w:val="af2"/>
          <w:color w:val="auto"/>
          <w:sz w:val="28"/>
          <w:szCs w:val="28"/>
        </w:rPr>
        <w:t>Правилам</w:t>
      </w:r>
      <w:r w:rsidRPr="00D44B2E">
        <w:rPr>
          <w:rStyle w:val="af3"/>
          <w:b w:val="0"/>
          <w:color w:val="auto"/>
          <w:sz w:val="28"/>
          <w:szCs w:val="28"/>
        </w:rPr>
        <w:t xml:space="preserve"> предоставления </w:t>
      </w:r>
      <w:r w:rsidR="00F21F3C">
        <w:rPr>
          <w:rStyle w:val="af3"/>
          <w:b w:val="0"/>
          <w:color w:val="auto"/>
          <w:sz w:val="28"/>
          <w:szCs w:val="28"/>
        </w:rPr>
        <w:t>грантов в форме субсидий из республиканского бюджета Республики Марий Эл субъектам малого и с</w:t>
      </w:r>
      <w:r w:rsidR="00234131">
        <w:rPr>
          <w:rStyle w:val="af3"/>
          <w:b w:val="0"/>
          <w:color w:val="auto"/>
          <w:sz w:val="28"/>
          <w:szCs w:val="28"/>
        </w:rPr>
        <w:t xml:space="preserve">реднего </w:t>
      </w:r>
      <w:r w:rsidR="00F21F3C">
        <w:rPr>
          <w:rStyle w:val="af3"/>
          <w:b w:val="0"/>
          <w:color w:val="auto"/>
          <w:sz w:val="28"/>
          <w:szCs w:val="28"/>
        </w:rPr>
        <w:t xml:space="preserve">предпринимательства, признанным социальными предприятиями, </w:t>
      </w:r>
      <w:r w:rsidR="005245C2">
        <w:rPr>
          <w:rStyle w:val="af3"/>
          <w:b w:val="0"/>
          <w:color w:val="auto"/>
          <w:sz w:val="28"/>
          <w:szCs w:val="28"/>
        </w:rPr>
        <w:br/>
      </w:r>
      <w:r w:rsidR="00F21F3C">
        <w:rPr>
          <w:rStyle w:val="af3"/>
          <w:b w:val="0"/>
          <w:color w:val="auto"/>
          <w:sz w:val="28"/>
          <w:szCs w:val="28"/>
        </w:rPr>
        <w:t xml:space="preserve">и (или) субъектам малого </w:t>
      </w:r>
      <w:r w:rsidR="00526938">
        <w:rPr>
          <w:rStyle w:val="af3"/>
          <w:b w:val="0"/>
          <w:color w:val="auto"/>
          <w:sz w:val="28"/>
          <w:szCs w:val="28"/>
        </w:rPr>
        <w:br/>
      </w:r>
      <w:r w:rsidR="00F21F3C">
        <w:rPr>
          <w:rStyle w:val="af3"/>
          <w:b w:val="0"/>
          <w:color w:val="auto"/>
          <w:sz w:val="28"/>
          <w:szCs w:val="28"/>
        </w:rPr>
        <w:t xml:space="preserve">и среднего предпринимательства, созданным физическими лицами </w:t>
      </w:r>
      <w:r w:rsidR="00526938">
        <w:rPr>
          <w:rStyle w:val="af3"/>
          <w:b w:val="0"/>
          <w:color w:val="auto"/>
          <w:sz w:val="28"/>
          <w:szCs w:val="28"/>
        </w:rPr>
        <w:br/>
      </w:r>
      <w:r w:rsidR="00F21F3C">
        <w:rPr>
          <w:rStyle w:val="af3"/>
          <w:b w:val="0"/>
          <w:color w:val="auto"/>
          <w:sz w:val="28"/>
          <w:szCs w:val="28"/>
        </w:rPr>
        <w:t>в возрасте до 25 лет включительно</w:t>
      </w:r>
    </w:p>
    <w:p w:rsidR="00B956B1" w:rsidRDefault="000A04F8" w:rsidP="00234131">
      <w:pPr>
        <w:ind w:left="4395"/>
        <w:jc w:val="center"/>
        <w:rPr>
          <w:rStyle w:val="af3"/>
          <w:b w:val="0"/>
          <w:color w:val="auto"/>
          <w:sz w:val="28"/>
          <w:szCs w:val="28"/>
        </w:rPr>
      </w:pPr>
      <w:r>
        <w:rPr>
          <w:rStyle w:val="af3"/>
          <w:b w:val="0"/>
          <w:color w:val="auto"/>
          <w:sz w:val="28"/>
          <w:szCs w:val="28"/>
        </w:rPr>
        <w:t>(</w:t>
      </w:r>
      <w:proofErr w:type="gramStart"/>
      <w:r>
        <w:rPr>
          <w:rStyle w:val="af3"/>
          <w:b w:val="0"/>
          <w:color w:val="auto"/>
          <w:sz w:val="28"/>
          <w:szCs w:val="28"/>
        </w:rPr>
        <w:t>в</w:t>
      </w:r>
      <w:proofErr w:type="gramEnd"/>
      <w:r>
        <w:rPr>
          <w:rStyle w:val="af3"/>
          <w:b w:val="0"/>
          <w:color w:val="auto"/>
          <w:sz w:val="28"/>
          <w:szCs w:val="28"/>
        </w:rPr>
        <w:t xml:space="preserve"> редакции постановления Правительства </w:t>
      </w:r>
    </w:p>
    <w:p w:rsidR="00F21F3C" w:rsidRDefault="000A04F8" w:rsidP="00B956B1">
      <w:pPr>
        <w:ind w:left="4395"/>
        <w:jc w:val="center"/>
        <w:rPr>
          <w:rStyle w:val="af3"/>
          <w:b w:val="0"/>
          <w:color w:val="auto"/>
          <w:sz w:val="28"/>
          <w:szCs w:val="28"/>
        </w:rPr>
      </w:pPr>
      <w:r>
        <w:rPr>
          <w:rStyle w:val="af3"/>
          <w:b w:val="0"/>
          <w:color w:val="auto"/>
          <w:sz w:val="28"/>
          <w:szCs w:val="28"/>
        </w:rPr>
        <w:t>Республики Марий Эл</w:t>
      </w:r>
    </w:p>
    <w:p w:rsidR="00084053" w:rsidRDefault="000A04F8" w:rsidP="00234131">
      <w:pPr>
        <w:ind w:left="4395"/>
        <w:jc w:val="center"/>
        <w:rPr>
          <w:rStyle w:val="af3"/>
          <w:b w:val="0"/>
          <w:color w:val="auto"/>
          <w:sz w:val="28"/>
          <w:szCs w:val="28"/>
        </w:rPr>
      </w:pPr>
      <w:proofErr w:type="gramStart"/>
      <w:r>
        <w:rPr>
          <w:rStyle w:val="af3"/>
          <w:b w:val="0"/>
          <w:color w:val="auto"/>
          <w:sz w:val="28"/>
          <w:szCs w:val="28"/>
        </w:rPr>
        <w:t>от</w:t>
      </w:r>
      <w:proofErr w:type="gramEnd"/>
      <w:r>
        <w:rPr>
          <w:rStyle w:val="af3"/>
          <w:b w:val="0"/>
          <w:color w:val="auto"/>
          <w:sz w:val="28"/>
          <w:szCs w:val="28"/>
        </w:rPr>
        <w:t xml:space="preserve">        марта 2024  г. №      )</w:t>
      </w:r>
    </w:p>
    <w:p w:rsidR="00294616" w:rsidRDefault="00294616" w:rsidP="00234131">
      <w:pPr>
        <w:ind w:left="4395"/>
        <w:jc w:val="center"/>
        <w:rPr>
          <w:rStyle w:val="af3"/>
          <w:b w:val="0"/>
          <w:color w:val="auto"/>
          <w:sz w:val="28"/>
          <w:szCs w:val="28"/>
        </w:rPr>
      </w:pPr>
    </w:p>
    <w:p w:rsidR="00294616" w:rsidRDefault="00294616" w:rsidP="00D44B2E">
      <w:pPr>
        <w:ind w:left="3828"/>
        <w:jc w:val="center"/>
        <w:rPr>
          <w:rStyle w:val="af3"/>
          <w:b w:val="0"/>
          <w:color w:val="auto"/>
          <w:sz w:val="28"/>
          <w:szCs w:val="28"/>
        </w:rPr>
      </w:pPr>
    </w:p>
    <w:p w:rsidR="000A04F8" w:rsidRDefault="000A04F8" w:rsidP="00D44B2E">
      <w:pPr>
        <w:ind w:left="3828"/>
        <w:jc w:val="center"/>
        <w:rPr>
          <w:rStyle w:val="af3"/>
          <w:b w:val="0"/>
          <w:color w:val="auto"/>
          <w:sz w:val="28"/>
          <w:szCs w:val="28"/>
        </w:rPr>
      </w:pPr>
      <w:r>
        <w:rPr>
          <w:rStyle w:val="af3"/>
          <w:b w:val="0"/>
          <w:color w:val="auto"/>
          <w:sz w:val="28"/>
          <w:szCs w:val="28"/>
        </w:rPr>
        <w:t xml:space="preserve">      </w:t>
      </w:r>
    </w:p>
    <w:p w:rsidR="00F21F3C" w:rsidRPr="00F21F3C" w:rsidRDefault="00F21F3C" w:rsidP="00F21F3C">
      <w:pPr>
        <w:widowControl w:val="0"/>
        <w:autoSpaceDE w:val="0"/>
        <w:autoSpaceDN w:val="0"/>
        <w:jc w:val="center"/>
        <w:rPr>
          <w:rFonts w:eastAsiaTheme="minorEastAsia"/>
          <w:b/>
          <w:sz w:val="28"/>
          <w:szCs w:val="28"/>
        </w:rPr>
      </w:pPr>
      <w:bookmarkStart w:id="24" w:name="P429"/>
      <w:bookmarkEnd w:id="24"/>
      <w:r w:rsidRPr="00F21F3C">
        <w:rPr>
          <w:rFonts w:eastAsiaTheme="minorEastAsia"/>
          <w:b/>
          <w:sz w:val="28"/>
          <w:szCs w:val="28"/>
        </w:rPr>
        <w:t>СТРУКТУРА</w:t>
      </w:r>
    </w:p>
    <w:p w:rsidR="00F21F3C" w:rsidRDefault="00F21F3C" w:rsidP="00F21F3C">
      <w:pPr>
        <w:widowControl w:val="0"/>
        <w:autoSpaceDE w:val="0"/>
        <w:autoSpaceDN w:val="0"/>
        <w:jc w:val="center"/>
        <w:rPr>
          <w:rFonts w:eastAsiaTheme="minorEastAsia"/>
          <w:b/>
          <w:sz w:val="28"/>
          <w:szCs w:val="28"/>
        </w:rPr>
      </w:pPr>
      <w:r w:rsidRPr="00F21F3C">
        <w:rPr>
          <w:rFonts w:eastAsiaTheme="minorEastAsia"/>
          <w:b/>
          <w:sz w:val="28"/>
          <w:szCs w:val="28"/>
        </w:rPr>
        <w:t>ПРОЕКТА В СФЕРЕ СОЦИАЛЬНОГО ПРЕДПРИНИМАТЕЛЬСТВА</w:t>
      </w:r>
    </w:p>
    <w:p w:rsidR="00294616" w:rsidRDefault="00294616" w:rsidP="00F21F3C">
      <w:pPr>
        <w:widowControl w:val="0"/>
        <w:autoSpaceDE w:val="0"/>
        <w:autoSpaceDN w:val="0"/>
        <w:jc w:val="center"/>
        <w:rPr>
          <w:rFonts w:eastAsiaTheme="minorEastAsia"/>
          <w:b/>
          <w:sz w:val="28"/>
          <w:szCs w:val="28"/>
        </w:rPr>
      </w:pPr>
    </w:p>
    <w:p w:rsidR="00F70452" w:rsidRDefault="00F70452" w:rsidP="00F21F3C">
      <w:pPr>
        <w:widowControl w:val="0"/>
        <w:autoSpaceDE w:val="0"/>
        <w:autoSpaceDN w:val="0"/>
        <w:jc w:val="center"/>
        <w:rPr>
          <w:rFonts w:eastAsiaTheme="minorEastAsia"/>
          <w:b/>
          <w:sz w:val="28"/>
          <w:szCs w:val="28"/>
        </w:rPr>
      </w:pPr>
    </w:p>
    <w:p w:rsidR="00F70452" w:rsidRPr="00F21F3C" w:rsidRDefault="00F70452" w:rsidP="00F21F3C">
      <w:pPr>
        <w:widowControl w:val="0"/>
        <w:autoSpaceDE w:val="0"/>
        <w:autoSpaceDN w:val="0"/>
        <w:jc w:val="center"/>
        <w:rPr>
          <w:rFonts w:eastAsiaTheme="minorEastAsia"/>
          <w:b/>
          <w:sz w:val="28"/>
          <w:szCs w:val="28"/>
        </w:rPr>
      </w:pP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1.</w:t>
      </w:r>
      <w:r w:rsidRPr="005034B8">
        <w:rPr>
          <w:sz w:val="28"/>
          <w:szCs w:val="28"/>
        </w:rPr>
        <w:t> </w:t>
      </w:r>
      <w:r w:rsidR="00F21F3C" w:rsidRPr="00F21F3C">
        <w:rPr>
          <w:rFonts w:eastAsiaTheme="minorEastAsia"/>
          <w:sz w:val="28"/>
          <w:szCs w:val="28"/>
        </w:rPr>
        <w:t>Титульный лист.</w:t>
      </w: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2.</w:t>
      </w:r>
      <w:r w:rsidRPr="005034B8">
        <w:rPr>
          <w:sz w:val="28"/>
          <w:szCs w:val="28"/>
        </w:rPr>
        <w:t> </w:t>
      </w:r>
      <w:r w:rsidR="00F21F3C" w:rsidRPr="00F21F3C">
        <w:rPr>
          <w:rFonts w:eastAsiaTheme="minorEastAsia"/>
          <w:sz w:val="28"/>
          <w:szCs w:val="28"/>
        </w:rPr>
        <w:t>Аннотация проекта в сфере социального предпринимательства (далее - проект) (рекомендуемый объем - не более 1 страницы), в которой кратко излагаются основные тезисы проекта:</w:t>
      </w:r>
    </w:p>
    <w:p w:rsidR="00F21F3C" w:rsidRPr="00F21F3C" w:rsidRDefault="00F21F3C" w:rsidP="003A1507">
      <w:pPr>
        <w:widowControl w:val="0"/>
        <w:autoSpaceDE w:val="0"/>
        <w:autoSpaceDN w:val="0"/>
        <w:ind w:firstLine="708"/>
        <w:jc w:val="both"/>
        <w:rPr>
          <w:rFonts w:eastAsiaTheme="minorEastAsia"/>
          <w:sz w:val="28"/>
          <w:szCs w:val="28"/>
        </w:rPr>
      </w:pPr>
      <w:r w:rsidRPr="00F21F3C">
        <w:rPr>
          <w:rFonts w:eastAsiaTheme="minorEastAsia"/>
          <w:sz w:val="28"/>
          <w:szCs w:val="28"/>
        </w:rPr>
        <w:t xml:space="preserve">направление деятельности при реализации проекта в сфере социального предпринимательства, соответствующее направлениям деятельности, определенным </w:t>
      </w:r>
      <w:hyperlink r:id="rId21">
        <w:r w:rsidRPr="00F21F3C">
          <w:rPr>
            <w:rFonts w:eastAsiaTheme="minorEastAsia"/>
            <w:sz w:val="28"/>
            <w:szCs w:val="28"/>
          </w:rPr>
          <w:t>пунктами 1</w:t>
        </w:r>
      </w:hyperlink>
      <w:r w:rsidRPr="00F21F3C">
        <w:rPr>
          <w:rFonts w:eastAsiaTheme="minorEastAsia"/>
          <w:sz w:val="28"/>
          <w:szCs w:val="28"/>
        </w:rPr>
        <w:t xml:space="preserve"> - </w:t>
      </w:r>
      <w:hyperlink r:id="rId22">
        <w:r w:rsidRPr="00F21F3C">
          <w:rPr>
            <w:rFonts w:eastAsiaTheme="minorEastAsia"/>
            <w:sz w:val="28"/>
            <w:szCs w:val="28"/>
          </w:rPr>
          <w:t>4 части 1 статьи 24.1</w:t>
        </w:r>
      </w:hyperlink>
      <w:r w:rsidRPr="00F21F3C">
        <w:rPr>
          <w:rFonts w:eastAsiaTheme="minorEastAsia"/>
          <w:sz w:val="28"/>
          <w:szCs w:val="28"/>
        </w:rPr>
        <w:t xml:space="preserve"> Федерального зако</w:t>
      </w:r>
      <w:r w:rsidR="004265CD">
        <w:rPr>
          <w:rFonts w:eastAsiaTheme="minorEastAsia"/>
          <w:sz w:val="28"/>
          <w:szCs w:val="28"/>
        </w:rPr>
        <w:t>на от 24 июля 2007 г. № 209-ФЗ «</w:t>
      </w:r>
      <w:r w:rsidRPr="00F21F3C">
        <w:rPr>
          <w:rFonts w:eastAsiaTheme="minorEastAsia"/>
          <w:sz w:val="28"/>
          <w:szCs w:val="28"/>
        </w:rPr>
        <w:t>О развитии малого и среднего предпринима</w:t>
      </w:r>
      <w:r w:rsidR="004265CD">
        <w:rPr>
          <w:rFonts w:eastAsiaTheme="minorEastAsia"/>
          <w:sz w:val="28"/>
          <w:szCs w:val="28"/>
        </w:rPr>
        <w:t>тельства в Российской Федерации»</w:t>
      </w:r>
      <w:r w:rsidRPr="00F21F3C">
        <w:rPr>
          <w:rFonts w:eastAsiaTheme="minorEastAsia"/>
          <w:sz w:val="28"/>
          <w:szCs w:val="28"/>
        </w:rPr>
        <w:t>;</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обоснование</w:t>
      </w:r>
      <w:proofErr w:type="gramEnd"/>
      <w:r w:rsidRPr="00F21F3C">
        <w:rPr>
          <w:rFonts w:eastAsiaTheme="minorEastAsia"/>
          <w:sz w:val="28"/>
          <w:szCs w:val="28"/>
        </w:rPr>
        <w:t xml:space="preserve"> важности проблемы, на решение которой направлен проект;</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цель</w:t>
      </w:r>
      <w:proofErr w:type="gramEnd"/>
      <w:r w:rsidRPr="00F21F3C">
        <w:rPr>
          <w:rFonts w:eastAsiaTheme="minorEastAsia"/>
          <w:sz w:val="28"/>
          <w:szCs w:val="28"/>
        </w:rPr>
        <w:t xml:space="preserve"> проекта;</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основные</w:t>
      </w:r>
      <w:proofErr w:type="gramEnd"/>
      <w:r w:rsidRPr="00F21F3C">
        <w:rPr>
          <w:rFonts w:eastAsiaTheme="minorEastAsia"/>
          <w:sz w:val="28"/>
          <w:szCs w:val="28"/>
        </w:rPr>
        <w:t xml:space="preserve"> результаты проекта;</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направления</w:t>
      </w:r>
      <w:proofErr w:type="gramEnd"/>
      <w:r w:rsidRPr="00F21F3C">
        <w:rPr>
          <w:rFonts w:eastAsiaTheme="minorEastAsia"/>
          <w:sz w:val="28"/>
          <w:szCs w:val="28"/>
        </w:rPr>
        <w:t xml:space="preserve"> дальнейшего развития проекта после окончания его финансирования;</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сроки</w:t>
      </w:r>
      <w:proofErr w:type="gramEnd"/>
      <w:r w:rsidRPr="00F21F3C">
        <w:rPr>
          <w:rFonts w:eastAsiaTheme="minorEastAsia"/>
          <w:sz w:val="28"/>
          <w:szCs w:val="28"/>
        </w:rPr>
        <w:t xml:space="preserve"> реализации проекта;</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общая</w:t>
      </w:r>
      <w:proofErr w:type="gramEnd"/>
      <w:r w:rsidRPr="00F21F3C">
        <w:rPr>
          <w:rFonts w:eastAsiaTheme="minorEastAsia"/>
          <w:sz w:val="28"/>
          <w:szCs w:val="28"/>
        </w:rPr>
        <w:t xml:space="preserve"> стоимость проекта;</w:t>
      </w:r>
    </w:p>
    <w:p w:rsidR="00F21F3C" w:rsidRPr="00F21F3C" w:rsidRDefault="00F21F3C" w:rsidP="003A1507">
      <w:pPr>
        <w:widowControl w:val="0"/>
        <w:autoSpaceDE w:val="0"/>
        <w:autoSpaceDN w:val="0"/>
        <w:ind w:firstLine="708"/>
        <w:jc w:val="both"/>
        <w:rPr>
          <w:rFonts w:eastAsiaTheme="minorEastAsia"/>
          <w:sz w:val="28"/>
          <w:szCs w:val="28"/>
        </w:rPr>
      </w:pPr>
      <w:proofErr w:type="gramStart"/>
      <w:r w:rsidRPr="00F21F3C">
        <w:rPr>
          <w:rFonts w:eastAsiaTheme="minorEastAsia"/>
          <w:sz w:val="28"/>
          <w:szCs w:val="28"/>
        </w:rPr>
        <w:t>запрашиваемая</w:t>
      </w:r>
      <w:proofErr w:type="gramEnd"/>
      <w:r w:rsidRPr="00F21F3C">
        <w:rPr>
          <w:rFonts w:eastAsiaTheme="minorEastAsia"/>
          <w:sz w:val="28"/>
          <w:szCs w:val="28"/>
        </w:rPr>
        <w:t xml:space="preserve"> сумма гранта и сумма собственных средств социального предприятия на реализацию проекта.</w:t>
      </w: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lastRenderedPageBreak/>
        <w:t>3.</w:t>
      </w:r>
      <w:r w:rsidRPr="005034B8">
        <w:rPr>
          <w:sz w:val="28"/>
          <w:szCs w:val="28"/>
        </w:rPr>
        <w:t> </w:t>
      </w:r>
      <w:r w:rsidR="00F21F3C" w:rsidRPr="00F21F3C">
        <w:rPr>
          <w:rFonts w:eastAsiaTheme="minorEastAsia"/>
          <w:sz w:val="28"/>
          <w:szCs w:val="28"/>
        </w:rPr>
        <w:t xml:space="preserve">Описание социального предприятия (рекомендуемый объем - </w:t>
      </w:r>
      <w:r w:rsidR="004265CD">
        <w:rPr>
          <w:rFonts w:eastAsiaTheme="minorEastAsia"/>
          <w:sz w:val="28"/>
          <w:szCs w:val="28"/>
        </w:rPr>
        <w:br/>
      </w:r>
      <w:r w:rsidR="00F21F3C" w:rsidRPr="00F21F3C">
        <w:rPr>
          <w:rFonts w:eastAsiaTheme="minorEastAsia"/>
          <w:sz w:val="28"/>
          <w:szCs w:val="28"/>
        </w:rPr>
        <w:t xml:space="preserve">не более 0,5 - 1 страницы) - информация об истории социального предприятия, ее целях и задачах, достижениях и успешных проектах, примеры финансирования деятельности предприятия или проектов </w:t>
      </w:r>
      <w:r w:rsidR="004265CD">
        <w:rPr>
          <w:rFonts w:eastAsiaTheme="minorEastAsia"/>
          <w:sz w:val="28"/>
          <w:szCs w:val="28"/>
        </w:rPr>
        <w:br/>
      </w:r>
      <w:r w:rsidR="00F21F3C" w:rsidRPr="00F21F3C">
        <w:rPr>
          <w:rFonts w:eastAsiaTheme="minorEastAsia"/>
          <w:sz w:val="28"/>
          <w:szCs w:val="28"/>
        </w:rPr>
        <w:t>из других источников (при наличии), ресурсы и потенц</w:t>
      </w:r>
      <w:r w:rsidR="00CE3997">
        <w:rPr>
          <w:rFonts w:eastAsiaTheme="minorEastAsia"/>
          <w:sz w:val="28"/>
          <w:szCs w:val="28"/>
        </w:rPr>
        <w:t xml:space="preserve">иальные возможности организации, анализ конъюнктуры рынка, статистическая информация о положении дел в отрасли, </w:t>
      </w:r>
      <w:r w:rsidR="00845165">
        <w:rPr>
          <w:rFonts w:eastAsiaTheme="minorEastAsia"/>
          <w:sz w:val="28"/>
          <w:szCs w:val="28"/>
        </w:rPr>
        <w:t>в которой реализуется проект</w:t>
      </w:r>
      <w:r w:rsidR="00897FC2">
        <w:rPr>
          <w:rFonts w:eastAsiaTheme="minorEastAsia"/>
          <w:sz w:val="28"/>
          <w:szCs w:val="28"/>
        </w:rPr>
        <w:t xml:space="preserve">, основные </w:t>
      </w:r>
      <w:r w:rsidR="00AF49BC">
        <w:rPr>
          <w:rFonts w:eastAsiaTheme="minorEastAsia"/>
          <w:sz w:val="28"/>
          <w:szCs w:val="28"/>
        </w:rPr>
        <w:t xml:space="preserve">конкуренты </w:t>
      </w:r>
      <w:r w:rsidR="007E6068">
        <w:rPr>
          <w:rFonts w:eastAsiaTheme="minorEastAsia"/>
          <w:sz w:val="28"/>
          <w:szCs w:val="28"/>
        </w:rPr>
        <w:t>на рынке.</w:t>
      </w: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4.</w:t>
      </w:r>
      <w:r w:rsidRPr="005034B8">
        <w:rPr>
          <w:sz w:val="28"/>
          <w:szCs w:val="28"/>
        </w:rPr>
        <w:t> </w:t>
      </w:r>
      <w:r w:rsidR="00F21F3C" w:rsidRPr="00F21F3C">
        <w:rPr>
          <w:rFonts w:eastAsiaTheme="minorEastAsia"/>
          <w:sz w:val="28"/>
          <w:szCs w:val="28"/>
        </w:rPr>
        <w:t>Обоснование необходимости проекта (рекомендуемый объем - не более 1 - 2 страниц) - подробное описание проблем, на решение которых направлен проект, указан</w:t>
      </w:r>
      <w:r w:rsidR="00526938">
        <w:rPr>
          <w:rFonts w:eastAsiaTheme="minorEastAsia"/>
          <w:sz w:val="28"/>
          <w:szCs w:val="28"/>
        </w:rPr>
        <w:t>ие причин существования проблем, указание методов решения п</w:t>
      </w:r>
      <w:r w:rsidR="00850012">
        <w:rPr>
          <w:rFonts w:eastAsiaTheme="minorEastAsia"/>
          <w:sz w:val="28"/>
          <w:szCs w:val="28"/>
        </w:rPr>
        <w:t>роблем</w:t>
      </w:r>
      <w:r w:rsidR="00941EE8">
        <w:rPr>
          <w:rFonts w:eastAsiaTheme="minorEastAsia"/>
          <w:sz w:val="28"/>
          <w:szCs w:val="28"/>
        </w:rPr>
        <w:t xml:space="preserve">, уникальность </w:t>
      </w:r>
      <w:r w:rsidR="007E6068">
        <w:rPr>
          <w:rFonts w:eastAsiaTheme="minorEastAsia"/>
          <w:sz w:val="28"/>
          <w:szCs w:val="28"/>
        </w:rPr>
        <w:br/>
        <w:t>и конкурентоспособность проекта.</w:t>
      </w: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5.</w:t>
      </w:r>
      <w:r w:rsidRPr="005034B8">
        <w:rPr>
          <w:sz w:val="28"/>
          <w:szCs w:val="28"/>
        </w:rPr>
        <w:t> </w:t>
      </w:r>
      <w:r w:rsidR="00F21F3C" w:rsidRPr="00F21F3C">
        <w:rPr>
          <w:rFonts w:eastAsiaTheme="minorEastAsia"/>
          <w:sz w:val="28"/>
          <w:szCs w:val="28"/>
        </w:rPr>
        <w:t xml:space="preserve">Цель и задачи проекта (рекомендуемый объем - не более </w:t>
      </w:r>
      <w:r w:rsidR="004265CD" w:rsidRPr="004265CD">
        <w:rPr>
          <w:rFonts w:eastAsiaTheme="minorEastAsia"/>
          <w:sz w:val="28"/>
          <w:szCs w:val="28"/>
        </w:rPr>
        <w:br/>
      </w:r>
      <w:r w:rsidR="00F21F3C" w:rsidRPr="00F21F3C">
        <w:rPr>
          <w:rFonts w:eastAsiaTheme="minorEastAsia"/>
          <w:sz w:val="28"/>
          <w:szCs w:val="28"/>
        </w:rPr>
        <w:t>0,5 страницы).</w:t>
      </w: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6.</w:t>
      </w:r>
      <w:r w:rsidRPr="005034B8">
        <w:rPr>
          <w:sz w:val="28"/>
          <w:szCs w:val="28"/>
        </w:rPr>
        <w:t> </w:t>
      </w:r>
      <w:r w:rsidR="00F21F3C" w:rsidRPr="00F21F3C">
        <w:rPr>
          <w:rFonts w:eastAsiaTheme="minorEastAsia"/>
          <w:sz w:val="28"/>
          <w:szCs w:val="28"/>
        </w:rPr>
        <w:t xml:space="preserve">Методы реализации проекта (рекомендуемый объем - не более </w:t>
      </w:r>
      <w:r w:rsidR="00337CF9">
        <w:rPr>
          <w:rFonts w:eastAsiaTheme="minorEastAsia"/>
          <w:sz w:val="28"/>
          <w:szCs w:val="28"/>
        </w:rPr>
        <w:br/>
      </w:r>
      <w:r w:rsidR="00F21F3C" w:rsidRPr="00F21F3C">
        <w:rPr>
          <w:rFonts w:eastAsiaTheme="minorEastAsia"/>
          <w:sz w:val="28"/>
          <w:szCs w:val="28"/>
        </w:rPr>
        <w:t xml:space="preserve">2 страниц) - описание мероприятий, которые будут реализованы в ходе реализации проекта для </w:t>
      </w:r>
      <w:r w:rsidR="00D35EE2">
        <w:rPr>
          <w:rFonts w:eastAsiaTheme="minorEastAsia"/>
          <w:sz w:val="28"/>
          <w:szCs w:val="28"/>
        </w:rPr>
        <w:t>достижения цели и задач проекта, сроки реализации мероприятий, положительный эффект от реализации мероприятий.</w:t>
      </w:r>
    </w:p>
    <w:p w:rsid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7.</w:t>
      </w:r>
      <w:r w:rsidRPr="005034B8">
        <w:rPr>
          <w:sz w:val="28"/>
          <w:szCs w:val="28"/>
        </w:rPr>
        <w:t> </w:t>
      </w:r>
      <w:r w:rsidR="00F21F3C" w:rsidRPr="00F21F3C">
        <w:rPr>
          <w:rFonts w:eastAsiaTheme="minorEastAsia"/>
          <w:sz w:val="28"/>
          <w:szCs w:val="28"/>
        </w:rPr>
        <w:t>Рабочий план реализации проекта (</w:t>
      </w:r>
      <w:hyperlink w:anchor="P450">
        <w:r w:rsidR="004265CD">
          <w:rPr>
            <w:rFonts w:eastAsiaTheme="minorEastAsia"/>
            <w:color w:val="0000FF"/>
            <w:sz w:val="28"/>
            <w:szCs w:val="28"/>
          </w:rPr>
          <w:t>таблица №</w:t>
        </w:r>
        <w:r w:rsidR="00F21F3C" w:rsidRPr="00F21F3C">
          <w:rPr>
            <w:rFonts w:eastAsiaTheme="minorEastAsia"/>
            <w:color w:val="0000FF"/>
            <w:sz w:val="28"/>
            <w:szCs w:val="28"/>
          </w:rPr>
          <w:t xml:space="preserve"> 1</w:t>
        </w:r>
      </w:hyperlink>
      <w:r w:rsidR="00F21F3C" w:rsidRPr="00F21F3C">
        <w:rPr>
          <w:rFonts w:eastAsiaTheme="minorEastAsia"/>
          <w:sz w:val="28"/>
          <w:szCs w:val="28"/>
        </w:rPr>
        <w:t>).</w:t>
      </w:r>
    </w:p>
    <w:p w:rsidR="00337CF9" w:rsidRPr="00F21F3C" w:rsidRDefault="00337CF9" w:rsidP="003A1507">
      <w:pPr>
        <w:widowControl w:val="0"/>
        <w:autoSpaceDE w:val="0"/>
        <w:autoSpaceDN w:val="0"/>
        <w:ind w:firstLine="708"/>
        <w:jc w:val="both"/>
        <w:rPr>
          <w:rFonts w:eastAsiaTheme="minorEastAsia"/>
          <w:sz w:val="28"/>
          <w:szCs w:val="28"/>
        </w:rPr>
      </w:pPr>
    </w:p>
    <w:p w:rsidR="00F21F3C" w:rsidRPr="00F21F3C" w:rsidRDefault="004265CD" w:rsidP="004265CD">
      <w:pPr>
        <w:widowControl w:val="0"/>
        <w:autoSpaceDE w:val="0"/>
        <w:autoSpaceDN w:val="0"/>
        <w:jc w:val="right"/>
        <w:outlineLvl w:val="2"/>
        <w:rPr>
          <w:rFonts w:eastAsiaTheme="minorEastAsia"/>
          <w:sz w:val="28"/>
          <w:szCs w:val="28"/>
        </w:rPr>
      </w:pPr>
      <w:bookmarkStart w:id="25" w:name="P450"/>
      <w:bookmarkEnd w:id="25"/>
      <w:r>
        <w:rPr>
          <w:rFonts w:eastAsiaTheme="minorEastAsia"/>
          <w:sz w:val="28"/>
          <w:szCs w:val="28"/>
        </w:rPr>
        <w:t>Таблица №</w:t>
      </w:r>
      <w:r w:rsidR="00F21F3C" w:rsidRPr="00F21F3C">
        <w:rPr>
          <w:rFonts w:eastAsiaTheme="minorEastAsia"/>
          <w:sz w:val="28"/>
          <w:szCs w:val="28"/>
        </w:rPr>
        <w:t xml:space="preserve"> 1</w:t>
      </w:r>
    </w:p>
    <w:p w:rsidR="00F21F3C" w:rsidRPr="00F21F3C" w:rsidRDefault="00F21F3C" w:rsidP="004265CD">
      <w:pPr>
        <w:widowControl w:val="0"/>
        <w:autoSpaceDE w:val="0"/>
        <w:autoSpaceDN w:val="0"/>
        <w:jc w:val="center"/>
        <w:rPr>
          <w:rFonts w:eastAsiaTheme="minorEastAsia"/>
          <w:b/>
          <w:sz w:val="28"/>
          <w:szCs w:val="28"/>
        </w:rPr>
      </w:pPr>
      <w:r w:rsidRPr="00F21F3C">
        <w:rPr>
          <w:rFonts w:eastAsiaTheme="minorEastAsia"/>
          <w:b/>
          <w:sz w:val="28"/>
          <w:szCs w:val="28"/>
        </w:rPr>
        <w:t>Рабочий план</w:t>
      </w:r>
    </w:p>
    <w:p w:rsidR="00F21F3C" w:rsidRPr="00F21F3C" w:rsidRDefault="00F21F3C" w:rsidP="004265CD">
      <w:pPr>
        <w:widowControl w:val="0"/>
        <w:autoSpaceDE w:val="0"/>
        <w:autoSpaceDN w:val="0"/>
        <w:jc w:val="center"/>
        <w:rPr>
          <w:rFonts w:eastAsiaTheme="minorEastAsia"/>
          <w:b/>
          <w:sz w:val="28"/>
          <w:szCs w:val="28"/>
        </w:rPr>
      </w:pPr>
      <w:proofErr w:type="gramStart"/>
      <w:r w:rsidRPr="00F21F3C">
        <w:rPr>
          <w:rFonts w:eastAsiaTheme="minorEastAsia"/>
          <w:b/>
          <w:sz w:val="28"/>
          <w:szCs w:val="28"/>
        </w:rPr>
        <w:t>реализации</w:t>
      </w:r>
      <w:proofErr w:type="gramEnd"/>
      <w:r w:rsidRPr="00F21F3C">
        <w:rPr>
          <w:rFonts w:eastAsiaTheme="minorEastAsia"/>
          <w:b/>
          <w:sz w:val="28"/>
          <w:szCs w:val="28"/>
        </w:rPr>
        <w:t xml:space="preserve"> проекта в сфере социального предпринимательства</w:t>
      </w:r>
    </w:p>
    <w:p w:rsidR="00F21F3C" w:rsidRPr="00F21F3C" w:rsidRDefault="00F21F3C" w:rsidP="004265CD">
      <w:pPr>
        <w:widowControl w:val="0"/>
        <w:autoSpaceDE w:val="0"/>
        <w:autoSpaceDN w:val="0"/>
        <w:jc w:val="both"/>
        <w:rPr>
          <w:rFonts w:eastAsiaTheme="minorEastAsia"/>
          <w:sz w:val="28"/>
          <w:szCs w:val="28"/>
        </w:rPr>
      </w:pPr>
    </w:p>
    <w:tbl>
      <w:tblPr>
        <w:tblW w:w="8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560"/>
        <w:gridCol w:w="3260"/>
      </w:tblGrid>
      <w:tr w:rsidR="00F21F3C" w:rsidRPr="00F21F3C" w:rsidTr="00337CF9">
        <w:tc>
          <w:tcPr>
            <w:tcW w:w="567" w:type="dxa"/>
            <w:tcBorders>
              <w:left w:val="nil"/>
            </w:tcBorders>
          </w:tcPr>
          <w:p w:rsidR="00F21F3C" w:rsidRPr="007D3EF1" w:rsidRDefault="004265CD" w:rsidP="004265CD">
            <w:pPr>
              <w:widowControl w:val="0"/>
              <w:autoSpaceDE w:val="0"/>
              <w:autoSpaceDN w:val="0"/>
              <w:jc w:val="center"/>
              <w:rPr>
                <w:rFonts w:eastAsiaTheme="minorEastAsia"/>
                <w:sz w:val="24"/>
                <w:szCs w:val="24"/>
              </w:rPr>
            </w:pPr>
            <w:r w:rsidRPr="007D3EF1">
              <w:rPr>
                <w:rFonts w:eastAsiaTheme="minorEastAsia"/>
                <w:sz w:val="24"/>
                <w:szCs w:val="24"/>
              </w:rPr>
              <w:t>№</w:t>
            </w:r>
          </w:p>
        </w:tc>
        <w:tc>
          <w:tcPr>
            <w:tcW w:w="3402" w:type="dxa"/>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Мероприятия проекта</w:t>
            </w:r>
          </w:p>
        </w:tc>
        <w:tc>
          <w:tcPr>
            <w:tcW w:w="1560" w:type="dxa"/>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Сроки</w:t>
            </w:r>
          </w:p>
        </w:tc>
        <w:tc>
          <w:tcPr>
            <w:tcW w:w="3260" w:type="dxa"/>
            <w:tcBorders>
              <w:right w:val="nil"/>
            </w:tcBorders>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Ответственные лица</w:t>
            </w:r>
          </w:p>
        </w:tc>
      </w:tr>
      <w:tr w:rsidR="00F21F3C" w:rsidRPr="00F21F3C" w:rsidTr="00526938">
        <w:trPr>
          <w:trHeight w:val="179"/>
        </w:trPr>
        <w:tc>
          <w:tcPr>
            <w:tcW w:w="567" w:type="dxa"/>
            <w:tcBorders>
              <w:left w:val="nil"/>
            </w:tcBorders>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1</w:t>
            </w:r>
          </w:p>
        </w:tc>
        <w:tc>
          <w:tcPr>
            <w:tcW w:w="3402" w:type="dxa"/>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2</w:t>
            </w:r>
          </w:p>
        </w:tc>
        <w:tc>
          <w:tcPr>
            <w:tcW w:w="1560" w:type="dxa"/>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3</w:t>
            </w:r>
          </w:p>
        </w:tc>
        <w:tc>
          <w:tcPr>
            <w:tcW w:w="3260" w:type="dxa"/>
            <w:tcBorders>
              <w:right w:val="nil"/>
            </w:tcBorders>
          </w:tcPr>
          <w:p w:rsidR="00F21F3C" w:rsidRPr="007D3EF1" w:rsidRDefault="00F21F3C" w:rsidP="004265CD">
            <w:pPr>
              <w:widowControl w:val="0"/>
              <w:autoSpaceDE w:val="0"/>
              <w:autoSpaceDN w:val="0"/>
              <w:jc w:val="center"/>
              <w:rPr>
                <w:rFonts w:eastAsiaTheme="minorEastAsia"/>
                <w:sz w:val="24"/>
                <w:szCs w:val="24"/>
              </w:rPr>
            </w:pPr>
            <w:r w:rsidRPr="007D3EF1">
              <w:rPr>
                <w:rFonts w:eastAsiaTheme="minorEastAsia"/>
                <w:sz w:val="24"/>
                <w:szCs w:val="24"/>
              </w:rPr>
              <w:t>4</w:t>
            </w:r>
          </w:p>
        </w:tc>
      </w:tr>
    </w:tbl>
    <w:p w:rsidR="00337CF9" w:rsidRDefault="00337CF9" w:rsidP="003A1507">
      <w:pPr>
        <w:widowControl w:val="0"/>
        <w:autoSpaceDE w:val="0"/>
        <w:autoSpaceDN w:val="0"/>
        <w:ind w:firstLine="708"/>
        <w:jc w:val="both"/>
        <w:rPr>
          <w:rFonts w:eastAsiaTheme="minorEastAsia"/>
          <w:sz w:val="28"/>
          <w:szCs w:val="28"/>
        </w:rPr>
      </w:pPr>
    </w:p>
    <w:p w:rsidR="00F21F3C" w:rsidRPr="00F21F3C"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8.</w:t>
      </w:r>
      <w:r w:rsidRPr="005034B8">
        <w:rPr>
          <w:sz w:val="28"/>
          <w:szCs w:val="28"/>
        </w:rPr>
        <w:t> </w:t>
      </w:r>
      <w:r w:rsidR="00F21F3C" w:rsidRPr="00F21F3C">
        <w:rPr>
          <w:rFonts w:eastAsiaTheme="minorEastAsia"/>
          <w:sz w:val="28"/>
          <w:szCs w:val="28"/>
        </w:rPr>
        <w:t xml:space="preserve">Ожидаемые результаты (рекомендуемый объем - не более 0,5 - 1 страницы) - конкретное описание предполагаемых качественных </w:t>
      </w:r>
      <w:r w:rsidR="007D3EF1">
        <w:rPr>
          <w:rFonts w:eastAsiaTheme="minorEastAsia"/>
          <w:sz w:val="28"/>
          <w:szCs w:val="28"/>
        </w:rPr>
        <w:br/>
      </w:r>
      <w:r w:rsidR="00F21F3C" w:rsidRPr="00F21F3C">
        <w:rPr>
          <w:rFonts w:eastAsiaTheme="minorEastAsia"/>
          <w:sz w:val="28"/>
          <w:szCs w:val="28"/>
        </w:rPr>
        <w:t>и количественных изменений первоначальной ситуации, к которым приведет реализация данного проекта. Рекомендуется сформулировать несколько ожидаемых результатов, каждый из которых должен иметь количественное выражение.</w:t>
      </w:r>
    </w:p>
    <w:p w:rsidR="00F21F3C" w:rsidRPr="003435CF"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9.</w:t>
      </w:r>
      <w:r w:rsidRPr="005034B8">
        <w:rPr>
          <w:sz w:val="28"/>
          <w:szCs w:val="28"/>
        </w:rPr>
        <w:t> </w:t>
      </w:r>
      <w:r w:rsidR="00F21F3C" w:rsidRPr="00F21F3C">
        <w:rPr>
          <w:rFonts w:eastAsiaTheme="minorEastAsia"/>
          <w:sz w:val="28"/>
          <w:szCs w:val="28"/>
        </w:rPr>
        <w:t xml:space="preserve">План дальнейшего развития проекта (рекомендуемый объем - </w:t>
      </w:r>
      <w:r w:rsidR="007D3EF1">
        <w:rPr>
          <w:rFonts w:eastAsiaTheme="minorEastAsia"/>
          <w:sz w:val="28"/>
          <w:szCs w:val="28"/>
        </w:rPr>
        <w:br/>
      </w:r>
      <w:r w:rsidR="00F21F3C" w:rsidRPr="00F21F3C">
        <w:rPr>
          <w:rFonts w:eastAsiaTheme="minorEastAsia"/>
          <w:sz w:val="28"/>
          <w:szCs w:val="28"/>
        </w:rPr>
        <w:t xml:space="preserve">не более 0,5 - 1 страницы) - информация о том, каким образом будет осуществляться деятельность по </w:t>
      </w:r>
      <w:r w:rsidR="00F21F3C" w:rsidRPr="003435CF">
        <w:rPr>
          <w:rFonts w:eastAsiaTheme="minorEastAsia"/>
          <w:sz w:val="28"/>
          <w:szCs w:val="28"/>
        </w:rPr>
        <w:t>направлению проекта после его окончания, с указанием источн</w:t>
      </w:r>
      <w:r w:rsidR="00897FC2">
        <w:rPr>
          <w:rFonts w:eastAsiaTheme="minorEastAsia"/>
          <w:sz w:val="28"/>
          <w:szCs w:val="28"/>
        </w:rPr>
        <w:t>иков дальнейшего финансирования, ожидаемых результатов от дальнейшей реализаци</w:t>
      </w:r>
      <w:r w:rsidR="009230A7">
        <w:rPr>
          <w:rFonts w:eastAsiaTheme="minorEastAsia"/>
          <w:sz w:val="28"/>
          <w:szCs w:val="28"/>
        </w:rPr>
        <w:t>и, экономического эффекта.</w:t>
      </w:r>
    </w:p>
    <w:p w:rsidR="00F21F3C" w:rsidRDefault="00770A28" w:rsidP="003A1507">
      <w:pPr>
        <w:widowControl w:val="0"/>
        <w:autoSpaceDE w:val="0"/>
        <w:autoSpaceDN w:val="0"/>
        <w:ind w:firstLine="708"/>
        <w:jc w:val="both"/>
        <w:rPr>
          <w:rFonts w:eastAsiaTheme="minorEastAsia"/>
          <w:sz w:val="28"/>
          <w:szCs w:val="28"/>
        </w:rPr>
      </w:pPr>
      <w:r w:rsidRPr="003435CF">
        <w:rPr>
          <w:rFonts w:eastAsiaTheme="minorEastAsia"/>
          <w:sz w:val="28"/>
          <w:szCs w:val="28"/>
        </w:rPr>
        <w:t>10.</w:t>
      </w:r>
      <w:r w:rsidRPr="003435CF">
        <w:rPr>
          <w:sz w:val="28"/>
          <w:szCs w:val="28"/>
        </w:rPr>
        <w:t> </w:t>
      </w:r>
      <w:r w:rsidR="00A7482F" w:rsidRPr="003435CF">
        <w:rPr>
          <w:rFonts w:eastAsiaTheme="minorEastAsia"/>
          <w:sz w:val="28"/>
          <w:szCs w:val="28"/>
        </w:rPr>
        <w:t>План расходов</w:t>
      </w:r>
      <w:r w:rsidR="00F21F3C" w:rsidRPr="003435CF">
        <w:rPr>
          <w:rFonts w:eastAsiaTheme="minorEastAsia"/>
          <w:sz w:val="28"/>
          <w:szCs w:val="28"/>
        </w:rPr>
        <w:t xml:space="preserve"> - расчет запрашиваемой суммы гранта </w:t>
      </w:r>
      <w:r w:rsidR="007D3EF1" w:rsidRPr="003435CF">
        <w:rPr>
          <w:rFonts w:eastAsiaTheme="minorEastAsia"/>
          <w:sz w:val="28"/>
          <w:szCs w:val="28"/>
        </w:rPr>
        <w:br/>
      </w:r>
      <w:r w:rsidR="00F21F3C" w:rsidRPr="003435CF">
        <w:rPr>
          <w:rFonts w:eastAsiaTheme="minorEastAsia"/>
          <w:sz w:val="28"/>
          <w:szCs w:val="28"/>
        </w:rPr>
        <w:t>на реализацию проекта (</w:t>
      </w:r>
      <w:hyperlink w:anchor="P468">
        <w:r w:rsidR="004265CD" w:rsidRPr="003435CF">
          <w:rPr>
            <w:rFonts w:eastAsiaTheme="minorEastAsia"/>
            <w:color w:val="0000FF"/>
            <w:sz w:val="28"/>
            <w:szCs w:val="28"/>
          </w:rPr>
          <w:t>таблица №</w:t>
        </w:r>
        <w:r w:rsidR="00F21F3C" w:rsidRPr="003435CF">
          <w:rPr>
            <w:rFonts w:eastAsiaTheme="minorEastAsia"/>
            <w:color w:val="0000FF"/>
            <w:sz w:val="28"/>
            <w:szCs w:val="28"/>
          </w:rPr>
          <w:t xml:space="preserve"> 2</w:t>
        </w:r>
      </w:hyperlink>
      <w:r w:rsidR="00F21F3C" w:rsidRPr="003435CF">
        <w:rPr>
          <w:rFonts w:eastAsiaTheme="minorEastAsia"/>
          <w:sz w:val="28"/>
          <w:szCs w:val="28"/>
        </w:rPr>
        <w:t>).</w:t>
      </w:r>
    </w:p>
    <w:p w:rsidR="00F21F3C" w:rsidRDefault="004265CD" w:rsidP="004265CD">
      <w:pPr>
        <w:widowControl w:val="0"/>
        <w:autoSpaceDE w:val="0"/>
        <w:autoSpaceDN w:val="0"/>
        <w:jc w:val="right"/>
        <w:outlineLvl w:val="2"/>
        <w:rPr>
          <w:rFonts w:eastAsiaTheme="minorEastAsia"/>
          <w:sz w:val="28"/>
          <w:szCs w:val="28"/>
        </w:rPr>
      </w:pPr>
      <w:bookmarkStart w:id="26" w:name="P468"/>
      <w:bookmarkEnd w:id="26"/>
      <w:r w:rsidRPr="003435CF">
        <w:rPr>
          <w:rFonts w:eastAsiaTheme="minorEastAsia"/>
          <w:sz w:val="28"/>
          <w:szCs w:val="28"/>
        </w:rPr>
        <w:lastRenderedPageBreak/>
        <w:t>Таблица №</w:t>
      </w:r>
      <w:r w:rsidR="00F21F3C" w:rsidRPr="003435CF">
        <w:rPr>
          <w:rFonts w:eastAsiaTheme="minorEastAsia"/>
          <w:sz w:val="28"/>
          <w:szCs w:val="28"/>
        </w:rPr>
        <w:t xml:space="preserve"> 2</w:t>
      </w:r>
    </w:p>
    <w:p w:rsidR="00C53E77" w:rsidRPr="003435CF" w:rsidRDefault="00C53E77" w:rsidP="004265CD">
      <w:pPr>
        <w:widowControl w:val="0"/>
        <w:autoSpaceDE w:val="0"/>
        <w:autoSpaceDN w:val="0"/>
        <w:jc w:val="right"/>
        <w:outlineLvl w:val="2"/>
        <w:rPr>
          <w:rFonts w:eastAsiaTheme="minorEastAsia"/>
          <w:sz w:val="28"/>
          <w:szCs w:val="28"/>
        </w:rPr>
      </w:pPr>
    </w:p>
    <w:p w:rsidR="00F21F3C" w:rsidRPr="003435CF" w:rsidRDefault="00736621" w:rsidP="004265CD">
      <w:pPr>
        <w:widowControl w:val="0"/>
        <w:autoSpaceDE w:val="0"/>
        <w:autoSpaceDN w:val="0"/>
        <w:jc w:val="center"/>
        <w:rPr>
          <w:rFonts w:eastAsiaTheme="minorEastAsia"/>
          <w:b/>
          <w:sz w:val="28"/>
          <w:szCs w:val="28"/>
        </w:rPr>
      </w:pPr>
      <w:r w:rsidRPr="003435CF">
        <w:rPr>
          <w:rFonts w:eastAsiaTheme="minorEastAsia"/>
          <w:b/>
          <w:sz w:val="28"/>
          <w:szCs w:val="28"/>
        </w:rPr>
        <w:t>План расходов</w:t>
      </w:r>
      <w:r w:rsidR="00F21F3C" w:rsidRPr="003435CF">
        <w:rPr>
          <w:rFonts w:eastAsiaTheme="minorEastAsia"/>
          <w:b/>
          <w:sz w:val="28"/>
          <w:szCs w:val="28"/>
        </w:rPr>
        <w:t xml:space="preserve"> </w:t>
      </w:r>
      <w:hyperlink w:anchor="P495">
        <w:r w:rsidR="00F21F3C" w:rsidRPr="003435CF">
          <w:rPr>
            <w:rFonts w:eastAsiaTheme="minorEastAsia"/>
            <w:b/>
            <w:color w:val="0000FF"/>
            <w:sz w:val="28"/>
            <w:szCs w:val="28"/>
          </w:rPr>
          <w:t>&lt;*&gt;</w:t>
        </w:r>
      </w:hyperlink>
    </w:p>
    <w:p w:rsidR="00F21F3C" w:rsidRPr="003435CF" w:rsidRDefault="00F21F3C" w:rsidP="004265CD">
      <w:pPr>
        <w:widowControl w:val="0"/>
        <w:autoSpaceDE w:val="0"/>
        <w:autoSpaceDN w:val="0"/>
        <w:jc w:val="right"/>
        <w:rPr>
          <w:rFonts w:eastAsiaTheme="minorEastAsia"/>
          <w:sz w:val="28"/>
          <w:szCs w:val="28"/>
        </w:rPr>
      </w:pPr>
      <w:r w:rsidRPr="003435CF">
        <w:rPr>
          <w:rFonts w:eastAsiaTheme="minorEastAsia"/>
          <w:sz w:val="28"/>
          <w:szCs w:val="28"/>
        </w:rPr>
        <w:t xml:space="preserve">                                                  (</w:t>
      </w:r>
      <w:proofErr w:type="gramStart"/>
      <w:r w:rsidRPr="003435CF">
        <w:rPr>
          <w:rFonts w:eastAsiaTheme="minorEastAsia"/>
          <w:sz w:val="28"/>
          <w:szCs w:val="28"/>
        </w:rPr>
        <w:t>рублей</w:t>
      </w:r>
      <w:proofErr w:type="gramEnd"/>
      <w:r w:rsidRPr="003435CF">
        <w:rPr>
          <w:rFonts w:eastAsiaTheme="minorEastAsia"/>
          <w:sz w:val="28"/>
          <w:szCs w:val="28"/>
        </w:rPr>
        <w:t>)</w:t>
      </w:r>
    </w:p>
    <w:tbl>
      <w:tblPr>
        <w:tblW w:w="8789"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134"/>
        <w:gridCol w:w="1644"/>
        <w:gridCol w:w="840"/>
        <w:gridCol w:w="1344"/>
        <w:gridCol w:w="2126"/>
      </w:tblGrid>
      <w:tr w:rsidR="00F21F3C" w:rsidRPr="00F21F3C" w:rsidTr="009230A7">
        <w:trPr>
          <w:trHeight w:val="303"/>
        </w:trPr>
        <w:tc>
          <w:tcPr>
            <w:tcW w:w="1701" w:type="dxa"/>
            <w:vMerge w:val="restart"/>
            <w:tcBorders>
              <w:left w:val="nil"/>
            </w:tcBorders>
          </w:tcPr>
          <w:p w:rsidR="00F21F3C" w:rsidRPr="003435CF" w:rsidRDefault="00F21F3C" w:rsidP="00F21F3C">
            <w:pPr>
              <w:widowControl w:val="0"/>
              <w:autoSpaceDE w:val="0"/>
              <w:autoSpaceDN w:val="0"/>
              <w:jc w:val="center"/>
              <w:rPr>
                <w:rFonts w:eastAsiaTheme="minorEastAsia"/>
                <w:sz w:val="24"/>
                <w:szCs w:val="24"/>
              </w:rPr>
            </w:pPr>
            <w:r w:rsidRPr="003435CF">
              <w:rPr>
                <w:rFonts w:eastAsiaTheme="minorEastAsia"/>
                <w:sz w:val="24"/>
                <w:szCs w:val="24"/>
              </w:rPr>
              <w:t xml:space="preserve">Направления расходования </w:t>
            </w:r>
            <w:hyperlink w:anchor="P496">
              <w:r w:rsidRPr="003435CF">
                <w:rPr>
                  <w:rFonts w:eastAsiaTheme="minorEastAsia"/>
                  <w:color w:val="0000FF"/>
                  <w:sz w:val="24"/>
                  <w:szCs w:val="24"/>
                </w:rPr>
                <w:t>&lt;**&gt;</w:t>
              </w:r>
            </w:hyperlink>
          </w:p>
        </w:tc>
        <w:tc>
          <w:tcPr>
            <w:tcW w:w="1134" w:type="dxa"/>
            <w:vMerge w:val="restart"/>
          </w:tcPr>
          <w:p w:rsidR="00F21F3C" w:rsidRPr="003435CF" w:rsidRDefault="00F21F3C" w:rsidP="00F21F3C">
            <w:pPr>
              <w:widowControl w:val="0"/>
              <w:autoSpaceDE w:val="0"/>
              <w:autoSpaceDN w:val="0"/>
              <w:jc w:val="center"/>
              <w:rPr>
                <w:rFonts w:eastAsiaTheme="minorEastAsia"/>
                <w:sz w:val="24"/>
                <w:szCs w:val="24"/>
              </w:rPr>
            </w:pPr>
            <w:r w:rsidRPr="003435CF">
              <w:rPr>
                <w:rFonts w:eastAsiaTheme="minorEastAsia"/>
                <w:sz w:val="24"/>
                <w:szCs w:val="24"/>
              </w:rPr>
              <w:t>Затраты (всего)</w:t>
            </w:r>
          </w:p>
        </w:tc>
        <w:tc>
          <w:tcPr>
            <w:tcW w:w="1644" w:type="dxa"/>
            <w:vMerge w:val="restart"/>
          </w:tcPr>
          <w:p w:rsidR="00F21F3C" w:rsidRPr="003435CF" w:rsidRDefault="00F21F3C" w:rsidP="00F21F3C">
            <w:pPr>
              <w:widowControl w:val="0"/>
              <w:autoSpaceDE w:val="0"/>
              <w:autoSpaceDN w:val="0"/>
              <w:jc w:val="center"/>
              <w:rPr>
                <w:rFonts w:eastAsiaTheme="minorEastAsia"/>
                <w:sz w:val="24"/>
                <w:szCs w:val="24"/>
              </w:rPr>
            </w:pPr>
            <w:r w:rsidRPr="003435CF">
              <w:rPr>
                <w:rFonts w:eastAsiaTheme="minorEastAsia"/>
                <w:sz w:val="24"/>
                <w:szCs w:val="24"/>
              </w:rPr>
              <w:t xml:space="preserve">В том числе сумма налога на </w:t>
            </w:r>
            <w:proofErr w:type="gramStart"/>
            <w:r w:rsidRPr="003435CF">
              <w:rPr>
                <w:rFonts w:eastAsiaTheme="minorEastAsia"/>
                <w:sz w:val="24"/>
                <w:szCs w:val="24"/>
              </w:rPr>
              <w:t>добавлен</w:t>
            </w:r>
            <w:r w:rsidR="005245C2" w:rsidRPr="003435CF">
              <w:rPr>
                <w:rFonts w:eastAsiaTheme="minorEastAsia"/>
                <w:sz w:val="24"/>
                <w:szCs w:val="24"/>
              </w:rPr>
              <w:t>-</w:t>
            </w:r>
            <w:proofErr w:type="spellStart"/>
            <w:r w:rsidRPr="003435CF">
              <w:rPr>
                <w:rFonts w:eastAsiaTheme="minorEastAsia"/>
                <w:sz w:val="24"/>
                <w:szCs w:val="24"/>
              </w:rPr>
              <w:t>ную</w:t>
            </w:r>
            <w:proofErr w:type="spellEnd"/>
            <w:proofErr w:type="gramEnd"/>
            <w:r w:rsidRPr="003435CF">
              <w:rPr>
                <w:rFonts w:eastAsiaTheme="minorEastAsia"/>
                <w:sz w:val="24"/>
                <w:szCs w:val="24"/>
              </w:rPr>
              <w:t xml:space="preserve"> стоимость </w:t>
            </w:r>
            <w:hyperlink w:anchor="P497">
              <w:r w:rsidRPr="003435CF">
                <w:rPr>
                  <w:rFonts w:eastAsiaTheme="minorEastAsia"/>
                  <w:color w:val="0000FF"/>
                  <w:sz w:val="24"/>
                  <w:szCs w:val="24"/>
                </w:rPr>
                <w:t>&lt;***&gt;</w:t>
              </w:r>
            </w:hyperlink>
          </w:p>
        </w:tc>
        <w:tc>
          <w:tcPr>
            <w:tcW w:w="4310" w:type="dxa"/>
            <w:gridSpan w:val="3"/>
            <w:tcBorders>
              <w:right w:val="nil"/>
            </w:tcBorders>
          </w:tcPr>
          <w:p w:rsidR="00F21F3C" w:rsidRPr="007D3EF1" w:rsidRDefault="00F21F3C" w:rsidP="00F21F3C">
            <w:pPr>
              <w:widowControl w:val="0"/>
              <w:autoSpaceDE w:val="0"/>
              <w:autoSpaceDN w:val="0"/>
              <w:jc w:val="center"/>
              <w:rPr>
                <w:rFonts w:eastAsiaTheme="minorEastAsia"/>
                <w:sz w:val="24"/>
                <w:szCs w:val="24"/>
              </w:rPr>
            </w:pPr>
            <w:r w:rsidRPr="003435CF">
              <w:rPr>
                <w:rFonts w:eastAsiaTheme="minorEastAsia"/>
                <w:sz w:val="24"/>
                <w:szCs w:val="24"/>
              </w:rPr>
              <w:t>Из них:</w:t>
            </w:r>
          </w:p>
        </w:tc>
      </w:tr>
      <w:tr w:rsidR="00F21F3C" w:rsidRPr="00F21F3C" w:rsidTr="009230A7">
        <w:trPr>
          <w:trHeight w:val="1374"/>
        </w:trPr>
        <w:tc>
          <w:tcPr>
            <w:tcW w:w="1701" w:type="dxa"/>
            <w:vMerge/>
            <w:tcBorders>
              <w:left w:val="nil"/>
            </w:tcBorders>
          </w:tcPr>
          <w:p w:rsidR="00F21F3C" w:rsidRPr="007D3EF1" w:rsidRDefault="00F21F3C" w:rsidP="00F21F3C">
            <w:pPr>
              <w:widowControl w:val="0"/>
              <w:autoSpaceDE w:val="0"/>
              <w:autoSpaceDN w:val="0"/>
              <w:rPr>
                <w:rFonts w:eastAsiaTheme="minorEastAsia"/>
                <w:sz w:val="24"/>
                <w:szCs w:val="24"/>
              </w:rPr>
            </w:pPr>
          </w:p>
        </w:tc>
        <w:tc>
          <w:tcPr>
            <w:tcW w:w="1134" w:type="dxa"/>
            <w:vMerge/>
          </w:tcPr>
          <w:p w:rsidR="00F21F3C" w:rsidRPr="007D3EF1" w:rsidRDefault="00F21F3C" w:rsidP="00F21F3C">
            <w:pPr>
              <w:widowControl w:val="0"/>
              <w:autoSpaceDE w:val="0"/>
              <w:autoSpaceDN w:val="0"/>
              <w:rPr>
                <w:rFonts w:eastAsiaTheme="minorEastAsia"/>
                <w:sz w:val="24"/>
                <w:szCs w:val="24"/>
              </w:rPr>
            </w:pPr>
          </w:p>
        </w:tc>
        <w:tc>
          <w:tcPr>
            <w:tcW w:w="1644" w:type="dxa"/>
            <w:vMerge/>
          </w:tcPr>
          <w:p w:rsidR="00F21F3C" w:rsidRPr="007D3EF1" w:rsidRDefault="00F21F3C" w:rsidP="00F21F3C">
            <w:pPr>
              <w:widowControl w:val="0"/>
              <w:autoSpaceDE w:val="0"/>
              <w:autoSpaceDN w:val="0"/>
              <w:rPr>
                <w:rFonts w:eastAsiaTheme="minorEastAsia"/>
                <w:sz w:val="24"/>
                <w:szCs w:val="24"/>
              </w:rPr>
            </w:pPr>
          </w:p>
        </w:tc>
        <w:tc>
          <w:tcPr>
            <w:tcW w:w="840" w:type="dxa"/>
          </w:tcPr>
          <w:p w:rsidR="00F21F3C" w:rsidRPr="007D3EF1" w:rsidRDefault="005245C2" w:rsidP="00F21F3C">
            <w:pPr>
              <w:widowControl w:val="0"/>
              <w:autoSpaceDE w:val="0"/>
              <w:autoSpaceDN w:val="0"/>
              <w:jc w:val="center"/>
              <w:rPr>
                <w:rFonts w:eastAsiaTheme="minorEastAsia"/>
                <w:sz w:val="24"/>
                <w:szCs w:val="24"/>
              </w:rPr>
            </w:pPr>
            <w:proofErr w:type="gramStart"/>
            <w:r w:rsidRPr="007D3EF1">
              <w:rPr>
                <w:rFonts w:eastAsiaTheme="minorEastAsia"/>
                <w:sz w:val="24"/>
                <w:szCs w:val="24"/>
              </w:rPr>
              <w:t>с</w:t>
            </w:r>
            <w:r w:rsidR="00F21F3C" w:rsidRPr="007D3EF1">
              <w:rPr>
                <w:rFonts w:eastAsiaTheme="minorEastAsia"/>
                <w:sz w:val="24"/>
                <w:szCs w:val="24"/>
              </w:rPr>
              <w:t>умма</w:t>
            </w:r>
            <w:proofErr w:type="gramEnd"/>
            <w:r w:rsidR="00F21F3C" w:rsidRPr="007D3EF1">
              <w:rPr>
                <w:rFonts w:eastAsiaTheme="minorEastAsia"/>
                <w:sz w:val="24"/>
                <w:szCs w:val="24"/>
              </w:rPr>
              <w:t xml:space="preserve"> гранта</w:t>
            </w:r>
          </w:p>
        </w:tc>
        <w:tc>
          <w:tcPr>
            <w:tcW w:w="1344" w:type="dxa"/>
          </w:tcPr>
          <w:p w:rsidR="00F21F3C" w:rsidRPr="007D3EF1" w:rsidRDefault="005245C2" w:rsidP="00F21F3C">
            <w:pPr>
              <w:widowControl w:val="0"/>
              <w:autoSpaceDE w:val="0"/>
              <w:autoSpaceDN w:val="0"/>
              <w:jc w:val="center"/>
              <w:rPr>
                <w:rFonts w:eastAsiaTheme="minorEastAsia"/>
                <w:sz w:val="24"/>
                <w:szCs w:val="24"/>
              </w:rPr>
            </w:pPr>
            <w:proofErr w:type="spellStart"/>
            <w:proofErr w:type="gramStart"/>
            <w:r w:rsidRPr="007D3EF1">
              <w:rPr>
                <w:rFonts w:eastAsiaTheme="minorEastAsia"/>
                <w:sz w:val="24"/>
                <w:szCs w:val="24"/>
              </w:rPr>
              <w:t>с</w:t>
            </w:r>
            <w:r w:rsidR="00F21F3C" w:rsidRPr="007D3EF1">
              <w:rPr>
                <w:rFonts w:eastAsiaTheme="minorEastAsia"/>
                <w:sz w:val="24"/>
                <w:szCs w:val="24"/>
              </w:rPr>
              <w:t>обствен</w:t>
            </w:r>
            <w:proofErr w:type="gramEnd"/>
            <w:r w:rsidR="00027B8C">
              <w:rPr>
                <w:rFonts w:eastAsiaTheme="minorEastAsia"/>
                <w:sz w:val="24"/>
                <w:szCs w:val="24"/>
              </w:rPr>
              <w:t>-</w:t>
            </w:r>
            <w:r w:rsidR="00F21F3C" w:rsidRPr="007D3EF1">
              <w:rPr>
                <w:rFonts w:eastAsiaTheme="minorEastAsia"/>
                <w:sz w:val="24"/>
                <w:szCs w:val="24"/>
              </w:rPr>
              <w:t>ные</w:t>
            </w:r>
            <w:proofErr w:type="spellEnd"/>
            <w:r w:rsidR="00F21F3C" w:rsidRPr="007D3EF1">
              <w:rPr>
                <w:rFonts w:eastAsiaTheme="minorEastAsia"/>
                <w:sz w:val="24"/>
                <w:szCs w:val="24"/>
              </w:rPr>
              <w:t xml:space="preserve"> средства</w:t>
            </w:r>
          </w:p>
        </w:tc>
        <w:tc>
          <w:tcPr>
            <w:tcW w:w="2126" w:type="dxa"/>
            <w:tcBorders>
              <w:right w:val="nil"/>
            </w:tcBorders>
          </w:tcPr>
          <w:p w:rsidR="00F21F3C" w:rsidRPr="007D3EF1" w:rsidRDefault="00F21F3C" w:rsidP="00F21F3C">
            <w:pPr>
              <w:widowControl w:val="0"/>
              <w:autoSpaceDE w:val="0"/>
              <w:autoSpaceDN w:val="0"/>
              <w:jc w:val="center"/>
              <w:rPr>
                <w:rFonts w:eastAsiaTheme="minorEastAsia"/>
                <w:sz w:val="24"/>
                <w:szCs w:val="24"/>
              </w:rPr>
            </w:pPr>
            <w:proofErr w:type="gramStart"/>
            <w:r w:rsidRPr="007D3EF1">
              <w:rPr>
                <w:rFonts w:eastAsiaTheme="minorEastAsia"/>
                <w:sz w:val="24"/>
                <w:szCs w:val="24"/>
              </w:rPr>
              <w:t>в</w:t>
            </w:r>
            <w:proofErr w:type="gramEnd"/>
            <w:r w:rsidRPr="007D3EF1">
              <w:rPr>
                <w:rFonts w:eastAsiaTheme="minorEastAsia"/>
                <w:sz w:val="24"/>
                <w:szCs w:val="24"/>
              </w:rPr>
              <w:t xml:space="preserve"> том числе на финансирование затрат на уплату суммы налога на добавленную стоимость </w:t>
            </w:r>
            <w:hyperlink w:anchor="P497">
              <w:r w:rsidRPr="007D3EF1">
                <w:rPr>
                  <w:rFonts w:eastAsiaTheme="minorEastAsia"/>
                  <w:color w:val="0000FF"/>
                  <w:sz w:val="24"/>
                  <w:szCs w:val="24"/>
                </w:rPr>
                <w:t>&lt;***&gt;</w:t>
              </w:r>
            </w:hyperlink>
          </w:p>
        </w:tc>
      </w:tr>
      <w:tr w:rsidR="00F21F3C" w:rsidRPr="00F21F3C" w:rsidTr="009230A7">
        <w:trPr>
          <w:trHeight w:val="178"/>
        </w:trPr>
        <w:tc>
          <w:tcPr>
            <w:tcW w:w="1701" w:type="dxa"/>
            <w:tcBorders>
              <w:left w:val="nil"/>
            </w:tcBorders>
          </w:tcPr>
          <w:p w:rsidR="00F21F3C" w:rsidRPr="007D3EF1" w:rsidRDefault="00F21F3C" w:rsidP="00F21F3C">
            <w:pPr>
              <w:widowControl w:val="0"/>
              <w:autoSpaceDE w:val="0"/>
              <w:autoSpaceDN w:val="0"/>
              <w:jc w:val="center"/>
              <w:rPr>
                <w:rFonts w:eastAsiaTheme="minorEastAsia"/>
                <w:sz w:val="24"/>
                <w:szCs w:val="24"/>
              </w:rPr>
            </w:pPr>
            <w:r w:rsidRPr="007D3EF1">
              <w:rPr>
                <w:rFonts w:eastAsiaTheme="minorEastAsia"/>
                <w:sz w:val="24"/>
                <w:szCs w:val="24"/>
              </w:rPr>
              <w:t>1</w:t>
            </w:r>
          </w:p>
        </w:tc>
        <w:tc>
          <w:tcPr>
            <w:tcW w:w="1134" w:type="dxa"/>
          </w:tcPr>
          <w:p w:rsidR="00F21F3C" w:rsidRPr="007D3EF1" w:rsidRDefault="00F21F3C" w:rsidP="00F21F3C">
            <w:pPr>
              <w:widowControl w:val="0"/>
              <w:autoSpaceDE w:val="0"/>
              <w:autoSpaceDN w:val="0"/>
              <w:jc w:val="center"/>
              <w:rPr>
                <w:rFonts w:eastAsiaTheme="minorEastAsia"/>
                <w:sz w:val="24"/>
                <w:szCs w:val="24"/>
              </w:rPr>
            </w:pPr>
            <w:r w:rsidRPr="007D3EF1">
              <w:rPr>
                <w:rFonts w:eastAsiaTheme="minorEastAsia"/>
                <w:sz w:val="24"/>
                <w:szCs w:val="24"/>
              </w:rPr>
              <w:t>2</w:t>
            </w:r>
          </w:p>
        </w:tc>
        <w:tc>
          <w:tcPr>
            <w:tcW w:w="1644" w:type="dxa"/>
          </w:tcPr>
          <w:p w:rsidR="00F21F3C" w:rsidRPr="007D3EF1" w:rsidRDefault="00F21F3C" w:rsidP="00F21F3C">
            <w:pPr>
              <w:widowControl w:val="0"/>
              <w:autoSpaceDE w:val="0"/>
              <w:autoSpaceDN w:val="0"/>
              <w:jc w:val="center"/>
              <w:rPr>
                <w:rFonts w:eastAsiaTheme="minorEastAsia"/>
                <w:sz w:val="24"/>
                <w:szCs w:val="24"/>
              </w:rPr>
            </w:pPr>
            <w:bookmarkStart w:id="27" w:name="P483"/>
            <w:bookmarkEnd w:id="27"/>
            <w:r w:rsidRPr="007D3EF1">
              <w:rPr>
                <w:rFonts w:eastAsiaTheme="minorEastAsia"/>
                <w:sz w:val="24"/>
                <w:szCs w:val="24"/>
              </w:rPr>
              <w:t>3</w:t>
            </w:r>
          </w:p>
        </w:tc>
        <w:tc>
          <w:tcPr>
            <w:tcW w:w="840" w:type="dxa"/>
          </w:tcPr>
          <w:p w:rsidR="00F21F3C" w:rsidRPr="007D3EF1" w:rsidRDefault="00F21F3C" w:rsidP="00F21F3C">
            <w:pPr>
              <w:widowControl w:val="0"/>
              <w:autoSpaceDE w:val="0"/>
              <w:autoSpaceDN w:val="0"/>
              <w:jc w:val="center"/>
              <w:rPr>
                <w:rFonts w:eastAsiaTheme="minorEastAsia"/>
                <w:sz w:val="24"/>
                <w:szCs w:val="24"/>
              </w:rPr>
            </w:pPr>
            <w:r w:rsidRPr="007D3EF1">
              <w:rPr>
                <w:rFonts w:eastAsiaTheme="minorEastAsia"/>
                <w:sz w:val="24"/>
                <w:szCs w:val="24"/>
              </w:rPr>
              <w:t>4</w:t>
            </w:r>
          </w:p>
        </w:tc>
        <w:tc>
          <w:tcPr>
            <w:tcW w:w="1344" w:type="dxa"/>
          </w:tcPr>
          <w:p w:rsidR="00F21F3C" w:rsidRPr="007D3EF1" w:rsidRDefault="00F21F3C" w:rsidP="00F21F3C">
            <w:pPr>
              <w:widowControl w:val="0"/>
              <w:autoSpaceDE w:val="0"/>
              <w:autoSpaceDN w:val="0"/>
              <w:jc w:val="center"/>
              <w:rPr>
                <w:rFonts w:eastAsiaTheme="minorEastAsia"/>
                <w:sz w:val="24"/>
                <w:szCs w:val="24"/>
              </w:rPr>
            </w:pPr>
            <w:r w:rsidRPr="007D3EF1">
              <w:rPr>
                <w:rFonts w:eastAsiaTheme="minorEastAsia"/>
                <w:sz w:val="24"/>
                <w:szCs w:val="24"/>
              </w:rPr>
              <w:t>5</w:t>
            </w:r>
          </w:p>
        </w:tc>
        <w:tc>
          <w:tcPr>
            <w:tcW w:w="2126" w:type="dxa"/>
            <w:tcBorders>
              <w:right w:val="nil"/>
            </w:tcBorders>
          </w:tcPr>
          <w:p w:rsidR="00F21F3C" w:rsidRPr="007D3EF1" w:rsidRDefault="00F21F3C" w:rsidP="00F21F3C">
            <w:pPr>
              <w:widowControl w:val="0"/>
              <w:autoSpaceDE w:val="0"/>
              <w:autoSpaceDN w:val="0"/>
              <w:jc w:val="center"/>
              <w:rPr>
                <w:rFonts w:eastAsiaTheme="minorEastAsia"/>
                <w:sz w:val="24"/>
                <w:szCs w:val="24"/>
              </w:rPr>
            </w:pPr>
            <w:bookmarkStart w:id="28" w:name="P486"/>
            <w:bookmarkEnd w:id="28"/>
            <w:r w:rsidRPr="007D3EF1">
              <w:rPr>
                <w:rFonts w:eastAsiaTheme="minorEastAsia"/>
                <w:sz w:val="24"/>
                <w:szCs w:val="24"/>
              </w:rPr>
              <w:t>6</w:t>
            </w:r>
          </w:p>
        </w:tc>
      </w:tr>
      <w:tr w:rsidR="00F21F3C" w:rsidRPr="00F21F3C" w:rsidTr="009230A7">
        <w:tblPrEx>
          <w:tblBorders>
            <w:insideV w:val="nil"/>
          </w:tblBorders>
        </w:tblPrEx>
        <w:tc>
          <w:tcPr>
            <w:tcW w:w="1701" w:type="dxa"/>
            <w:tcBorders>
              <w:bottom w:val="nil"/>
            </w:tcBorders>
          </w:tcPr>
          <w:p w:rsidR="00F21F3C" w:rsidRPr="00F21F3C" w:rsidRDefault="00F21F3C" w:rsidP="00F21F3C">
            <w:pPr>
              <w:widowControl w:val="0"/>
              <w:autoSpaceDE w:val="0"/>
              <w:autoSpaceDN w:val="0"/>
              <w:jc w:val="center"/>
              <w:rPr>
                <w:rFonts w:eastAsiaTheme="minorEastAsia"/>
                <w:sz w:val="28"/>
                <w:szCs w:val="28"/>
              </w:rPr>
            </w:pPr>
            <w:r w:rsidRPr="00F21F3C">
              <w:rPr>
                <w:rFonts w:eastAsiaTheme="minorEastAsia"/>
                <w:sz w:val="28"/>
                <w:szCs w:val="28"/>
              </w:rPr>
              <w:t>Итого</w:t>
            </w:r>
          </w:p>
        </w:tc>
        <w:tc>
          <w:tcPr>
            <w:tcW w:w="1134" w:type="dxa"/>
            <w:tcBorders>
              <w:bottom w:val="nil"/>
            </w:tcBorders>
          </w:tcPr>
          <w:p w:rsidR="00F21F3C" w:rsidRPr="00F21F3C" w:rsidRDefault="00F21F3C" w:rsidP="00F21F3C">
            <w:pPr>
              <w:widowControl w:val="0"/>
              <w:autoSpaceDE w:val="0"/>
              <w:autoSpaceDN w:val="0"/>
              <w:rPr>
                <w:rFonts w:eastAsiaTheme="minorEastAsia"/>
                <w:sz w:val="28"/>
                <w:szCs w:val="28"/>
              </w:rPr>
            </w:pPr>
          </w:p>
        </w:tc>
        <w:tc>
          <w:tcPr>
            <w:tcW w:w="1644" w:type="dxa"/>
            <w:tcBorders>
              <w:bottom w:val="nil"/>
            </w:tcBorders>
          </w:tcPr>
          <w:p w:rsidR="00F21F3C" w:rsidRPr="00F21F3C" w:rsidRDefault="00F21F3C" w:rsidP="00F21F3C">
            <w:pPr>
              <w:widowControl w:val="0"/>
              <w:autoSpaceDE w:val="0"/>
              <w:autoSpaceDN w:val="0"/>
              <w:rPr>
                <w:rFonts w:eastAsiaTheme="minorEastAsia"/>
                <w:sz w:val="28"/>
                <w:szCs w:val="28"/>
              </w:rPr>
            </w:pPr>
          </w:p>
        </w:tc>
        <w:tc>
          <w:tcPr>
            <w:tcW w:w="840" w:type="dxa"/>
            <w:tcBorders>
              <w:bottom w:val="nil"/>
            </w:tcBorders>
          </w:tcPr>
          <w:p w:rsidR="00F21F3C" w:rsidRPr="00F21F3C" w:rsidRDefault="00F21F3C" w:rsidP="00F21F3C">
            <w:pPr>
              <w:widowControl w:val="0"/>
              <w:autoSpaceDE w:val="0"/>
              <w:autoSpaceDN w:val="0"/>
              <w:rPr>
                <w:rFonts w:eastAsiaTheme="minorEastAsia"/>
                <w:sz w:val="28"/>
                <w:szCs w:val="28"/>
              </w:rPr>
            </w:pPr>
          </w:p>
        </w:tc>
        <w:tc>
          <w:tcPr>
            <w:tcW w:w="1344" w:type="dxa"/>
            <w:tcBorders>
              <w:bottom w:val="nil"/>
            </w:tcBorders>
          </w:tcPr>
          <w:p w:rsidR="00F21F3C" w:rsidRPr="00F21F3C" w:rsidRDefault="00F21F3C" w:rsidP="00F21F3C">
            <w:pPr>
              <w:widowControl w:val="0"/>
              <w:autoSpaceDE w:val="0"/>
              <w:autoSpaceDN w:val="0"/>
              <w:rPr>
                <w:rFonts w:eastAsiaTheme="minorEastAsia"/>
                <w:sz w:val="28"/>
                <w:szCs w:val="28"/>
              </w:rPr>
            </w:pPr>
          </w:p>
        </w:tc>
        <w:tc>
          <w:tcPr>
            <w:tcW w:w="2126" w:type="dxa"/>
            <w:tcBorders>
              <w:bottom w:val="nil"/>
            </w:tcBorders>
          </w:tcPr>
          <w:p w:rsidR="00F21F3C" w:rsidRPr="00F21F3C" w:rsidRDefault="00F21F3C" w:rsidP="00F21F3C">
            <w:pPr>
              <w:widowControl w:val="0"/>
              <w:autoSpaceDE w:val="0"/>
              <w:autoSpaceDN w:val="0"/>
              <w:rPr>
                <w:rFonts w:eastAsiaTheme="minorEastAsia"/>
                <w:sz w:val="28"/>
                <w:szCs w:val="28"/>
              </w:rPr>
            </w:pPr>
          </w:p>
        </w:tc>
      </w:tr>
    </w:tbl>
    <w:p w:rsidR="00F21F3C" w:rsidRPr="00F21F3C" w:rsidRDefault="00F21F3C" w:rsidP="00F21F3C">
      <w:pPr>
        <w:widowControl w:val="0"/>
        <w:autoSpaceDE w:val="0"/>
        <w:autoSpaceDN w:val="0"/>
        <w:ind w:firstLine="540"/>
        <w:jc w:val="both"/>
        <w:rPr>
          <w:rFonts w:eastAsiaTheme="minorEastAsia"/>
          <w:sz w:val="28"/>
          <w:szCs w:val="28"/>
        </w:rPr>
      </w:pPr>
      <w:r w:rsidRPr="00F21F3C">
        <w:rPr>
          <w:rFonts w:eastAsiaTheme="minorEastAsia"/>
          <w:sz w:val="28"/>
          <w:szCs w:val="28"/>
        </w:rPr>
        <w:t>--------------------------------</w:t>
      </w:r>
    </w:p>
    <w:p w:rsidR="00F21F3C" w:rsidRPr="007D3EF1" w:rsidRDefault="00F21F3C" w:rsidP="006577FC">
      <w:pPr>
        <w:widowControl w:val="0"/>
        <w:autoSpaceDE w:val="0"/>
        <w:autoSpaceDN w:val="0"/>
        <w:ind w:firstLine="708"/>
        <w:jc w:val="both"/>
        <w:rPr>
          <w:rFonts w:eastAsiaTheme="minorEastAsia"/>
        </w:rPr>
      </w:pPr>
      <w:bookmarkStart w:id="29" w:name="P495"/>
      <w:bookmarkEnd w:id="29"/>
      <w:r w:rsidRPr="007D3EF1">
        <w:rPr>
          <w:rFonts w:eastAsiaTheme="minorEastAsia"/>
        </w:rPr>
        <w:t>&lt;*&gt; Расчет производится в соответствии с проектом получателя гранта.</w:t>
      </w:r>
    </w:p>
    <w:p w:rsidR="00F21F3C" w:rsidRPr="007D3EF1" w:rsidRDefault="00F21F3C" w:rsidP="006577FC">
      <w:pPr>
        <w:widowControl w:val="0"/>
        <w:autoSpaceDE w:val="0"/>
        <w:autoSpaceDN w:val="0"/>
        <w:ind w:firstLine="708"/>
        <w:jc w:val="both"/>
        <w:rPr>
          <w:rFonts w:eastAsiaTheme="minorEastAsia"/>
        </w:rPr>
      </w:pPr>
      <w:bookmarkStart w:id="30" w:name="P496"/>
      <w:bookmarkEnd w:id="30"/>
      <w:r w:rsidRPr="007D3EF1">
        <w:rPr>
          <w:rFonts w:eastAsiaTheme="minorEastAsia"/>
        </w:rPr>
        <w:t>&lt;**&gt; Указываются приобретаемые товары (выполняемые работы, оказываемые услуги), их количество.</w:t>
      </w:r>
    </w:p>
    <w:p w:rsidR="00F21F3C" w:rsidRPr="00F21F3C" w:rsidRDefault="00F21F3C" w:rsidP="006577FC">
      <w:pPr>
        <w:widowControl w:val="0"/>
        <w:autoSpaceDE w:val="0"/>
        <w:autoSpaceDN w:val="0"/>
        <w:ind w:firstLine="708"/>
        <w:jc w:val="both"/>
        <w:rPr>
          <w:rFonts w:eastAsiaTheme="minorEastAsia"/>
          <w:sz w:val="28"/>
          <w:szCs w:val="28"/>
        </w:rPr>
      </w:pPr>
      <w:bookmarkStart w:id="31" w:name="P497"/>
      <w:bookmarkEnd w:id="31"/>
      <w:r w:rsidRPr="007D3EF1">
        <w:rPr>
          <w:rFonts w:eastAsiaTheme="minorEastAsia"/>
        </w:rPr>
        <w:t xml:space="preserve">&lt;***&gt; Для получателей грантов, использующих право </w:t>
      </w:r>
      <w:r w:rsidR="007D3EF1">
        <w:rPr>
          <w:rFonts w:eastAsiaTheme="minorEastAsia"/>
        </w:rPr>
        <w:t>н</w:t>
      </w:r>
      <w:r w:rsidRPr="007D3EF1">
        <w:rPr>
          <w:rFonts w:eastAsiaTheme="minorEastAsia"/>
        </w:rPr>
        <w:t xml:space="preserve">а освобождение от исполнения обязанностей налогоплательщика, связанных с исчислением и уплатой налога на добавленную стоимость, финансовое </w:t>
      </w:r>
      <w:r w:rsidR="00567912">
        <w:rPr>
          <w:rFonts w:eastAsiaTheme="minorEastAsia"/>
        </w:rPr>
        <w:t xml:space="preserve">обеспечение </w:t>
      </w:r>
      <w:r w:rsidRPr="003435CF">
        <w:rPr>
          <w:rFonts w:eastAsiaTheme="minorEastAsia"/>
        </w:rPr>
        <w:t>части затрат осуществляется</w:t>
      </w:r>
      <w:r w:rsidRPr="007D3EF1">
        <w:rPr>
          <w:rFonts w:eastAsiaTheme="minorEastAsia"/>
        </w:rPr>
        <w:t xml:space="preserve"> исходя из суммы расходов</w:t>
      </w:r>
      <w:r w:rsidRPr="00F21F3C">
        <w:rPr>
          <w:rFonts w:eastAsiaTheme="minorEastAsia"/>
          <w:sz w:val="28"/>
          <w:szCs w:val="28"/>
        </w:rPr>
        <w:t xml:space="preserve"> </w:t>
      </w:r>
      <w:r w:rsidR="00027B8C">
        <w:rPr>
          <w:rFonts w:eastAsiaTheme="minorEastAsia"/>
          <w:sz w:val="28"/>
          <w:szCs w:val="28"/>
        </w:rPr>
        <w:br/>
      </w:r>
      <w:r w:rsidRPr="00027B8C">
        <w:rPr>
          <w:rFonts w:eastAsiaTheme="minorEastAsia"/>
        </w:rPr>
        <w:t xml:space="preserve">на </w:t>
      </w:r>
      <w:r w:rsidRPr="007D3EF1">
        <w:rPr>
          <w:rFonts w:eastAsiaTheme="minorEastAsia"/>
        </w:rPr>
        <w:t>приобретение товаров (работ, услуг), включая сумму налога на добавленную стоимость (</w:t>
      </w:r>
      <w:hyperlink w:anchor="P483">
        <w:r w:rsidRPr="007D3EF1">
          <w:rPr>
            <w:rFonts w:eastAsiaTheme="minorEastAsia"/>
            <w:color w:val="0000FF"/>
          </w:rPr>
          <w:t>графы 3</w:t>
        </w:r>
      </w:hyperlink>
      <w:r w:rsidRPr="007D3EF1">
        <w:rPr>
          <w:rFonts w:eastAsiaTheme="minorEastAsia"/>
        </w:rPr>
        <w:t xml:space="preserve"> </w:t>
      </w:r>
      <w:r w:rsidR="00027B8C">
        <w:rPr>
          <w:rFonts w:eastAsiaTheme="minorEastAsia"/>
        </w:rPr>
        <w:br/>
      </w:r>
      <w:r w:rsidRPr="007D3EF1">
        <w:rPr>
          <w:rFonts w:eastAsiaTheme="minorEastAsia"/>
        </w:rPr>
        <w:t xml:space="preserve">и </w:t>
      </w:r>
      <w:hyperlink w:anchor="P486">
        <w:r w:rsidRPr="007D3EF1">
          <w:rPr>
            <w:rFonts w:eastAsiaTheme="minorEastAsia"/>
            <w:color w:val="0000FF"/>
          </w:rPr>
          <w:t>6</w:t>
        </w:r>
      </w:hyperlink>
      <w:r w:rsidRPr="007D3EF1">
        <w:rPr>
          <w:rFonts w:eastAsiaTheme="minorEastAsia"/>
        </w:rPr>
        <w:t xml:space="preserve"> не заполняются).</w:t>
      </w: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AF49BC" w:rsidRDefault="00AF49BC" w:rsidP="00E13C23">
      <w:pPr>
        <w:ind w:left="3828"/>
        <w:jc w:val="center"/>
        <w:rPr>
          <w:rStyle w:val="af3"/>
          <w:b w:val="0"/>
          <w:color w:val="auto"/>
          <w:sz w:val="28"/>
          <w:szCs w:val="28"/>
        </w:rPr>
        <w:sectPr w:rsidR="00AF49BC" w:rsidSect="00656BD5">
          <w:pgSz w:w="11906" w:h="16838"/>
          <w:pgMar w:top="1418" w:right="1191" w:bottom="1134" w:left="1985" w:header="709" w:footer="709" w:gutter="0"/>
          <w:pgNumType w:start="1"/>
          <w:cols w:space="708"/>
          <w:titlePg/>
          <w:docGrid w:linePitch="360"/>
        </w:sectPr>
      </w:pPr>
    </w:p>
    <w:p w:rsidR="00E13C23" w:rsidRDefault="00E13C23" w:rsidP="00AF49BC">
      <w:pPr>
        <w:ind w:left="4395"/>
        <w:jc w:val="center"/>
        <w:rPr>
          <w:rStyle w:val="af3"/>
          <w:b w:val="0"/>
          <w:color w:val="auto"/>
          <w:sz w:val="28"/>
          <w:szCs w:val="28"/>
        </w:rPr>
      </w:pPr>
      <w:r w:rsidRPr="00D44B2E">
        <w:rPr>
          <w:rStyle w:val="af3"/>
          <w:b w:val="0"/>
          <w:color w:val="auto"/>
          <w:sz w:val="28"/>
          <w:szCs w:val="28"/>
        </w:rPr>
        <w:lastRenderedPageBreak/>
        <w:t>ПРИЛОЖЕНИЕ №</w:t>
      </w:r>
      <w:r>
        <w:rPr>
          <w:rStyle w:val="af3"/>
          <w:b w:val="0"/>
          <w:color w:val="auto"/>
          <w:sz w:val="28"/>
          <w:szCs w:val="28"/>
        </w:rPr>
        <w:t> 2</w:t>
      </w:r>
      <w:r w:rsidRPr="00D44B2E">
        <w:rPr>
          <w:rStyle w:val="af3"/>
          <w:b w:val="0"/>
          <w:color w:val="auto"/>
          <w:sz w:val="28"/>
          <w:szCs w:val="28"/>
        </w:rPr>
        <w:br/>
        <w:t xml:space="preserve">к </w:t>
      </w:r>
      <w:r w:rsidRPr="00D44B2E">
        <w:rPr>
          <w:rStyle w:val="af2"/>
          <w:color w:val="auto"/>
          <w:sz w:val="28"/>
          <w:szCs w:val="28"/>
        </w:rPr>
        <w:t>Правилам</w:t>
      </w:r>
      <w:r w:rsidRPr="00D44B2E">
        <w:rPr>
          <w:rStyle w:val="af3"/>
          <w:b w:val="0"/>
          <w:color w:val="auto"/>
          <w:sz w:val="28"/>
          <w:szCs w:val="28"/>
        </w:rPr>
        <w:t xml:space="preserve"> предоставления </w:t>
      </w:r>
      <w:r>
        <w:rPr>
          <w:rStyle w:val="af3"/>
          <w:b w:val="0"/>
          <w:color w:val="auto"/>
          <w:sz w:val="28"/>
          <w:szCs w:val="28"/>
        </w:rPr>
        <w:t xml:space="preserve">грантов в форме субсидий </w:t>
      </w:r>
      <w:r w:rsidR="00AF49BC">
        <w:rPr>
          <w:rStyle w:val="af3"/>
          <w:b w:val="0"/>
          <w:color w:val="auto"/>
          <w:sz w:val="28"/>
          <w:szCs w:val="28"/>
        </w:rPr>
        <w:br/>
      </w:r>
      <w:r>
        <w:rPr>
          <w:rStyle w:val="af3"/>
          <w:b w:val="0"/>
          <w:color w:val="auto"/>
          <w:sz w:val="28"/>
          <w:szCs w:val="28"/>
        </w:rPr>
        <w:t xml:space="preserve">из республиканского бюджета Республики Марий Эл субъектам малого и среднего предпринимательства, признанным социальными предприятиями, </w:t>
      </w:r>
      <w:r w:rsidR="005245C2">
        <w:rPr>
          <w:rStyle w:val="af3"/>
          <w:b w:val="0"/>
          <w:color w:val="auto"/>
          <w:sz w:val="28"/>
          <w:szCs w:val="28"/>
        </w:rPr>
        <w:br/>
      </w:r>
      <w:r>
        <w:rPr>
          <w:rStyle w:val="af3"/>
          <w:b w:val="0"/>
          <w:color w:val="auto"/>
          <w:sz w:val="28"/>
          <w:szCs w:val="28"/>
        </w:rPr>
        <w:t xml:space="preserve">и (или) субъектам малого </w:t>
      </w:r>
      <w:r w:rsidR="00AF49BC">
        <w:rPr>
          <w:rStyle w:val="af3"/>
          <w:b w:val="0"/>
          <w:color w:val="auto"/>
          <w:sz w:val="28"/>
          <w:szCs w:val="28"/>
        </w:rPr>
        <w:br/>
      </w:r>
      <w:r>
        <w:rPr>
          <w:rStyle w:val="af3"/>
          <w:b w:val="0"/>
          <w:color w:val="auto"/>
          <w:sz w:val="28"/>
          <w:szCs w:val="28"/>
        </w:rPr>
        <w:t xml:space="preserve">и среднего предпринимательства, созданным физическими лицами </w:t>
      </w:r>
      <w:r w:rsidR="00AF49BC">
        <w:rPr>
          <w:rStyle w:val="af3"/>
          <w:b w:val="0"/>
          <w:color w:val="auto"/>
          <w:sz w:val="28"/>
          <w:szCs w:val="28"/>
        </w:rPr>
        <w:br/>
      </w:r>
      <w:r>
        <w:rPr>
          <w:rStyle w:val="af3"/>
          <w:b w:val="0"/>
          <w:color w:val="auto"/>
          <w:sz w:val="28"/>
          <w:szCs w:val="28"/>
        </w:rPr>
        <w:t>в возрасте до 25 лет включительно</w:t>
      </w:r>
    </w:p>
    <w:p w:rsidR="002760AC" w:rsidRDefault="00294616" w:rsidP="00AF49BC">
      <w:pPr>
        <w:ind w:left="4395"/>
        <w:jc w:val="center"/>
        <w:rPr>
          <w:rStyle w:val="af3"/>
          <w:b w:val="0"/>
          <w:color w:val="auto"/>
          <w:sz w:val="28"/>
          <w:szCs w:val="28"/>
        </w:rPr>
      </w:pPr>
      <w:r>
        <w:rPr>
          <w:rStyle w:val="af3"/>
          <w:b w:val="0"/>
          <w:color w:val="auto"/>
          <w:sz w:val="28"/>
          <w:szCs w:val="28"/>
        </w:rPr>
        <w:t>(</w:t>
      </w:r>
      <w:proofErr w:type="gramStart"/>
      <w:r>
        <w:rPr>
          <w:rStyle w:val="af3"/>
          <w:b w:val="0"/>
          <w:color w:val="auto"/>
          <w:sz w:val="28"/>
          <w:szCs w:val="28"/>
        </w:rPr>
        <w:t>в</w:t>
      </w:r>
      <w:proofErr w:type="gramEnd"/>
      <w:r>
        <w:rPr>
          <w:rStyle w:val="af3"/>
          <w:b w:val="0"/>
          <w:color w:val="auto"/>
          <w:sz w:val="28"/>
          <w:szCs w:val="28"/>
        </w:rPr>
        <w:t xml:space="preserve"> редакции постановления Правительства </w:t>
      </w:r>
    </w:p>
    <w:p w:rsidR="00294616" w:rsidRDefault="00294616" w:rsidP="002760AC">
      <w:pPr>
        <w:ind w:left="4395"/>
        <w:jc w:val="center"/>
        <w:rPr>
          <w:rStyle w:val="af3"/>
          <w:b w:val="0"/>
          <w:color w:val="auto"/>
          <w:sz w:val="28"/>
          <w:szCs w:val="28"/>
        </w:rPr>
      </w:pPr>
      <w:r>
        <w:rPr>
          <w:rStyle w:val="af3"/>
          <w:b w:val="0"/>
          <w:color w:val="auto"/>
          <w:sz w:val="28"/>
          <w:szCs w:val="28"/>
        </w:rPr>
        <w:t>Республики Марий Эл</w:t>
      </w:r>
    </w:p>
    <w:p w:rsidR="00E13C23" w:rsidRDefault="00294616" w:rsidP="00AF49BC">
      <w:pPr>
        <w:ind w:left="4395"/>
        <w:jc w:val="center"/>
        <w:rPr>
          <w:rStyle w:val="af3"/>
          <w:b w:val="0"/>
          <w:color w:val="auto"/>
          <w:sz w:val="28"/>
          <w:szCs w:val="28"/>
        </w:rPr>
      </w:pPr>
      <w:proofErr w:type="gramStart"/>
      <w:r>
        <w:rPr>
          <w:rStyle w:val="af3"/>
          <w:b w:val="0"/>
          <w:color w:val="auto"/>
          <w:sz w:val="28"/>
          <w:szCs w:val="28"/>
        </w:rPr>
        <w:t>от</w:t>
      </w:r>
      <w:proofErr w:type="gramEnd"/>
      <w:r>
        <w:rPr>
          <w:rStyle w:val="af3"/>
          <w:b w:val="0"/>
          <w:color w:val="auto"/>
          <w:sz w:val="28"/>
          <w:szCs w:val="28"/>
        </w:rPr>
        <w:t xml:space="preserve">        марта 2024  г. №      )</w:t>
      </w:r>
      <w:r>
        <w:rPr>
          <w:rStyle w:val="af3"/>
          <w:b w:val="0"/>
          <w:color w:val="auto"/>
          <w:sz w:val="28"/>
          <w:szCs w:val="28"/>
        </w:rPr>
        <w:br/>
      </w:r>
    </w:p>
    <w:p w:rsidR="00294616" w:rsidRDefault="00294616" w:rsidP="00294616">
      <w:pPr>
        <w:ind w:left="3828"/>
        <w:jc w:val="center"/>
        <w:rPr>
          <w:rStyle w:val="af3"/>
          <w:b w:val="0"/>
          <w:color w:val="auto"/>
          <w:sz w:val="28"/>
          <w:szCs w:val="28"/>
        </w:rPr>
      </w:pPr>
    </w:p>
    <w:p w:rsidR="00294616" w:rsidRPr="005245C2" w:rsidRDefault="00294616" w:rsidP="00294616">
      <w:pPr>
        <w:ind w:left="3828"/>
        <w:jc w:val="center"/>
        <w:rPr>
          <w:rStyle w:val="af3"/>
          <w:b w:val="0"/>
          <w:color w:val="auto"/>
          <w:sz w:val="28"/>
          <w:szCs w:val="28"/>
        </w:rPr>
      </w:pPr>
    </w:p>
    <w:p w:rsidR="00E13C23" w:rsidRPr="00E13C23" w:rsidRDefault="00E13C23" w:rsidP="005245C2">
      <w:pPr>
        <w:widowControl w:val="0"/>
        <w:autoSpaceDE w:val="0"/>
        <w:autoSpaceDN w:val="0"/>
        <w:jc w:val="center"/>
        <w:rPr>
          <w:rFonts w:eastAsiaTheme="minorEastAsia"/>
          <w:b/>
          <w:sz w:val="28"/>
          <w:szCs w:val="28"/>
        </w:rPr>
      </w:pPr>
      <w:r w:rsidRPr="00E13C23">
        <w:rPr>
          <w:rFonts w:eastAsiaTheme="minorEastAsia"/>
          <w:b/>
          <w:sz w:val="28"/>
          <w:szCs w:val="28"/>
        </w:rPr>
        <w:t>СТРУКТУРА</w:t>
      </w:r>
    </w:p>
    <w:p w:rsidR="00E13C23" w:rsidRPr="00E13C23" w:rsidRDefault="00E13C23" w:rsidP="005245C2">
      <w:pPr>
        <w:widowControl w:val="0"/>
        <w:autoSpaceDE w:val="0"/>
        <w:autoSpaceDN w:val="0"/>
        <w:jc w:val="center"/>
        <w:rPr>
          <w:rFonts w:eastAsiaTheme="minorEastAsia"/>
          <w:b/>
          <w:sz w:val="28"/>
          <w:szCs w:val="28"/>
        </w:rPr>
      </w:pPr>
      <w:r w:rsidRPr="00E13C23">
        <w:rPr>
          <w:rFonts w:eastAsiaTheme="minorEastAsia"/>
          <w:b/>
          <w:sz w:val="28"/>
          <w:szCs w:val="28"/>
        </w:rPr>
        <w:t>ПРОЕКТА В СФЕРЕ ПРЕДПРИНИМАТЕЛЬСКОЙ ДЕЯТЕЛЬНОСТИ</w:t>
      </w:r>
    </w:p>
    <w:p w:rsidR="00E13C23" w:rsidRDefault="00E13C23" w:rsidP="005245C2">
      <w:pPr>
        <w:widowControl w:val="0"/>
        <w:autoSpaceDE w:val="0"/>
        <w:autoSpaceDN w:val="0"/>
        <w:jc w:val="both"/>
        <w:rPr>
          <w:rFonts w:eastAsiaTheme="minorEastAsia"/>
          <w:sz w:val="28"/>
          <w:szCs w:val="28"/>
        </w:rPr>
      </w:pPr>
    </w:p>
    <w:p w:rsidR="00AF49BC" w:rsidRDefault="00AF49BC" w:rsidP="005245C2">
      <w:pPr>
        <w:widowControl w:val="0"/>
        <w:autoSpaceDE w:val="0"/>
        <w:autoSpaceDN w:val="0"/>
        <w:jc w:val="both"/>
        <w:rPr>
          <w:rFonts w:eastAsiaTheme="minorEastAsia"/>
          <w:sz w:val="28"/>
          <w:szCs w:val="28"/>
        </w:rPr>
      </w:pPr>
    </w:p>
    <w:p w:rsidR="00AF49BC" w:rsidRPr="00E13C23" w:rsidRDefault="00AF49BC" w:rsidP="005245C2">
      <w:pPr>
        <w:widowControl w:val="0"/>
        <w:autoSpaceDE w:val="0"/>
        <w:autoSpaceDN w:val="0"/>
        <w:jc w:val="both"/>
        <w:rPr>
          <w:rFonts w:eastAsiaTheme="minorEastAsia"/>
          <w:sz w:val="28"/>
          <w:szCs w:val="28"/>
        </w:rPr>
      </w:pPr>
    </w:p>
    <w:p w:rsidR="00E13C23" w:rsidRP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1.</w:t>
      </w:r>
      <w:r w:rsidRPr="005034B8">
        <w:rPr>
          <w:sz w:val="28"/>
          <w:szCs w:val="28"/>
        </w:rPr>
        <w:t> </w:t>
      </w:r>
      <w:r w:rsidR="00E13C23" w:rsidRPr="00E13C23">
        <w:rPr>
          <w:rFonts w:eastAsiaTheme="minorEastAsia"/>
          <w:sz w:val="28"/>
          <w:szCs w:val="28"/>
        </w:rPr>
        <w:t>Титульный лист.</w:t>
      </w:r>
    </w:p>
    <w:p w:rsidR="00E13C23" w:rsidRP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2.</w:t>
      </w:r>
      <w:r w:rsidRPr="005034B8">
        <w:rPr>
          <w:sz w:val="28"/>
          <w:szCs w:val="28"/>
        </w:rPr>
        <w:t> </w:t>
      </w:r>
      <w:r w:rsidR="00E13C23" w:rsidRPr="00E13C23">
        <w:rPr>
          <w:rFonts w:eastAsiaTheme="minorEastAsia"/>
          <w:sz w:val="28"/>
          <w:szCs w:val="28"/>
        </w:rPr>
        <w:t>Аннотация проекта в сфере предпринимательской деятельности (далее - проект) (рекомендуемый объем - не более 1 страницы), в которой кратко излагаются основные тезисы проекта: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направление</w:t>
      </w:r>
      <w:proofErr w:type="gramEnd"/>
      <w:r w:rsidRPr="00E13C23">
        <w:rPr>
          <w:rFonts w:eastAsiaTheme="minorEastAsia"/>
          <w:sz w:val="28"/>
          <w:szCs w:val="28"/>
        </w:rPr>
        <w:t xml:space="preserve"> деятельности при реализации проекта;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обоснование</w:t>
      </w:r>
      <w:proofErr w:type="gramEnd"/>
      <w:r w:rsidRPr="00E13C23">
        <w:rPr>
          <w:rFonts w:eastAsiaTheme="minorEastAsia"/>
          <w:sz w:val="28"/>
          <w:szCs w:val="28"/>
        </w:rPr>
        <w:t xml:space="preserve"> важности проблемы, на решение которой направлен проект;</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цель</w:t>
      </w:r>
      <w:proofErr w:type="gramEnd"/>
      <w:r w:rsidRPr="00E13C23">
        <w:rPr>
          <w:rFonts w:eastAsiaTheme="minorEastAsia"/>
          <w:sz w:val="28"/>
          <w:szCs w:val="28"/>
        </w:rPr>
        <w:t xml:space="preserve"> проекта;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основные</w:t>
      </w:r>
      <w:proofErr w:type="gramEnd"/>
      <w:r w:rsidRPr="00E13C23">
        <w:rPr>
          <w:rFonts w:eastAsiaTheme="minorEastAsia"/>
          <w:sz w:val="28"/>
          <w:szCs w:val="28"/>
        </w:rPr>
        <w:t xml:space="preserve"> результаты проекта;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направления</w:t>
      </w:r>
      <w:proofErr w:type="gramEnd"/>
      <w:r w:rsidRPr="00E13C23">
        <w:rPr>
          <w:rFonts w:eastAsiaTheme="minorEastAsia"/>
          <w:sz w:val="28"/>
          <w:szCs w:val="28"/>
        </w:rPr>
        <w:t xml:space="preserve"> дальнейшего развития проекта после окончания его финансирования;</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сроки</w:t>
      </w:r>
      <w:proofErr w:type="gramEnd"/>
      <w:r w:rsidRPr="00E13C23">
        <w:rPr>
          <w:rFonts w:eastAsiaTheme="minorEastAsia"/>
          <w:sz w:val="28"/>
          <w:szCs w:val="28"/>
        </w:rPr>
        <w:t xml:space="preserve"> реализации проекта;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общая</w:t>
      </w:r>
      <w:proofErr w:type="gramEnd"/>
      <w:r w:rsidRPr="00E13C23">
        <w:rPr>
          <w:rFonts w:eastAsiaTheme="minorEastAsia"/>
          <w:sz w:val="28"/>
          <w:szCs w:val="28"/>
        </w:rPr>
        <w:t xml:space="preserve"> стоимость проекта;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запрашиваемая</w:t>
      </w:r>
      <w:proofErr w:type="gramEnd"/>
      <w:r w:rsidRPr="00E13C23">
        <w:rPr>
          <w:rFonts w:eastAsiaTheme="minorEastAsia"/>
          <w:sz w:val="28"/>
          <w:szCs w:val="28"/>
        </w:rPr>
        <w:t xml:space="preserve"> сумма гранта;</w:t>
      </w:r>
    </w:p>
    <w:p w:rsidR="00E13C23" w:rsidRPr="00E13C23" w:rsidRDefault="00E13C23" w:rsidP="003A1507">
      <w:pPr>
        <w:widowControl w:val="0"/>
        <w:autoSpaceDE w:val="0"/>
        <w:autoSpaceDN w:val="0"/>
        <w:ind w:firstLine="708"/>
        <w:jc w:val="both"/>
        <w:rPr>
          <w:rFonts w:eastAsiaTheme="minorEastAsia"/>
          <w:sz w:val="28"/>
          <w:szCs w:val="28"/>
        </w:rPr>
      </w:pPr>
      <w:proofErr w:type="gramStart"/>
      <w:r w:rsidRPr="00E13C23">
        <w:rPr>
          <w:rFonts w:eastAsiaTheme="minorEastAsia"/>
          <w:sz w:val="28"/>
          <w:szCs w:val="28"/>
        </w:rPr>
        <w:t>сумма</w:t>
      </w:r>
      <w:proofErr w:type="gramEnd"/>
      <w:r w:rsidRPr="00E13C23">
        <w:rPr>
          <w:rFonts w:eastAsiaTheme="minorEastAsia"/>
          <w:sz w:val="28"/>
          <w:szCs w:val="28"/>
        </w:rPr>
        <w:t xml:space="preserve"> собственных средств на реализацию проекта.</w:t>
      </w:r>
    </w:p>
    <w:p w:rsidR="00E13C23" w:rsidRPr="00E13C23" w:rsidRDefault="00770A28" w:rsidP="00850012">
      <w:pPr>
        <w:widowControl w:val="0"/>
        <w:autoSpaceDE w:val="0"/>
        <w:autoSpaceDN w:val="0"/>
        <w:ind w:firstLine="708"/>
        <w:jc w:val="both"/>
        <w:rPr>
          <w:rFonts w:eastAsiaTheme="minorEastAsia"/>
          <w:sz w:val="28"/>
          <w:szCs w:val="28"/>
        </w:rPr>
      </w:pPr>
      <w:r>
        <w:rPr>
          <w:rFonts w:eastAsiaTheme="minorEastAsia"/>
          <w:sz w:val="28"/>
          <w:szCs w:val="28"/>
        </w:rPr>
        <w:t>3.</w:t>
      </w:r>
      <w:r w:rsidRPr="005034B8">
        <w:rPr>
          <w:sz w:val="28"/>
          <w:szCs w:val="28"/>
        </w:rPr>
        <w:t> </w:t>
      </w:r>
      <w:r w:rsidR="00E13C23" w:rsidRPr="00E13C23">
        <w:rPr>
          <w:rFonts w:eastAsiaTheme="minorEastAsia"/>
          <w:sz w:val="28"/>
          <w:szCs w:val="28"/>
        </w:rPr>
        <w:t xml:space="preserve">Описание предприятия (рекомендуемый объем - не более </w:t>
      </w:r>
      <w:r w:rsidR="005245C2">
        <w:rPr>
          <w:rFonts w:eastAsiaTheme="minorEastAsia"/>
          <w:sz w:val="28"/>
          <w:szCs w:val="28"/>
        </w:rPr>
        <w:br/>
      </w:r>
      <w:r w:rsidR="00E13C23" w:rsidRPr="00E13C23">
        <w:rPr>
          <w:rFonts w:eastAsiaTheme="minorEastAsia"/>
          <w:sz w:val="28"/>
          <w:szCs w:val="28"/>
        </w:rPr>
        <w:t xml:space="preserve">0,5 - 1 страницы) - информация об истории предприятия, ее целях </w:t>
      </w:r>
      <w:r w:rsidR="005245C2">
        <w:rPr>
          <w:rFonts w:eastAsiaTheme="minorEastAsia"/>
          <w:sz w:val="28"/>
          <w:szCs w:val="28"/>
        </w:rPr>
        <w:br/>
      </w:r>
      <w:r w:rsidR="00E13C23" w:rsidRPr="00E13C23">
        <w:rPr>
          <w:rFonts w:eastAsiaTheme="minorEastAsia"/>
          <w:sz w:val="28"/>
          <w:szCs w:val="28"/>
        </w:rPr>
        <w:t xml:space="preserve">и задачах, достижениях и успешных проектах, примеры финансирования деятельности предприятия или проектов из других источников </w:t>
      </w:r>
      <w:r w:rsidR="005245C2">
        <w:rPr>
          <w:rFonts w:eastAsiaTheme="minorEastAsia"/>
          <w:sz w:val="28"/>
          <w:szCs w:val="28"/>
        </w:rPr>
        <w:br/>
      </w:r>
      <w:r w:rsidR="00E13C23" w:rsidRPr="00E13C23">
        <w:rPr>
          <w:rFonts w:eastAsiaTheme="minorEastAsia"/>
          <w:sz w:val="28"/>
          <w:szCs w:val="28"/>
        </w:rPr>
        <w:lastRenderedPageBreak/>
        <w:t>(при наличии), ресурсы и потенц</w:t>
      </w:r>
      <w:r w:rsidR="00850012">
        <w:rPr>
          <w:rFonts w:eastAsiaTheme="minorEastAsia"/>
          <w:sz w:val="28"/>
          <w:szCs w:val="28"/>
        </w:rPr>
        <w:t>иальные возможности организации,</w:t>
      </w:r>
      <w:r w:rsidR="00850012" w:rsidRPr="00850012">
        <w:rPr>
          <w:rFonts w:eastAsiaTheme="minorEastAsia"/>
          <w:sz w:val="28"/>
          <w:szCs w:val="28"/>
        </w:rPr>
        <w:t xml:space="preserve"> </w:t>
      </w:r>
      <w:r w:rsidR="00850012">
        <w:rPr>
          <w:rFonts w:eastAsiaTheme="minorEastAsia"/>
          <w:sz w:val="28"/>
          <w:szCs w:val="28"/>
        </w:rPr>
        <w:t xml:space="preserve">анализ конъюнктуры рынка, статистическая информация о положении дел в отрасли, в которой реализуется проект, основные конкуренты </w:t>
      </w:r>
      <w:r w:rsidR="00593E87">
        <w:rPr>
          <w:rFonts w:eastAsiaTheme="minorEastAsia"/>
          <w:sz w:val="28"/>
          <w:szCs w:val="28"/>
        </w:rPr>
        <w:br/>
      </w:r>
      <w:r w:rsidR="00850012">
        <w:rPr>
          <w:rFonts w:eastAsiaTheme="minorEastAsia"/>
          <w:sz w:val="28"/>
          <w:szCs w:val="28"/>
        </w:rPr>
        <w:t>на рынке.</w:t>
      </w:r>
    </w:p>
    <w:p w:rsidR="00E13C23" w:rsidRP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4.</w:t>
      </w:r>
      <w:r w:rsidRPr="005034B8">
        <w:rPr>
          <w:sz w:val="28"/>
          <w:szCs w:val="28"/>
        </w:rPr>
        <w:t> </w:t>
      </w:r>
      <w:r w:rsidR="00E13C23" w:rsidRPr="00E13C23">
        <w:rPr>
          <w:rFonts w:eastAsiaTheme="minorEastAsia"/>
          <w:sz w:val="28"/>
          <w:szCs w:val="28"/>
        </w:rPr>
        <w:t xml:space="preserve">Обоснование необходимости проекта (рекомендуемый объем - </w:t>
      </w:r>
      <w:r w:rsidR="005245C2">
        <w:rPr>
          <w:rFonts w:eastAsiaTheme="minorEastAsia"/>
          <w:sz w:val="28"/>
          <w:szCs w:val="28"/>
        </w:rPr>
        <w:br/>
      </w:r>
      <w:r w:rsidR="00E13C23" w:rsidRPr="00E13C23">
        <w:rPr>
          <w:rFonts w:eastAsiaTheme="minorEastAsia"/>
          <w:sz w:val="28"/>
          <w:szCs w:val="28"/>
        </w:rPr>
        <w:t>не более 1 - 2 страниц) - подробное описание проблем, на решение которых направлен проект, указание причин су</w:t>
      </w:r>
      <w:r w:rsidR="00850012">
        <w:rPr>
          <w:rFonts w:eastAsiaTheme="minorEastAsia"/>
          <w:sz w:val="28"/>
          <w:szCs w:val="28"/>
        </w:rPr>
        <w:t>ществования проблем, у</w:t>
      </w:r>
      <w:r w:rsidR="007E6068">
        <w:rPr>
          <w:rFonts w:eastAsiaTheme="minorEastAsia"/>
          <w:sz w:val="28"/>
          <w:szCs w:val="28"/>
        </w:rPr>
        <w:t xml:space="preserve">казание методов решения проблем, уникальность </w:t>
      </w:r>
      <w:r w:rsidR="007E6068">
        <w:rPr>
          <w:rFonts w:eastAsiaTheme="minorEastAsia"/>
          <w:sz w:val="28"/>
          <w:szCs w:val="28"/>
        </w:rPr>
        <w:br/>
        <w:t>и конкурентоспособность проекта.</w:t>
      </w:r>
    </w:p>
    <w:p w:rsidR="00E13C23" w:rsidRP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5.</w:t>
      </w:r>
      <w:r w:rsidRPr="005034B8">
        <w:rPr>
          <w:sz w:val="28"/>
          <w:szCs w:val="28"/>
        </w:rPr>
        <w:t> </w:t>
      </w:r>
      <w:r w:rsidR="00E13C23" w:rsidRPr="00E13C23">
        <w:rPr>
          <w:rFonts w:eastAsiaTheme="minorEastAsia"/>
          <w:sz w:val="28"/>
          <w:szCs w:val="28"/>
        </w:rPr>
        <w:t xml:space="preserve">Цель и задачи проекта (рекомендуемый объем - не более </w:t>
      </w:r>
      <w:r w:rsidR="005245C2">
        <w:rPr>
          <w:rFonts w:eastAsiaTheme="minorEastAsia"/>
          <w:sz w:val="28"/>
          <w:szCs w:val="28"/>
        </w:rPr>
        <w:br/>
      </w:r>
      <w:r w:rsidR="00E13C23" w:rsidRPr="00E13C23">
        <w:rPr>
          <w:rFonts w:eastAsiaTheme="minorEastAsia"/>
          <w:sz w:val="28"/>
          <w:szCs w:val="28"/>
        </w:rPr>
        <w:t>0,5 страницы).</w:t>
      </w:r>
    </w:p>
    <w:p w:rsidR="00E13C23" w:rsidRP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6.</w:t>
      </w:r>
      <w:r w:rsidRPr="005034B8">
        <w:rPr>
          <w:sz w:val="28"/>
          <w:szCs w:val="28"/>
        </w:rPr>
        <w:t> </w:t>
      </w:r>
      <w:r w:rsidR="00E13C23" w:rsidRPr="00E13C23">
        <w:rPr>
          <w:rFonts w:eastAsiaTheme="minorEastAsia"/>
          <w:sz w:val="28"/>
          <w:szCs w:val="28"/>
        </w:rPr>
        <w:t>Методы реализации проекта</w:t>
      </w:r>
      <w:r w:rsidR="003E6341">
        <w:rPr>
          <w:rFonts w:eastAsiaTheme="minorEastAsia"/>
          <w:sz w:val="28"/>
          <w:szCs w:val="28"/>
        </w:rPr>
        <w:t xml:space="preserve"> </w:t>
      </w:r>
      <w:r w:rsidR="00E13C23" w:rsidRPr="00E13C23">
        <w:rPr>
          <w:rFonts w:eastAsiaTheme="minorEastAsia"/>
          <w:sz w:val="28"/>
          <w:szCs w:val="28"/>
        </w:rPr>
        <w:t>(рекомендуемый объем до 1 - 2 страниц) - подробное опис</w:t>
      </w:r>
      <w:r w:rsidR="00593E87">
        <w:rPr>
          <w:rFonts w:eastAsiaTheme="minorEastAsia"/>
          <w:sz w:val="28"/>
          <w:szCs w:val="28"/>
        </w:rPr>
        <w:t xml:space="preserve">ание мероприятий, которые будут </w:t>
      </w:r>
      <w:r w:rsidR="00E13C23" w:rsidRPr="00E13C23">
        <w:rPr>
          <w:rFonts w:eastAsiaTheme="minorEastAsia"/>
          <w:sz w:val="28"/>
          <w:szCs w:val="28"/>
        </w:rPr>
        <w:t>реализованы в ходе реализации проекта для дост</w:t>
      </w:r>
      <w:r w:rsidR="00A80FE0">
        <w:rPr>
          <w:rFonts w:eastAsiaTheme="minorEastAsia"/>
          <w:sz w:val="28"/>
          <w:szCs w:val="28"/>
        </w:rPr>
        <w:t xml:space="preserve">ижения цели и задач проекта, сроки реализации мероприятий, положительный эффект </w:t>
      </w:r>
      <w:r w:rsidR="00593E87">
        <w:rPr>
          <w:rFonts w:eastAsiaTheme="minorEastAsia"/>
          <w:sz w:val="28"/>
          <w:szCs w:val="28"/>
        </w:rPr>
        <w:br/>
      </w:r>
      <w:r w:rsidR="00A80FE0">
        <w:rPr>
          <w:rFonts w:eastAsiaTheme="minorEastAsia"/>
          <w:sz w:val="28"/>
          <w:szCs w:val="28"/>
        </w:rPr>
        <w:t xml:space="preserve">от реализации мероприятий. </w:t>
      </w:r>
    </w:p>
    <w:p w:rsid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7.</w:t>
      </w:r>
      <w:r w:rsidRPr="005034B8">
        <w:rPr>
          <w:sz w:val="28"/>
          <w:szCs w:val="28"/>
        </w:rPr>
        <w:t> </w:t>
      </w:r>
      <w:r w:rsidR="00E13C23" w:rsidRPr="00E13C23">
        <w:rPr>
          <w:rFonts w:eastAsiaTheme="minorEastAsia"/>
          <w:sz w:val="28"/>
          <w:szCs w:val="28"/>
        </w:rPr>
        <w:t>Рабочий план реализации проекта (</w:t>
      </w:r>
      <w:hyperlink w:anchor="P596">
        <w:r w:rsidR="005245C2" w:rsidRPr="005245C2">
          <w:rPr>
            <w:rFonts w:eastAsiaTheme="minorEastAsia"/>
            <w:sz w:val="28"/>
            <w:szCs w:val="28"/>
          </w:rPr>
          <w:t>таблица №</w:t>
        </w:r>
        <w:r w:rsidR="00E13C23" w:rsidRPr="00E13C23">
          <w:rPr>
            <w:rFonts w:eastAsiaTheme="minorEastAsia"/>
            <w:sz w:val="28"/>
            <w:szCs w:val="28"/>
          </w:rPr>
          <w:t xml:space="preserve"> 1</w:t>
        </w:r>
      </w:hyperlink>
      <w:r w:rsidR="00E13C23" w:rsidRPr="00E13C23">
        <w:rPr>
          <w:rFonts w:eastAsiaTheme="minorEastAsia"/>
          <w:sz w:val="28"/>
          <w:szCs w:val="28"/>
        </w:rPr>
        <w:t>).</w:t>
      </w:r>
    </w:p>
    <w:p w:rsidR="00A80FE0" w:rsidRPr="00E13C23" w:rsidRDefault="00A80FE0" w:rsidP="003A1507">
      <w:pPr>
        <w:widowControl w:val="0"/>
        <w:autoSpaceDE w:val="0"/>
        <w:autoSpaceDN w:val="0"/>
        <w:ind w:firstLine="708"/>
        <w:jc w:val="both"/>
        <w:rPr>
          <w:rFonts w:eastAsiaTheme="minorEastAsia"/>
          <w:sz w:val="28"/>
          <w:szCs w:val="28"/>
        </w:rPr>
      </w:pPr>
    </w:p>
    <w:p w:rsidR="00E13C23" w:rsidRDefault="005245C2" w:rsidP="005245C2">
      <w:pPr>
        <w:widowControl w:val="0"/>
        <w:autoSpaceDE w:val="0"/>
        <w:autoSpaceDN w:val="0"/>
        <w:jc w:val="right"/>
        <w:outlineLvl w:val="2"/>
        <w:rPr>
          <w:rFonts w:eastAsiaTheme="minorEastAsia"/>
          <w:sz w:val="28"/>
          <w:szCs w:val="28"/>
        </w:rPr>
      </w:pPr>
      <w:bookmarkStart w:id="32" w:name="P596"/>
      <w:bookmarkEnd w:id="32"/>
      <w:r>
        <w:rPr>
          <w:rFonts w:eastAsiaTheme="minorEastAsia"/>
          <w:sz w:val="28"/>
          <w:szCs w:val="28"/>
        </w:rPr>
        <w:t>Таблица №</w:t>
      </w:r>
      <w:r w:rsidR="00E13C23" w:rsidRPr="00E13C23">
        <w:rPr>
          <w:rFonts w:eastAsiaTheme="minorEastAsia"/>
          <w:sz w:val="28"/>
          <w:szCs w:val="28"/>
        </w:rPr>
        <w:t xml:space="preserve"> 1</w:t>
      </w:r>
    </w:p>
    <w:p w:rsidR="00A80FE0" w:rsidRPr="00E13C23" w:rsidRDefault="00A80FE0" w:rsidP="005245C2">
      <w:pPr>
        <w:widowControl w:val="0"/>
        <w:autoSpaceDE w:val="0"/>
        <w:autoSpaceDN w:val="0"/>
        <w:jc w:val="right"/>
        <w:outlineLvl w:val="2"/>
        <w:rPr>
          <w:rFonts w:eastAsiaTheme="minorEastAsia"/>
          <w:sz w:val="28"/>
          <w:szCs w:val="28"/>
        </w:rPr>
      </w:pPr>
    </w:p>
    <w:p w:rsidR="00E13C23" w:rsidRPr="00E13C23" w:rsidRDefault="00E13C23" w:rsidP="005245C2">
      <w:pPr>
        <w:widowControl w:val="0"/>
        <w:autoSpaceDE w:val="0"/>
        <w:autoSpaceDN w:val="0"/>
        <w:jc w:val="center"/>
        <w:rPr>
          <w:rFonts w:eastAsiaTheme="minorEastAsia"/>
          <w:b/>
          <w:sz w:val="28"/>
          <w:szCs w:val="28"/>
        </w:rPr>
      </w:pPr>
      <w:r w:rsidRPr="00E13C23">
        <w:rPr>
          <w:rFonts w:eastAsiaTheme="minorEastAsia"/>
          <w:b/>
          <w:sz w:val="28"/>
          <w:szCs w:val="28"/>
        </w:rPr>
        <w:t>Рабочий план</w:t>
      </w:r>
    </w:p>
    <w:p w:rsidR="00E13C23" w:rsidRDefault="00E13C23" w:rsidP="005245C2">
      <w:pPr>
        <w:widowControl w:val="0"/>
        <w:autoSpaceDE w:val="0"/>
        <w:autoSpaceDN w:val="0"/>
        <w:jc w:val="center"/>
        <w:rPr>
          <w:rFonts w:eastAsiaTheme="minorEastAsia"/>
          <w:b/>
          <w:sz w:val="28"/>
          <w:szCs w:val="28"/>
        </w:rPr>
      </w:pPr>
      <w:proofErr w:type="gramStart"/>
      <w:r w:rsidRPr="00E13C23">
        <w:rPr>
          <w:rFonts w:eastAsiaTheme="minorEastAsia"/>
          <w:b/>
          <w:sz w:val="28"/>
          <w:szCs w:val="28"/>
        </w:rPr>
        <w:t>реализации</w:t>
      </w:r>
      <w:proofErr w:type="gramEnd"/>
      <w:r w:rsidRPr="00E13C23">
        <w:rPr>
          <w:rFonts w:eastAsiaTheme="minorEastAsia"/>
          <w:b/>
          <w:sz w:val="28"/>
          <w:szCs w:val="28"/>
        </w:rPr>
        <w:t xml:space="preserve"> проекта в сфере предпринимательской деятельности</w:t>
      </w:r>
    </w:p>
    <w:p w:rsidR="006427C2" w:rsidRPr="00E13C23" w:rsidRDefault="006427C2" w:rsidP="005245C2">
      <w:pPr>
        <w:widowControl w:val="0"/>
        <w:autoSpaceDE w:val="0"/>
        <w:autoSpaceDN w:val="0"/>
        <w:jc w:val="center"/>
        <w:rPr>
          <w:rFonts w:eastAsiaTheme="minorEastAsia"/>
          <w:b/>
          <w:sz w:val="28"/>
          <w:szCs w:val="28"/>
        </w:rPr>
      </w:pPr>
    </w:p>
    <w:tbl>
      <w:tblPr>
        <w:tblpPr w:leftFromText="180" w:rightFromText="180" w:vertAnchor="text" w:horzAnchor="margin" w:tblpY="206"/>
        <w:tblW w:w="878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44"/>
        <w:gridCol w:w="1134"/>
        <w:gridCol w:w="3544"/>
      </w:tblGrid>
      <w:tr w:rsidR="00A80FE0" w:rsidRPr="00E13C23" w:rsidTr="009230A7">
        <w:tc>
          <w:tcPr>
            <w:tcW w:w="567" w:type="dxa"/>
            <w:tcBorders>
              <w:left w:val="nil"/>
            </w:tcBorders>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w:t>
            </w:r>
          </w:p>
        </w:tc>
        <w:tc>
          <w:tcPr>
            <w:tcW w:w="3544" w:type="dxa"/>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Мероприятия проекта</w:t>
            </w:r>
          </w:p>
        </w:tc>
        <w:tc>
          <w:tcPr>
            <w:tcW w:w="1134" w:type="dxa"/>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Сроки</w:t>
            </w:r>
          </w:p>
        </w:tc>
        <w:tc>
          <w:tcPr>
            <w:tcW w:w="3544" w:type="dxa"/>
            <w:tcBorders>
              <w:right w:val="nil"/>
            </w:tcBorders>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Ответственные лица</w:t>
            </w:r>
          </w:p>
        </w:tc>
      </w:tr>
      <w:tr w:rsidR="00A80FE0" w:rsidRPr="00E13C23" w:rsidTr="009230A7">
        <w:tc>
          <w:tcPr>
            <w:tcW w:w="567" w:type="dxa"/>
            <w:tcBorders>
              <w:left w:val="nil"/>
            </w:tcBorders>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1</w:t>
            </w:r>
          </w:p>
        </w:tc>
        <w:tc>
          <w:tcPr>
            <w:tcW w:w="3544" w:type="dxa"/>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2</w:t>
            </w:r>
          </w:p>
        </w:tc>
        <w:tc>
          <w:tcPr>
            <w:tcW w:w="1134" w:type="dxa"/>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3</w:t>
            </w:r>
          </w:p>
        </w:tc>
        <w:tc>
          <w:tcPr>
            <w:tcW w:w="3544" w:type="dxa"/>
            <w:tcBorders>
              <w:right w:val="nil"/>
            </w:tcBorders>
          </w:tcPr>
          <w:p w:rsidR="00A80FE0" w:rsidRPr="007D3EF1" w:rsidRDefault="00A80FE0" w:rsidP="00A80FE0">
            <w:pPr>
              <w:widowControl w:val="0"/>
              <w:autoSpaceDE w:val="0"/>
              <w:autoSpaceDN w:val="0"/>
              <w:jc w:val="center"/>
              <w:rPr>
                <w:rFonts w:eastAsiaTheme="minorEastAsia"/>
                <w:sz w:val="24"/>
                <w:szCs w:val="24"/>
              </w:rPr>
            </w:pPr>
            <w:r w:rsidRPr="007D3EF1">
              <w:rPr>
                <w:rFonts w:eastAsiaTheme="minorEastAsia"/>
                <w:sz w:val="24"/>
                <w:szCs w:val="24"/>
              </w:rPr>
              <w:t>4</w:t>
            </w:r>
          </w:p>
        </w:tc>
      </w:tr>
    </w:tbl>
    <w:p w:rsidR="00E13C23" w:rsidRPr="00E13C23" w:rsidRDefault="00E13C23" w:rsidP="005245C2">
      <w:pPr>
        <w:widowControl w:val="0"/>
        <w:autoSpaceDE w:val="0"/>
        <w:autoSpaceDN w:val="0"/>
        <w:jc w:val="both"/>
        <w:rPr>
          <w:rFonts w:eastAsiaTheme="minorEastAsia"/>
          <w:sz w:val="28"/>
          <w:szCs w:val="28"/>
        </w:rPr>
      </w:pPr>
    </w:p>
    <w:p w:rsidR="00E13C23" w:rsidRPr="00E13C23" w:rsidRDefault="00770A28" w:rsidP="003A1507">
      <w:pPr>
        <w:widowControl w:val="0"/>
        <w:autoSpaceDE w:val="0"/>
        <w:autoSpaceDN w:val="0"/>
        <w:ind w:firstLine="708"/>
        <w:jc w:val="both"/>
        <w:rPr>
          <w:rFonts w:eastAsiaTheme="minorEastAsia"/>
          <w:sz w:val="28"/>
          <w:szCs w:val="28"/>
        </w:rPr>
      </w:pPr>
      <w:r>
        <w:rPr>
          <w:rFonts w:eastAsiaTheme="minorEastAsia"/>
          <w:sz w:val="28"/>
          <w:szCs w:val="28"/>
        </w:rPr>
        <w:t>8.</w:t>
      </w:r>
      <w:r w:rsidRPr="005034B8">
        <w:rPr>
          <w:sz w:val="28"/>
          <w:szCs w:val="28"/>
        </w:rPr>
        <w:t> </w:t>
      </w:r>
      <w:r w:rsidR="00E13C23" w:rsidRPr="00E13C23">
        <w:rPr>
          <w:rFonts w:eastAsiaTheme="minorEastAsia"/>
          <w:sz w:val="28"/>
          <w:szCs w:val="28"/>
        </w:rPr>
        <w:t xml:space="preserve">Ожидаемые результаты (рекомендуемый объем - не более </w:t>
      </w:r>
      <w:r w:rsidR="003350E5">
        <w:rPr>
          <w:rFonts w:eastAsiaTheme="minorEastAsia"/>
          <w:sz w:val="28"/>
          <w:szCs w:val="28"/>
        </w:rPr>
        <w:br/>
      </w:r>
      <w:r w:rsidR="00E13C23" w:rsidRPr="00E13C23">
        <w:rPr>
          <w:rFonts w:eastAsiaTheme="minorEastAsia"/>
          <w:sz w:val="28"/>
          <w:szCs w:val="28"/>
        </w:rPr>
        <w:t xml:space="preserve">0,5 - 1 страницы) - конкретное описание предполагаемых качественных </w:t>
      </w:r>
      <w:r w:rsidR="00593E87">
        <w:rPr>
          <w:rFonts w:eastAsiaTheme="minorEastAsia"/>
          <w:sz w:val="28"/>
          <w:szCs w:val="28"/>
        </w:rPr>
        <w:br/>
      </w:r>
      <w:r w:rsidR="00E13C23" w:rsidRPr="00E13C23">
        <w:rPr>
          <w:rFonts w:eastAsiaTheme="minorEastAsia"/>
          <w:sz w:val="28"/>
          <w:szCs w:val="28"/>
        </w:rPr>
        <w:t>и количественных изменений первоначальной ситуации, к которым приведет реализация данного проекта. Рекомендуется сформулировать несколько ожидаемых результатов, каждый из которых должен иметь количественное выражение.</w:t>
      </w:r>
    </w:p>
    <w:p w:rsidR="009230A7" w:rsidRPr="003435CF" w:rsidRDefault="009230A7" w:rsidP="009230A7">
      <w:pPr>
        <w:widowControl w:val="0"/>
        <w:autoSpaceDE w:val="0"/>
        <w:autoSpaceDN w:val="0"/>
        <w:ind w:firstLine="708"/>
        <w:jc w:val="both"/>
        <w:rPr>
          <w:rFonts w:eastAsiaTheme="minorEastAsia"/>
          <w:sz w:val="28"/>
          <w:szCs w:val="28"/>
        </w:rPr>
      </w:pPr>
      <w:r>
        <w:rPr>
          <w:rFonts w:eastAsiaTheme="minorEastAsia"/>
          <w:sz w:val="28"/>
          <w:szCs w:val="28"/>
        </w:rPr>
        <w:t>9.</w:t>
      </w:r>
      <w:r w:rsidRPr="005034B8">
        <w:rPr>
          <w:sz w:val="28"/>
          <w:szCs w:val="28"/>
        </w:rPr>
        <w:t> </w:t>
      </w:r>
      <w:r w:rsidRPr="00F21F3C">
        <w:rPr>
          <w:rFonts w:eastAsiaTheme="minorEastAsia"/>
          <w:sz w:val="28"/>
          <w:szCs w:val="28"/>
        </w:rPr>
        <w:t xml:space="preserve">План дальнейшего развития проекта (рекомендуемый объем - </w:t>
      </w:r>
      <w:r>
        <w:rPr>
          <w:rFonts w:eastAsiaTheme="minorEastAsia"/>
          <w:sz w:val="28"/>
          <w:szCs w:val="28"/>
        </w:rPr>
        <w:br/>
      </w:r>
      <w:r w:rsidRPr="00F21F3C">
        <w:rPr>
          <w:rFonts w:eastAsiaTheme="minorEastAsia"/>
          <w:sz w:val="28"/>
          <w:szCs w:val="28"/>
        </w:rPr>
        <w:t xml:space="preserve">не более 0,5 - 1 страницы) - информация о том, каким образом будет осуществляться деятельность по </w:t>
      </w:r>
      <w:r w:rsidRPr="003435CF">
        <w:rPr>
          <w:rFonts w:eastAsiaTheme="minorEastAsia"/>
          <w:sz w:val="28"/>
          <w:szCs w:val="28"/>
        </w:rPr>
        <w:t>направлению проекта после его окончания, с указанием источн</w:t>
      </w:r>
      <w:r>
        <w:rPr>
          <w:rFonts w:eastAsiaTheme="minorEastAsia"/>
          <w:sz w:val="28"/>
          <w:szCs w:val="28"/>
        </w:rPr>
        <w:t>иков дальнейшего финансирования, ожидаемых результатов от дальнейшей реализации, экономического эффекта.</w:t>
      </w:r>
    </w:p>
    <w:p w:rsidR="00E13C23" w:rsidRPr="003435CF" w:rsidRDefault="00770A28" w:rsidP="003A1507">
      <w:pPr>
        <w:widowControl w:val="0"/>
        <w:autoSpaceDE w:val="0"/>
        <w:autoSpaceDN w:val="0"/>
        <w:ind w:firstLine="708"/>
        <w:jc w:val="both"/>
        <w:rPr>
          <w:rFonts w:eastAsiaTheme="minorEastAsia"/>
          <w:sz w:val="28"/>
          <w:szCs w:val="28"/>
        </w:rPr>
      </w:pPr>
      <w:r w:rsidRPr="003435CF">
        <w:rPr>
          <w:rFonts w:eastAsiaTheme="minorEastAsia"/>
          <w:sz w:val="28"/>
          <w:szCs w:val="28"/>
        </w:rPr>
        <w:t>10.</w:t>
      </w:r>
      <w:r w:rsidRPr="003435CF">
        <w:rPr>
          <w:sz w:val="28"/>
          <w:szCs w:val="28"/>
        </w:rPr>
        <w:t> </w:t>
      </w:r>
      <w:r w:rsidR="00A7482F" w:rsidRPr="003435CF">
        <w:rPr>
          <w:rFonts w:eastAsiaTheme="minorEastAsia"/>
          <w:sz w:val="28"/>
          <w:szCs w:val="28"/>
        </w:rPr>
        <w:t>План расходов</w:t>
      </w:r>
      <w:r w:rsidR="00E13C23" w:rsidRPr="003435CF">
        <w:rPr>
          <w:rFonts w:eastAsiaTheme="minorEastAsia"/>
          <w:sz w:val="28"/>
          <w:szCs w:val="28"/>
        </w:rPr>
        <w:t xml:space="preserve"> - расчет запрашиваемой суммы гранта </w:t>
      </w:r>
      <w:r w:rsidR="003350E5" w:rsidRPr="003435CF">
        <w:rPr>
          <w:rFonts w:eastAsiaTheme="minorEastAsia"/>
          <w:sz w:val="28"/>
          <w:szCs w:val="28"/>
        </w:rPr>
        <w:br/>
      </w:r>
      <w:r w:rsidR="00E13C23" w:rsidRPr="003435CF">
        <w:rPr>
          <w:rFonts w:eastAsiaTheme="minorEastAsia"/>
          <w:sz w:val="28"/>
          <w:szCs w:val="28"/>
        </w:rPr>
        <w:t>на реализацию проекта в сфере предпринимательской деятельности (</w:t>
      </w:r>
      <w:hyperlink w:anchor="P614">
        <w:r w:rsidR="003350E5" w:rsidRPr="003435CF">
          <w:rPr>
            <w:rFonts w:eastAsiaTheme="minorEastAsia"/>
            <w:sz w:val="28"/>
            <w:szCs w:val="28"/>
          </w:rPr>
          <w:t>таблица №</w:t>
        </w:r>
        <w:r w:rsidR="00E13C23" w:rsidRPr="003435CF">
          <w:rPr>
            <w:rFonts w:eastAsiaTheme="minorEastAsia"/>
            <w:sz w:val="28"/>
            <w:szCs w:val="28"/>
          </w:rPr>
          <w:t xml:space="preserve"> 2</w:t>
        </w:r>
      </w:hyperlink>
      <w:r w:rsidR="00E13C23" w:rsidRPr="003435CF">
        <w:rPr>
          <w:rFonts w:eastAsiaTheme="minorEastAsia"/>
          <w:sz w:val="28"/>
          <w:szCs w:val="28"/>
        </w:rPr>
        <w:t>).</w:t>
      </w:r>
    </w:p>
    <w:p w:rsidR="00C53E77" w:rsidRDefault="00C53E77" w:rsidP="005245C2">
      <w:pPr>
        <w:widowControl w:val="0"/>
        <w:autoSpaceDE w:val="0"/>
        <w:autoSpaceDN w:val="0"/>
        <w:jc w:val="right"/>
        <w:outlineLvl w:val="2"/>
        <w:rPr>
          <w:rFonts w:eastAsiaTheme="minorEastAsia"/>
          <w:sz w:val="28"/>
          <w:szCs w:val="28"/>
        </w:rPr>
      </w:pPr>
      <w:bookmarkStart w:id="33" w:name="P614"/>
      <w:bookmarkEnd w:id="33"/>
    </w:p>
    <w:p w:rsidR="00E13C23" w:rsidRDefault="003350E5" w:rsidP="005245C2">
      <w:pPr>
        <w:widowControl w:val="0"/>
        <w:autoSpaceDE w:val="0"/>
        <w:autoSpaceDN w:val="0"/>
        <w:jc w:val="right"/>
        <w:outlineLvl w:val="2"/>
        <w:rPr>
          <w:rFonts w:eastAsiaTheme="minorEastAsia"/>
          <w:sz w:val="28"/>
          <w:szCs w:val="28"/>
        </w:rPr>
      </w:pPr>
      <w:r w:rsidRPr="003435CF">
        <w:rPr>
          <w:rFonts w:eastAsiaTheme="minorEastAsia"/>
          <w:sz w:val="28"/>
          <w:szCs w:val="28"/>
        </w:rPr>
        <w:lastRenderedPageBreak/>
        <w:t>Таблица №</w:t>
      </w:r>
      <w:r w:rsidR="00E13C23" w:rsidRPr="003435CF">
        <w:rPr>
          <w:rFonts w:eastAsiaTheme="minorEastAsia"/>
          <w:sz w:val="28"/>
          <w:szCs w:val="28"/>
        </w:rPr>
        <w:t xml:space="preserve"> 2</w:t>
      </w:r>
    </w:p>
    <w:p w:rsidR="00593E87" w:rsidRPr="003435CF" w:rsidRDefault="00593E87" w:rsidP="005245C2">
      <w:pPr>
        <w:widowControl w:val="0"/>
        <w:autoSpaceDE w:val="0"/>
        <w:autoSpaceDN w:val="0"/>
        <w:jc w:val="right"/>
        <w:outlineLvl w:val="2"/>
        <w:rPr>
          <w:rFonts w:eastAsiaTheme="minorEastAsia"/>
          <w:sz w:val="28"/>
          <w:szCs w:val="28"/>
        </w:rPr>
      </w:pPr>
    </w:p>
    <w:p w:rsidR="00E13C23" w:rsidRPr="007D3EF1" w:rsidRDefault="00736621" w:rsidP="007D3EF1">
      <w:pPr>
        <w:widowControl w:val="0"/>
        <w:autoSpaceDE w:val="0"/>
        <w:autoSpaceDN w:val="0"/>
        <w:jc w:val="center"/>
        <w:rPr>
          <w:rFonts w:eastAsiaTheme="minorEastAsia"/>
          <w:b/>
          <w:sz w:val="28"/>
          <w:szCs w:val="28"/>
        </w:rPr>
      </w:pPr>
      <w:r w:rsidRPr="003435CF">
        <w:rPr>
          <w:rFonts w:eastAsiaTheme="minorEastAsia"/>
          <w:b/>
          <w:sz w:val="28"/>
          <w:szCs w:val="28"/>
        </w:rPr>
        <w:t>План расходов</w:t>
      </w:r>
      <w:r w:rsidR="00E13C23" w:rsidRPr="003435CF">
        <w:rPr>
          <w:rFonts w:eastAsiaTheme="minorEastAsia"/>
          <w:b/>
          <w:sz w:val="28"/>
          <w:szCs w:val="28"/>
        </w:rPr>
        <w:t xml:space="preserve"> </w:t>
      </w:r>
      <w:hyperlink w:anchor="P641">
        <w:r w:rsidR="00E13C23" w:rsidRPr="003435CF">
          <w:rPr>
            <w:rFonts w:eastAsiaTheme="minorEastAsia"/>
            <w:b/>
            <w:color w:val="0000FF"/>
            <w:sz w:val="28"/>
            <w:szCs w:val="28"/>
          </w:rPr>
          <w:t>&lt;*&gt;</w:t>
        </w:r>
      </w:hyperlink>
    </w:p>
    <w:p w:rsidR="00E13C23" w:rsidRPr="00E13C23" w:rsidRDefault="00E13C23" w:rsidP="007D3EF1">
      <w:pPr>
        <w:widowControl w:val="0"/>
        <w:autoSpaceDE w:val="0"/>
        <w:autoSpaceDN w:val="0"/>
        <w:jc w:val="right"/>
        <w:rPr>
          <w:rFonts w:eastAsiaTheme="minorEastAsia"/>
          <w:sz w:val="28"/>
          <w:szCs w:val="28"/>
        </w:rPr>
      </w:pPr>
      <w:r w:rsidRPr="00E13C23">
        <w:rPr>
          <w:rFonts w:eastAsiaTheme="minorEastAsia"/>
          <w:sz w:val="28"/>
          <w:szCs w:val="28"/>
        </w:rPr>
        <w:t xml:space="preserve">                                                  (</w:t>
      </w:r>
      <w:proofErr w:type="gramStart"/>
      <w:r w:rsidRPr="00E13C23">
        <w:rPr>
          <w:rFonts w:eastAsiaTheme="minorEastAsia"/>
          <w:sz w:val="28"/>
          <w:szCs w:val="28"/>
        </w:rPr>
        <w:t>рублей</w:t>
      </w:r>
      <w:proofErr w:type="gramEnd"/>
      <w:r w:rsidRPr="00E13C23">
        <w:rPr>
          <w:rFonts w:eastAsiaTheme="minorEastAsia"/>
          <w:sz w:val="28"/>
          <w:szCs w:val="28"/>
        </w:rPr>
        <w:t>)</w:t>
      </w:r>
    </w:p>
    <w:tbl>
      <w:tblPr>
        <w:tblW w:w="8789"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5"/>
        <w:gridCol w:w="1003"/>
        <w:gridCol w:w="1644"/>
        <w:gridCol w:w="840"/>
        <w:gridCol w:w="1134"/>
        <w:gridCol w:w="2493"/>
      </w:tblGrid>
      <w:tr w:rsidR="00E13C23" w:rsidRPr="00E13C23" w:rsidTr="00B956B1">
        <w:trPr>
          <w:trHeight w:val="521"/>
        </w:trPr>
        <w:tc>
          <w:tcPr>
            <w:tcW w:w="1675" w:type="dxa"/>
            <w:vMerge w:val="restart"/>
            <w:tcBorders>
              <w:left w:val="nil"/>
            </w:tcBorders>
          </w:tcPr>
          <w:p w:rsidR="00E13C23" w:rsidRPr="007D3EF1" w:rsidRDefault="00E13C23" w:rsidP="005245C2">
            <w:pPr>
              <w:widowControl w:val="0"/>
              <w:autoSpaceDE w:val="0"/>
              <w:autoSpaceDN w:val="0"/>
              <w:jc w:val="center"/>
              <w:rPr>
                <w:rFonts w:eastAsiaTheme="minorEastAsia"/>
                <w:sz w:val="24"/>
                <w:szCs w:val="24"/>
              </w:rPr>
            </w:pPr>
            <w:r w:rsidRPr="007D3EF1">
              <w:rPr>
                <w:rFonts w:eastAsiaTheme="minorEastAsia"/>
                <w:sz w:val="24"/>
                <w:szCs w:val="24"/>
              </w:rPr>
              <w:t xml:space="preserve">Направления расходования </w:t>
            </w:r>
            <w:hyperlink w:anchor="P642">
              <w:r w:rsidRPr="007D3EF1">
                <w:rPr>
                  <w:rFonts w:eastAsiaTheme="minorEastAsia"/>
                  <w:color w:val="0000FF"/>
                  <w:sz w:val="24"/>
                  <w:szCs w:val="24"/>
                </w:rPr>
                <w:t>&lt;**&gt;</w:t>
              </w:r>
            </w:hyperlink>
          </w:p>
        </w:tc>
        <w:tc>
          <w:tcPr>
            <w:tcW w:w="1003" w:type="dxa"/>
            <w:vMerge w:val="restart"/>
          </w:tcPr>
          <w:p w:rsidR="00E13C23" w:rsidRPr="007D3EF1" w:rsidRDefault="00E13C23" w:rsidP="005245C2">
            <w:pPr>
              <w:widowControl w:val="0"/>
              <w:autoSpaceDE w:val="0"/>
              <w:autoSpaceDN w:val="0"/>
              <w:jc w:val="center"/>
              <w:rPr>
                <w:rFonts w:eastAsiaTheme="minorEastAsia"/>
                <w:sz w:val="24"/>
                <w:szCs w:val="24"/>
              </w:rPr>
            </w:pPr>
            <w:r w:rsidRPr="007D3EF1">
              <w:rPr>
                <w:rFonts w:eastAsiaTheme="minorEastAsia"/>
                <w:sz w:val="24"/>
                <w:szCs w:val="24"/>
              </w:rPr>
              <w:t>Затраты (всего)</w:t>
            </w:r>
          </w:p>
        </w:tc>
        <w:tc>
          <w:tcPr>
            <w:tcW w:w="1644" w:type="dxa"/>
            <w:vMerge w:val="restart"/>
          </w:tcPr>
          <w:p w:rsidR="00E13C23" w:rsidRPr="007D3EF1" w:rsidRDefault="00E13C23" w:rsidP="005245C2">
            <w:pPr>
              <w:widowControl w:val="0"/>
              <w:autoSpaceDE w:val="0"/>
              <w:autoSpaceDN w:val="0"/>
              <w:jc w:val="center"/>
              <w:rPr>
                <w:rFonts w:eastAsiaTheme="minorEastAsia"/>
                <w:sz w:val="24"/>
                <w:szCs w:val="24"/>
              </w:rPr>
            </w:pPr>
            <w:r w:rsidRPr="007D3EF1">
              <w:rPr>
                <w:rFonts w:eastAsiaTheme="minorEastAsia"/>
                <w:sz w:val="24"/>
                <w:szCs w:val="24"/>
              </w:rPr>
              <w:t xml:space="preserve">В том числе сумма налога на добавленную стоимость </w:t>
            </w:r>
            <w:hyperlink w:anchor="P643">
              <w:r w:rsidRPr="007D3EF1">
                <w:rPr>
                  <w:rFonts w:eastAsiaTheme="minorEastAsia"/>
                  <w:color w:val="0000FF"/>
                  <w:sz w:val="24"/>
                  <w:szCs w:val="24"/>
                </w:rPr>
                <w:t>&lt;***&gt;</w:t>
              </w:r>
            </w:hyperlink>
          </w:p>
        </w:tc>
        <w:tc>
          <w:tcPr>
            <w:tcW w:w="4467" w:type="dxa"/>
            <w:gridSpan w:val="3"/>
            <w:tcBorders>
              <w:right w:val="nil"/>
            </w:tcBorders>
          </w:tcPr>
          <w:p w:rsidR="00E13C23" w:rsidRPr="007D3EF1" w:rsidRDefault="00E13C23" w:rsidP="005245C2">
            <w:pPr>
              <w:widowControl w:val="0"/>
              <w:autoSpaceDE w:val="0"/>
              <w:autoSpaceDN w:val="0"/>
              <w:jc w:val="center"/>
              <w:rPr>
                <w:rFonts w:eastAsiaTheme="minorEastAsia"/>
                <w:sz w:val="24"/>
                <w:szCs w:val="24"/>
              </w:rPr>
            </w:pPr>
            <w:r w:rsidRPr="007D3EF1">
              <w:rPr>
                <w:rFonts w:eastAsiaTheme="minorEastAsia"/>
                <w:sz w:val="24"/>
                <w:szCs w:val="24"/>
              </w:rPr>
              <w:t>Из них:</w:t>
            </w:r>
          </w:p>
        </w:tc>
      </w:tr>
      <w:tr w:rsidR="00E13C23" w:rsidRPr="00E13C23" w:rsidTr="00B956B1">
        <w:tc>
          <w:tcPr>
            <w:tcW w:w="1675" w:type="dxa"/>
            <w:vMerge/>
            <w:tcBorders>
              <w:left w:val="nil"/>
            </w:tcBorders>
          </w:tcPr>
          <w:p w:rsidR="00E13C23" w:rsidRPr="007D3EF1" w:rsidRDefault="00E13C23" w:rsidP="005245C2">
            <w:pPr>
              <w:widowControl w:val="0"/>
              <w:autoSpaceDE w:val="0"/>
              <w:autoSpaceDN w:val="0"/>
              <w:rPr>
                <w:rFonts w:eastAsiaTheme="minorEastAsia"/>
                <w:sz w:val="24"/>
                <w:szCs w:val="24"/>
              </w:rPr>
            </w:pPr>
          </w:p>
        </w:tc>
        <w:tc>
          <w:tcPr>
            <w:tcW w:w="1003" w:type="dxa"/>
            <w:vMerge/>
          </w:tcPr>
          <w:p w:rsidR="00E13C23" w:rsidRPr="007D3EF1" w:rsidRDefault="00E13C23" w:rsidP="005245C2">
            <w:pPr>
              <w:widowControl w:val="0"/>
              <w:autoSpaceDE w:val="0"/>
              <w:autoSpaceDN w:val="0"/>
              <w:rPr>
                <w:rFonts w:eastAsiaTheme="minorEastAsia"/>
                <w:sz w:val="24"/>
                <w:szCs w:val="24"/>
              </w:rPr>
            </w:pPr>
          </w:p>
        </w:tc>
        <w:tc>
          <w:tcPr>
            <w:tcW w:w="1644" w:type="dxa"/>
            <w:vMerge/>
          </w:tcPr>
          <w:p w:rsidR="00E13C23" w:rsidRPr="007D3EF1" w:rsidRDefault="00E13C23" w:rsidP="005245C2">
            <w:pPr>
              <w:widowControl w:val="0"/>
              <w:autoSpaceDE w:val="0"/>
              <w:autoSpaceDN w:val="0"/>
              <w:rPr>
                <w:rFonts w:eastAsiaTheme="minorEastAsia"/>
                <w:sz w:val="24"/>
                <w:szCs w:val="24"/>
              </w:rPr>
            </w:pPr>
          </w:p>
        </w:tc>
        <w:tc>
          <w:tcPr>
            <w:tcW w:w="840" w:type="dxa"/>
          </w:tcPr>
          <w:p w:rsidR="00E13C23" w:rsidRPr="007D3EF1" w:rsidRDefault="00E13C23" w:rsidP="005245C2">
            <w:pPr>
              <w:widowControl w:val="0"/>
              <w:autoSpaceDE w:val="0"/>
              <w:autoSpaceDN w:val="0"/>
              <w:jc w:val="center"/>
              <w:rPr>
                <w:rFonts w:eastAsiaTheme="minorEastAsia"/>
                <w:sz w:val="24"/>
                <w:szCs w:val="24"/>
              </w:rPr>
            </w:pPr>
            <w:proofErr w:type="gramStart"/>
            <w:r w:rsidRPr="007D3EF1">
              <w:rPr>
                <w:rFonts w:eastAsiaTheme="minorEastAsia"/>
                <w:sz w:val="24"/>
                <w:szCs w:val="24"/>
              </w:rPr>
              <w:t>сумма</w:t>
            </w:r>
            <w:proofErr w:type="gramEnd"/>
            <w:r w:rsidRPr="007D3EF1">
              <w:rPr>
                <w:rFonts w:eastAsiaTheme="minorEastAsia"/>
                <w:sz w:val="24"/>
                <w:szCs w:val="24"/>
              </w:rPr>
              <w:t xml:space="preserve"> гранта</w:t>
            </w:r>
          </w:p>
        </w:tc>
        <w:tc>
          <w:tcPr>
            <w:tcW w:w="1134" w:type="dxa"/>
          </w:tcPr>
          <w:p w:rsidR="00E13C23" w:rsidRPr="007D3EF1" w:rsidRDefault="00E13C23" w:rsidP="005245C2">
            <w:pPr>
              <w:widowControl w:val="0"/>
              <w:autoSpaceDE w:val="0"/>
              <w:autoSpaceDN w:val="0"/>
              <w:jc w:val="center"/>
              <w:rPr>
                <w:rFonts w:eastAsiaTheme="minorEastAsia"/>
                <w:sz w:val="24"/>
                <w:szCs w:val="24"/>
              </w:rPr>
            </w:pPr>
            <w:proofErr w:type="gramStart"/>
            <w:r w:rsidRPr="007D3EF1">
              <w:rPr>
                <w:rFonts w:eastAsiaTheme="minorEastAsia"/>
                <w:sz w:val="24"/>
                <w:szCs w:val="24"/>
              </w:rPr>
              <w:t>собственные</w:t>
            </w:r>
            <w:proofErr w:type="gramEnd"/>
            <w:r w:rsidRPr="007D3EF1">
              <w:rPr>
                <w:rFonts w:eastAsiaTheme="minorEastAsia"/>
                <w:sz w:val="24"/>
                <w:szCs w:val="24"/>
              </w:rPr>
              <w:t xml:space="preserve"> средства</w:t>
            </w:r>
          </w:p>
        </w:tc>
        <w:tc>
          <w:tcPr>
            <w:tcW w:w="2493" w:type="dxa"/>
            <w:tcBorders>
              <w:right w:val="nil"/>
            </w:tcBorders>
          </w:tcPr>
          <w:p w:rsidR="00E13C23" w:rsidRPr="007D3EF1" w:rsidRDefault="00E13C23" w:rsidP="005245C2">
            <w:pPr>
              <w:widowControl w:val="0"/>
              <w:autoSpaceDE w:val="0"/>
              <w:autoSpaceDN w:val="0"/>
              <w:jc w:val="center"/>
              <w:rPr>
                <w:rFonts w:eastAsiaTheme="minorEastAsia"/>
                <w:sz w:val="24"/>
                <w:szCs w:val="24"/>
              </w:rPr>
            </w:pPr>
            <w:proofErr w:type="gramStart"/>
            <w:r w:rsidRPr="007D3EF1">
              <w:rPr>
                <w:rFonts w:eastAsiaTheme="minorEastAsia"/>
                <w:sz w:val="24"/>
                <w:szCs w:val="24"/>
              </w:rPr>
              <w:t>в</w:t>
            </w:r>
            <w:proofErr w:type="gramEnd"/>
            <w:r w:rsidRPr="007D3EF1">
              <w:rPr>
                <w:rFonts w:eastAsiaTheme="minorEastAsia"/>
                <w:sz w:val="24"/>
                <w:szCs w:val="24"/>
              </w:rPr>
              <w:t xml:space="preserve"> том числе на финансирование затрат на уплату суммы налога на добавленную стоимость </w:t>
            </w:r>
            <w:hyperlink w:anchor="P643">
              <w:r w:rsidRPr="007D3EF1">
                <w:rPr>
                  <w:rFonts w:eastAsiaTheme="minorEastAsia"/>
                  <w:color w:val="0000FF"/>
                  <w:sz w:val="24"/>
                  <w:szCs w:val="24"/>
                </w:rPr>
                <w:t>&lt;***&gt;</w:t>
              </w:r>
            </w:hyperlink>
          </w:p>
        </w:tc>
      </w:tr>
      <w:tr w:rsidR="00E13C23" w:rsidRPr="00E13C23" w:rsidTr="00B956B1">
        <w:tc>
          <w:tcPr>
            <w:tcW w:w="1675" w:type="dxa"/>
            <w:tcBorders>
              <w:left w:val="nil"/>
            </w:tcBorders>
          </w:tcPr>
          <w:p w:rsidR="00E13C23" w:rsidRPr="00E13C23" w:rsidRDefault="00E13C23" w:rsidP="005245C2">
            <w:pPr>
              <w:widowControl w:val="0"/>
              <w:autoSpaceDE w:val="0"/>
              <w:autoSpaceDN w:val="0"/>
              <w:jc w:val="center"/>
              <w:rPr>
                <w:rFonts w:eastAsiaTheme="minorEastAsia"/>
                <w:sz w:val="28"/>
                <w:szCs w:val="28"/>
              </w:rPr>
            </w:pPr>
            <w:r w:rsidRPr="00E13C23">
              <w:rPr>
                <w:rFonts w:eastAsiaTheme="minorEastAsia"/>
                <w:sz w:val="28"/>
                <w:szCs w:val="28"/>
              </w:rPr>
              <w:t>1</w:t>
            </w:r>
          </w:p>
        </w:tc>
        <w:tc>
          <w:tcPr>
            <w:tcW w:w="1003" w:type="dxa"/>
          </w:tcPr>
          <w:p w:rsidR="00E13C23" w:rsidRPr="00E13C23" w:rsidRDefault="00E13C23" w:rsidP="005245C2">
            <w:pPr>
              <w:widowControl w:val="0"/>
              <w:autoSpaceDE w:val="0"/>
              <w:autoSpaceDN w:val="0"/>
              <w:jc w:val="center"/>
              <w:rPr>
                <w:rFonts w:eastAsiaTheme="minorEastAsia"/>
                <w:sz w:val="28"/>
                <w:szCs w:val="28"/>
              </w:rPr>
            </w:pPr>
            <w:r w:rsidRPr="00E13C23">
              <w:rPr>
                <w:rFonts w:eastAsiaTheme="minorEastAsia"/>
                <w:sz w:val="28"/>
                <w:szCs w:val="28"/>
              </w:rPr>
              <w:t>2</w:t>
            </w:r>
          </w:p>
        </w:tc>
        <w:tc>
          <w:tcPr>
            <w:tcW w:w="1644" w:type="dxa"/>
          </w:tcPr>
          <w:p w:rsidR="00E13C23" w:rsidRPr="00E13C23" w:rsidRDefault="00E13C23" w:rsidP="005245C2">
            <w:pPr>
              <w:widowControl w:val="0"/>
              <w:autoSpaceDE w:val="0"/>
              <w:autoSpaceDN w:val="0"/>
              <w:jc w:val="center"/>
              <w:rPr>
                <w:rFonts w:eastAsiaTheme="minorEastAsia"/>
                <w:sz w:val="28"/>
                <w:szCs w:val="28"/>
              </w:rPr>
            </w:pPr>
            <w:bookmarkStart w:id="34" w:name="P629"/>
            <w:bookmarkEnd w:id="34"/>
            <w:r w:rsidRPr="00E13C23">
              <w:rPr>
                <w:rFonts w:eastAsiaTheme="minorEastAsia"/>
                <w:sz w:val="28"/>
                <w:szCs w:val="28"/>
              </w:rPr>
              <w:t>3</w:t>
            </w:r>
          </w:p>
        </w:tc>
        <w:tc>
          <w:tcPr>
            <w:tcW w:w="840" w:type="dxa"/>
          </w:tcPr>
          <w:p w:rsidR="00E13C23" w:rsidRPr="00E13C23" w:rsidRDefault="00E13C23" w:rsidP="005245C2">
            <w:pPr>
              <w:widowControl w:val="0"/>
              <w:autoSpaceDE w:val="0"/>
              <w:autoSpaceDN w:val="0"/>
              <w:jc w:val="center"/>
              <w:rPr>
                <w:rFonts w:eastAsiaTheme="minorEastAsia"/>
                <w:sz w:val="28"/>
                <w:szCs w:val="28"/>
              </w:rPr>
            </w:pPr>
            <w:r w:rsidRPr="00E13C23">
              <w:rPr>
                <w:rFonts w:eastAsiaTheme="minorEastAsia"/>
                <w:sz w:val="28"/>
                <w:szCs w:val="28"/>
              </w:rPr>
              <w:t>4</w:t>
            </w:r>
          </w:p>
        </w:tc>
        <w:tc>
          <w:tcPr>
            <w:tcW w:w="1134" w:type="dxa"/>
          </w:tcPr>
          <w:p w:rsidR="00E13C23" w:rsidRPr="00E13C23" w:rsidRDefault="00E13C23" w:rsidP="005245C2">
            <w:pPr>
              <w:widowControl w:val="0"/>
              <w:autoSpaceDE w:val="0"/>
              <w:autoSpaceDN w:val="0"/>
              <w:jc w:val="center"/>
              <w:rPr>
                <w:rFonts w:eastAsiaTheme="minorEastAsia"/>
                <w:sz w:val="28"/>
                <w:szCs w:val="28"/>
              </w:rPr>
            </w:pPr>
            <w:r w:rsidRPr="00E13C23">
              <w:rPr>
                <w:rFonts w:eastAsiaTheme="minorEastAsia"/>
                <w:sz w:val="28"/>
                <w:szCs w:val="28"/>
              </w:rPr>
              <w:t>5</w:t>
            </w:r>
          </w:p>
        </w:tc>
        <w:tc>
          <w:tcPr>
            <w:tcW w:w="2493" w:type="dxa"/>
            <w:tcBorders>
              <w:right w:val="nil"/>
            </w:tcBorders>
          </w:tcPr>
          <w:p w:rsidR="00E13C23" w:rsidRPr="00E13C23" w:rsidRDefault="00E13C23" w:rsidP="005245C2">
            <w:pPr>
              <w:widowControl w:val="0"/>
              <w:autoSpaceDE w:val="0"/>
              <w:autoSpaceDN w:val="0"/>
              <w:jc w:val="center"/>
              <w:rPr>
                <w:rFonts w:eastAsiaTheme="minorEastAsia"/>
                <w:sz w:val="28"/>
                <w:szCs w:val="28"/>
              </w:rPr>
            </w:pPr>
            <w:bookmarkStart w:id="35" w:name="P632"/>
            <w:bookmarkEnd w:id="35"/>
            <w:r w:rsidRPr="00E13C23">
              <w:rPr>
                <w:rFonts w:eastAsiaTheme="minorEastAsia"/>
                <w:sz w:val="28"/>
                <w:szCs w:val="28"/>
              </w:rPr>
              <w:t>6</w:t>
            </w:r>
          </w:p>
        </w:tc>
      </w:tr>
      <w:tr w:rsidR="00E13C23" w:rsidRPr="00E13C23" w:rsidTr="00B956B1">
        <w:tblPrEx>
          <w:tblBorders>
            <w:insideV w:val="nil"/>
          </w:tblBorders>
        </w:tblPrEx>
        <w:tc>
          <w:tcPr>
            <w:tcW w:w="1675" w:type="dxa"/>
            <w:tcBorders>
              <w:bottom w:val="nil"/>
            </w:tcBorders>
          </w:tcPr>
          <w:p w:rsidR="00E13C23" w:rsidRPr="00E13C23" w:rsidRDefault="00E13C23" w:rsidP="005245C2">
            <w:pPr>
              <w:widowControl w:val="0"/>
              <w:autoSpaceDE w:val="0"/>
              <w:autoSpaceDN w:val="0"/>
              <w:jc w:val="center"/>
              <w:rPr>
                <w:rFonts w:eastAsiaTheme="minorEastAsia"/>
                <w:sz w:val="28"/>
                <w:szCs w:val="28"/>
              </w:rPr>
            </w:pPr>
            <w:r w:rsidRPr="00E13C23">
              <w:rPr>
                <w:rFonts w:eastAsiaTheme="minorEastAsia"/>
                <w:sz w:val="28"/>
                <w:szCs w:val="28"/>
              </w:rPr>
              <w:t>Итого</w:t>
            </w:r>
          </w:p>
        </w:tc>
        <w:tc>
          <w:tcPr>
            <w:tcW w:w="1003" w:type="dxa"/>
            <w:tcBorders>
              <w:bottom w:val="nil"/>
            </w:tcBorders>
          </w:tcPr>
          <w:p w:rsidR="00E13C23" w:rsidRPr="00E13C23" w:rsidRDefault="00E13C23" w:rsidP="005245C2">
            <w:pPr>
              <w:widowControl w:val="0"/>
              <w:autoSpaceDE w:val="0"/>
              <w:autoSpaceDN w:val="0"/>
              <w:rPr>
                <w:rFonts w:eastAsiaTheme="minorEastAsia"/>
                <w:sz w:val="28"/>
                <w:szCs w:val="28"/>
              </w:rPr>
            </w:pPr>
          </w:p>
        </w:tc>
        <w:tc>
          <w:tcPr>
            <w:tcW w:w="1644" w:type="dxa"/>
            <w:tcBorders>
              <w:bottom w:val="nil"/>
            </w:tcBorders>
          </w:tcPr>
          <w:p w:rsidR="00E13C23" w:rsidRPr="00E13C23" w:rsidRDefault="00E13C23" w:rsidP="005245C2">
            <w:pPr>
              <w:widowControl w:val="0"/>
              <w:autoSpaceDE w:val="0"/>
              <w:autoSpaceDN w:val="0"/>
              <w:rPr>
                <w:rFonts w:eastAsiaTheme="minorEastAsia"/>
                <w:sz w:val="28"/>
                <w:szCs w:val="28"/>
              </w:rPr>
            </w:pPr>
          </w:p>
        </w:tc>
        <w:tc>
          <w:tcPr>
            <w:tcW w:w="840" w:type="dxa"/>
            <w:tcBorders>
              <w:bottom w:val="nil"/>
            </w:tcBorders>
          </w:tcPr>
          <w:p w:rsidR="00E13C23" w:rsidRPr="00E13C23" w:rsidRDefault="00E13C23" w:rsidP="005245C2">
            <w:pPr>
              <w:widowControl w:val="0"/>
              <w:autoSpaceDE w:val="0"/>
              <w:autoSpaceDN w:val="0"/>
              <w:rPr>
                <w:rFonts w:eastAsiaTheme="minorEastAsia"/>
                <w:sz w:val="28"/>
                <w:szCs w:val="28"/>
              </w:rPr>
            </w:pPr>
          </w:p>
        </w:tc>
        <w:tc>
          <w:tcPr>
            <w:tcW w:w="1134" w:type="dxa"/>
            <w:tcBorders>
              <w:bottom w:val="nil"/>
            </w:tcBorders>
          </w:tcPr>
          <w:p w:rsidR="00E13C23" w:rsidRPr="00E13C23" w:rsidRDefault="00E13C23" w:rsidP="005245C2">
            <w:pPr>
              <w:widowControl w:val="0"/>
              <w:autoSpaceDE w:val="0"/>
              <w:autoSpaceDN w:val="0"/>
              <w:rPr>
                <w:rFonts w:eastAsiaTheme="minorEastAsia"/>
                <w:sz w:val="28"/>
                <w:szCs w:val="28"/>
              </w:rPr>
            </w:pPr>
          </w:p>
        </w:tc>
        <w:tc>
          <w:tcPr>
            <w:tcW w:w="2493" w:type="dxa"/>
            <w:tcBorders>
              <w:bottom w:val="nil"/>
            </w:tcBorders>
          </w:tcPr>
          <w:p w:rsidR="00E13C23" w:rsidRPr="00E13C23" w:rsidRDefault="00E13C23" w:rsidP="005245C2">
            <w:pPr>
              <w:widowControl w:val="0"/>
              <w:autoSpaceDE w:val="0"/>
              <w:autoSpaceDN w:val="0"/>
              <w:rPr>
                <w:rFonts w:eastAsiaTheme="minorEastAsia"/>
                <w:sz w:val="28"/>
                <w:szCs w:val="28"/>
              </w:rPr>
            </w:pPr>
          </w:p>
        </w:tc>
      </w:tr>
    </w:tbl>
    <w:p w:rsidR="00E13C23" w:rsidRPr="00E13C23" w:rsidRDefault="00E13C23" w:rsidP="005245C2">
      <w:pPr>
        <w:widowControl w:val="0"/>
        <w:autoSpaceDE w:val="0"/>
        <w:autoSpaceDN w:val="0"/>
        <w:ind w:firstLine="540"/>
        <w:jc w:val="both"/>
        <w:rPr>
          <w:rFonts w:eastAsiaTheme="minorEastAsia"/>
          <w:sz w:val="28"/>
          <w:szCs w:val="28"/>
        </w:rPr>
      </w:pPr>
      <w:r w:rsidRPr="00E13C23">
        <w:rPr>
          <w:rFonts w:eastAsiaTheme="minorEastAsia"/>
          <w:sz w:val="28"/>
          <w:szCs w:val="28"/>
        </w:rPr>
        <w:t>--------------------------------</w:t>
      </w:r>
    </w:p>
    <w:p w:rsidR="00E13C23" w:rsidRPr="00027B8C" w:rsidRDefault="00E13C23" w:rsidP="006577FC">
      <w:pPr>
        <w:widowControl w:val="0"/>
        <w:autoSpaceDE w:val="0"/>
        <w:autoSpaceDN w:val="0"/>
        <w:ind w:firstLine="708"/>
        <w:jc w:val="both"/>
        <w:rPr>
          <w:rFonts w:eastAsiaTheme="minorEastAsia"/>
        </w:rPr>
      </w:pPr>
      <w:bookmarkStart w:id="36" w:name="P641"/>
      <w:bookmarkEnd w:id="36"/>
      <w:r w:rsidRPr="00027B8C">
        <w:rPr>
          <w:rFonts w:eastAsiaTheme="minorEastAsia"/>
        </w:rPr>
        <w:t>&lt;*&gt; Расчет производится в соответствии с проектом получателя гранта.</w:t>
      </w:r>
    </w:p>
    <w:p w:rsidR="00E13C23" w:rsidRPr="00027B8C" w:rsidRDefault="00E13C23" w:rsidP="006577FC">
      <w:pPr>
        <w:widowControl w:val="0"/>
        <w:autoSpaceDE w:val="0"/>
        <w:autoSpaceDN w:val="0"/>
        <w:ind w:firstLine="708"/>
        <w:jc w:val="both"/>
        <w:rPr>
          <w:rFonts w:eastAsiaTheme="minorEastAsia"/>
        </w:rPr>
      </w:pPr>
      <w:bookmarkStart w:id="37" w:name="P642"/>
      <w:bookmarkEnd w:id="37"/>
      <w:r w:rsidRPr="00027B8C">
        <w:rPr>
          <w:rFonts w:eastAsiaTheme="minorEastAsia"/>
        </w:rPr>
        <w:t>&lt;**&gt; Указываются приобретаемые товары (выполняемые работы, оказываемые услуги), их количество.</w:t>
      </w:r>
    </w:p>
    <w:p w:rsidR="00E13C23" w:rsidRPr="00E13C23" w:rsidRDefault="00E13C23" w:rsidP="006577FC">
      <w:pPr>
        <w:widowControl w:val="0"/>
        <w:autoSpaceDE w:val="0"/>
        <w:autoSpaceDN w:val="0"/>
        <w:ind w:firstLine="708"/>
        <w:jc w:val="both"/>
        <w:rPr>
          <w:rFonts w:eastAsiaTheme="minorEastAsia"/>
          <w:sz w:val="28"/>
          <w:szCs w:val="28"/>
        </w:rPr>
      </w:pPr>
      <w:bookmarkStart w:id="38" w:name="P643"/>
      <w:bookmarkEnd w:id="38"/>
      <w:r w:rsidRPr="00027B8C">
        <w:rPr>
          <w:rFonts w:eastAsiaTheme="minorEastAsia"/>
        </w:rPr>
        <w:t xml:space="preserve">&lt;***&gt; Для получателей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w:t>
      </w:r>
      <w:r w:rsidRPr="003435CF">
        <w:rPr>
          <w:rFonts w:eastAsiaTheme="minorEastAsia"/>
        </w:rPr>
        <w:t>обеспечение</w:t>
      </w:r>
      <w:r w:rsidR="00567912">
        <w:rPr>
          <w:rFonts w:eastAsiaTheme="minorEastAsia"/>
        </w:rPr>
        <w:t xml:space="preserve"> </w:t>
      </w:r>
      <w:r w:rsidRPr="003435CF">
        <w:rPr>
          <w:rFonts w:eastAsiaTheme="minorEastAsia"/>
        </w:rPr>
        <w:t>части затрат осуществляется</w:t>
      </w:r>
      <w:r w:rsidRPr="00027B8C">
        <w:rPr>
          <w:rFonts w:eastAsiaTheme="minorEastAsia"/>
        </w:rPr>
        <w:t xml:space="preserve"> исходя из суммы расходов </w:t>
      </w:r>
      <w:r w:rsidR="00567912">
        <w:rPr>
          <w:rFonts w:eastAsiaTheme="minorEastAsia"/>
        </w:rPr>
        <w:br/>
      </w:r>
      <w:r w:rsidRPr="00027B8C">
        <w:rPr>
          <w:rFonts w:eastAsiaTheme="minorEastAsia"/>
        </w:rPr>
        <w:t>на приобретение товаров (работ, услуг), включая сумму налога на добавленную стоимость (</w:t>
      </w:r>
      <w:hyperlink w:anchor="P629">
        <w:r w:rsidRPr="00027B8C">
          <w:rPr>
            <w:rFonts w:eastAsiaTheme="minorEastAsia"/>
            <w:color w:val="0000FF"/>
          </w:rPr>
          <w:t>графы 3</w:t>
        </w:r>
      </w:hyperlink>
      <w:r w:rsidRPr="00027B8C">
        <w:rPr>
          <w:rFonts w:eastAsiaTheme="minorEastAsia"/>
        </w:rPr>
        <w:t xml:space="preserve"> </w:t>
      </w:r>
      <w:r w:rsidR="00027B8C">
        <w:rPr>
          <w:rFonts w:eastAsiaTheme="minorEastAsia"/>
        </w:rPr>
        <w:br/>
      </w:r>
      <w:r w:rsidRPr="00027B8C">
        <w:rPr>
          <w:rFonts w:eastAsiaTheme="minorEastAsia"/>
        </w:rPr>
        <w:t xml:space="preserve">и </w:t>
      </w:r>
      <w:hyperlink w:anchor="P632">
        <w:r w:rsidRPr="00027B8C">
          <w:rPr>
            <w:rFonts w:eastAsiaTheme="minorEastAsia"/>
            <w:color w:val="0000FF"/>
          </w:rPr>
          <w:t>6</w:t>
        </w:r>
      </w:hyperlink>
      <w:r w:rsidRPr="00027B8C">
        <w:rPr>
          <w:rFonts w:eastAsiaTheme="minorEastAsia"/>
        </w:rPr>
        <w:t xml:space="preserve"> не заполняются).</w:t>
      </w:r>
    </w:p>
    <w:p w:rsidR="00736621" w:rsidRDefault="00736621" w:rsidP="00E13C23">
      <w:pPr>
        <w:ind w:left="3828"/>
        <w:jc w:val="center"/>
        <w:rPr>
          <w:rStyle w:val="af3"/>
          <w:b w:val="0"/>
          <w:color w:val="auto"/>
          <w:sz w:val="28"/>
          <w:szCs w:val="28"/>
        </w:rPr>
      </w:pPr>
    </w:p>
    <w:p w:rsidR="00736621" w:rsidRDefault="00736621"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294616" w:rsidRDefault="00294616" w:rsidP="00E13C23">
      <w:pPr>
        <w:ind w:left="3828"/>
        <w:jc w:val="center"/>
        <w:rPr>
          <w:rStyle w:val="af3"/>
          <w:b w:val="0"/>
          <w:color w:val="auto"/>
          <w:sz w:val="28"/>
          <w:szCs w:val="28"/>
        </w:rPr>
      </w:pPr>
    </w:p>
    <w:p w:rsidR="00B956B1" w:rsidRDefault="00B956B1" w:rsidP="00E13C23">
      <w:pPr>
        <w:ind w:left="3828"/>
        <w:jc w:val="center"/>
        <w:rPr>
          <w:rStyle w:val="af3"/>
          <w:b w:val="0"/>
          <w:color w:val="auto"/>
          <w:sz w:val="28"/>
          <w:szCs w:val="28"/>
        </w:rPr>
        <w:sectPr w:rsidR="00B956B1" w:rsidSect="00656BD5">
          <w:pgSz w:w="11906" w:h="16838"/>
          <w:pgMar w:top="1418" w:right="1191" w:bottom="1134" w:left="1985" w:header="709" w:footer="709" w:gutter="0"/>
          <w:pgNumType w:start="1"/>
          <w:cols w:space="708"/>
          <w:titlePg/>
          <w:docGrid w:linePitch="360"/>
        </w:sectPr>
      </w:pPr>
    </w:p>
    <w:p w:rsidR="00E13C23" w:rsidRDefault="00E13C23" w:rsidP="00B956B1">
      <w:pPr>
        <w:ind w:left="4395"/>
        <w:jc w:val="center"/>
        <w:rPr>
          <w:rStyle w:val="af3"/>
          <w:b w:val="0"/>
          <w:color w:val="auto"/>
          <w:sz w:val="28"/>
          <w:szCs w:val="28"/>
        </w:rPr>
      </w:pPr>
      <w:r w:rsidRPr="00D44B2E">
        <w:rPr>
          <w:rStyle w:val="af3"/>
          <w:b w:val="0"/>
          <w:color w:val="auto"/>
          <w:sz w:val="28"/>
          <w:szCs w:val="28"/>
        </w:rPr>
        <w:lastRenderedPageBreak/>
        <w:t>ПРИЛОЖЕНИЕ №</w:t>
      </w:r>
      <w:r>
        <w:rPr>
          <w:rStyle w:val="af3"/>
          <w:b w:val="0"/>
          <w:color w:val="auto"/>
          <w:sz w:val="28"/>
          <w:szCs w:val="28"/>
        </w:rPr>
        <w:t> 3</w:t>
      </w:r>
      <w:r w:rsidRPr="00D44B2E">
        <w:rPr>
          <w:rStyle w:val="af3"/>
          <w:b w:val="0"/>
          <w:color w:val="auto"/>
          <w:sz w:val="28"/>
          <w:szCs w:val="28"/>
        </w:rPr>
        <w:br/>
        <w:t xml:space="preserve">к </w:t>
      </w:r>
      <w:r w:rsidRPr="00D44B2E">
        <w:rPr>
          <w:rStyle w:val="af2"/>
          <w:color w:val="auto"/>
          <w:sz w:val="28"/>
          <w:szCs w:val="28"/>
        </w:rPr>
        <w:t>Правилам</w:t>
      </w:r>
      <w:r w:rsidRPr="00D44B2E">
        <w:rPr>
          <w:rStyle w:val="af3"/>
          <w:b w:val="0"/>
          <w:color w:val="auto"/>
          <w:sz w:val="28"/>
          <w:szCs w:val="28"/>
        </w:rPr>
        <w:t xml:space="preserve"> предоставления </w:t>
      </w:r>
      <w:r>
        <w:rPr>
          <w:rStyle w:val="af3"/>
          <w:b w:val="0"/>
          <w:color w:val="auto"/>
          <w:sz w:val="28"/>
          <w:szCs w:val="28"/>
        </w:rPr>
        <w:t xml:space="preserve">грантов в форме субсидий </w:t>
      </w:r>
      <w:r w:rsidR="00B956B1">
        <w:rPr>
          <w:rStyle w:val="af3"/>
          <w:b w:val="0"/>
          <w:color w:val="auto"/>
          <w:sz w:val="28"/>
          <w:szCs w:val="28"/>
        </w:rPr>
        <w:br/>
      </w:r>
      <w:r>
        <w:rPr>
          <w:rStyle w:val="af3"/>
          <w:b w:val="0"/>
          <w:color w:val="auto"/>
          <w:sz w:val="28"/>
          <w:szCs w:val="28"/>
        </w:rPr>
        <w:t xml:space="preserve">из республиканского бюджета Республики Марий Эл субъектам малого и среднего предпринимательства, признанным социальными предприятиями, </w:t>
      </w:r>
      <w:r w:rsidR="00B34F2C">
        <w:rPr>
          <w:rStyle w:val="af3"/>
          <w:b w:val="0"/>
          <w:color w:val="auto"/>
          <w:sz w:val="28"/>
          <w:szCs w:val="28"/>
        </w:rPr>
        <w:br/>
      </w:r>
      <w:r>
        <w:rPr>
          <w:rStyle w:val="af3"/>
          <w:b w:val="0"/>
          <w:color w:val="auto"/>
          <w:sz w:val="28"/>
          <w:szCs w:val="28"/>
        </w:rPr>
        <w:t xml:space="preserve">и (или) субъектам малого </w:t>
      </w:r>
      <w:r w:rsidR="00B956B1">
        <w:rPr>
          <w:rStyle w:val="af3"/>
          <w:b w:val="0"/>
          <w:color w:val="auto"/>
          <w:sz w:val="28"/>
          <w:szCs w:val="28"/>
        </w:rPr>
        <w:br/>
      </w:r>
      <w:r>
        <w:rPr>
          <w:rStyle w:val="af3"/>
          <w:b w:val="0"/>
          <w:color w:val="auto"/>
          <w:sz w:val="28"/>
          <w:szCs w:val="28"/>
        </w:rPr>
        <w:t xml:space="preserve">и среднего предпринимательства, созданным физическими лицами </w:t>
      </w:r>
      <w:r w:rsidR="00B956B1">
        <w:rPr>
          <w:rStyle w:val="af3"/>
          <w:b w:val="0"/>
          <w:color w:val="auto"/>
          <w:sz w:val="28"/>
          <w:szCs w:val="28"/>
        </w:rPr>
        <w:br/>
      </w:r>
      <w:r>
        <w:rPr>
          <w:rStyle w:val="af3"/>
          <w:b w:val="0"/>
          <w:color w:val="auto"/>
          <w:sz w:val="28"/>
          <w:szCs w:val="28"/>
        </w:rPr>
        <w:t>в возрасте до 25 лет включительно</w:t>
      </w:r>
    </w:p>
    <w:p w:rsidR="002760AC" w:rsidRDefault="00294616" w:rsidP="002760AC">
      <w:pPr>
        <w:ind w:left="4395"/>
        <w:jc w:val="center"/>
        <w:rPr>
          <w:rStyle w:val="af3"/>
          <w:b w:val="0"/>
          <w:color w:val="auto"/>
          <w:sz w:val="28"/>
          <w:szCs w:val="28"/>
        </w:rPr>
      </w:pPr>
      <w:r>
        <w:rPr>
          <w:rStyle w:val="af3"/>
          <w:b w:val="0"/>
          <w:color w:val="auto"/>
          <w:sz w:val="28"/>
          <w:szCs w:val="28"/>
        </w:rPr>
        <w:t>(</w:t>
      </w:r>
      <w:proofErr w:type="gramStart"/>
      <w:r>
        <w:rPr>
          <w:rStyle w:val="af3"/>
          <w:b w:val="0"/>
          <w:color w:val="auto"/>
          <w:sz w:val="28"/>
          <w:szCs w:val="28"/>
        </w:rPr>
        <w:t>в</w:t>
      </w:r>
      <w:proofErr w:type="gramEnd"/>
      <w:r>
        <w:rPr>
          <w:rStyle w:val="af3"/>
          <w:b w:val="0"/>
          <w:color w:val="auto"/>
          <w:sz w:val="28"/>
          <w:szCs w:val="28"/>
        </w:rPr>
        <w:t xml:space="preserve"> редакции постано</w:t>
      </w:r>
      <w:r w:rsidR="00B956B1">
        <w:rPr>
          <w:rStyle w:val="af3"/>
          <w:b w:val="0"/>
          <w:color w:val="auto"/>
          <w:sz w:val="28"/>
          <w:szCs w:val="28"/>
        </w:rPr>
        <w:t>в</w:t>
      </w:r>
      <w:r w:rsidR="002760AC">
        <w:rPr>
          <w:rStyle w:val="af3"/>
          <w:b w:val="0"/>
          <w:color w:val="auto"/>
          <w:sz w:val="28"/>
          <w:szCs w:val="28"/>
        </w:rPr>
        <w:t xml:space="preserve">ления Правительства </w:t>
      </w:r>
    </w:p>
    <w:p w:rsidR="00294616" w:rsidRDefault="002760AC" w:rsidP="002760AC">
      <w:pPr>
        <w:ind w:left="4395"/>
        <w:jc w:val="center"/>
        <w:rPr>
          <w:rStyle w:val="af3"/>
          <w:b w:val="0"/>
          <w:color w:val="auto"/>
          <w:sz w:val="28"/>
          <w:szCs w:val="28"/>
        </w:rPr>
      </w:pPr>
      <w:r>
        <w:rPr>
          <w:rStyle w:val="af3"/>
          <w:b w:val="0"/>
          <w:color w:val="auto"/>
          <w:sz w:val="28"/>
          <w:szCs w:val="28"/>
        </w:rPr>
        <w:t xml:space="preserve">Республики </w:t>
      </w:r>
      <w:r w:rsidR="00294616">
        <w:rPr>
          <w:rStyle w:val="af3"/>
          <w:b w:val="0"/>
          <w:color w:val="auto"/>
          <w:sz w:val="28"/>
          <w:szCs w:val="28"/>
        </w:rPr>
        <w:t>Марий Эл</w:t>
      </w:r>
    </w:p>
    <w:p w:rsidR="00F21F3C" w:rsidRDefault="00294616" w:rsidP="00B956B1">
      <w:pPr>
        <w:ind w:left="4395"/>
        <w:jc w:val="center"/>
        <w:rPr>
          <w:rStyle w:val="af3"/>
          <w:b w:val="0"/>
          <w:color w:val="auto"/>
          <w:sz w:val="28"/>
          <w:szCs w:val="28"/>
        </w:rPr>
      </w:pPr>
      <w:proofErr w:type="gramStart"/>
      <w:r>
        <w:rPr>
          <w:rStyle w:val="af3"/>
          <w:b w:val="0"/>
          <w:color w:val="auto"/>
          <w:sz w:val="28"/>
          <w:szCs w:val="28"/>
        </w:rPr>
        <w:t>от</w:t>
      </w:r>
      <w:proofErr w:type="gramEnd"/>
      <w:r>
        <w:rPr>
          <w:rStyle w:val="af3"/>
          <w:b w:val="0"/>
          <w:color w:val="auto"/>
          <w:sz w:val="28"/>
          <w:szCs w:val="28"/>
        </w:rPr>
        <w:t xml:space="preserve">        марта 2024  г. №      )</w:t>
      </w:r>
    </w:p>
    <w:p w:rsidR="00294616" w:rsidRDefault="00294616" w:rsidP="00294616">
      <w:pPr>
        <w:ind w:left="3686"/>
        <w:jc w:val="center"/>
        <w:rPr>
          <w:sz w:val="28"/>
          <w:szCs w:val="28"/>
        </w:rPr>
      </w:pPr>
    </w:p>
    <w:p w:rsidR="00294616" w:rsidRDefault="00294616" w:rsidP="00294616">
      <w:pPr>
        <w:ind w:left="3686"/>
        <w:jc w:val="center"/>
        <w:rPr>
          <w:sz w:val="28"/>
          <w:szCs w:val="28"/>
        </w:rPr>
      </w:pPr>
    </w:p>
    <w:p w:rsidR="00294616" w:rsidRDefault="00294616" w:rsidP="00294616">
      <w:pPr>
        <w:ind w:left="3686"/>
        <w:jc w:val="center"/>
        <w:rPr>
          <w:sz w:val="28"/>
          <w:szCs w:val="28"/>
        </w:rPr>
      </w:pPr>
    </w:p>
    <w:p w:rsidR="00884AA3" w:rsidRPr="00227B9D" w:rsidRDefault="00884AA3" w:rsidP="00884AA3">
      <w:pPr>
        <w:widowControl w:val="0"/>
        <w:autoSpaceDE w:val="0"/>
        <w:autoSpaceDN w:val="0"/>
        <w:jc w:val="center"/>
        <w:rPr>
          <w:rFonts w:eastAsiaTheme="minorEastAsia"/>
          <w:b/>
          <w:sz w:val="28"/>
          <w:szCs w:val="28"/>
        </w:rPr>
      </w:pPr>
      <w:bookmarkStart w:id="39" w:name="P663"/>
      <w:bookmarkEnd w:id="39"/>
      <w:r w:rsidRPr="00227B9D">
        <w:rPr>
          <w:rFonts w:eastAsiaTheme="minorEastAsia"/>
          <w:b/>
          <w:sz w:val="28"/>
          <w:szCs w:val="28"/>
        </w:rPr>
        <w:t>КОЛИЧЕСТВЕННЫЕ ПОКАЗАТЕЛИ</w:t>
      </w:r>
    </w:p>
    <w:p w:rsidR="00884AA3" w:rsidRPr="00227B9D" w:rsidRDefault="00884AA3" w:rsidP="00227B9D">
      <w:pPr>
        <w:widowControl w:val="0"/>
        <w:autoSpaceDE w:val="0"/>
        <w:autoSpaceDN w:val="0"/>
        <w:jc w:val="center"/>
        <w:rPr>
          <w:rFonts w:eastAsiaTheme="minorEastAsia"/>
          <w:b/>
          <w:sz w:val="28"/>
          <w:szCs w:val="28"/>
        </w:rPr>
      </w:pPr>
      <w:r w:rsidRPr="00227B9D">
        <w:rPr>
          <w:rFonts w:eastAsiaTheme="minorEastAsia"/>
          <w:b/>
          <w:sz w:val="28"/>
          <w:szCs w:val="28"/>
        </w:rPr>
        <w:t>БАЛЛЬНОЙ ОЦЕНКИ КРИ</w:t>
      </w:r>
      <w:r w:rsidR="00227B9D">
        <w:rPr>
          <w:rFonts w:eastAsiaTheme="minorEastAsia"/>
          <w:b/>
          <w:sz w:val="28"/>
          <w:szCs w:val="28"/>
        </w:rPr>
        <w:t xml:space="preserve">ТЕРИЕВ ОТБОРА </w:t>
      </w:r>
      <w:r w:rsidR="00227B9D">
        <w:rPr>
          <w:rFonts w:eastAsiaTheme="minorEastAsia"/>
          <w:b/>
          <w:sz w:val="28"/>
          <w:szCs w:val="28"/>
        </w:rPr>
        <w:br/>
        <w:t xml:space="preserve">НА ПРЕДОСТАВЛЕНИЕ </w:t>
      </w:r>
      <w:r w:rsidRPr="00227B9D">
        <w:rPr>
          <w:rFonts w:eastAsiaTheme="minorEastAsia"/>
          <w:b/>
          <w:sz w:val="28"/>
          <w:szCs w:val="28"/>
        </w:rPr>
        <w:t>ГРАНТОВ НА РЕАЛИЗА</w:t>
      </w:r>
      <w:r w:rsidR="00227B9D">
        <w:rPr>
          <w:rFonts w:eastAsiaTheme="minorEastAsia"/>
          <w:b/>
          <w:sz w:val="28"/>
          <w:szCs w:val="28"/>
        </w:rPr>
        <w:t xml:space="preserve">ЦИЮ ПРОЕКТА В СФЕРЕ СОЦИАЛЬНОГО </w:t>
      </w:r>
      <w:r w:rsidRPr="00227B9D">
        <w:rPr>
          <w:rFonts w:eastAsiaTheme="minorEastAsia"/>
          <w:b/>
          <w:sz w:val="28"/>
          <w:szCs w:val="28"/>
        </w:rPr>
        <w:t>ПРЕДПРИН</w:t>
      </w:r>
      <w:r w:rsidR="00227B9D">
        <w:rPr>
          <w:rFonts w:eastAsiaTheme="minorEastAsia"/>
          <w:b/>
          <w:sz w:val="28"/>
          <w:szCs w:val="28"/>
        </w:rPr>
        <w:t xml:space="preserve">ИМАТЕЛЬСТВА ИЛИ ПРОЕКТА В СФЕРЕ </w:t>
      </w:r>
      <w:r w:rsidRPr="00227B9D">
        <w:rPr>
          <w:rFonts w:eastAsiaTheme="minorEastAsia"/>
          <w:b/>
          <w:sz w:val="28"/>
          <w:szCs w:val="28"/>
        </w:rPr>
        <w:t>ПРЕДПРИНИМАТЕЛЬСКОЙ ДЕЯТЕЛЬНОСТИ</w:t>
      </w:r>
    </w:p>
    <w:p w:rsidR="00884AA3" w:rsidRDefault="00884AA3" w:rsidP="00884AA3">
      <w:pPr>
        <w:widowControl w:val="0"/>
        <w:autoSpaceDE w:val="0"/>
        <w:autoSpaceDN w:val="0"/>
        <w:spacing w:after="1"/>
        <w:rPr>
          <w:rFonts w:eastAsiaTheme="minorEastAsia"/>
          <w:sz w:val="28"/>
          <w:szCs w:val="28"/>
        </w:rPr>
      </w:pPr>
    </w:p>
    <w:p w:rsidR="00B956B1" w:rsidRDefault="00B956B1" w:rsidP="00884AA3">
      <w:pPr>
        <w:widowControl w:val="0"/>
        <w:autoSpaceDE w:val="0"/>
        <w:autoSpaceDN w:val="0"/>
        <w:spacing w:after="1"/>
        <w:rPr>
          <w:rFonts w:eastAsiaTheme="minorEastAsia"/>
          <w:sz w:val="28"/>
          <w:szCs w:val="28"/>
        </w:rPr>
      </w:pPr>
    </w:p>
    <w:p w:rsidR="00B956B1" w:rsidRPr="00227B9D" w:rsidRDefault="00B956B1" w:rsidP="00884AA3">
      <w:pPr>
        <w:widowControl w:val="0"/>
        <w:autoSpaceDE w:val="0"/>
        <w:autoSpaceDN w:val="0"/>
        <w:spacing w:after="1"/>
        <w:rPr>
          <w:rFonts w:eastAsiaTheme="minorEastAsia"/>
          <w:sz w:val="28"/>
          <w:szCs w:val="28"/>
        </w:rPr>
      </w:pPr>
    </w:p>
    <w:tbl>
      <w:tblPr>
        <w:tblW w:w="8988"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82"/>
        <w:gridCol w:w="2381"/>
        <w:gridCol w:w="2041"/>
      </w:tblGrid>
      <w:tr w:rsidR="00884AA3" w:rsidRPr="00227B9D" w:rsidTr="00227B9D">
        <w:tc>
          <w:tcPr>
            <w:tcW w:w="484" w:type="dxa"/>
            <w:tcBorders>
              <w:top w:val="single" w:sz="4" w:space="0" w:color="auto"/>
              <w:left w:val="nil"/>
              <w:bottom w:val="single" w:sz="4" w:space="0" w:color="auto"/>
            </w:tcBorders>
          </w:tcPr>
          <w:p w:rsidR="00884AA3" w:rsidRPr="00227B9D" w:rsidRDefault="00884AA3" w:rsidP="00884AA3">
            <w:pPr>
              <w:widowControl w:val="0"/>
              <w:autoSpaceDE w:val="0"/>
              <w:autoSpaceDN w:val="0"/>
              <w:rPr>
                <w:rFonts w:eastAsiaTheme="minorEastAsia"/>
                <w:sz w:val="24"/>
                <w:szCs w:val="24"/>
              </w:rPr>
            </w:pPr>
          </w:p>
        </w:tc>
        <w:tc>
          <w:tcPr>
            <w:tcW w:w="4082" w:type="dxa"/>
            <w:tcBorders>
              <w:top w:val="single" w:sz="4" w:space="0" w:color="auto"/>
              <w:bottom w:val="single" w:sz="4" w:space="0" w:color="auto"/>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Наименование критерия</w:t>
            </w:r>
          </w:p>
        </w:tc>
        <w:tc>
          <w:tcPr>
            <w:tcW w:w="2381" w:type="dxa"/>
            <w:tcBorders>
              <w:top w:val="single" w:sz="4" w:space="0" w:color="auto"/>
              <w:bottom w:val="single" w:sz="4" w:space="0" w:color="auto"/>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Диапазон значения критерия</w:t>
            </w:r>
          </w:p>
        </w:tc>
        <w:tc>
          <w:tcPr>
            <w:tcW w:w="2041" w:type="dxa"/>
            <w:tcBorders>
              <w:top w:val="single" w:sz="4" w:space="0" w:color="auto"/>
              <w:bottom w:val="single" w:sz="4" w:space="0" w:color="auto"/>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Оценка критерия, баллов</w:t>
            </w:r>
          </w:p>
        </w:tc>
      </w:tr>
      <w:tr w:rsidR="00884AA3" w:rsidRPr="00227B9D" w:rsidTr="00227B9D">
        <w:tc>
          <w:tcPr>
            <w:tcW w:w="484" w:type="dxa"/>
            <w:tcBorders>
              <w:top w:val="single" w:sz="4" w:space="0" w:color="auto"/>
              <w:left w:val="nil"/>
              <w:bottom w:val="single" w:sz="4" w:space="0" w:color="auto"/>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1</w:t>
            </w:r>
          </w:p>
        </w:tc>
        <w:tc>
          <w:tcPr>
            <w:tcW w:w="4082" w:type="dxa"/>
            <w:tcBorders>
              <w:top w:val="single" w:sz="4" w:space="0" w:color="auto"/>
              <w:bottom w:val="single" w:sz="4" w:space="0" w:color="auto"/>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2</w:t>
            </w:r>
          </w:p>
        </w:tc>
        <w:tc>
          <w:tcPr>
            <w:tcW w:w="2381" w:type="dxa"/>
            <w:tcBorders>
              <w:top w:val="single" w:sz="4" w:space="0" w:color="auto"/>
              <w:bottom w:val="single" w:sz="4" w:space="0" w:color="auto"/>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3</w:t>
            </w:r>
          </w:p>
        </w:tc>
        <w:tc>
          <w:tcPr>
            <w:tcW w:w="2041" w:type="dxa"/>
            <w:tcBorders>
              <w:top w:val="single" w:sz="4" w:space="0" w:color="auto"/>
              <w:bottom w:val="single" w:sz="4" w:space="0" w:color="auto"/>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4</w:t>
            </w:r>
          </w:p>
        </w:tc>
      </w:tr>
      <w:tr w:rsidR="00884AA3" w:rsidRPr="00227B9D" w:rsidTr="00227B9D">
        <w:tblPrEx>
          <w:tblBorders>
            <w:insideV w:val="none" w:sz="0" w:space="0" w:color="auto"/>
          </w:tblBorders>
        </w:tblPrEx>
        <w:tc>
          <w:tcPr>
            <w:tcW w:w="484" w:type="dxa"/>
            <w:vMerge w:val="restart"/>
            <w:tcBorders>
              <w:top w:val="single" w:sz="4" w:space="0" w:color="auto"/>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1.</w:t>
            </w:r>
          </w:p>
        </w:tc>
        <w:tc>
          <w:tcPr>
            <w:tcW w:w="4082" w:type="dxa"/>
            <w:vMerge w:val="restart"/>
            <w:tcBorders>
              <w:top w:val="single" w:sz="4" w:space="0" w:color="auto"/>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Уровень софинансирования проекта в сфере социального предпринимательства или проекта в сфере предпринимательской деятельности за счет собственных средств, процентов</w:t>
            </w:r>
          </w:p>
        </w:tc>
        <w:tc>
          <w:tcPr>
            <w:tcW w:w="2381" w:type="dxa"/>
            <w:tcBorders>
              <w:top w:val="single" w:sz="4" w:space="0" w:color="auto"/>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proofErr w:type="gramStart"/>
            <w:r w:rsidRPr="00227B9D">
              <w:rPr>
                <w:rFonts w:eastAsiaTheme="minorEastAsia"/>
                <w:sz w:val="24"/>
                <w:szCs w:val="24"/>
              </w:rPr>
              <w:t>более</w:t>
            </w:r>
            <w:proofErr w:type="gramEnd"/>
            <w:r w:rsidRPr="00227B9D">
              <w:rPr>
                <w:rFonts w:eastAsiaTheme="minorEastAsia"/>
                <w:sz w:val="24"/>
                <w:szCs w:val="24"/>
              </w:rPr>
              <w:t xml:space="preserve"> 50</w:t>
            </w:r>
          </w:p>
        </w:tc>
        <w:tc>
          <w:tcPr>
            <w:tcW w:w="2041" w:type="dxa"/>
            <w:tcBorders>
              <w:top w:val="single" w:sz="4" w:space="0" w:color="auto"/>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5</w:t>
            </w:r>
          </w:p>
        </w:tc>
      </w:tr>
      <w:tr w:rsidR="00884AA3" w:rsidRPr="00227B9D" w:rsidTr="00227B9D">
        <w:tblPrEx>
          <w:tblBorders>
            <w:insideH w:val="none" w:sz="0" w:space="0" w:color="auto"/>
            <w:insideV w:val="none" w:sz="0" w:space="0" w:color="auto"/>
          </w:tblBorders>
        </w:tblPrEx>
        <w:tc>
          <w:tcPr>
            <w:tcW w:w="484" w:type="dxa"/>
            <w:vMerge/>
            <w:tcBorders>
              <w:top w:val="single" w:sz="4" w:space="0" w:color="auto"/>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4082" w:type="dxa"/>
            <w:vMerge/>
            <w:tcBorders>
              <w:top w:val="single" w:sz="4" w:space="0" w:color="auto"/>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36 - 50</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3</w:t>
            </w:r>
          </w:p>
        </w:tc>
      </w:tr>
      <w:tr w:rsidR="00884AA3" w:rsidRPr="00227B9D" w:rsidTr="00227B9D">
        <w:tblPrEx>
          <w:tblBorders>
            <w:insideH w:val="none" w:sz="0" w:space="0" w:color="auto"/>
            <w:insideV w:val="none" w:sz="0" w:space="0" w:color="auto"/>
          </w:tblBorders>
        </w:tblPrEx>
        <w:tc>
          <w:tcPr>
            <w:tcW w:w="484" w:type="dxa"/>
            <w:vMerge/>
            <w:tcBorders>
              <w:top w:val="single" w:sz="4" w:space="0" w:color="auto"/>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4082" w:type="dxa"/>
            <w:vMerge/>
            <w:tcBorders>
              <w:top w:val="single" w:sz="4" w:space="0" w:color="auto"/>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25 - 35</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1</w:t>
            </w:r>
          </w:p>
        </w:tc>
      </w:tr>
      <w:tr w:rsidR="00884AA3" w:rsidRPr="00227B9D" w:rsidTr="00227B9D">
        <w:tblPrEx>
          <w:tblBorders>
            <w:insideH w:val="none" w:sz="0" w:space="0" w:color="auto"/>
            <w:insideV w:val="none" w:sz="0" w:space="0" w:color="auto"/>
          </w:tblBorders>
        </w:tblPrEx>
        <w:tc>
          <w:tcPr>
            <w:tcW w:w="484" w:type="dxa"/>
            <w:vMerge w:val="restart"/>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2.</w:t>
            </w:r>
          </w:p>
        </w:tc>
        <w:tc>
          <w:tcPr>
            <w:tcW w:w="4082" w:type="dxa"/>
            <w:vMerge w:val="restart"/>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Размер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рублей</w:t>
            </w: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0</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5</w:t>
            </w:r>
          </w:p>
        </w:tc>
      </w:tr>
      <w:tr w:rsidR="00884AA3" w:rsidRPr="00227B9D" w:rsidTr="00227B9D">
        <w:tblPrEx>
          <w:tblBorders>
            <w:insideH w:val="none" w:sz="0" w:space="0" w:color="auto"/>
            <w:insideV w:val="none" w:sz="0" w:space="0" w:color="auto"/>
          </w:tblBorders>
        </w:tblPrEx>
        <w:tc>
          <w:tcPr>
            <w:tcW w:w="484" w:type="dxa"/>
            <w:vMerge/>
            <w:tcBorders>
              <w:top w:val="nil"/>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4082" w:type="dxa"/>
            <w:vMerge/>
            <w:tcBorders>
              <w:top w:val="nil"/>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1 - 1 500</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3</w:t>
            </w:r>
          </w:p>
        </w:tc>
      </w:tr>
      <w:tr w:rsidR="00884AA3" w:rsidRPr="00227B9D" w:rsidTr="00227B9D">
        <w:tblPrEx>
          <w:tblBorders>
            <w:insideH w:val="none" w:sz="0" w:space="0" w:color="auto"/>
            <w:insideV w:val="none" w:sz="0" w:space="0" w:color="auto"/>
          </w:tblBorders>
        </w:tblPrEx>
        <w:tc>
          <w:tcPr>
            <w:tcW w:w="484" w:type="dxa"/>
            <w:vMerge/>
            <w:tcBorders>
              <w:top w:val="nil"/>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4082" w:type="dxa"/>
            <w:vMerge/>
            <w:tcBorders>
              <w:top w:val="nil"/>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1 501 - 3 000</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1</w:t>
            </w:r>
          </w:p>
        </w:tc>
      </w:tr>
      <w:tr w:rsidR="00884AA3" w:rsidRPr="00227B9D" w:rsidTr="00227B9D">
        <w:tblPrEx>
          <w:tblBorders>
            <w:insideH w:val="none" w:sz="0" w:space="0" w:color="auto"/>
            <w:insideV w:val="none" w:sz="0" w:space="0" w:color="auto"/>
          </w:tblBorders>
        </w:tblPrEx>
        <w:tc>
          <w:tcPr>
            <w:tcW w:w="484" w:type="dxa"/>
            <w:vMerge w:val="restart"/>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lastRenderedPageBreak/>
              <w:t>3.1.</w:t>
            </w:r>
          </w:p>
        </w:tc>
        <w:tc>
          <w:tcPr>
            <w:tcW w:w="4082" w:type="dxa"/>
            <w:vMerge w:val="restart"/>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 xml:space="preserve">Среднесписочная численность работников за отчетный год </w:t>
            </w:r>
            <w:hyperlink w:anchor="P710">
              <w:r w:rsidRPr="00227B9D">
                <w:rPr>
                  <w:rFonts w:eastAsiaTheme="minorEastAsia"/>
                  <w:color w:val="0000FF"/>
                  <w:sz w:val="24"/>
                  <w:szCs w:val="24"/>
                </w:rPr>
                <w:t>&lt;*&gt;</w:t>
              </w:r>
            </w:hyperlink>
            <w:r w:rsidRPr="00227B9D">
              <w:rPr>
                <w:rFonts w:eastAsiaTheme="minorEastAsia"/>
                <w:sz w:val="24"/>
                <w:szCs w:val="24"/>
              </w:rPr>
              <w:t>, человек (критерий для социального предприятия)</w:t>
            </w: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5 и более</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5</w:t>
            </w:r>
          </w:p>
        </w:tc>
      </w:tr>
      <w:tr w:rsidR="00884AA3" w:rsidRPr="00227B9D" w:rsidTr="00227B9D">
        <w:tblPrEx>
          <w:tblBorders>
            <w:insideH w:val="none" w:sz="0" w:space="0" w:color="auto"/>
            <w:insideV w:val="none" w:sz="0" w:space="0" w:color="auto"/>
          </w:tblBorders>
        </w:tblPrEx>
        <w:tc>
          <w:tcPr>
            <w:tcW w:w="484" w:type="dxa"/>
            <w:vMerge/>
            <w:tcBorders>
              <w:top w:val="nil"/>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4082" w:type="dxa"/>
            <w:vMerge/>
            <w:tcBorders>
              <w:top w:val="nil"/>
              <w:left w:val="nil"/>
              <w:bottom w:val="nil"/>
              <w:right w:val="nil"/>
            </w:tcBorders>
          </w:tcPr>
          <w:p w:rsidR="00884AA3" w:rsidRPr="00227B9D" w:rsidRDefault="00884AA3" w:rsidP="00884AA3">
            <w:pPr>
              <w:widowControl w:val="0"/>
              <w:autoSpaceDE w:val="0"/>
              <w:autoSpaceDN w:val="0"/>
              <w:rPr>
                <w:rFonts w:eastAsiaTheme="minorEastAsia"/>
                <w:sz w:val="24"/>
                <w:szCs w:val="24"/>
              </w:rPr>
            </w:pPr>
          </w:p>
        </w:tc>
        <w:tc>
          <w:tcPr>
            <w:tcW w:w="238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0 - 4</w:t>
            </w:r>
          </w:p>
        </w:tc>
        <w:tc>
          <w:tcPr>
            <w:tcW w:w="2041"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3</w:t>
            </w:r>
          </w:p>
        </w:tc>
      </w:tr>
      <w:tr w:rsidR="00884AA3" w:rsidRPr="00227B9D" w:rsidTr="00227B9D">
        <w:tblPrEx>
          <w:tblBorders>
            <w:insideH w:val="none" w:sz="0" w:space="0" w:color="auto"/>
            <w:insideV w:val="none" w:sz="0" w:space="0" w:color="auto"/>
          </w:tblBorders>
        </w:tblPrEx>
        <w:tc>
          <w:tcPr>
            <w:tcW w:w="484"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3.2.</w:t>
            </w:r>
          </w:p>
        </w:tc>
        <w:tc>
          <w:tcPr>
            <w:tcW w:w="4082" w:type="dxa"/>
            <w:tcBorders>
              <w:top w:val="nil"/>
              <w:left w:val="nil"/>
              <w:bottom w:val="nil"/>
              <w:right w:val="nil"/>
            </w:tcBorders>
          </w:tcPr>
          <w:p w:rsidR="00884AA3" w:rsidRPr="00227B9D"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 xml:space="preserve">Осуществление молодым предпринимателем приоритетного вида деятельности </w:t>
            </w:r>
            <w:hyperlink w:anchor="P711">
              <w:r w:rsidRPr="00227B9D">
                <w:rPr>
                  <w:rFonts w:eastAsiaTheme="minorEastAsia"/>
                  <w:color w:val="0000FF"/>
                  <w:sz w:val="24"/>
                  <w:szCs w:val="24"/>
                </w:rPr>
                <w:t>&lt;**&gt;</w:t>
              </w:r>
            </w:hyperlink>
            <w:r w:rsidRPr="00227B9D">
              <w:rPr>
                <w:rFonts w:eastAsiaTheme="minorEastAsia"/>
                <w:sz w:val="24"/>
                <w:szCs w:val="24"/>
              </w:rPr>
              <w:t xml:space="preserve"> (критерий для молодого предпринимателя)</w:t>
            </w:r>
          </w:p>
        </w:tc>
        <w:tc>
          <w:tcPr>
            <w:tcW w:w="2381" w:type="dxa"/>
            <w:tcBorders>
              <w:top w:val="nil"/>
              <w:left w:val="nil"/>
              <w:bottom w:val="nil"/>
              <w:right w:val="nil"/>
            </w:tcBorders>
          </w:tcPr>
          <w:p w:rsidR="00D12681" w:rsidRDefault="00884AA3" w:rsidP="00884AA3">
            <w:pPr>
              <w:widowControl w:val="0"/>
              <w:autoSpaceDE w:val="0"/>
              <w:autoSpaceDN w:val="0"/>
              <w:jc w:val="center"/>
              <w:rPr>
                <w:rFonts w:eastAsiaTheme="minorEastAsia"/>
                <w:sz w:val="24"/>
                <w:szCs w:val="24"/>
              </w:rPr>
            </w:pPr>
            <w:proofErr w:type="gramStart"/>
            <w:r w:rsidRPr="00227B9D">
              <w:rPr>
                <w:rFonts w:eastAsiaTheme="minorEastAsia"/>
                <w:sz w:val="24"/>
                <w:szCs w:val="24"/>
              </w:rPr>
              <w:t>осуществление</w:t>
            </w:r>
            <w:proofErr w:type="gramEnd"/>
            <w:r w:rsidRPr="00227B9D">
              <w:rPr>
                <w:rFonts w:eastAsiaTheme="minorEastAsia"/>
                <w:sz w:val="24"/>
                <w:szCs w:val="24"/>
              </w:rPr>
              <w:t xml:space="preserve"> приоритетного вида деятельности осуществление видов деятельности, </w:t>
            </w:r>
          </w:p>
          <w:p w:rsidR="00884AA3" w:rsidRPr="00227B9D" w:rsidRDefault="00884AA3" w:rsidP="00884AA3">
            <w:pPr>
              <w:widowControl w:val="0"/>
              <w:autoSpaceDE w:val="0"/>
              <w:autoSpaceDN w:val="0"/>
              <w:jc w:val="center"/>
              <w:rPr>
                <w:rFonts w:eastAsiaTheme="minorEastAsia"/>
                <w:sz w:val="24"/>
                <w:szCs w:val="24"/>
              </w:rPr>
            </w:pPr>
            <w:proofErr w:type="gramStart"/>
            <w:r w:rsidRPr="00227B9D">
              <w:rPr>
                <w:rFonts w:eastAsiaTheme="minorEastAsia"/>
                <w:sz w:val="24"/>
                <w:szCs w:val="24"/>
              </w:rPr>
              <w:t>не</w:t>
            </w:r>
            <w:proofErr w:type="gramEnd"/>
            <w:r w:rsidRPr="00227B9D">
              <w:rPr>
                <w:rFonts w:eastAsiaTheme="minorEastAsia"/>
                <w:sz w:val="24"/>
                <w:szCs w:val="24"/>
              </w:rPr>
              <w:t xml:space="preserve"> относящихся к приоритетным</w:t>
            </w:r>
          </w:p>
        </w:tc>
        <w:tc>
          <w:tcPr>
            <w:tcW w:w="2041" w:type="dxa"/>
            <w:tcBorders>
              <w:top w:val="nil"/>
              <w:left w:val="nil"/>
              <w:bottom w:val="nil"/>
              <w:right w:val="nil"/>
            </w:tcBorders>
          </w:tcPr>
          <w:p w:rsidR="00884AA3" w:rsidRDefault="00884AA3" w:rsidP="00884AA3">
            <w:pPr>
              <w:widowControl w:val="0"/>
              <w:autoSpaceDE w:val="0"/>
              <w:autoSpaceDN w:val="0"/>
              <w:jc w:val="center"/>
              <w:rPr>
                <w:rFonts w:eastAsiaTheme="minorEastAsia"/>
                <w:sz w:val="24"/>
                <w:szCs w:val="24"/>
              </w:rPr>
            </w:pPr>
            <w:r w:rsidRPr="00227B9D">
              <w:rPr>
                <w:rFonts w:eastAsiaTheme="minorEastAsia"/>
                <w:sz w:val="24"/>
                <w:szCs w:val="24"/>
              </w:rPr>
              <w:t>5</w:t>
            </w:r>
          </w:p>
          <w:p w:rsidR="00D12681" w:rsidRDefault="00D12681" w:rsidP="00884AA3">
            <w:pPr>
              <w:widowControl w:val="0"/>
              <w:autoSpaceDE w:val="0"/>
              <w:autoSpaceDN w:val="0"/>
              <w:jc w:val="center"/>
              <w:rPr>
                <w:rFonts w:eastAsiaTheme="minorEastAsia"/>
                <w:sz w:val="24"/>
                <w:szCs w:val="24"/>
              </w:rPr>
            </w:pPr>
          </w:p>
          <w:p w:rsidR="00D12681" w:rsidRDefault="00D12681" w:rsidP="00884AA3">
            <w:pPr>
              <w:widowControl w:val="0"/>
              <w:autoSpaceDE w:val="0"/>
              <w:autoSpaceDN w:val="0"/>
              <w:jc w:val="center"/>
              <w:rPr>
                <w:rFonts w:eastAsiaTheme="minorEastAsia"/>
                <w:sz w:val="24"/>
                <w:szCs w:val="24"/>
              </w:rPr>
            </w:pPr>
          </w:p>
          <w:p w:rsidR="00D12681" w:rsidRPr="00227B9D" w:rsidRDefault="00D12681" w:rsidP="00884AA3">
            <w:pPr>
              <w:widowControl w:val="0"/>
              <w:autoSpaceDE w:val="0"/>
              <w:autoSpaceDN w:val="0"/>
              <w:jc w:val="center"/>
              <w:rPr>
                <w:rFonts w:eastAsiaTheme="minorEastAsia"/>
                <w:sz w:val="24"/>
                <w:szCs w:val="24"/>
              </w:rPr>
            </w:pPr>
            <w:r>
              <w:rPr>
                <w:rFonts w:eastAsiaTheme="minorEastAsia"/>
                <w:sz w:val="24"/>
                <w:szCs w:val="24"/>
              </w:rPr>
              <w:t>3</w:t>
            </w:r>
          </w:p>
        </w:tc>
      </w:tr>
    </w:tbl>
    <w:p w:rsidR="00884AA3" w:rsidRPr="00227B9D" w:rsidRDefault="00884AA3" w:rsidP="00884AA3">
      <w:pPr>
        <w:widowControl w:val="0"/>
        <w:autoSpaceDE w:val="0"/>
        <w:autoSpaceDN w:val="0"/>
        <w:jc w:val="both"/>
        <w:rPr>
          <w:rFonts w:eastAsiaTheme="minorEastAsia"/>
          <w:sz w:val="28"/>
          <w:szCs w:val="28"/>
        </w:rPr>
      </w:pPr>
    </w:p>
    <w:p w:rsidR="00884AA3" w:rsidRPr="00227B9D" w:rsidRDefault="00884AA3" w:rsidP="00884AA3">
      <w:pPr>
        <w:widowControl w:val="0"/>
        <w:autoSpaceDE w:val="0"/>
        <w:autoSpaceDN w:val="0"/>
        <w:ind w:firstLine="540"/>
        <w:jc w:val="both"/>
        <w:rPr>
          <w:rFonts w:eastAsiaTheme="minorEastAsia"/>
          <w:sz w:val="28"/>
          <w:szCs w:val="28"/>
        </w:rPr>
      </w:pPr>
      <w:r w:rsidRPr="00227B9D">
        <w:rPr>
          <w:rFonts w:eastAsiaTheme="minorEastAsia"/>
          <w:sz w:val="28"/>
          <w:szCs w:val="28"/>
        </w:rPr>
        <w:t>--------------------------------</w:t>
      </w:r>
    </w:p>
    <w:p w:rsidR="00884AA3" w:rsidRPr="003F7D0F" w:rsidRDefault="00884AA3" w:rsidP="006577FC">
      <w:pPr>
        <w:widowControl w:val="0"/>
        <w:autoSpaceDE w:val="0"/>
        <w:autoSpaceDN w:val="0"/>
        <w:ind w:firstLine="708"/>
        <w:jc w:val="both"/>
        <w:rPr>
          <w:rFonts w:eastAsiaTheme="minorEastAsia"/>
        </w:rPr>
      </w:pPr>
      <w:bookmarkStart w:id="40" w:name="P710"/>
      <w:bookmarkEnd w:id="40"/>
      <w:r w:rsidRPr="003F7D0F">
        <w:rPr>
          <w:rFonts w:eastAsiaTheme="minorEastAsia"/>
        </w:rPr>
        <w:t>&lt;*&gt; Под отчетным годом понимается год, предшествующий году подачи заявки.</w:t>
      </w:r>
    </w:p>
    <w:p w:rsidR="00884AA3" w:rsidRPr="003F7D0F" w:rsidRDefault="00884AA3" w:rsidP="006577FC">
      <w:pPr>
        <w:widowControl w:val="0"/>
        <w:autoSpaceDE w:val="0"/>
        <w:autoSpaceDN w:val="0"/>
        <w:ind w:firstLine="708"/>
        <w:jc w:val="both"/>
        <w:rPr>
          <w:rFonts w:eastAsiaTheme="minorEastAsia"/>
        </w:rPr>
      </w:pPr>
      <w:bookmarkStart w:id="41" w:name="P711"/>
      <w:bookmarkEnd w:id="41"/>
      <w:r w:rsidRPr="003F7D0F">
        <w:rPr>
          <w:rFonts w:eastAsiaTheme="minorEastAsia"/>
        </w:rPr>
        <w:t xml:space="preserve">&lt;**&gt; При оценке критерия под приоритетными видами экономической деятельности понимаются виды экономической деятельности, </w:t>
      </w:r>
      <w:r w:rsidRPr="0027038D">
        <w:rPr>
          <w:rFonts w:eastAsiaTheme="minorEastAsia"/>
        </w:rPr>
        <w:t xml:space="preserve">включенные в </w:t>
      </w:r>
      <w:hyperlink r:id="rId23">
        <w:r w:rsidRPr="0027038D">
          <w:rPr>
            <w:rFonts w:eastAsiaTheme="minorEastAsia"/>
            <w:color w:val="0000FF"/>
          </w:rPr>
          <w:t>раздел С</w:t>
        </w:r>
      </w:hyperlink>
      <w:r w:rsidR="00637AE9" w:rsidRPr="0027038D">
        <w:rPr>
          <w:rFonts w:eastAsiaTheme="minorEastAsia"/>
        </w:rPr>
        <w:t xml:space="preserve"> «Обрабатывающие производства»</w:t>
      </w:r>
      <w:r w:rsidRPr="0027038D">
        <w:rPr>
          <w:rFonts w:eastAsiaTheme="minorEastAsia"/>
        </w:rPr>
        <w:t xml:space="preserve"> Общероссийского классификатора видов экономической деятельности (</w:t>
      </w:r>
      <w:proofErr w:type="spellStart"/>
      <w:r w:rsidRPr="0027038D">
        <w:rPr>
          <w:rFonts w:eastAsiaTheme="minorEastAsia"/>
        </w:rPr>
        <w:t>ОКВЭД</w:t>
      </w:r>
      <w:proofErr w:type="spellEnd"/>
      <w:r w:rsidRPr="0027038D">
        <w:rPr>
          <w:rFonts w:eastAsiaTheme="minorEastAsia"/>
        </w:rPr>
        <w:t xml:space="preserve"> 2) ОК 029 - 2014 (</w:t>
      </w:r>
      <w:proofErr w:type="spellStart"/>
      <w:r w:rsidRPr="0027038D">
        <w:rPr>
          <w:rFonts w:eastAsiaTheme="minorEastAsia"/>
        </w:rPr>
        <w:t>КДЕС</w:t>
      </w:r>
      <w:proofErr w:type="spellEnd"/>
      <w:r w:rsidRPr="0027038D">
        <w:rPr>
          <w:rFonts w:eastAsiaTheme="minorEastAsia"/>
        </w:rPr>
        <w:t xml:space="preserve"> Ред. 2), подтвержденные на основании выписки из Единого государственного реестра юридических лиц или выписки из Единого государственного</w:t>
      </w:r>
      <w:r w:rsidRPr="003F7D0F">
        <w:rPr>
          <w:rFonts w:eastAsiaTheme="minorEastAsia"/>
        </w:rPr>
        <w:t xml:space="preserve"> реестра индивидуальных предпринимателей (как в качестве основного вида деятельности, так и в качестве дополнительных видов деятельности).</w:t>
      </w:r>
    </w:p>
    <w:p w:rsidR="00F21F3C" w:rsidRPr="00227B9D" w:rsidRDefault="00F21F3C" w:rsidP="004754A2">
      <w:pPr>
        <w:rPr>
          <w:sz w:val="28"/>
          <w:szCs w:val="28"/>
        </w:rPr>
      </w:pPr>
    </w:p>
    <w:p w:rsidR="00227B9D" w:rsidRPr="00227B9D" w:rsidRDefault="00227B9D" w:rsidP="004754A2">
      <w:pPr>
        <w:rPr>
          <w:sz w:val="28"/>
          <w:szCs w:val="28"/>
        </w:rPr>
      </w:pPr>
    </w:p>
    <w:p w:rsidR="00227B9D" w:rsidRPr="00227B9D" w:rsidRDefault="00227B9D" w:rsidP="004754A2">
      <w:pPr>
        <w:rPr>
          <w:sz w:val="28"/>
          <w:szCs w:val="28"/>
        </w:rPr>
      </w:pPr>
    </w:p>
    <w:p w:rsidR="00EB6ECB" w:rsidRDefault="00884AA3" w:rsidP="00EB6ECB">
      <w:pPr>
        <w:autoSpaceDE w:val="0"/>
        <w:autoSpaceDN w:val="0"/>
        <w:adjustRightInd w:val="0"/>
        <w:jc w:val="center"/>
        <w:rPr>
          <w:rFonts w:eastAsiaTheme="minorHAnsi"/>
          <w:sz w:val="22"/>
          <w:szCs w:val="22"/>
          <w:lang w:eastAsia="en-US"/>
        </w:rPr>
      </w:pPr>
      <w:r>
        <w:rPr>
          <w:rFonts w:eastAsiaTheme="minorHAnsi"/>
          <w:sz w:val="22"/>
          <w:szCs w:val="22"/>
          <w:lang w:eastAsia="en-US"/>
        </w:rPr>
        <w:t>_________</w:t>
      </w:r>
      <w:r w:rsidR="00227B9D">
        <w:rPr>
          <w:rFonts w:eastAsiaTheme="minorHAnsi"/>
          <w:sz w:val="22"/>
          <w:szCs w:val="22"/>
          <w:lang w:eastAsia="en-US"/>
        </w:rPr>
        <w:t>_______</w:t>
      </w:r>
      <w:r w:rsidR="00832CD1">
        <w:rPr>
          <w:rFonts w:eastAsiaTheme="minorHAnsi"/>
          <w:sz w:val="22"/>
          <w:szCs w:val="22"/>
          <w:lang w:eastAsia="en-US"/>
        </w:rPr>
        <w:t>_</w:t>
      </w: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78535D" w:rsidRDefault="0078535D" w:rsidP="00EB6ECB">
      <w:pPr>
        <w:autoSpaceDE w:val="0"/>
        <w:autoSpaceDN w:val="0"/>
        <w:adjustRightInd w:val="0"/>
        <w:jc w:val="center"/>
        <w:rPr>
          <w:rFonts w:eastAsiaTheme="minorHAnsi"/>
          <w:sz w:val="22"/>
          <w:szCs w:val="22"/>
          <w:lang w:eastAsia="en-US"/>
        </w:rPr>
      </w:pPr>
    </w:p>
    <w:p w:rsidR="006427C2" w:rsidRDefault="006427C2" w:rsidP="0078535D">
      <w:pPr>
        <w:ind w:left="3828"/>
        <w:jc w:val="center"/>
        <w:rPr>
          <w:rStyle w:val="af3"/>
          <w:b w:val="0"/>
          <w:color w:val="auto"/>
          <w:sz w:val="28"/>
          <w:szCs w:val="28"/>
        </w:rPr>
        <w:sectPr w:rsidR="006427C2" w:rsidSect="00656BD5">
          <w:pgSz w:w="11906" w:h="16838"/>
          <w:pgMar w:top="1418" w:right="1191" w:bottom="1134" w:left="1985" w:header="709" w:footer="709" w:gutter="0"/>
          <w:pgNumType w:start="1"/>
          <w:cols w:space="708"/>
          <w:titlePg/>
          <w:docGrid w:linePitch="360"/>
        </w:sectPr>
      </w:pPr>
    </w:p>
    <w:p w:rsidR="0078535D" w:rsidRPr="003435CF" w:rsidRDefault="006427C2" w:rsidP="00DA754B">
      <w:pPr>
        <w:ind w:left="4395"/>
        <w:jc w:val="center"/>
        <w:rPr>
          <w:rStyle w:val="af3"/>
          <w:b w:val="0"/>
          <w:color w:val="auto"/>
          <w:sz w:val="28"/>
          <w:szCs w:val="28"/>
        </w:rPr>
      </w:pPr>
      <w:r>
        <w:rPr>
          <w:rStyle w:val="af3"/>
          <w:b w:val="0"/>
          <w:color w:val="auto"/>
          <w:sz w:val="28"/>
          <w:szCs w:val="28"/>
        </w:rPr>
        <w:lastRenderedPageBreak/>
        <w:t>П</w:t>
      </w:r>
      <w:r w:rsidR="0078535D" w:rsidRPr="003435CF">
        <w:rPr>
          <w:rStyle w:val="af3"/>
          <w:b w:val="0"/>
          <w:color w:val="auto"/>
          <w:sz w:val="28"/>
          <w:szCs w:val="28"/>
        </w:rPr>
        <w:t>РИЛОЖЕНИЕ № 4</w:t>
      </w:r>
      <w:r w:rsidR="0078535D" w:rsidRPr="003435CF">
        <w:rPr>
          <w:rStyle w:val="af3"/>
          <w:b w:val="0"/>
          <w:color w:val="auto"/>
          <w:sz w:val="28"/>
          <w:szCs w:val="28"/>
        </w:rPr>
        <w:br/>
        <w:t xml:space="preserve">к </w:t>
      </w:r>
      <w:r w:rsidR="0078535D" w:rsidRPr="003435CF">
        <w:rPr>
          <w:rStyle w:val="af2"/>
          <w:color w:val="auto"/>
          <w:sz w:val="28"/>
          <w:szCs w:val="28"/>
        </w:rPr>
        <w:t>Правилам</w:t>
      </w:r>
      <w:r w:rsidR="00DA754B">
        <w:rPr>
          <w:rStyle w:val="af3"/>
          <w:b w:val="0"/>
          <w:color w:val="auto"/>
          <w:sz w:val="28"/>
          <w:szCs w:val="28"/>
        </w:rPr>
        <w:t xml:space="preserve"> предоставления грантов </w:t>
      </w:r>
      <w:r w:rsidR="0078535D" w:rsidRPr="003435CF">
        <w:rPr>
          <w:rStyle w:val="af3"/>
          <w:b w:val="0"/>
          <w:color w:val="auto"/>
          <w:sz w:val="28"/>
          <w:szCs w:val="28"/>
        </w:rPr>
        <w:t xml:space="preserve">в форме субсидий </w:t>
      </w:r>
      <w:r w:rsidR="00DA754B">
        <w:rPr>
          <w:rStyle w:val="af3"/>
          <w:b w:val="0"/>
          <w:color w:val="auto"/>
          <w:sz w:val="28"/>
          <w:szCs w:val="28"/>
        </w:rPr>
        <w:br/>
      </w:r>
      <w:r w:rsidR="0078535D" w:rsidRPr="003435CF">
        <w:rPr>
          <w:rStyle w:val="af3"/>
          <w:b w:val="0"/>
          <w:color w:val="auto"/>
          <w:sz w:val="28"/>
          <w:szCs w:val="28"/>
        </w:rPr>
        <w:t xml:space="preserve">из республиканского бюджета Республики Марий Эл субъектам малого и среднего предпринимательства, признанным социальными предприятиями, </w:t>
      </w:r>
      <w:r w:rsidR="0078535D" w:rsidRPr="003435CF">
        <w:rPr>
          <w:rStyle w:val="af3"/>
          <w:b w:val="0"/>
          <w:color w:val="auto"/>
          <w:sz w:val="28"/>
          <w:szCs w:val="28"/>
        </w:rPr>
        <w:br/>
        <w:t>и (или) субъектам малого</w:t>
      </w:r>
      <w:r w:rsidR="00DA754B">
        <w:rPr>
          <w:rStyle w:val="af3"/>
          <w:b w:val="0"/>
          <w:color w:val="auto"/>
          <w:sz w:val="28"/>
          <w:szCs w:val="28"/>
        </w:rPr>
        <w:br/>
      </w:r>
      <w:r w:rsidR="0078535D" w:rsidRPr="003435CF">
        <w:rPr>
          <w:rStyle w:val="af3"/>
          <w:b w:val="0"/>
          <w:color w:val="auto"/>
          <w:sz w:val="28"/>
          <w:szCs w:val="28"/>
        </w:rPr>
        <w:t xml:space="preserve"> и среднего предпринимательства, созданным физическими лицами </w:t>
      </w:r>
      <w:r w:rsidR="00DA754B">
        <w:rPr>
          <w:rStyle w:val="af3"/>
          <w:b w:val="0"/>
          <w:color w:val="auto"/>
          <w:sz w:val="28"/>
          <w:szCs w:val="28"/>
        </w:rPr>
        <w:br/>
        <w:t xml:space="preserve">в возрасте </w:t>
      </w:r>
      <w:r w:rsidR="0078535D" w:rsidRPr="003435CF">
        <w:rPr>
          <w:rStyle w:val="af3"/>
          <w:b w:val="0"/>
          <w:color w:val="auto"/>
          <w:sz w:val="28"/>
          <w:szCs w:val="28"/>
        </w:rPr>
        <w:t>до 25 лет включительно</w:t>
      </w:r>
    </w:p>
    <w:p w:rsidR="00DA754B" w:rsidRDefault="00294616" w:rsidP="00DA754B">
      <w:pPr>
        <w:ind w:left="4395"/>
        <w:jc w:val="center"/>
        <w:rPr>
          <w:rStyle w:val="af3"/>
          <w:b w:val="0"/>
          <w:color w:val="auto"/>
          <w:sz w:val="28"/>
          <w:szCs w:val="28"/>
        </w:rPr>
      </w:pPr>
      <w:r>
        <w:rPr>
          <w:rStyle w:val="af3"/>
          <w:b w:val="0"/>
          <w:color w:val="auto"/>
          <w:sz w:val="28"/>
          <w:szCs w:val="28"/>
        </w:rPr>
        <w:t>(</w:t>
      </w:r>
      <w:proofErr w:type="gramStart"/>
      <w:r>
        <w:rPr>
          <w:rStyle w:val="af3"/>
          <w:b w:val="0"/>
          <w:color w:val="auto"/>
          <w:sz w:val="28"/>
          <w:szCs w:val="28"/>
        </w:rPr>
        <w:t>в</w:t>
      </w:r>
      <w:proofErr w:type="gramEnd"/>
      <w:r>
        <w:rPr>
          <w:rStyle w:val="af3"/>
          <w:b w:val="0"/>
          <w:color w:val="auto"/>
          <w:sz w:val="28"/>
          <w:szCs w:val="28"/>
        </w:rPr>
        <w:t xml:space="preserve"> редакции постановления Правительства </w:t>
      </w:r>
    </w:p>
    <w:p w:rsidR="00294616" w:rsidRDefault="00294616" w:rsidP="00DA754B">
      <w:pPr>
        <w:ind w:left="4395"/>
        <w:jc w:val="center"/>
        <w:rPr>
          <w:rStyle w:val="af3"/>
          <w:b w:val="0"/>
          <w:color w:val="auto"/>
          <w:sz w:val="28"/>
          <w:szCs w:val="28"/>
        </w:rPr>
      </w:pPr>
      <w:r>
        <w:rPr>
          <w:rStyle w:val="af3"/>
          <w:b w:val="0"/>
          <w:color w:val="auto"/>
          <w:sz w:val="28"/>
          <w:szCs w:val="28"/>
        </w:rPr>
        <w:t>Республики Марий Эл</w:t>
      </w:r>
    </w:p>
    <w:p w:rsidR="0078535D" w:rsidRPr="003435CF" w:rsidRDefault="00294616" w:rsidP="00DA754B">
      <w:pPr>
        <w:autoSpaceDE w:val="0"/>
        <w:autoSpaceDN w:val="0"/>
        <w:adjustRightInd w:val="0"/>
        <w:ind w:left="4395"/>
        <w:jc w:val="center"/>
        <w:rPr>
          <w:sz w:val="28"/>
          <w:szCs w:val="28"/>
        </w:rPr>
      </w:pPr>
      <w:proofErr w:type="gramStart"/>
      <w:r>
        <w:rPr>
          <w:rStyle w:val="af3"/>
          <w:b w:val="0"/>
          <w:color w:val="auto"/>
          <w:sz w:val="28"/>
          <w:szCs w:val="28"/>
        </w:rPr>
        <w:t>от</w:t>
      </w:r>
      <w:proofErr w:type="gramEnd"/>
      <w:r>
        <w:rPr>
          <w:rStyle w:val="af3"/>
          <w:b w:val="0"/>
          <w:color w:val="auto"/>
          <w:sz w:val="28"/>
          <w:szCs w:val="28"/>
        </w:rPr>
        <w:t xml:space="preserve">        марта 2024  г. №      )</w:t>
      </w:r>
    </w:p>
    <w:p w:rsidR="0078535D" w:rsidRDefault="0078535D" w:rsidP="00EB6ECB">
      <w:pPr>
        <w:autoSpaceDE w:val="0"/>
        <w:autoSpaceDN w:val="0"/>
        <w:adjustRightInd w:val="0"/>
        <w:jc w:val="center"/>
        <w:rPr>
          <w:sz w:val="28"/>
          <w:szCs w:val="28"/>
        </w:rPr>
      </w:pPr>
    </w:p>
    <w:p w:rsidR="00294616" w:rsidRDefault="00294616" w:rsidP="00EB6ECB">
      <w:pPr>
        <w:autoSpaceDE w:val="0"/>
        <w:autoSpaceDN w:val="0"/>
        <w:adjustRightInd w:val="0"/>
        <w:jc w:val="center"/>
        <w:rPr>
          <w:sz w:val="28"/>
          <w:szCs w:val="28"/>
        </w:rPr>
      </w:pPr>
    </w:p>
    <w:p w:rsidR="00294616" w:rsidRPr="003435CF" w:rsidRDefault="00294616" w:rsidP="00EB6ECB">
      <w:pPr>
        <w:autoSpaceDE w:val="0"/>
        <w:autoSpaceDN w:val="0"/>
        <w:adjustRightInd w:val="0"/>
        <w:jc w:val="center"/>
        <w:rPr>
          <w:sz w:val="28"/>
          <w:szCs w:val="28"/>
        </w:rPr>
      </w:pPr>
    </w:p>
    <w:p w:rsidR="0064479B" w:rsidRPr="003435CF" w:rsidRDefault="0064479B" w:rsidP="0064479B">
      <w:pPr>
        <w:widowControl w:val="0"/>
        <w:autoSpaceDE w:val="0"/>
        <w:autoSpaceDN w:val="0"/>
        <w:jc w:val="center"/>
        <w:rPr>
          <w:rFonts w:eastAsiaTheme="minorEastAsia"/>
          <w:b/>
          <w:sz w:val="28"/>
          <w:szCs w:val="28"/>
        </w:rPr>
      </w:pPr>
      <w:bookmarkStart w:id="42" w:name="P852"/>
      <w:bookmarkEnd w:id="42"/>
      <w:r w:rsidRPr="003435CF">
        <w:rPr>
          <w:rFonts w:eastAsiaTheme="minorEastAsia"/>
          <w:b/>
          <w:sz w:val="28"/>
          <w:szCs w:val="28"/>
        </w:rPr>
        <w:t>ПЕРЕЧЕНЬ</w:t>
      </w:r>
    </w:p>
    <w:p w:rsidR="0064479B" w:rsidRPr="003435CF" w:rsidRDefault="0064479B" w:rsidP="00DA754B">
      <w:pPr>
        <w:widowControl w:val="0"/>
        <w:autoSpaceDE w:val="0"/>
        <w:autoSpaceDN w:val="0"/>
        <w:jc w:val="center"/>
        <w:rPr>
          <w:rFonts w:eastAsiaTheme="minorEastAsia"/>
          <w:b/>
          <w:sz w:val="28"/>
          <w:szCs w:val="28"/>
        </w:rPr>
      </w:pPr>
      <w:r w:rsidRPr="003435CF">
        <w:rPr>
          <w:rFonts w:eastAsiaTheme="minorEastAsia"/>
          <w:b/>
          <w:sz w:val="28"/>
          <w:szCs w:val="28"/>
        </w:rPr>
        <w:t>ДОКУМЕНТОВ, ПОДТВЕРЖДАЮЩИ</w:t>
      </w:r>
      <w:r w:rsidR="00DA754B">
        <w:rPr>
          <w:rFonts w:eastAsiaTheme="minorEastAsia"/>
          <w:b/>
          <w:sz w:val="28"/>
          <w:szCs w:val="28"/>
        </w:rPr>
        <w:t xml:space="preserve">Х ЦЕЛЕВОЕ ИСПОЛЬЗОВАНИЕ ГРАНТОВ </w:t>
      </w:r>
      <w:r w:rsidRPr="003435CF">
        <w:rPr>
          <w:rFonts w:eastAsiaTheme="minorEastAsia"/>
          <w:b/>
          <w:sz w:val="28"/>
          <w:szCs w:val="28"/>
        </w:rPr>
        <w:t xml:space="preserve">НА РЕАЛИЗАЦИЮ ПРОЕКТОВ </w:t>
      </w:r>
      <w:r w:rsidR="00DA754B">
        <w:rPr>
          <w:rFonts w:eastAsiaTheme="minorEastAsia"/>
          <w:b/>
          <w:sz w:val="28"/>
          <w:szCs w:val="28"/>
        </w:rPr>
        <w:br/>
        <w:t xml:space="preserve">В СФЕРЕ СОЦИАЛЬНОГО </w:t>
      </w:r>
      <w:r w:rsidRPr="003435CF">
        <w:rPr>
          <w:rFonts w:eastAsiaTheme="minorEastAsia"/>
          <w:b/>
          <w:sz w:val="28"/>
          <w:szCs w:val="28"/>
        </w:rPr>
        <w:t>ПРЕДПРИ</w:t>
      </w:r>
      <w:r w:rsidR="00DA754B">
        <w:rPr>
          <w:rFonts w:eastAsiaTheme="minorEastAsia"/>
          <w:b/>
          <w:sz w:val="28"/>
          <w:szCs w:val="28"/>
        </w:rPr>
        <w:t xml:space="preserve">НИМАТЕЛЬСТВА </w:t>
      </w:r>
      <w:r w:rsidR="00DA754B">
        <w:rPr>
          <w:rFonts w:eastAsiaTheme="minorEastAsia"/>
          <w:b/>
          <w:sz w:val="28"/>
          <w:szCs w:val="28"/>
        </w:rPr>
        <w:br/>
        <w:t xml:space="preserve">И ПРОЕКТОВ В СФЕРЕ </w:t>
      </w:r>
      <w:r w:rsidRPr="003435CF">
        <w:rPr>
          <w:rFonts w:eastAsiaTheme="minorEastAsia"/>
          <w:b/>
          <w:sz w:val="28"/>
          <w:szCs w:val="28"/>
        </w:rPr>
        <w:t>ПРЕДПРИНИМАТЕЛЬСКОЙ ДЕЯТЕЛЬНОСТИ</w:t>
      </w:r>
    </w:p>
    <w:p w:rsidR="0064479B" w:rsidRDefault="0064479B" w:rsidP="0064479B">
      <w:pPr>
        <w:widowControl w:val="0"/>
        <w:autoSpaceDE w:val="0"/>
        <w:autoSpaceDN w:val="0"/>
        <w:spacing w:after="1"/>
        <w:rPr>
          <w:rFonts w:eastAsiaTheme="minorEastAsia"/>
          <w:sz w:val="28"/>
          <w:szCs w:val="28"/>
        </w:rPr>
      </w:pPr>
    </w:p>
    <w:p w:rsidR="00DA754B" w:rsidRDefault="00DA754B" w:rsidP="0064479B">
      <w:pPr>
        <w:widowControl w:val="0"/>
        <w:autoSpaceDE w:val="0"/>
        <w:autoSpaceDN w:val="0"/>
        <w:spacing w:after="1"/>
        <w:rPr>
          <w:rFonts w:eastAsiaTheme="minorEastAsia"/>
          <w:sz w:val="28"/>
          <w:szCs w:val="28"/>
        </w:rPr>
      </w:pPr>
    </w:p>
    <w:p w:rsidR="00DA754B" w:rsidRDefault="00DA754B" w:rsidP="0064479B">
      <w:pPr>
        <w:widowControl w:val="0"/>
        <w:autoSpaceDE w:val="0"/>
        <w:autoSpaceDN w:val="0"/>
        <w:spacing w:after="1"/>
        <w:rPr>
          <w:rFonts w:eastAsiaTheme="minorEastAsia"/>
          <w:sz w:val="28"/>
          <w:szCs w:val="28"/>
        </w:rPr>
      </w:pPr>
    </w:p>
    <w:p w:rsidR="0064479B" w:rsidRPr="003435CF" w:rsidRDefault="0064479B" w:rsidP="00B34F2C">
      <w:pPr>
        <w:widowControl w:val="0"/>
        <w:autoSpaceDE w:val="0"/>
        <w:autoSpaceDN w:val="0"/>
        <w:ind w:firstLine="708"/>
        <w:jc w:val="both"/>
        <w:rPr>
          <w:rFonts w:eastAsiaTheme="minorEastAsia"/>
          <w:sz w:val="28"/>
          <w:szCs w:val="28"/>
        </w:rPr>
      </w:pPr>
      <w:r w:rsidRPr="003435CF">
        <w:rPr>
          <w:rFonts w:eastAsiaTheme="minorEastAsia"/>
          <w:sz w:val="28"/>
          <w:szCs w:val="28"/>
        </w:rPr>
        <w:t>1. По направлению расходовани</w:t>
      </w:r>
      <w:r w:rsidR="009261EE" w:rsidRPr="003435CF">
        <w:rPr>
          <w:rFonts w:eastAsiaTheme="minorEastAsia"/>
          <w:sz w:val="28"/>
          <w:szCs w:val="28"/>
        </w:rPr>
        <w:t>я «Аренда нежилого помещения»</w:t>
      </w:r>
      <w:r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договора аренды нежилого помещения, заключенного </w:t>
      </w:r>
      <w:r w:rsidR="009261EE" w:rsidRPr="003435CF">
        <w:rPr>
          <w:rFonts w:eastAsiaTheme="minorEastAsia"/>
          <w:sz w:val="28"/>
          <w:szCs w:val="28"/>
        </w:rPr>
        <w:br/>
      </w:r>
      <w:r w:rsidRPr="003435CF">
        <w:rPr>
          <w:rFonts w:eastAsiaTheme="minorEastAsia"/>
          <w:sz w:val="28"/>
          <w:szCs w:val="28"/>
        </w:rPr>
        <w:t>на весь срок реализации проекта;</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договору.</w:t>
      </w:r>
    </w:p>
    <w:p w:rsidR="0064479B" w:rsidRPr="003435CF" w:rsidRDefault="009261EE" w:rsidP="00B34F2C">
      <w:pPr>
        <w:widowControl w:val="0"/>
        <w:autoSpaceDE w:val="0"/>
        <w:autoSpaceDN w:val="0"/>
        <w:ind w:firstLine="708"/>
        <w:jc w:val="both"/>
        <w:rPr>
          <w:rFonts w:eastAsiaTheme="minorEastAsia"/>
          <w:sz w:val="28"/>
          <w:szCs w:val="28"/>
        </w:rPr>
      </w:pPr>
      <w:r w:rsidRPr="003435CF">
        <w:rPr>
          <w:rFonts w:eastAsiaTheme="minorEastAsia"/>
          <w:sz w:val="28"/>
          <w:szCs w:val="28"/>
        </w:rPr>
        <w:t>2. По направлению расходования «</w:t>
      </w:r>
      <w:r w:rsidR="0064479B" w:rsidRPr="003435CF">
        <w:rPr>
          <w:rFonts w:eastAsiaTheme="minorEastAsia"/>
          <w:sz w:val="28"/>
          <w:szCs w:val="28"/>
        </w:rPr>
        <w:t>Ремонт нежилого помещения, включая приобретение строительных материалов, оборудования, нео</w:t>
      </w:r>
      <w:r w:rsidRPr="003435CF">
        <w:rPr>
          <w:rFonts w:eastAsiaTheme="minorEastAsia"/>
          <w:sz w:val="28"/>
          <w:szCs w:val="28"/>
        </w:rPr>
        <w:t>бходимого для ремонта помещения»</w:t>
      </w:r>
      <w:r w:rsidR="0064479B"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утвержденная</w:t>
      </w:r>
      <w:proofErr w:type="gramEnd"/>
      <w:r w:rsidRPr="003435CF">
        <w:rPr>
          <w:rFonts w:eastAsiaTheme="minorEastAsia"/>
          <w:sz w:val="28"/>
          <w:szCs w:val="28"/>
        </w:rPr>
        <w:t xml:space="preserve"> получателем гранта смета на ремонт нежилого помещения;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договора аренды нежилого помещения, заключенного </w:t>
      </w:r>
      <w:r w:rsidR="009261EE" w:rsidRPr="003435CF">
        <w:rPr>
          <w:rFonts w:eastAsiaTheme="minorEastAsia"/>
          <w:sz w:val="28"/>
          <w:szCs w:val="28"/>
        </w:rPr>
        <w:br/>
      </w:r>
      <w:r w:rsidRPr="003435CF">
        <w:rPr>
          <w:rFonts w:eastAsiaTheme="minorEastAsia"/>
          <w:sz w:val="28"/>
          <w:szCs w:val="28"/>
        </w:rPr>
        <w:t>на весь срок реализации проекта;</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проведение ремонтных работ, приобретение </w:t>
      </w:r>
      <w:r w:rsidRPr="003435CF">
        <w:rPr>
          <w:rFonts w:eastAsiaTheme="minorEastAsia"/>
          <w:sz w:val="28"/>
          <w:szCs w:val="28"/>
        </w:rPr>
        <w:lastRenderedPageBreak/>
        <w:t>строительных материалов, оборудования, необходимого для ремонта помещения;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актов приемки выполненных работ по ремонту нежилого помещения;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товарно-транспортных накладных и (или) актов приема-передачи строительных материалов, оборудования, необходимого </w:t>
      </w:r>
      <w:r w:rsidR="009261EE" w:rsidRPr="003435CF">
        <w:rPr>
          <w:rFonts w:eastAsiaTheme="minorEastAsia"/>
          <w:sz w:val="28"/>
          <w:szCs w:val="28"/>
        </w:rPr>
        <w:br/>
      </w:r>
      <w:r w:rsidRPr="003435CF">
        <w:rPr>
          <w:rFonts w:eastAsiaTheme="minorEastAsia"/>
          <w:sz w:val="28"/>
          <w:szCs w:val="28"/>
        </w:rPr>
        <w:t>для ремонта помещения;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договору.</w:t>
      </w:r>
    </w:p>
    <w:p w:rsidR="0064479B" w:rsidRPr="003435CF" w:rsidRDefault="009261EE" w:rsidP="00B34F2C">
      <w:pPr>
        <w:widowControl w:val="0"/>
        <w:autoSpaceDE w:val="0"/>
        <w:autoSpaceDN w:val="0"/>
        <w:ind w:firstLine="708"/>
        <w:jc w:val="both"/>
        <w:rPr>
          <w:rFonts w:eastAsiaTheme="minorEastAsia"/>
          <w:sz w:val="28"/>
          <w:szCs w:val="28"/>
        </w:rPr>
      </w:pPr>
      <w:r w:rsidRPr="003435CF">
        <w:rPr>
          <w:rFonts w:eastAsiaTheme="minorEastAsia"/>
          <w:sz w:val="28"/>
          <w:szCs w:val="28"/>
        </w:rPr>
        <w:t>3. По направлению расходования «</w:t>
      </w:r>
      <w:r w:rsidR="0064479B" w:rsidRPr="003435CF">
        <w:rPr>
          <w:rFonts w:eastAsiaTheme="minorEastAsia"/>
          <w:sz w:val="28"/>
          <w:szCs w:val="28"/>
        </w:rPr>
        <w:t xml:space="preserve">Аренда и (или) приобретение оргтехники, оборудования </w:t>
      </w:r>
      <w:r w:rsidRPr="003435CF">
        <w:rPr>
          <w:rFonts w:eastAsiaTheme="minorEastAsia"/>
          <w:sz w:val="28"/>
          <w:szCs w:val="28"/>
        </w:rPr>
        <w:t>(в том числе инвентаря, мебели)»</w:t>
      </w:r>
      <w:r w:rsidR="0064479B"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аренды оргтехники, оборудования (в том числе инвентаря, мебели);</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приобретение оргтехники, оборудования </w:t>
      </w:r>
      <w:r w:rsidR="009261EE" w:rsidRPr="003435CF">
        <w:rPr>
          <w:rFonts w:eastAsiaTheme="minorEastAsia"/>
          <w:sz w:val="28"/>
          <w:szCs w:val="28"/>
        </w:rPr>
        <w:br/>
      </w:r>
      <w:r w:rsidRPr="003435CF">
        <w:rPr>
          <w:rFonts w:eastAsiaTheme="minorEastAsia"/>
          <w:sz w:val="28"/>
          <w:szCs w:val="28"/>
        </w:rPr>
        <w:t>(в том числе инвентаря, мебели);</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товарно-транспортных накладных и (или) актов приема-передачи оргтехники, оборудования (в том числе инвентаря, мебели);</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9261EE" w:rsidP="00B34F2C">
      <w:pPr>
        <w:widowControl w:val="0"/>
        <w:autoSpaceDE w:val="0"/>
        <w:autoSpaceDN w:val="0"/>
        <w:ind w:firstLine="708"/>
        <w:jc w:val="both"/>
        <w:rPr>
          <w:rFonts w:eastAsiaTheme="minorEastAsia"/>
          <w:sz w:val="28"/>
          <w:szCs w:val="28"/>
        </w:rPr>
      </w:pPr>
      <w:r w:rsidRPr="003435CF">
        <w:rPr>
          <w:rFonts w:eastAsiaTheme="minorEastAsia"/>
          <w:sz w:val="28"/>
          <w:szCs w:val="28"/>
        </w:rPr>
        <w:t>4. По направлению расходования «</w:t>
      </w:r>
      <w:r w:rsidR="0064479B" w:rsidRPr="003435CF">
        <w:rPr>
          <w:rFonts w:eastAsiaTheme="minorEastAsia"/>
          <w:sz w:val="28"/>
          <w:szCs w:val="28"/>
        </w:rPr>
        <w:t xml:space="preserve">Выплата по передаче прав </w:t>
      </w:r>
      <w:r w:rsidRPr="003435CF">
        <w:rPr>
          <w:rFonts w:eastAsiaTheme="minorEastAsia"/>
          <w:sz w:val="28"/>
          <w:szCs w:val="28"/>
        </w:rPr>
        <w:br/>
        <w:t>на франшизу (паушальный платеж)»</w:t>
      </w:r>
      <w:r w:rsidR="0064479B"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зарегистрированного в Федеральной службе </w:t>
      </w:r>
      <w:r w:rsidR="009261EE" w:rsidRPr="003435CF">
        <w:rPr>
          <w:rFonts w:eastAsiaTheme="minorEastAsia"/>
          <w:sz w:val="28"/>
          <w:szCs w:val="28"/>
        </w:rPr>
        <w:br/>
      </w:r>
      <w:r w:rsidRPr="003435CF">
        <w:rPr>
          <w:rFonts w:eastAsiaTheme="minorEastAsia"/>
          <w:sz w:val="28"/>
          <w:szCs w:val="28"/>
        </w:rPr>
        <w:t xml:space="preserve">по интеллектуальной собственности договора коммерческой концессии, подтверждающего право получателя гранта использовать принадлежащие правообладателю объекты интеллектуальной собственности: товарный знак, дизайн, технология производства </w:t>
      </w:r>
      <w:r w:rsidR="009261EE" w:rsidRPr="003435CF">
        <w:rPr>
          <w:rFonts w:eastAsiaTheme="minorEastAsia"/>
          <w:sz w:val="28"/>
          <w:szCs w:val="28"/>
        </w:rPr>
        <w:br/>
      </w:r>
      <w:r w:rsidRPr="003435CF">
        <w:rPr>
          <w:rFonts w:eastAsiaTheme="minorEastAsia"/>
          <w:sz w:val="28"/>
          <w:szCs w:val="28"/>
        </w:rPr>
        <w:t xml:space="preserve">и прочее, и (или) копия зарегистрированного в Федеральной службе </w:t>
      </w:r>
      <w:r w:rsidR="009261EE" w:rsidRPr="003435CF">
        <w:rPr>
          <w:rFonts w:eastAsiaTheme="minorEastAsia"/>
          <w:sz w:val="28"/>
          <w:szCs w:val="28"/>
        </w:rPr>
        <w:br/>
      </w:r>
      <w:r w:rsidRPr="003435CF">
        <w:rPr>
          <w:rFonts w:eastAsiaTheme="minorEastAsia"/>
          <w:sz w:val="28"/>
          <w:szCs w:val="28"/>
        </w:rPr>
        <w:t xml:space="preserve">по интеллектуальной собственности лицензионного договора на один </w:t>
      </w:r>
      <w:r w:rsidR="009261EE" w:rsidRPr="003435CF">
        <w:rPr>
          <w:rFonts w:eastAsiaTheme="minorEastAsia"/>
          <w:sz w:val="28"/>
          <w:szCs w:val="28"/>
        </w:rPr>
        <w:br/>
      </w:r>
      <w:r w:rsidRPr="003435CF">
        <w:rPr>
          <w:rFonts w:eastAsiaTheme="minorEastAsia"/>
          <w:sz w:val="28"/>
          <w:szCs w:val="28"/>
        </w:rPr>
        <w:t>из объектов интеллектуальной собственности;</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78678A" w:rsidP="00B34F2C">
      <w:pPr>
        <w:widowControl w:val="0"/>
        <w:autoSpaceDE w:val="0"/>
        <w:autoSpaceDN w:val="0"/>
        <w:ind w:firstLine="708"/>
        <w:jc w:val="both"/>
        <w:rPr>
          <w:rFonts w:eastAsiaTheme="minorEastAsia"/>
          <w:sz w:val="28"/>
          <w:szCs w:val="28"/>
        </w:rPr>
      </w:pPr>
      <w:r w:rsidRPr="003435CF">
        <w:rPr>
          <w:rFonts w:eastAsiaTheme="minorEastAsia"/>
          <w:sz w:val="28"/>
          <w:szCs w:val="28"/>
        </w:rPr>
        <w:t>5. </w:t>
      </w:r>
      <w:r w:rsidR="0064479B" w:rsidRPr="003435CF">
        <w:rPr>
          <w:rFonts w:eastAsiaTheme="minorEastAsia"/>
          <w:sz w:val="28"/>
          <w:szCs w:val="28"/>
        </w:rPr>
        <w:t xml:space="preserve">По направлению расходования </w:t>
      </w:r>
      <w:r w:rsidRPr="003435CF">
        <w:rPr>
          <w:rFonts w:eastAsiaTheme="minorEastAsia"/>
          <w:sz w:val="28"/>
          <w:szCs w:val="28"/>
        </w:rPr>
        <w:t>«</w:t>
      </w:r>
      <w:r w:rsidR="0064479B" w:rsidRPr="003435CF">
        <w:rPr>
          <w:rFonts w:eastAsiaTheme="minorEastAsia"/>
          <w:sz w:val="28"/>
          <w:szCs w:val="28"/>
        </w:rPr>
        <w:t>Технологическое присоединение к объектам инженерной инфраструктуры (электрические сети, газоснабжение, водоснабжение, водоотведени</w:t>
      </w:r>
      <w:r w:rsidRPr="003435CF">
        <w:rPr>
          <w:rFonts w:eastAsiaTheme="minorEastAsia"/>
          <w:sz w:val="28"/>
          <w:szCs w:val="28"/>
        </w:rPr>
        <w:t>е, теплоснабжение)»</w:t>
      </w:r>
      <w:r w:rsidR="0064479B"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выписка</w:t>
      </w:r>
      <w:proofErr w:type="gramEnd"/>
      <w:r w:rsidRPr="003435CF">
        <w:rPr>
          <w:rFonts w:eastAsiaTheme="minorEastAsia"/>
          <w:sz w:val="28"/>
          <w:szCs w:val="28"/>
        </w:rPr>
        <w:t xml:space="preserve"> из единого государственного реестра недвижимости </w:t>
      </w:r>
      <w:r w:rsidR="0078678A" w:rsidRPr="003435CF">
        <w:rPr>
          <w:rFonts w:eastAsiaTheme="minorEastAsia"/>
          <w:sz w:val="28"/>
          <w:szCs w:val="28"/>
        </w:rPr>
        <w:br/>
      </w:r>
      <w:r w:rsidRPr="003435CF">
        <w:rPr>
          <w:rFonts w:eastAsiaTheme="minorEastAsia"/>
          <w:sz w:val="28"/>
          <w:szCs w:val="28"/>
        </w:rPr>
        <w:lastRenderedPageBreak/>
        <w:t>или копия договора аренды нежилого помещения, заключенного на весь срок реализации проекта, по которым необходимо осуществить технологическое присоединение;</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договора технологического присоединения;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78678A" w:rsidP="00B34F2C">
      <w:pPr>
        <w:widowControl w:val="0"/>
        <w:autoSpaceDE w:val="0"/>
        <w:autoSpaceDN w:val="0"/>
        <w:ind w:firstLine="708"/>
        <w:jc w:val="both"/>
        <w:rPr>
          <w:rFonts w:eastAsiaTheme="minorEastAsia"/>
          <w:sz w:val="28"/>
          <w:szCs w:val="28"/>
        </w:rPr>
      </w:pPr>
      <w:r w:rsidRPr="003435CF">
        <w:rPr>
          <w:rFonts w:eastAsiaTheme="minorEastAsia"/>
          <w:sz w:val="28"/>
          <w:szCs w:val="28"/>
        </w:rPr>
        <w:t>6. По направлению расходования «</w:t>
      </w:r>
      <w:r w:rsidR="0064479B" w:rsidRPr="003435CF">
        <w:rPr>
          <w:rFonts w:eastAsiaTheme="minorEastAsia"/>
          <w:sz w:val="28"/>
          <w:szCs w:val="28"/>
        </w:rPr>
        <w:t>Оплата коммунальных услуг</w:t>
      </w:r>
      <w:r w:rsidRPr="003435CF">
        <w:rPr>
          <w:rFonts w:eastAsiaTheme="minorEastAsia"/>
          <w:sz w:val="28"/>
          <w:szCs w:val="28"/>
        </w:rPr>
        <w:br/>
        <w:t>и услуг электроснабжения»</w:t>
      </w:r>
      <w:r w:rsidR="0064479B" w:rsidRPr="003435CF">
        <w:rPr>
          <w:rFonts w:eastAsiaTheme="minorEastAsia"/>
          <w:sz w:val="28"/>
          <w:szCs w:val="28"/>
        </w:rPr>
        <w:t>:</w:t>
      </w:r>
    </w:p>
    <w:p w:rsidR="0064479B" w:rsidRPr="003435CF" w:rsidRDefault="0078678A"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договора арен</w:t>
      </w:r>
      <w:r w:rsidR="0064479B" w:rsidRPr="003435CF">
        <w:rPr>
          <w:rFonts w:eastAsiaTheme="minorEastAsia"/>
          <w:sz w:val="28"/>
          <w:szCs w:val="28"/>
        </w:rPr>
        <w:t xml:space="preserve">ды нежилого помещения, заключенного </w:t>
      </w:r>
      <w:r w:rsidRPr="003435CF">
        <w:rPr>
          <w:rFonts w:eastAsiaTheme="minorEastAsia"/>
          <w:sz w:val="28"/>
          <w:szCs w:val="28"/>
        </w:rPr>
        <w:br/>
      </w:r>
      <w:r w:rsidR="0064479B" w:rsidRPr="003435CF">
        <w:rPr>
          <w:rFonts w:eastAsiaTheme="minorEastAsia"/>
          <w:sz w:val="28"/>
          <w:szCs w:val="28"/>
        </w:rPr>
        <w:t>на весь срок реализации проекта, по которому необходима оплата коммунальных услуг и услуг электроснабжения;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договора на оплату коммунальных услуг и услуг электроснабжения;</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78678A" w:rsidP="00B34F2C">
      <w:pPr>
        <w:widowControl w:val="0"/>
        <w:autoSpaceDE w:val="0"/>
        <w:autoSpaceDN w:val="0"/>
        <w:ind w:firstLine="708"/>
        <w:jc w:val="both"/>
        <w:rPr>
          <w:rFonts w:eastAsiaTheme="minorEastAsia"/>
          <w:sz w:val="28"/>
          <w:szCs w:val="28"/>
        </w:rPr>
      </w:pPr>
      <w:r w:rsidRPr="003435CF">
        <w:rPr>
          <w:rFonts w:eastAsiaTheme="minorEastAsia"/>
          <w:sz w:val="28"/>
          <w:szCs w:val="28"/>
        </w:rPr>
        <w:t>7. По направлению расходования «</w:t>
      </w:r>
      <w:r w:rsidR="0064479B" w:rsidRPr="003435CF">
        <w:rPr>
          <w:rFonts w:eastAsiaTheme="minorEastAsia"/>
          <w:sz w:val="28"/>
          <w:szCs w:val="28"/>
        </w:rPr>
        <w:t>Оформление результато</w:t>
      </w:r>
      <w:r w:rsidRPr="003435CF">
        <w:rPr>
          <w:rFonts w:eastAsiaTheme="minorEastAsia"/>
          <w:sz w:val="28"/>
          <w:szCs w:val="28"/>
        </w:rPr>
        <w:t>в интеллектуальной деятельности»</w:t>
      </w:r>
      <w:r w:rsidR="0064479B"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государственной пошлины </w:t>
      </w:r>
      <w:r w:rsidR="0078678A" w:rsidRPr="003435CF">
        <w:rPr>
          <w:rFonts w:eastAsiaTheme="minorEastAsia"/>
          <w:sz w:val="28"/>
          <w:szCs w:val="28"/>
        </w:rPr>
        <w:br/>
      </w:r>
      <w:r w:rsidRPr="003435CF">
        <w:rPr>
          <w:rFonts w:eastAsiaTheme="minorEastAsia"/>
          <w:sz w:val="28"/>
          <w:szCs w:val="28"/>
        </w:rPr>
        <w:t>за оформление результатов интеллектуальной деятельности;</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78678A" w:rsidP="00B34F2C">
      <w:pPr>
        <w:widowControl w:val="0"/>
        <w:autoSpaceDE w:val="0"/>
        <w:autoSpaceDN w:val="0"/>
        <w:ind w:firstLine="708"/>
        <w:jc w:val="both"/>
        <w:rPr>
          <w:rFonts w:eastAsiaTheme="minorEastAsia"/>
          <w:sz w:val="28"/>
          <w:szCs w:val="28"/>
        </w:rPr>
      </w:pPr>
      <w:r w:rsidRPr="003435CF">
        <w:rPr>
          <w:rFonts w:eastAsiaTheme="minorEastAsia"/>
          <w:sz w:val="28"/>
          <w:szCs w:val="28"/>
        </w:rPr>
        <w:t>8. По направлению расходования «</w:t>
      </w:r>
      <w:r w:rsidR="0064479B" w:rsidRPr="003435CF">
        <w:rPr>
          <w:rFonts w:eastAsiaTheme="minorEastAsia"/>
          <w:sz w:val="28"/>
          <w:szCs w:val="28"/>
        </w:rPr>
        <w:t>Приобретение основных средств (за исключением приобретения зданий, сооружений, з</w:t>
      </w:r>
      <w:r w:rsidRPr="003435CF">
        <w:rPr>
          <w:rFonts w:eastAsiaTheme="minorEastAsia"/>
          <w:sz w:val="28"/>
          <w:szCs w:val="28"/>
        </w:rPr>
        <w:t>емельных участков, автомобилей)»</w:t>
      </w:r>
      <w:r w:rsidR="0064479B" w:rsidRPr="003435CF">
        <w:rPr>
          <w:rFonts w:eastAsiaTheme="minorEastAsia"/>
          <w:sz w:val="28"/>
          <w:szCs w:val="28"/>
        </w:rPr>
        <w:t>:</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приобретение основных средств;</w:t>
      </w:r>
    </w:p>
    <w:p w:rsidR="0064479B" w:rsidRPr="003435CF" w:rsidRDefault="0064479B" w:rsidP="00B34F2C">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78678A" w:rsidP="009261EE">
      <w:pPr>
        <w:widowControl w:val="0"/>
        <w:autoSpaceDE w:val="0"/>
        <w:autoSpaceDN w:val="0"/>
        <w:ind w:firstLine="708"/>
        <w:jc w:val="both"/>
        <w:rPr>
          <w:rFonts w:eastAsiaTheme="minorEastAsia"/>
          <w:sz w:val="28"/>
          <w:szCs w:val="28"/>
        </w:rPr>
      </w:pPr>
      <w:r w:rsidRPr="003435CF">
        <w:rPr>
          <w:rFonts w:eastAsiaTheme="minorEastAsia"/>
          <w:sz w:val="28"/>
          <w:szCs w:val="28"/>
        </w:rPr>
        <w:t>9. По направлению расходования «</w:t>
      </w:r>
      <w:r w:rsidR="0064479B" w:rsidRPr="003435CF">
        <w:rPr>
          <w:rFonts w:eastAsiaTheme="minorEastAsia"/>
          <w:sz w:val="28"/>
          <w:szCs w:val="28"/>
        </w:rPr>
        <w:t xml:space="preserve">Переоборудование транспортных средств для перевозки маломобильных групп населения, </w:t>
      </w:r>
      <w:r w:rsidRPr="003435CF">
        <w:rPr>
          <w:rFonts w:eastAsiaTheme="minorEastAsia"/>
          <w:sz w:val="28"/>
          <w:szCs w:val="28"/>
        </w:rPr>
        <w:br/>
        <w:t>в том числе инвалидов»</w:t>
      </w:r>
      <w:r w:rsidR="0064479B"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переоборудование транспортных средств </w:t>
      </w:r>
      <w:r w:rsidR="0078678A" w:rsidRPr="003435CF">
        <w:rPr>
          <w:rFonts w:eastAsiaTheme="minorEastAsia"/>
          <w:sz w:val="28"/>
          <w:szCs w:val="28"/>
        </w:rPr>
        <w:br/>
      </w:r>
      <w:r w:rsidRPr="003435CF">
        <w:rPr>
          <w:rFonts w:eastAsiaTheme="minorEastAsia"/>
          <w:sz w:val="28"/>
          <w:szCs w:val="28"/>
        </w:rPr>
        <w:t>для перевозки маломобильных групп населения, в том числе инвалидов;</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w:t>
      </w:r>
      <w:r w:rsidRPr="003435CF">
        <w:rPr>
          <w:rFonts w:eastAsiaTheme="minorEastAsia"/>
          <w:sz w:val="28"/>
          <w:szCs w:val="28"/>
        </w:rPr>
        <w:lastRenderedPageBreak/>
        <w:t>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78678A" w:rsidP="009261EE">
      <w:pPr>
        <w:widowControl w:val="0"/>
        <w:autoSpaceDE w:val="0"/>
        <w:autoSpaceDN w:val="0"/>
        <w:ind w:firstLine="708"/>
        <w:jc w:val="both"/>
        <w:rPr>
          <w:rFonts w:eastAsiaTheme="minorEastAsia"/>
          <w:sz w:val="28"/>
          <w:szCs w:val="28"/>
        </w:rPr>
      </w:pPr>
      <w:r w:rsidRPr="003435CF">
        <w:rPr>
          <w:rFonts w:eastAsiaTheme="minorEastAsia"/>
          <w:sz w:val="28"/>
          <w:szCs w:val="28"/>
        </w:rPr>
        <w:t>10. По направлению (цели) «</w:t>
      </w:r>
      <w:r w:rsidR="0064479B" w:rsidRPr="003435CF">
        <w:rPr>
          <w:rFonts w:eastAsiaTheme="minorEastAsia"/>
          <w:sz w:val="28"/>
          <w:szCs w:val="28"/>
        </w:rPr>
        <w:t>Оплата услуг связи, в том числе информаци</w:t>
      </w:r>
      <w:r w:rsidRPr="003435CF">
        <w:rPr>
          <w:rFonts w:eastAsiaTheme="minorEastAsia"/>
          <w:sz w:val="28"/>
          <w:szCs w:val="28"/>
        </w:rPr>
        <w:t>онно-телекоммуникационной сети «Интернет»</w:t>
      </w:r>
      <w:r w:rsidR="0064479B"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услуг на оказание услуг связи, в том числе информационно-телеком</w:t>
      </w:r>
      <w:r w:rsidR="0078678A" w:rsidRPr="003435CF">
        <w:rPr>
          <w:rFonts w:eastAsiaTheme="minorEastAsia"/>
          <w:sz w:val="28"/>
          <w:szCs w:val="28"/>
        </w:rPr>
        <w:t>муникационной сети «Интернет»</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w:t>
      </w:r>
      <w:r w:rsidR="003372FA" w:rsidRPr="003435CF">
        <w:rPr>
          <w:rFonts w:eastAsiaTheme="minorEastAsia"/>
          <w:sz w:val="28"/>
          <w:szCs w:val="28"/>
        </w:rPr>
        <w:t>1. По направлению расходования «</w:t>
      </w:r>
      <w:r w:rsidRPr="003435CF">
        <w:rPr>
          <w:rFonts w:eastAsiaTheme="minorEastAsia"/>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w:t>
      </w:r>
      <w:r w:rsidR="003372FA" w:rsidRPr="003435CF">
        <w:rPr>
          <w:rFonts w:eastAsiaTheme="minorEastAsia"/>
          <w:sz w:val="28"/>
          <w:szCs w:val="28"/>
        </w:rPr>
        <w:t>онно-телекоммуникационной сети «Интернет»</w:t>
      </w:r>
      <w:r w:rsidRPr="003435CF">
        <w:rPr>
          <w:rFonts w:eastAsiaTheme="minorEastAsia"/>
          <w:sz w:val="28"/>
          <w:szCs w:val="28"/>
        </w:rPr>
        <w:t xml:space="preserve"> (услуги хостинга, расходы </w:t>
      </w:r>
      <w:r w:rsidR="003372FA" w:rsidRPr="003435CF">
        <w:rPr>
          <w:rFonts w:eastAsiaTheme="minorEastAsia"/>
          <w:sz w:val="28"/>
          <w:szCs w:val="28"/>
        </w:rPr>
        <w:br/>
      </w:r>
      <w:r w:rsidRPr="003435CF">
        <w:rPr>
          <w:rFonts w:eastAsiaTheme="minorEastAsia"/>
          <w:sz w:val="28"/>
          <w:szCs w:val="28"/>
        </w:rPr>
        <w:t>на регистрацию доменных имен в информаци</w:t>
      </w:r>
      <w:r w:rsidR="003372FA" w:rsidRPr="003435CF">
        <w:rPr>
          <w:rFonts w:eastAsiaTheme="minorEastAsia"/>
          <w:sz w:val="28"/>
          <w:szCs w:val="28"/>
        </w:rPr>
        <w:t>онно-телекоммуникационной сети «Интернет»</w:t>
      </w:r>
      <w:r w:rsidRPr="003435CF">
        <w:rPr>
          <w:rFonts w:eastAsiaTheme="minorEastAsia"/>
          <w:sz w:val="28"/>
          <w:szCs w:val="28"/>
        </w:rPr>
        <w:t xml:space="preserve"> и продление регистрации, расходы на поисковую оптимизацию, услуги и (или) работы </w:t>
      </w:r>
      <w:r w:rsidR="003372FA" w:rsidRPr="003435CF">
        <w:rPr>
          <w:rFonts w:eastAsiaTheme="minorEastAsia"/>
          <w:sz w:val="28"/>
          <w:szCs w:val="28"/>
        </w:rPr>
        <w:br/>
      </w:r>
      <w:r w:rsidRPr="003435CF">
        <w:rPr>
          <w:rFonts w:eastAsiaTheme="minorEastAsia"/>
          <w:sz w:val="28"/>
          <w:szCs w:val="28"/>
        </w:rPr>
        <w:t xml:space="preserve">по модернизации и (или) продвижению сайта </w:t>
      </w:r>
      <w:r w:rsidR="003372FA" w:rsidRPr="003435CF">
        <w:rPr>
          <w:rFonts w:eastAsiaTheme="minorEastAsia"/>
          <w:sz w:val="28"/>
          <w:szCs w:val="28"/>
        </w:rPr>
        <w:t>и аккаунтов в социальных сетях)»</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оказание услуг по созданию, технической поддержке, наполнению, развитию и продвижению проекта в средствах массовой информации и информаци</w:t>
      </w:r>
      <w:r w:rsidR="003372FA" w:rsidRPr="003435CF">
        <w:rPr>
          <w:rFonts w:eastAsiaTheme="minorEastAsia"/>
          <w:sz w:val="28"/>
          <w:szCs w:val="28"/>
        </w:rPr>
        <w:t>онно-телекоммуникационной сети «Интернет»</w:t>
      </w:r>
      <w:r w:rsidRPr="003435CF">
        <w:rPr>
          <w:rFonts w:eastAsiaTheme="minorEastAsia"/>
          <w:sz w:val="28"/>
          <w:szCs w:val="28"/>
        </w:rPr>
        <w:t xml:space="preserve"> (услуги хостинга, расходы на регистрацию доменных имен </w:t>
      </w:r>
      <w:r w:rsidR="003372FA" w:rsidRPr="003435CF">
        <w:rPr>
          <w:rFonts w:eastAsiaTheme="minorEastAsia"/>
          <w:sz w:val="28"/>
          <w:szCs w:val="28"/>
        </w:rPr>
        <w:br/>
      </w:r>
      <w:r w:rsidRPr="003435CF">
        <w:rPr>
          <w:rFonts w:eastAsiaTheme="minorEastAsia"/>
          <w:sz w:val="28"/>
          <w:szCs w:val="28"/>
        </w:rPr>
        <w:t>в информационно-телекоммуникационной</w:t>
      </w:r>
      <w:r w:rsidR="003372FA" w:rsidRPr="003435CF">
        <w:rPr>
          <w:rFonts w:eastAsiaTheme="minorEastAsia"/>
          <w:sz w:val="28"/>
          <w:szCs w:val="28"/>
        </w:rPr>
        <w:t xml:space="preserve"> сети «Интернет»</w:t>
      </w:r>
      <w:r w:rsidRPr="003435CF">
        <w:rPr>
          <w:rFonts w:eastAsiaTheme="minorEastAsia"/>
          <w:sz w:val="28"/>
          <w:szCs w:val="28"/>
        </w:rPr>
        <w:t xml:space="preserve">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w:t>
      </w:r>
      <w:r w:rsidR="003372FA" w:rsidRPr="003435CF">
        <w:rPr>
          <w:rFonts w:eastAsiaTheme="minorEastAsia"/>
          <w:sz w:val="28"/>
          <w:szCs w:val="28"/>
        </w:rPr>
        <w:t>2. По направлению расходования «</w:t>
      </w:r>
      <w:r w:rsidRPr="003435CF">
        <w:rPr>
          <w:rFonts w:eastAsiaTheme="minorEastAsia"/>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w:t>
      </w:r>
      <w:r w:rsidR="003372FA" w:rsidRPr="003435CF">
        <w:rPr>
          <w:rFonts w:eastAsiaTheme="minorEastAsia"/>
          <w:sz w:val="28"/>
          <w:szCs w:val="28"/>
        </w:rPr>
        <w:t>дению программного обеспечения)»</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приобретение товаров, выполнение работ, оказание услуг, по приобретению программного обеспечения </w:t>
      </w:r>
      <w:r w:rsidR="003372FA" w:rsidRPr="003435CF">
        <w:rPr>
          <w:rFonts w:eastAsiaTheme="minorEastAsia"/>
          <w:sz w:val="28"/>
          <w:szCs w:val="28"/>
        </w:rPr>
        <w:br/>
      </w:r>
      <w:r w:rsidRPr="003435CF">
        <w:rPr>
          <w:rFonts w:eastAsiaTheme="minorEastAsia"/>
          <w:sz w:val="28"/>
          <w:szCs w:val="28"/>
        </w:rPr>
        <w:t xml:space="preserve">и неисключительных прав на программное обеспечение (договоры, связанные с получением прав по лицензионному соглашению; договоры </w:t>
      </w:r>
      <w:r w:rsidRPr="003435CF">
        <w:rPr>
          <w:rFonts w:eastAsiaTheme="minorEastAsia"/>
          <w:sz w:val="28"/>
          <w:szCs w:val="28"/>
        </w:rPr>
        <w:lastRenderedPageBreak/>
        <w:t>по адаптации, настройке, внедрению и модификации программного обеспечения; договоры по сопровождению программного обеспечения);</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w:t>
      </w:r>
      <w:r w:rsidR="003372FA" w:rsidRPr="003435CF">
        <w:rPr>
          <w:rFonts w:eastAsiaTheme="minorEastAsia"/>
          <w:sz w:val="28"/>
          <w:szCs w:val="28"/>
        </w:rPr>
        <w:t>3. По направлению расходования «</w:t>
      </w:r>
      <w:r w:rsidRPr="003435CF">
        <w:rPr>
          <w:rFonts w:eastAsiaTheme="minorEastAsia"/>
          <w:sz w:val="28"/>
          <w:szCs w:val="28"/>
        </w:rPr>
        <w:t xml:space="preserve">Приобретение сырья, расходных материалов, необходимых для производства продукции </w:t>
      </w:r>
      <w:r w:rsidR="003372FA" w:rsidRPr="003435CF">
        <w:rPr>
          <w:rFonts w:eastAsiaTheme="minorEastAsia"/>
          <w:sz w:val="28"/>
          <w:szCs w:val="28"/>
        </w:rPr>
        <w:br/>
        <w:t>и оказания услуг»</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приобретение сырья, расходных материалов, необходимых для производства продукции;</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14. По направлению расходовани</w:t>
      </w:r>
      <w:r w:rsidR="00A2782F">
        <w:rPr>
          <w:rFonts w:eastAsiaTheme="minorEastAsia"/>
          <w:sz w:val="28"/>
          <w:szCs w:val="28"/>
        </w:rPr>
        <w:t>я «</w:t>
      </w:r>
      <w:r w:rsidRPr="003435CF">
        <w:rPr>
          <w:rFonts w:eastAsiaTheme="minorEastAsia"/>
          <w:sz w:val="28"/>
          <w:szCs w:val="28"/>
        </w:rPr>
        <w:t xml:space="preserve">Уплата первого взноса (аванса) при заключении договора лизинга и (или) лизинговых платежей, </w:t>
      </w:r>
      <w:r w:rsidR="003372FA" w:rsidRPr="003435CF">
        <w:rPr>
          <w:rFonts w:eastAsiaTheme="minorEastAsia"/>
          <w:sz w:val="28"/>
          <w:szCs w:val="28"/>
        </w:rPr>
        <w:br/>
      </w:r>
      <w:r w:rsidRPr="003435CF">
        <w:rPr>
          <w:rFonts w:eastAsiaTheme="minorEastAsia"/>
          <w:sz w:val="28"/>
          <w:szCs w:val="28"/>
        </w:rPr>
        <w:t xml:space="preserve">за исключением уплаты первого взноса (аванса) и лизинговых платежей по договору лизинга, </w:t>
      </w:r>
      <w:proofErr w:type="spellStart"/>
      <w:r w:rsidRPr="003435CF">
        <w:rPr>
          <w:rFonts w:eastAsiaTheme="minorEastAsia"/>
          <w:sz w:val="28"/>
          <w:szCs w:val="28"/>
        </w:rPr>
        <w:t>сублизинга</w:t>
      </w:r>
      <w:proofErr w:type="spellEnd"/>
      <w:r w:rsidRPr="003435CF">
        <w:rPr>
          <w:rFonts w:eastAsiaTheme="minorEastAsia"/>
          <w:sz w:val="28"/>
          <w:szCs w:val="28"/>
        </w:rPr>
        <w:t>, в случае если предметом договора является транспортное средство</w:t>
      </w:r>
      <w:r w:rsidR="00A2782F">
        <w:rPr>
          <w:rFonts w:eastAsiaTheme="minorEastAsia"/>
          <w:sz w:val="28"/>
          <w:szCs w:val="28"/>
        </w:rPr>
        <w:t>»</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копия</w:t>
      </w:r>
      <w:proofErr w:type="gramEnd"/>
      <w:r w:rsidRPr="003435CF">
        <w:rPr>
          <w:rFonts w:eastAsiaTheme="minorEastAsia"/>
          <w:sz w:val="28"/>
          <w:szCs w:val="28"/>
        </w:rPr>
        <w:t xml:space="preserve"> договора лизинга и </w:t>
      </w:r>
      <w:proofErr w:type="spellStart"/>
      <w:r w:rsidRPr="003435CF">
        <w:rPr>
          <w:rFonts w:eastAsiaTheme="minorEastAsia"/>
          <w:sz w:val="28"/>
          <w:szCs w:val="28"/>
        </w:rPr>
        <w:t>сублизинга</w:t>
      </w:r>
      <w:proofErr w:type="spellEnd"/>
      <w:r w:rsidRPr="003435CF">
        <w:rPr>
          <w:rFonts w:eastAsiaTheme="minorEastAsia"/>
          <w:sz w:val="28"/>
          <w:szCs w:val="28"/>
        </w:rPr>
        <w:t xml:space="preserve"> (при необходимости);</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w:t>
      </w:r>
      <w:r w:rsidR="003372FA" w:rsidRPr="003435CF">
        <w:rPr>
          <w:rFonts w:eastAsiaTheme="minorEastAsia"/>
          <w:sz w:val="28"/>
          <w:szCs w:val="28"/>
        </w:rPr>
        <w:t>5. По направлению расходования «</w:t>
      </w:r>
      <w:r w:rsidRPr="003435CF">
        <w:rPr>
          <w:rFonts w:eastAsiaTheme="minorEastAsia"/>
          <w:sz w:val="28"/>
          <w:szCs w:val="28"/>
        </w:rPr>
        <w:t xml:space="preserve">Реализация мероприятий </w:t>
      </w:r>
      <w:r w:rsidR="003372FA" w:rsidRPr="003435CF">
        <w:rPr>
          <w:rFonts w:eastAsiaTheme="minorEastAsia"/>
          <w:sz w:val="28"/>
          <w:szCs w:val="28"/>
        </w:rPr>
        <w:br/>
      </w:r>
      <w:r w:rsidRPr="003435CF">
        <w:rPr>
          <w:rFonts w:eastAsiaTheme="minorEastAsia"/>
          <w:sz w:val="28"/>
          <w:szCs w:val="28"/>
        </w:rPr>
        <w:t>по профилактике новой коронавирусной инфекции, включая мероприятия, связанные с обеспечением выполнения санитарн</w:t>
      </w:r>
      <w:r w:rsidR="003372FA" w:rsidRPr="003435CF">
        <w:rPr>
          <w:rFonts w:eastAsiaTheme="minorEastAsia"/>
          <w:sz w:val="28"/>
          <w:szCs w:val="28"/>
        </w:rPr>
        <w:t>о-эпидемиологических требований»</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утвержденная</w:t>
      </w:r>
      <w:proofErr w:type="gramEnd"/>
      <w:r w:rsidRPr="003435CF">
        <w:rPr>
          <w:rFonts w:eastAsiaTheme="minorEastAsia"/>
          <w:sz w:val="28"/>
          <w:szCs w:val="28"/>
        </w:rPr>
        <w:t xml:space="preserve"> получателем субсидии смета на 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приобретение товаров, выполнение работ, оказание услуг, заключенных в рамках реализации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lastRenderedPageBreak/>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3435CF"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w:t>
      </w:r>
      <w:r w:rsidR="003372FA" w:rsidRPr="003435CF">
        <w:rPr>
          <w:rFonts w:eastAsiaTheme="minorEastAsia"/>
          <w:sz w:val="28"/>
          <w:szCs w:val="28"/>
        </w:rPr>
        <w:t>6. По направлению расходования «</w:t>
      </w:r>
      <w:r w:rsidRPr="003435CF">
        <w:rPr>
          <w:rFonts w:eastAsiaTheme="minorEastAsia"/>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435CF">
        <w:rPr>
          <w:rFonts w:eastAsiaTheme="minorEastAsia"/>
          <w:sz w:val="28"/>
          <w:szCs w:val="28"/>
        </w:rPr>
        <w:t>абилитации</w:t>
      </w:r>
      <w:proofErr w:type="spellEnd"/>
      <w:r w:rsidRPr="003435CF">
        <w:rPr>
          <w:rFonts w:eastAsiaTheme="minorEastAsia"/>
          <w:sz w:val="28"/>
          <w:szCs w:val="28"/>
        </w:rPr>
        <w:t>) инвалид</w:t>
      </w:r>
      <w:r w:rsidR="003372FA" w:rsidRPr="003435CF">
        <w:rPr>
          <w:rFonts w:eastAsiaTheme="minorEastAsia"/>
          <w:sz w:val="28"/>
          <w:szCs w:val="28"/>
        </w:rPr>
        <w:t>ов (для социальных предприятий)»</w:t>
      </w:r>
      <w:r w:rsidRPr="003435CF">
        <w:rPr>
          <w:rFonts w:eastAsiaTheme="minorEastAsia"/>
          <w:sz w:val="28"/>
          <w:szCs w:val="28"/>
        </w:rPr>
        <w:t>:</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копии</w:t>
      </w:r>
      <w:proofErr w:type="gramEnd"/>
      <w:r w:rsidRPr="003435CF">
        <w:rPr>
          <w:rFonts w:eastAsiaTheme="minorEastAsia"/>
          <w:sz w:val="28"/>
          <w:szCs w:val="28"/>
        </w:rPr>
        <w:t xml:space="preserve"> договоров на приобретение комплектующих изделий </w:t>
      </w:r>
      <w:r w:rsidR="003372FA" w:rsidRPr="003435CF">
        <w:rPr>
          <w:rFonts w:eastAsiaTheme="minorEastAsia"/>
          <w:sz w:val="28"/>
          <w:szCs w:val="28"/>
        </w:rPr>
        <w:br/>
      </w:r>
      <w:r w:rsidRPr="003435CF">
        <w:rPr>
          <w:rFonts w:eastAsiaTheme="minorEastAsia"/>
          <w:sz w:val="28"/>
          <w:szCs w:val="28"/>
        </w:rPr>
        <w:t>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435CF">
        <w:rPr>
          <w:rFonts w:eastAsiaTheme="minorEastAsia"/>
          <w:sz w:val="28"/>
          <w:szCs w:val="28"/>
        </w:rPr>
        <w:t>абилитации</w:t>
      </w:r>
      <w:proofErr w:type="spellEnd"/>
      <w:r w:rsidRPr="003435CF">
        <w:rPr>
          <w:rFonts w:eastAsiaTheme="minorEastAsia"/>
          <w:sz w:val="28"/>
          <w:szCs w:val="28"/>
        </w:rPr>
        <w:t>) инвалидов;</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копии платежных поручений, подтверждающих фактическую оплату расходов по соответствующему договору;</w:t>
      </w:r>
    </w:p>
    <w:p w:rsidR="0064479B" w:rsidRPr="003435CF" w:rsidRDefault="0064479B" w:rsidP="009261EE">
      <w:pPr>
        <w:widowControl w:val="0"/>
        <w:autoSpaceDE w:val="0"/>
        <w:autoSpaceDN w:val="0"/>
        <w:ind w:firstLine="708"/>
        <w:jc w:val="both"/>
        <w:rPr>
          <w:rFonts w:eastAsiaTheme="minorEastAsia"/>
          <w:sz w:val="28"/>
          <w:szCs w:val="28"/>
        </w:rPr>
      </w:pPr>
      <w:proofErr w:type="gramStart"/>
      <w:r w:rsidRPr="003435CF">
        <w:rPr>
          <w:rFonts w:eastAsiaTheme="minorEastAsia"/>
          <w:sz w:val="28"/>
          <w:szCs w:val="28"/>
        </w:rPr>
        <w:t>заверенные</w:t>
      </w:r>
      <w:proofErr w:type="gramEnd"/>
      <w:r w:rsidRPr="003435CF">
        <w:rPr>
          <w:rFonts w:eastAsiaTheme="minorEastAsia"/>
          <w:sz w:val="28"/>
          <w:szCs w:val="28"/>
        </w:rPr>
        <w:t xml:space="preserve"> банком выписки с расчетного счета на дату осуществления платежей по соответствующему направлению расходов.</w:t>
      </w:r>
    </w:p>
    <w:p w:rsidR="0064479B" w:rsidRPr="00B34F2C" w:rsidRDefault="0064479B" w:rsidP="009261EE">
      <w:pPr>
        <w:widowControl w:val="0"/>
        <w:autoSpaceDE w:val="0"/>
        <w:autoSpaceDN w:val="0"/>
        <w:ind w:firstLine="708"/>
        <w:jc w:val="both"/>
        <w:rPr>
          <w:rFonts w:eastAsiaTheme="minorEastAsia"/>
          <w:sz w:val="28"/>
          <w:szCs w:val="28"/>
        </w:rPr>
      </w:pPr>
      <w:r w:rsidRPr="003435CF">
        <w:rPr>
          <w:rFonts w:eastAsiaTheme="minorEastAsia"/>
          <w:sz w:val="28"/>
          <w:szCs w:val="28"/>
        </w:rPr>
        <w:t>17. По направлениям расходования, указанным в</w:t>
      </w:r>
      <w:r w:rsidR="00DC385B" w:rsidRPr="003435CF">
        <w:rPr>
          <w:rFonts w:eastAsiaTheme="minorEastAsia"/>
          <w:sz w:val="28"/>
          <w:szCs w:val="28"/>
        </w:rPr>
        <w:t xml:space="preserve"> пункте</w:t>
      </w:r>
      <w:r w:rsidRPr="003435CF">
        <w:rPr>
          <w:rFonts w:eastAsiaTheme="minorEastAsia"/>
          <w:sz w:val="28"/>
          <w:szCs w:val="28"/>
        </w:rPr>
        <w:t xml:space="preserve"> </w:t>
      </w:r>
      <w:r w:rsidR="003A05DF">
        <w:rPr>
          <w:rFonts w:eastAsiaTheme="minorEastAsia"/>
          <w:sz w:val="28"/>
          <w:szCs w:val="28"/>
        </w:rPr>
        <w:t>2</w:t>
      </w:r>
      <w:hyperlink w:anchor="P78"/>
      <w:r w:rsidRPr="003435CF">
        <w:rPr>
          <w:rFonts w:eastAsiaTheme="minorEastAsia"/>
          <w:sz w:val="28"/>
          <w:szCs w:val="28"/>
        </w:rPr>
        <w:t xml:space="preserve"> </w:t>
      </w:r>
      <w:r w:rsidR="00DC385B" w:rsidRPr="003435CF">
        <w:rPr>
          <w:rFonts w:eastAsiaTheme="minorEastAsia"/>
          <w:sz w:val="28"/>
          <w:szCs w:val="28"/>
        </w:rPr>
        <w:t xml:space="preserve">настоящих </w:t>
      </w:r>
      <w:r w:rsidRPr="003435CF">
        <w:rPr>
          <w:rFonts w:eastAsiaTheme="minorEastAsia"/>
          <w:sz w:val="28"/>
          <w:szCs w:val="28"/>
        </w:rPr>
        <w:t>Правил</w:t>
      </w:r>
      <w:r w:rsidR="00DC385B" w:rsidRPr="003435CF">
        <w:rPr>
          <w:rFonts w:eastAsiaTheme="minorEastAsia"/>
          <w:sz w:val="28"/>
          <w:szCs w:val="28"/>
        </w:rPr>
        <w:t>,</w:t>
      </w:r>
      <w:r w:rsidRPr="003435CF">
        <w:rPr>
          <w:rFonts w:eastAsiaTheme="minorEastAsia"/>
          <w:sz w:val="28"/>
          <w:szCs w:val="28"/>
        </w:rPr>
        <w:t xml:space="preserve"> - иные документы, подтверждающие фактически произведенные затраты на реализацию проекта в сфере социального предпринимательства или предпринимательской деятельности.</w:t>
      </w:r>
    </w:p>
    <w:p w:rsidR="00DC7C6A" w:rsidRDefault="00DC7C6A" w:rsidP="00832CD1">
      <w:pPr>
        <w:jc w:val="both"/>
        <w:rPr>
          <w:sz w:val="28"/>
          <w:szCs w:val="28"/>
        </w:rPr>
      </w:pPr>
    </w:p>
    <w:p w:rsidR="0078535D" w:rsidRDefault="0078535D" w:rsidP="00832CD1">
      <w:pPr>
        <w:jc w:val="both"/>
        <w:rPr>
          <w:sz w:val="28"/>
          <w:szCs w:val="28"/>
        </w:rPr>
      </w:pPr>
    </w:p>
    <w:p w:rsidR="0078535D" w:rsidRDefault="0078535D" w:rsidP="00832CD1">
      <w:pPr>
        <w:jc w:val="both"/>
        <w:rPr>
          <w:sz w:val="28"/>
          <w:szCs w:val="28"/>
        </w:rPr>
      </w:pPr>
    </w:p>
    <w:p w:rsidR="0078535D" w:rsidRPr="00B34F2C" w:rsidRDefault="0078535D" w:rsidP="0078535D">
      <w:pPr>
        <w:jc w:val="center"/>
        <w:rPr>
          <w:sz w:val="28"/>
          <w:szCs w:val="28"/>
        </w:rPr>
      </w:pPr>
      <w:r>
        <w:rPr>
          <w:sz w:val="28"/>
          <w:szCs w:val="28"/>
        </w:rPr>
        <w:t>______________</w:t>
      </w:r>
    </w:p>
    <w:sectPr w:rsidR="0078535D" w:rsidRPr="00B34F2C" w:rsidSect="00656BD5">
      <w:pgSz w:w="11906" w:h="16838"/>
      <w:pgMar w:top="1418" w:right="119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0F" w:rsidRDefault="007C3F0F" w:rsidP="005C5267">
      <w:r>
        <w:separator/>
      </w:r>
    </w:p>
  </w:endnote>
  <w:endnote w:type="continuationSeparator" w:id="0">
    <w:p w:rsidR="007C3F0F" w:rsidRDefault="007C3F0F" w:rsidP="005C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0F" w:rsidRDefault="007C3F0F" w:rsidP="005C5267">
      <w:r>
        <w:separator/>
      </w:r>
    </w:p>
  </w:footnote>
  <w:footnote w:type="continuationSeparator" w:id="0">
    <w:p w:rsidR="007C3F0F" w:rsidRDefault="007C3F0F" w:rsidP="005C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63803"/>
      <w:docPartObj>
        <w:docPartGallery w:val="Page Numbers (Top of Page)"/>
        <w:docPartUnique/>
      </w:docPartObj>
    </w:sdtPr>
    <w:sdtEndPr>
      <w:rPr>
        <w:sz w:val="28"/>
        <w:szCs w:val="28"/>
      </w:rPr>
    </w:sdtEndPr>
    <w:sdtContent>
      <w:p w:rsidR="00A43F9C" w:rsidRPr="001655AD" w:rsidRDefault="00A43F9C" w:rsidP="001655AD">
        <w:pPr>
          <w:pStyle w:val="a6"/>
          <w:jc w:val="right"/>
          <w:rPr>
            <w:sz w:val="28"/>
            <w:szCs w:val="28"/>
          </w:rPr>
        </w:pPr>
        <w:r w:rsidRPr="001655AD">
          <w:rPr>
            <w:sz w:val="28"/>
            <w:szCs w:val="28"/>
          </w:rPr>
          <w:fldChar w:fldCharType="begin"/>
        </w:r>
        <w:r w:rsidRPr="001655AD">
          <w:rPr>
            <w:sz w:val="28"/>
            <w:szCs w:val="28"/>
          </w:rPr>
          <w:instrText>PAGE   \* MERGEFORMAT</w:instrText>
        </w:r>
        <w:r w:rsidRPr="001655AD">
          <w:rPr>
            <w:sz w:val="28"/>
            <w:szCs w:val="28"/>
          </w:rPr>
          <w:fldChar w:fldCharType="separate"/>
        </w:r>
        <w:r w:rsidR="00316781">
          <w:rPr>
            <w:noProof/>
            <w:sz w:val="28"/>
            <w:szCs w:val="28"/>
          </w:rPr>
          <w:t>13</w:t>
        </w:r>
        <w:r w:rsidRPr="001655A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9C" w:rsidRDefault="00A43F9C">
    <w:pPr>
      <w:pStyle w:val="a6"/>
      <w:jc w:val="right"/>
    </w:pPr>
  </w:p>
  <w:p w:rsidR="00A43F9C" w:rsidRDefault="00A43F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FB"/>
    <w:rsid w:val="0000122D"/>
    <w:rsid w:val="00001307"/>
    <w:rsid w:val="00001BD5"/>
    <w:rsid w:val="00003042"/>
    <w:rsid w:val="0000314E"/>
    <w:rsid w:val="00004C4C"/>
    <w:rsid w:val="0000559E"/>
    <w:rsid w:val="000074C3"/>
    <w:rsid w:val="00011343"/>
    <w:rsid w:val="00011DEF"/>
    <w:rsid w:val="00012281"/>
    <w:rsid w:val="00013D24"/>
    <w:rsid w:val="0002040B"/>
    <w:rsid w:val="000205D2"/>
    <w:rsid w:val="00025CFA"/>
    <w:rsid w:val="00025E4D"/>
    <w:rsid w:val="00025F79"/>
    <w:rsid w:val="000265E5"/>
    <w:rsid w:val="00027B8C"/>
    <w:rsid w:val="00030FF5"/>
    <w:rsid w:val="0003694C"/>
    <w:rsid w:val="00037ECB"/>
    <w:rsid w:val="00042DCC"/>
    <w:rsid w:val="0004310E"/>
    <w:rsid w:val="00043A7B"/>
    <w:rsid w:val="00045252"/>
    <w:rsid w:val="00047929"/>
    <w:rsid w:val="00051791"/>
    <w:rsid w:val="00052B88"/>
    <w:rsid w:val="000548E4"/>
    <w:rsid w:val="00055A16"/>
    <w:rsid w:val="0006032D"/>
    <w:rsid w:val="00060345"/>
    <w:rsid w:val="00062ED5"/>
    <w:rsid w:val="0006404A"/>
    <w:rsid w:val="00074892"/>
    <w:rsid w:val="0007524D"/>
    <w:rsid w:val="0007549D"/>
    <w:rsid w:val="00075818"/>
    <w:rsid w:val="000758CA"/>
    <w:rsid w:val="000762AA"/>
    <w:rsid w:val="00077587"/>
    <w:rsid w:val="00082300"/>
    <w:rsid w:val="000828B3"/>
    <w:rsid w:val="00082CAC"/>
    <w:rsid w:val="00082E7D"/>
    <w:rsid w:val="00084053"/>
    <w:rsid w:val="00084C5C"/>
    <w:rsid w:val="000850CB"/>
    <w:rsid w:val="000857C6"/>
    <w:rsid w:val="00086104"/>
    <w:rsid w:val="00086A85"/>
    <w:rsid w:val="00091EE4"/>
    <w:rsid w:val="00092F58"/>
    <w:rsid w:val="00093430"/>
    <w:rsid w:val="000934E9"/>
    <w:rsid w:val="00094D9F"/>
    <w:rsid w:val="00095E3A"/>
    <w:rsid w:val="00096491"/>
    <w:rsid w:val="00097AEC"/>
    <w:rsid w:val="000A04F8"/>
    <w:rsid w:val="000A26E1"/>
    <w:rsid w:val="000A3284"/>
    <w:rsid w:val="000A3D41"/>
    <w:rsid w:val="000A47CA"/>
    <w:rsid w:val="000A4C77"/>
    <w:rsid w:val="000B222B"/>
    <w:rsid w:val="000B4655"/>
    <w:rsid w:val="000B5C2E"/>
    <w:rsid w:val="000B5E16"/>
    <w:rsid w:val="000B708E"/>
    <w:rsid w:val="000C2A29"/>
    <w:rsid w:val="000C458A"/>
    <w:rsid w:val="000C7144"/>
    <w:rsid w:val="000D006A"/>
    <w:rsid w:val="000D0A29"/>
    <w:rsid w:val="000D11F3"/>
    <w:rsid w:val="000D17FB"/>
    <w:rsid w:val="000D2C42"/>
    <w:rsid w:val="000D4141"/>
    <w:rsid w:val="000D61AE"/>
    <w:rsid w:val="000D61B2"/>
    <w:rsid w:val="000D7539"/>
    <w:rsid w:val="000E08B3"/>
    <w:rsid w:val="000E127D"/>
    <w:rsid w:val="000E4060"/>
    <w:rsid w:val="000E5287"/>
    <w:rsid w:val="000E53C0"/>
    <w:rsid w:val="000E5A74"/>
    <w:rsid w:val="000E69AC"/>
    <w:rsid w:val="000E6EE7"/>
    <w:rsid w:val="000E71E8"/>
    <w:rsid w:val="000E7580"/>
    <w:rsid w:val="000F0148"/>
    <w:rsid w:val="000F5663"/>
    <w:rsid w:val="000F64CC"/>
    <w:rsid w:val="00102349"/>
    <w:rsid w:val="0010239F"/>
    <w:rsid w:val="00104564"/>
    <w:rsid w:val="00116D8B"/>
    <w:rsid w:val="00117434"/>
    <w:rsid w:val="00117892"/>
    <w:rsid w:val="00117E9F"/>
    <w:rsid w:val="001215F8"/>
    <w:rsid w:val="00121D15"/>
    <w:rsid w:val="00124D75"/>
    <w:rsid w:val="001267EC"/>
    <w:rsid w:val="0013642B"/>
    <w:rsid w:val="001365C3"/>
    <w:rsid w:val="00137DA7"/>
    <w:rsid w:val="00137ECC"/>
    <w:rsid w:val="00143654"/>
    <w:rsid w:val="00143833"/>
    <w:rsid w:val="0014397C"/>
    <w:rsid w:val="00143D1E"/>
    <w:rsid w:val="001467AE"/>
    <w:rsid w:val="0014688F"/>
    <w:rsid w:val="00147A90"/>
    <w:rsid w:val="00147BF7"/>
    <w:rsid w:val="00150D70"/>
    <w:rsid w:val="0015125E"/>
    <w:rsid w:val="001515C9"/>
    <w:rsid w:val="00152F90"/>
    <w:rsid w:val="001532FD"/>
    <w:rsid w:val="0015339D"/>
    <w:rsid w:val="0015644F"/>
    <w:rsid w:val="00160778"/>
    <w:rsid w:val="00160E32"/>
    <w:rsid w:val="00162F4C"/>
    <w:rsid w:val="001632BA"/>
    <w:rsid w:val="001655AD"/>
    <w:rsid w:val="00166AC7"/>
    <w:rsid w:val="00170DB2"/>
    <w:rsid w:val="00170DC5"/>
    <w:rsid w:val="00170F2B"/>
    <w:rsid w:val="00171183"/>
    <w:rsid w:val="001715F7"/>
    <w:rsid w:val="001757CE"/>
    <w:rsid w:val="00180D07"/>
    <w:rsid w:val="00181A44"/>
    <w:rsid w:val="0018260D"/>
    <w:rsid w:val="00182C25"/>
    <w:rsid w:val="001840BA"/>
    <w:rsid w:val="00184349"/>
    <w:rsid w:val="00186697"/>
    <w:rsid w:val="00187F1B"/>
    <w:rsid w:val="001922AA"/>
    <w:rsid w:val="001935FA"/>
    <w:rsid w:val="001941E3"/>
    <w:rsid w:val="001978F3"/>
    <w:rsid w:val="001A0F36"/>
    <w:rsid w:val="001A1126"/>
    <w:rsid w:val="001A1367"/>
    <w:rsid w:val="001A4172"/>
    <w:rsid w:val="001B09A8"/>
    <w:rsid w:val="001B2F3D"/>
    <w:rsid w:val="001B3895"/>
    <w:rsid w:val="001B39D5"/>
    <w:rsid w:val="001B4047"/>
    <w:rsid w:val="001B420E"/>
    <w:rsid w:val="001B4951"/>
    <w:rsid w:val="001B4E55"/>
    <w:rsid w:val="001B5D02"/>
    <w:rsid w:val="001B6C6E"/>
    <w:rsid w:val="001B706B"/>
    <w:rsid w:val="001B7A66"/>
    <w:rsid w:val="001C0866"/>
    <w:rsid w:val="001C2A05"/>
    <w:rsid w:val="001C3597"/>
    <w:rsid w:val="001C4072"/>
    <w:rsid w:val="001C54B1"/>
    <w:rsid w:val="001C5E34"/>
    <w:rsid w:val="001D1483"/>
    <w:rsid w:val="001D1922"/>
    <w:rsid w:val="001D4048"/>
    <w:rsid w:val="001D5513"/>
    <w:rsid w:val="001D626D"/>
    <w:rsid w:val="001D671C"/>
    <w:rsid w:val="001D7D1C"/>
    <w:rsid w:val="001E0F93"/>
    <w:rsid w:val="001E1110"/>
    <w:rsid w:val="001E3022"/>
    <w:rsid w:val="001E7184"/>
    <w:rsid w:val="001E7BC0"/>
    <w:rsid w:val="001F131C"/>
    <w:rsid w:val="001F3172"/>
    <w:rsid w:val="001F5639"/>
    <w:rsid w:val="001F57B2"/>
    <w:rsid w:val="001F5F77"/>
    <w:rsid w:val="001F75E7"/>
    <w:rsid w:val="00200874"/>
    <w:rsid w:val="00201346"/>
    <w:rsid w:val="00202CF2"/>
    <w:rsid w:val="0020535A"/>
    <w:rsid w:val="00210328"/>
    <w:rsid w:val="0021110E"/>
    <w:rsid w:val="0021180C"/>
    <w:rsid w:val="00211951"/>
    <w:rsid w:val="002122B5"/>
    <w:rsid w:val="00212682"/>
    <w:rsid w:val="002203FE"/>
    <w:rsid w:val="00220A50"/>
    <w:rsid w:val="002228D0"/>
    <w:rsid w:val="002256A2"/>
    <w:rsid w:val="00227B9D"/>
    <w:rsid w:val="00230A53"/>
    <w:rsid w:val="002324D9"/>
    <w:rsid w:val="00233139"/>
    <w:rsid w:val="00234131"/>
    <w:rsid w:val="00234C04"/>
    <w:rsid w:val="00235663"/>
    <w:rsid w:val="00240650"/>
    <w:rsid w:val="002416E6"/>
    <w:rsid w:val="00243092"/>
    <w:rsid w:val="00244065"/>
    <w:rsid w:val="002444B2"/>
    <w:rsid w:val="00244AA3"/>
    <w:rsid w:val="00244D45"/>
    <w:rsid w:val="00250173"/>
    <w:rsid w:val="00252C3E"/>
    <w:rsid w:val="00253523"/>
    <w:rsid w:val="0025442C"/>
    <w:rsid w:val="00254885"/>
    <w:rsid w:val="00254DBE"/>
    <w:rsid w:val="002555A3"/>
    <w:rsid w:val="00256022"/>
    <w:rsid w:val="00256E48"/>
    <w:rsid w:val="002574C7"/>
    <w:rsid w:val="00262DA0"/>
    <w:rsid w:val="002642E1"/>
    <w:rsid w:val="00264C5E"/>
    <w:rsid w:val="0027038D"/>
    <w:rsid w:val="00270CE5"/>
    <w:rsid w:val="002749A9"/>
    <w:rsid w:val="002760AC"/>
    <w:rsid w:val="002807F4"/>
    <w:rsid w:val="00280882"/>
    <w:rsid w:val="0028092C"/>
    <w:rsid w:val="00281D26"/>
    <w:rsid w:val="00285712"/>
    <w:rsid w:val="002866B1"/>
    <w:rsid w:val="00286801"/>
    <w:rsid w:val="00286CA3"/>
    <w:rsid w:val="0028782E"/>
    <w:rsid w:val="00290A8A"/>
    <w:rsid w:val="00291EB3"/>
    <w:rsid w:val="00293174"/>
    <w:rsid w:val="00294616"/>
    <w:rsid w:val="00295844"/>
    <w:rsid w:val="002A34A1"/>
    <w:rsid w:val="002A3CD1"/>
    <w:rsid w:val="002A40F1"/>
    <w:rsid w:val="002A4999"/>
    <w:rsid w:val="002A514B"/>
    <w:rsid w:val="002A6735"/>
    <w:rsid w:val="002A6BB3"/>
    <w:rsid w:val="002A6ED7"/>
    <w:rsid w:val="002B076F"/>
    <w:rsid w:val="002B095B"/>
    <w:rsid w:val="002B1892"/>
    <w:rsid w:val="002B2F69"/>
    <w:rsid w:val="002B7FA8"/>
    <w:rsid w:val="002C0B91"/>
    <w:rsid w:val="002C1625"/>
    <w:rsid w:val="002C2791"/>
    <w:rsid w:val="002C77E3"/>
    <w:rsid w:val="002D034C"/>
    <w:rsid w:val="002D047B"/>
    <w:rsid w:val="002E04E9"/>
    <w:rsid w:val="002E2F73"/>
    <w:rsid w:val="002E3E8A"/>
    <w:rsid w:val="002E54E9"/>
    <w:rsid w:val="002E58D0"/>
    <w:rsid w:val="002E6947"/>
    <w:rsid w:val="002F1455"/>
    <w:rsid w:val="002F421D"/>
    <w:rsid w:val="002F5BA0"/>
    <w:rsid w:val="003016FC"/>
    <w:rsid w:val="00301C61"/>
    <w:rsid w:val="00302E7A"/>
    <w:rsid w:val="0030611C"/>
    <w:rsid w:val="00307C64"/>
    <w:rsid w:val="003101EB"/>
    <w:rsid w:val="003106D3"/>
    <w:rsid w:val="003128D7"/>
    <w:rsid w:val="0031550E"/>
    <w:rsid w:val="00316781"/>
    <w:rsid w:val="00317E26"/>
    <w:rsid w:val="00320D35"/>
    <w:rsid w:val="00323A69"/>
    <w:rsid w:val="00323C1C"/>
    <w:rsid w:val="00326758"/>
    <w:rsid w:val="00326DA0"/>
    <w:rsid w:val="003304BD"/>
    <w:rsid w:val="00330D9D"/>
    <w:rsid w:val="003318BC"/>
    <w:rsid w:val="00333681"/>
    <w:rsid w:val="0033375B"/>
    <w:rsid w:val="00333B6E"/>
    <w:rsid w:val="003350E5"/>
    <w:rsid w:val="00336C58"/>
    <w:rsid w:val="003372FA"/>
    <w:rsid w:val="00337CF9"/>
    <w:rsid w:val="00340743"/>
    <w:rsid w:val="00342B3F"/>
    <w:rsid w:val="00342C48"/>
    <w:rsid w:val="003435CF"/>
    <w:rsid w:val="0034395D"/>
    <w:rsid w:val="003456D5"/>
    <w:rsid w:val="00345BEC"/>
    <w:rsid w:val="00352DF3"/>
    <w:rsid w:val="0035337F"/>
    <w:rsid w:val="003555C5"/>
    <w:rsid w:val="00356E37"/>
    <w:rsid w:val="003600AB"/>
    <w:rsid w:val="00360A2C"/>
    <w:rsid w:val="003613BA"/>
    <w:rsid w:val="00363D79"/>
    <w:rsid w:val="003640A3"/>
    <w:rsid w:val="00364488"/>
    <w:rsid w:val="00364778"/>
    <w:rsid w:val="00366A1A"/>
    <w:rsid w:val="0037185A"/>
    <w:rsid w:val="00374FF9"/>
    <w:rsid w:val="0037693A"/>
    <w:rsid w:val="00376E8F"/>
    <w:rsid w:val="0037756A"/>
    <w:rsid w:val="00377986"/>
    <w:rsid w:val="003801BC"/>
    <w:rsid w:val="00381488"/>
    <w:rsid w:val="00382C64"/>
    <w:rsid w:val="00384BDE"/>
    <w:rsid w:val="00387CD2"/>
    <w:rsid w:val="00387DB0"/>
    <w:rsid w:val="00387F6E"/>
    <w:rsid w:val="0039049E"/>
    <w:rsid w:val="003907A1"/>
    <w:rsid w:val="003907D9"/>
    <w:rsid w:val="003919DF"/>
    <w:rsid w:val="00391F71"/>
    <w:rsid w:val="00393F2C"/>
    <w:rsid w:val="00394E44"/>
    <w:rsid w:val="0039586D"/>
    <w:rsid w:val="00395AF0"/>
    <w:rsid w:val="00397A45"/>
    <w:rsid w:val="003A05DF"/>
    <w:rsid w:val="003A1507"/>
    <w:rsid w:val="003A462C"/>
    <w:rsid w:val="003A4EE0"/>
    <w:rsid w:val="003A6DD7"/>
    <w:rsid w:val="003B2A2A"/>
    <w:rsid w:val="003B7841"/>
    <w:rsid w:val="003B789E"/>
    <w:rsid w:val="003C11ED"/>
    <w:rsid w:val="003C19E2"/>
    <w:rsid w:val="003C2D6B"/>
    <w:rsid w:val="003C2FB8"/>
    <w:rsid w:val="003C5D77"/>
    <w:rsid w:val="003C7E2A"/>
    <w:rsid w:val="003D32C1"/>
    <w:rsid w:val="003D670B"/>
    <w:rsid w:val="003E4245"/>
    <w:rsid w:val="003E42BD"/>
    <w:rsid w:val="003E6341"/>
    <w:rsid w:val="003E7654"/>
    <w:rsid w:val="003E7EBB"/>
    <w:rsid w:val="003F1F5D"/>
    <w:rsid w:val="003F2442"/>
    <w:rsid w:val="003F29EE"/>
    <w:rsid w:val="003F371D"/>
    <w:rsid w:val="003F389A"/>
    <w:rsid w:val="003F6D79"/>
    <w:rsid w:val="003F6F11"/>
    <w:rsid w:val="003F7D0F"/>
    <w:rsid w:val="004002BE"/>
    <w:rsid w:val="00404BFC"/>
    <w:rsid w:val="004051E9"/>
    <w:rsid w:val="0041137B"/>
    <w:rsid w:val="00411D12"/>
    <w:rsid w:val="0041415B"/>
    <w:rsid w:val="00416340"/>
    <w:rsid w:val="00416523"/>
    <w:rsid w:val="00420784"/>
    <w:rsid w:val="00421974"/>
    <w:rsid w:val="00421EB1"/>
    <w:rsid w:val="00422520"/>
    <w:rsid w:val="00422A72"/>
    <w:rsid w:val="00423D2B"/>
    <w:rsid w:val="004265CD"/>
    <w:rsid w:val="004267DA"/>
    <w:rsid w:val="004324BA"/>
    <w:rsid w:val="0043457E"/>
    <w:rsid w:val="00434D06"/>
    <w:rsid w:val="00435099"/>
    <w:rsid w:val="00435B96"/>
    <w:rsid w:val="00440C2D"/>
    <w:rsid w:val="00442CD5"/>
    <w:rsid w:val="004443C1"/>
    <w:rsid w:val="00444505"/>
    <w:rsid w:val="00445F44"/>
    <w:rsid w:val="0045259D"/>
    <w:rsid w:val="00454267"/>
    <w:rsid w:val="004544C3"/>
    <w:rsid w:val="004549BF"/>
    <w:rsid w:val="004569D3"/>
    <w:rsid w:val="0046091B"/>
    <w:rsid w:val="0046404C"/>
    <w:rsid w:val="004654D2"/>
    <w:rsid w:val="00465B91"/>
    <w:rsid w:val="00465DB6"/>
    <w:rsid w:val="00466F73"/>
    <w:rsid w:val="00470C0C"/>
    <w:rsid w:val="00474314"/>
    <w:rsid w:val="00474337"/>
    <w:rsid w:val="004754A2"/>
    <w:rsid w:val="00476BBD"/>
    <w:rsid w:val="00476D7C"/>
    <w:rsid w:val="00480F24"/>
    <w:rsid w:val="00482E19"/>
    <w:rsid w:val="00486B95"/>
    <w:rsid w:val="00486FD6"/>
    <w:rsid w:val="0048733A"/>
    <w:rsid w:val="004938EE"/>
    <w:rsid w:val="004A0992"/>
    <w:rsid w:val="004A09B3"/>
    <w:rsid w:val="004A1404"/>
    <w:rsid w:val="004A1BB9"/>
    <w:rsid w:val="004A43BE"/>
    <w:rsid w:val="004A4A53"/>
    <w:rsid w:val="004A5C49"/>
    <w:rsid w:val="004A5D1B"/>
    <w:rsid w:val="004A5DEA"/>
    <w:rsid w:val="004A6F3F"/>
    <w:rsid w:val="004A7700"/>
    <w:rsid w:val="004B0E8F"/>
    <w:rsid w:val="004B11D3"/>
    <w:rsid w:val="004B4FBA"/>
    <w:rsid w:val="004B56AA"/>
    <w:rsid w:val="004B6D16"/>
    <w:rsid w:val="004C3CD7"/>
    <w:rsid w:val="004C6407"/>
    <w:rsid w:val="004C7F28"/>
    <w:rsid w:val="004D04C9"/>
    <w:rsid w:val="004D0CEB"/>
    <w:rsid w:val="004D21CE"/>
    <w:rsid w:val="004D2512"/>
    <w:rsid w:val="004D2DF1"/>
    <w:rsid w:val="004D33B5"/>
    <w:rsid w:val="004D4178"/>
    <w:rsid w:val="004D4F7D"/>
    <w:rsid w:val="004E05EA"/>
    <w:rsid w:val="004E6221"/>
    <w:rsid w:val="004E6E86"/>
    <w:rsid w:val="004F00D6"/>
    <w:rsid w:val="004F0A02"/>
    <w:rsid w:val="004F1245"/>
    <w:rsid w:val="004F3025"/>
    <w:rsid w:val="004F4666"/>
    <w:rsid w:val="00500667"/>
    <w:rsid w:val="005034B8"/>
    <w:rsid w:val="00507F0B"/>
    <w:rsid w:val="00510332"/>
    <w:rsid w:val="005108AE"/>
    <w:rsid w:val="00511F76"/>
    <w:rsid w:val="0051487A"/>
    <w:rsid w:val="00514FCE"/>
    <w:rsid w:val="00520AE8"/>
    <w:rsid w:val="0052147D"/>
    <w:rsid w:val="00522049"/>
    <w:rsid w:val="00523429"/>
    <w:rsid w:val="005245C2"/>
    <w:rsid w:val="005263D3"/>
    <w:rsid w:val="005266ED"/>
    <w:rsid w:val="00526938"/>
    <w:rsid w:val="005269AA"/>
    <w:rsid w:val="005273CC"/>
    <w:rsid w:val="00530742"/>
    <w:rsid w:val="00532302"/>
    <w:rsid w:val="00533207"/>
    <w:rsid w:val="005333C9"/>
    <w:rsid w:val="00534BF4"/>
    <w:rsid w:val="005355E0"/>
    <w:rsid w:val="00536840"/>
    <w:rsid w:val="00540433"/>
    <w:rsid w:val="00540630"/>
    <w:rsid w:val="00540E04"/>
    <w:rsid w:val="005430BD"/>
    <w:rsid w:val="0054312D"/>
    <w:rsid w:val="00546300"/>
    <w:rsid w:val="00550C47"/>
    <w:rsid w:val="00550C94"/>
    <w:rsid w:val="00557B1C"/>
    <w:rsid w:val="0056068F"/>
    <w:rsid w:val="00561D66"/>
    <w:rsid w:val="0056216D"/>
    <w:rsid w:val="005628CE"/>
    <w:rsid w:val="00563355"/>
    <w:rsid w:val="005638CE"/>
    <w:rsid w:val="00565C00"/>
    <w:rsid w:val="00567912"/>
    <w:rsid w:val="00570FE9"/>
    <w:rsid w:val="00573560"/>
    <w:rsid w:val="00573EC2"/>
    <w:rsid w:val="00574E87"/>
    <w:rsid w:val="00575630"/>
    <w:rsid w:val="00577512"/>
    <w:rsid w:val="00580153"/>
    <w:rsid w:val="0058170C"/>
    <w:rsid w:val="00581BA2"/>
    <w:rsid w:val="00584FCC"/>
    <w:rsid w:val="00587377"/>
    <w:rsid w:val="005903AD"/>
    <w:rsid w:val="005923C6"/>
    <w:rsid w:val="00593E87"/>
    <w:rsid w:val="005942B4"/>
    <w:rsid w:val="005951EE"/>
    <w:rsid w:val="00595910"/>
    <w:rsid w:val="00596185"/>
    <w:rsid w:val="005A1904"/>
    <w:rsid w:val="005A2935"/>
    <w:rsid w:val="005A2992"/>
    <w:rsid w:val="005A3172"/>
    <w:rsid w:val="005A51FC"/>
    <w:rsid w:val="005A6C6D"/>
    <w:rsid w:val="005B0F0C"/>
    <w:rsid w:val="005B2FA1"/>
    <w:rsid w:val="005B3064"/>
    <w:rsid w:val="005B40F1"/>
    <w:rsid w:val="005B4488"/>
    <w:rsid w:val="005B6220"/>
    <w:rsid w:val="005C0201"/>
    <w:rsid w:val="005C0569"/>
    <w:rsid w:val="005C0EDE"/>
    <w:rsid w:val="005C1CBA"/>
    <w:rsid w:val="005C5267"/>
    <w:rsid w:val="005C5E5F"/>
    <w:rsid w:val="005D3344"/>
    <w:rsid w:val="005D4155"/>
    <w:rsid w:val="005D46DC"/>
    <w:rsid w:val="005D69AC"/>
    <w:rsid w:val="005D69FA"/>
    <w:rsid w:val="005D7012"/>
    <w:rsid w:val="005D744B"/>
    <w:rsid w:val="005E0BE9"/>
    <w:rsid w:val="005E10A5"/>
    <w:rsid w:val="005E181E"/>
    <w:rsid w:val="005E226F"/>
    <w:rsid w:val="005E38A5"/>
    <w:rsid w:val="005E4845"/>
    <w:rsid w:val="005E5434"/>
    <w:rsid w:val="005E7B3C"/>
    <w:rsid w:val="005E7D11"/>
    <w:rsid w:val="005F16D6"/>
    <w:rsid w:val="005F4DBA"/>
    <w:rsid w:val="005F58FB"/>
    <w:rsid w:val="005F5C0A"/>
    <w:rsid w:val="005F6A03"/>
    <w:rsid w:val="0060071F"/>
    <w:rsid w:val="006009DE"/>
    <w:rsid w:val="00602076"/>
    <w:rsid w:val="006023B2"/>
    <w:rsid w:val="00602FE6"/>
    <w:rsid w:val="00603F02"/>
    <w:rsid w:val="00604964"/>
    <w:rsid w:val="00605B5D"/>
    <w:rsid w:val="006071FD"/>
    <w:rsid w:val="0060791B"/>
    <w:rsid w:val="00610F36"/>
    <w:rsid w:val="0061195E"/>
    <w:rsid w:val="006136DF"/>
    <w:rsid w:val="00614D1D"/>
    <w:rsid w:val="00615A8C"/>
    <w:rsid w:val="0061659E"/>
    <w:rsid w:val="006202A5"/>
    <w:rsid w:val="006218A8"/>
    <w:rsid w:val="006232AA"/>
    <w:rsid w:val="00624A3B"/>
    <w:rsid w:val="00626092"/>
    <w:rsid w:val="0062737A"/>
    <w:rsid w:val="0063294B"/>
    <w:rsid w:val="00632C95"/>
    <w:rsid w:val="00633B10"/>
    <w:rsid w:val="00635C6D"/>
    <w:rsid w:val="00637AE9"/>
    <w:rsid w:val="0064105C"/>
    <w:rsid w:val="00641AED"/>
    <w:rsid w:val="006427C2"/>
    <w:rsid w:val="0064479B"/>
    <w:rsid w:val="006448D8"/>
    <w:rsid w:val="00644F97"/>
    <w:rsid w:val="00650609"/>
    <w:rsid w:val="00651B83"/>
    <w:rsid w:val="00651BBA"/>
    <w:rsid w:val="00651D6A"/>
    <w:rsid w:val="006529EC"/>
    <w:rsid w:val="00652C24"/>
    <w:rsid w:val="00654FCB"/>
    <w:rsid w:val="006551A5"/>
    <w:rsid w:val="006557C2"/>
    <w:rsid w:val="006561E6"/>
    <w:rsid w:val="006569BE"/>
    <w:rsid w:val="00656BD5"/>
    <w:rsid w:val="006577FC"/>
    <w:rsid w:val="00661136"/>
    <w:rsid w:val="00665447"/>
    <w:rsid w:val="006654BD"/>
    <w:rsid w:val="00665AE5"/>
    <w:rsid w:val="00666BE8"/>
    <w:rsid w:val="006701EA"/>
    <w:rsid w:val="0067193A"/>
    <w:rsid w:val="00675C47"/>
    <w:rsid w:val="0068177A"/>
    <w:rsid w:val="00681F83"/>
    <w:rsid w:val="006828D6"/>
    <w:rsid w:val="006837BF"/>
    <w:rsid w:val="00683D03"/>
    <w:rsid w:val="00686D72"/>
    <w:rsid w:val="00687185"/>
    <w:rsid w:val="00687DA5"/>
    <w:rsid w:val="00687DE7"/>
    <w:rsid w:val="00690677"/>
    <w:rsid w:val="0069131F"/>
    <w:rsid w:val="00691806"/>
    <w:rsid w:val="00691EB0"/>
    <w:rsid w:val="0069278D"/>
    <w:rsid w:val="00693481"/>
    <w:rsid w:val="00693F63"/>
    <w:rsid w:val="00694CC8"/>
    <w:rsid w:val="00695046"/>
    <w:rsid w:val="00695316"/>
    <w:rsid w:val="00695DC8"/>
    <w:rsid w:val="00696130"/>
    <w:rsid w:val="006970DD"/>
    <w:rsid w:val="00697CB4"/>
    <w:rsid w:val="006A32EB"/>
    <w:rsid w:val="006A4068"/>
    <w:rsid w:val="006B1FA8"/>
    <w:rsid w:val="006B2A60"/>
    <w:rsid w:val="006B357D"/>
    <w:rsid w:val="006B40C1"/>
    <w:rsid w:val="006B4714"/>
    <w:rsid w:val="006B57F0"/>
    <w:rsid w:val="006B7F71"/>
    <w:rsid w:val="006C0136"/>
    <w:rsid w:val="006C056C"/>
    <w:rsid w:val="006C3E31"/>
    <w:rsid w:val="006C3F02"/>
    <w:rsid w:val="006C74E1"/>
    <w:rsid w:val="006C755D"/>
    <w:rsid w:val="006D0B60"/>
    <w:rsid w:val="006D14F5"/>
    <w:rsid w:val="006E03FB"/>
    <w:rsid w:val="006E4521"/>
    <w:rsid w:val="006E472A"/>
    <w:rsid w:val="006E50EC"/>
    <w:rsid w:val="006E7F05"/>
    <w:rsid w:val="006E7F57"/>
    <w:rsid w:val="006F0411"/>
    <w:rsid w:val="006F50CE"/>
    <w:rsid w:val="006F576D"/>
    <w:rsid w:val="006F6D74"/>
    <w:rsid w:val="006F7BF1"/>
    <w:rsid w:val="00702085"/>
    <w:rsid w:val="00703F80"/>
    <w:rsid w:val="00704276"/>
    <w:rsid w:val="00704EA1"/>
    <w:rsid w:val="00705AD9"/>
    <w:rsid w:val="00705F23"/>
    <w:rsid w:val="00707C83"/>
    <w:rsid w:val="00711162"/>
    <w:rsid w:val="0071366C"/>
    <w:rsid w:val="00713BB0"/>
    <w:rsid w:val="007178A8"/>
    <w:rsid w:val="00722B25"/>
    <w:rsid w:val="00722DCC"/>
    <w:rsid w:val="00725442"/>
    <w:rsid w:val="00730B2B"/>
    <w:rsid w:val="007334F1"/>
    <w:rsid w:val="00736621"/>
    <w:rsid w:val="00736E57"/>
    <w:rsid w:val="007400C3"/>
    <w:rsid w:val="00740A69"/>
    <w:rsid w:val="00740D76"/>
    <w:rsid w:val="00744BEE"/>
    <w:rsid w:val="00744C83"/>
    <w:rsid w:val="0074595B"/>
    <w:rsid w:val="00745C62"/>
    <w:rsid w:val="00745E9B"/>
    <w:rsid w:val="007507DD"/>
    <w:rsid w:val="00752E32"/>
    <w:rsid w:val="007532A8"/>
    <w:rsid w:val="00753C35"/>
    <w:rsid w:val="007542C6"/>
    <w:rsid w:val="00754765"/>
    <w:rsid w:val="00755B10"/>
    <w:rsid w:val="0075672B"/>
    <w:rsid w:val="00757ACA"/>
    <w:rsid w:val="00757BEA"/>
    <w:rsid w:val="00760630"/>
    <w:rsid w:val="00760D43"/>
    <w:rsid w:val="0076218A"/>
    <w:rsid w:val="007664C0"/>
    <w:rsid w:val="00770A28"/>
    <w:rsid w:val="0077307D"/>
    <w:rsid w:val="007735F4"/>
    <w:rsid w:val="0077605C"/>
    <w:rsid w:val="0077688D"/>
    <w:rsid w:val="00776D12"/>
    <w:rsid w:val="007776FA"/>
    <w:rsid w:val="00781F43"/>
    <w:rsid w:val="00782286"/>
    <w:rsid w:val="00782755"/>
    <w:rsid w:val="00782D96"/>
    <w:rsid w:val="007837F7"/>
    <w:rsid w:val="00784A8E"/>
    <w:rsid w:val="0078535D"/>
    <w:rsid w:val="0078678A"/>
    <w:rsid w:val="00786FF9"/>
    <w:rsid w:val="0079072F"/>
    <w:rsid w:val="0079272F"/>
    <w:rsid w:val="00792B84"/>
    <w:rsid w:val="00793241"/>
    <w:rsid w:val="007945B8"/>
    <w:rsid w:val="007949C4"/>
    <w:rsid w:val="00796605"/>
    <w:rsid w:val="007A03FB"/>
    <w:rsid w:val="007A048B"/>
    <w:rsid w:val="007A4947"/>
    <w:rsid w:val="007A4E64"/>
    <w:rsid w:val="007A7441"/>
    <w:rsid w:val="007B38F4"/>
    <w:rsid w:val="007B769C"/>
    <w:rsid w:val="007B7CBB"/>
    <w:rsid w:val="007C1143"/>
    <w:rsid w:val="007C1449"/>
    <w:rsid w:val="007C2F65"/>
    <w:rsid w:val="007C3081"/>
    <w:rsid w:val="007C347E"/>
    <w:rsid w:val="007C3F0F"/>
    <w:rsid w:val="007C44DA"/>
    <w:rsid w:val="007C61D2"/>
    <w:rsid w:val="007C6351"/>
    <w:rsid w:val="007C67FF"/>
    <w:rsid w:val="007C6AE4"/>
    <w:rsid w:val="007D00C5"/>
    <w:rsid w:val="007D1A48"/>
    <w:rsid w:val="007D3485"/>
    <w:rsid w:val="007D36CE"/>
    <w:rsid w:val="007D39A2"/>
    <w:rsid w:val="007D3EF1"/>
    <w:rsid w:val="007D57F0"/>
    <w:rsid w:val="007D61C1"/>
    <w:rsid w:val="007D6FE7"/>
    <w:rsid w:val="007E09BE"/>
    <w:rsid w:val="007E0EF6"/>
    <w:rsid w:val="007E6068"/>
    <w:rsid w:val="007E66B4"/>
    <w:rsid w:val="007E7E07"/>
    <w:rsid w:val="007F28D7"/>
    <w:rsid w:val="007F330B"/>
    <w:rsid w:val="00800A69"/>
    <w:rsid w:val="0080329E"/>
    <w:rsid w:val="008036CF"/>
    <w:rsid w:val="00803D48"/>
    <w:rsid w:val="008064E6"/>
    <w:rsid w:val="0080720C"/>
    <w:rsid w:val="00810CEE"/>
    <w:rsid w:val="0081186D"/>
    <w:rsid w:val="008119DD"/>
    <w:rsid w:val="00814AD3"/>
    <w:rsid w:val="00815577"/>
    <w:rsid w:val="00816E3C"/>
    <w:rsid w:val="0081798B"/>
    <w:rsid w:val="00817FDC"/>
    <w:rsid w:val="008245EE"/>
    <w:rsid w:val="0082532C"/>
    <w:rsid w:val="008273EE"/>
    <w:rsid w:val="00827A78"/>
    <w:rsid w:val="00827B60"/>
    <w:rsid w:val="00827BDA"/>
    <w:rsid w:val="00832CD1"/>
    <w:rsid w:val="008330C9"/>
    <w:rsid w:val="00834039"/>
    <w:rsid w:val="008343CB"/>
    <w:rsid w:val="00835629"/>
    <w:rsid w:val="00841E09"/>
    <w:rsid w:val="0084232B"/>
    <w:rsid w:val="00845165"/>
    <w:rsid w:val="0084710F"/>
    <w:rsid w:val="00850012"/>
    <w:rsid w:val="00853FBC"/>
    <w:rsid w:val="0085480C"/>
    <w:rsid w:val="00854D4D"/>
    <w:rsid w:val="00856B64"/>
    <w:rsid w:val="00861305"/>
    <w:rsid w:val="00867788"/>
    <w:rsid w:val="00874D95"/>
    <w:rsid w:val="00880181"/>
    <w:rsid w:val="0088426E"/>
    <w:rsid w:val="00884528"/>
    <w:rsid w:val="00884AA3"/>
    <w:rsid w:val="008860E8"/>
    <w:rsid w:val="0089216C"/>
    <w:rsid w:val="00896D04"/>
    <w:rsid w:val="00897FC2"/>
    <w:rsid w:val="008A034A"/>
    <w:rsid w:val="008A3B8F"/>
    <w:rsid w:val="008A402B"/>
    <w:rsid w:val="008A644A"/>
    <w:rsid w:val="008A6815"/>
    <w:rsid w:val="008A6C98"/>
    <w:rsid w:val="008B1550"/>
    <w:rsid w:val="008B2C76"/>
    <w:rsid w:val="008B4AFE"/>
    <w:rsid w:val="008B60C7"/>
    <w:rsid w:val="008C3F50"/>
    <w:rsid w:val="008C547F"/>
    <w:rsid w:val="008C5C06"/>
    <w:rsid w:val="008D01D8"/>
    <w:rsid w:val="008D24C2"/>
    <w:rsid w:val="008D2D8E"/>
    <w:rsid w:val="008D3761"/>
    <w:rsid w:val="008D7166"/>
    <w:rsid w:val="008E041B"/>
    <w:rsid w:val="008E2B10"/>
    <w:rsid w:val="008E7A1C"/>
    <w:rsid w:val="008F046D"/>
    <w:rsid w:val="008F2692"/>
    <w:rsid w:val="008F3265"/>
    <w:rsid w:val="008F376C"/>
    <w:rsid w:val="008F3B0C"/>
    <w:rsid w:val="008F4C77"/>
    <w:rsid w:val="008F61CA"/>
    <w:rsid w:val="008F702F"/>
    <w:rsid w:val="00900096"/>
    <w:rsid w:val="009005F5"/>
    <w:rsid w:val="009025CB"/>
    <w:rsid w:val="00903CDE"/>
    <w:rsid w:val="0090679C"/>
    <w:rsid w:val="00907430"/>
    <w:rsid w:val="00910D2B"/>
    <w:rsid w:val="009133B9"/>
    <w:rsid w:val="0091414D"/>
    <w:rsid w:val="00914423"/>
    <w:rsid w:val="00915EBA"/>
    <w:rsid w:val="00915ECE"/>
    <w:rsid w:val="00916A26"/>
    <w:rsid w:val="0092220F"/>
    <w:rsid w:val="009227FC"/>
    <w:rsid w:val="009230A7"/>
    <w:rsid w:val="009241A1"/>
    <w:rsid w:val="009255FA"/>
    <w:rsid w:val="00925AC6"/>
    <w:rsid w:val="009261EE"/>
    <w:rsid w:val="00926843"/>
    <w:rsid w:val="00931A05"/>
    <w:rsid w:val="00935AEE"/>
    <w:rsid w:val="0093603B"/>
    <w:rsid w:val="009377EE"/>
    <w:rsid w:val="00941686"/>
    <w:rsid w:val="00941EE8"/>
    <w:rsid w:val="00943405"/>
    <w:rsid w:val="0094386D"/>
    <w:rsid w:val="00944BA1"/>
    <w:rsid w:val="00947B11"/>
    <w:rsid w:val="0095344F"/>
    <w:rsid w:val="00955C6C"/>
    <w:rsid w:val="00956392"/>
    <w:rsid w:val="00960838"/>
    <w:rsid w:val="00961E8B"/>
    <w:rsid w:val="00963E3A"/>
    <w:rsid w:val="0096564D"/>
    <w:rsid w:val="00966D2D"/>
    <w:rsid w:val="00966E0E"/>
    <w:rsid w:val="0097072E"/>
    <w:rsid w:val="009723DF"/>
    <w:rsid w:val="00973EFA"/>
    <w:rsid w:val="00974A2D"/>
    <w:rsid w:val="009809A4"/>
    <w:rsid w:val="009829ED"/>
    <w:rsid w:val="0098703F"/>
    <w:rsid w:val="00987FEA"/>
    <w:rsid w:val="00990C9C"/>
    <w:rsid w:val="0099188A"/>
    <w:rsid w:val="009933F5"/>
    <w:rsid w:val="00994780"/>
    <w:rsid w:val="009963B3"/>
    <w:rsid w:val="00996DE3"/>
    <w:rsid w:val="00997F47"/>
    <w:rsid w:val="009A2295"/>
    <w:rsid w:val="009A2E3D"/>
    <w:rsid w:val="009A342C"/>
    <w:rsid w:val="009A538E"/>
    <w:rsid w:val="009A562F"/>
    <w:rsid w:val="009A794A"/>
    <w:rsid w:val="009B095B"/>
    <w:rsid w:val="009B1694"/>
    <w:rsid w:val="009B27D0"/>
    <w:rsid w:val="009B4B98"/>
    <w:rsid w:val="009B4C0E"/>
    <w:rsid w:val="009B4EDC"/>
    <w:rsid w:val="009B4F59"/>
    <w:rsid w:val="009B5931"/>
    <w:rsid w:val="009C19F5"/>
    <w:rsid w:val="009C2255"/>
    <w:rsid w:val="009C2A48"/>
    <w:rsid w:val="009C32FD"/>
    <w:rsid w:val="009C5CD5"/>
    <w:rsid w:val="009C663B"/>
    <w:rsid w:val="009D1665"/>
    <w:rsid w:val="009D1EE5"/>
    <w:rsid w:val="009D2418"/>
    <w:rsid w:val="009D274C"/>
    <w:rsid w:val="009D3FF2"/>
    <w:rsid w:val="009D47BF"/>
    <w:rsid w:val="009D6DD3"/>
    <w:rsid w:val="009D726D"/>
    <w:rsid w:val="009E0737"/>
    <w:rsid w:val="009E076A"/>
    <w:rsid w:val="009E12B8"/>
    <w:rsid w:val="009E1EF1"/>
    <w:rsid w:val="009E2D3D"/>
    <w:rsid w:val="009E418F"/>
    <w:rsid w:val="009E7078"/>
    <w:rsid w:val="009F0D9D"/>
    <w:rsid w:val="009F1003"/>
    <w:rsid w:val="009F6C12"/>
    <w:rsid w:val="00A02D9D"/>
    <w:rsid w:val="00A0314A"/>
    <w:rsid w:val="00A0391B"/>
    <w:rsid w:val="00A03F03"/>
    <w:rsid w:val="00A040A5"/>
    <w:rsid w:val="00A060DB"/>
    <w:rsid w:val="00A061B6"/>
    <w:rsid w:val="00A06BB0"/>
    <w:rsid w:val="00A11399"/>
    <w:rsid w:val="00A14A58"/>
    <w:rsid w:val="00A176F1"/>
    <w:rsid w:val="00A17FD4"/>
    <w:rsid w:val="00A20868"/>
    <w:rsid w:val="00A21DC2"/>
    <w:rsid w:val="00A2691E"/>
    <w:rsid w:val="00A2782F"/>
    <w:rsid w:val="00A307C5"/>
    <w:rsid w:val="00A30AC7"/>
    <w:rsid w:val="00A32785"/>
    <w:rsid w:val="00A33216"/>
    <w:rsid w:val="00A37F23"/>
    <w:rsid w:val="00A40411"/>
    <w:rsid w:val="00A40C5E"/>
    <w:rsid w:val="00A40CD0"/>
    <w:rsid w:val="00A43F9C"/>
    <w:rsid w:val="00A454C9"/>
    <w:rsid w:val="00A4568B"/>
    <w:rsid w:val="00A45F74"/>
    <w:rsid w:val="00A50476"/>
    <w:rsid w:val="00A51C5C"/>
    <w:rsid w:val="00A5215B"/>
    <w:rsid w:val="00A5221D"/>
    <w:rsid w:val="00A54064"/>
    <w:rsid w:val="00A55133"/>
    <w:rsid w:val="00A571B4"/>
    <w:rsid w:val="00A578A6"/>
    <w:rsid w:val="00A64B49"/>
    <w:rsid w:val="00A65599"/>
    <w:rsid w:val="00A65F8A"/>
    <w:rsid w:val="00A660C3"/>
    <w:rsid w:val="00A6782D"/>
    <w:rsid w:val="00A67C22"/>
    <w:rsid w:val="00A67D9B"/>
    <w:rsid w:val="00A714BF"/>
    <w:rsid w:val="00A71CB7"/>
    <w:rsid w:val="00A72017"/>
    <w:rsid w:val="00A7231D"/>
    <w:rsid w:val="00A745AF"/>
    <w:rsid w:val="00A7482F"/>
    <w:rsid w:val="00A7555A"/>
    <w:rsid w:val="00A76309"/>
    <w:rsid w:val="00A771B7"/>
    <w:rsid w:val="00A771E3"/>
    <w:rsid w:val="00A80FE0"/>
    <w:rsid w:val="00A82795"/>
    <w:rsid w:val="00A82E8C"/>
    <w:rsid w:val="00A86AE6"/>
    <w:rsid w:val="00A86F1A"/>
    <w:rsid w:val="00A90850"/>
    <w:rsid w:val="00A90AF6"/>
    <w:rsid w:val="00A920CA"/>
    <w:rsid w:val="00A9449B"/>
    <w:rsid w:val="00A962F2"/>
    <w:rsid w:val="00A96ACB"/>
    <w:rsid w:val="00AA0D66"/>
    <w:rsid w:val="00AA0F7B"/>
    <w:rsid w:val="00AA4615"/>
    <w:rsid w:val="00AA5013"/>
    <w:rsid w:val="00AA520D"/>
    <w:rsid w:val="00AA68B0"/>
    <w:rsid w:val="00AA7AA6"/>
    <w:rsid w:val="00AB1E27"/>
    <w:rsid w:val="00AB28FD"/>
    <w:rsid w:val="00AB4217"/>
    <w:rsid w:val="00AB503B"/>
    <w:rsid w:val="00AB6C7B"/>
    <w:rsid w:val="00AC1012"/>
    <w:rsid w:val="00AC2A64"/>
    <w:rsid w:val="00AC2B2F"/>
    <w:rsid w:val="00AC31A0"/>
    <w:rsid w:val="00AC4BF5"/>
    <w:rsid w:val="00AC6B69"/>
    <w:rsid w:val="00AC6D8F"/>
    <w:rsid w:val="00AD091E"/>
    <w:rsid w:val="00AD19BC"/>
    <w:rsid w:val="00AD1B94"/>
    <w:rsid w:val="00AD590A"/>
    <w:rsid w:val="00AD5A66"/>
    <w:rsid w:val="00AE2C98"/>
    <w:rsid w:val="00AE356F"/>
    <w:rsid w:val="00AE37E8"/>
    <w:rsid w:val="00AE4883"/>
    <w:rsid w:val="00AE5F77"/>
    <w:rsid w:val="00AE679E"/>
    <w:rsid w:val="00AE7387"/>
    <w:rsid w:val="00AE7695"/>
    <w:rsid w:val="00AF29F6"/>
    <w:rsid w:val="00AF3C17"/>
    <w:rsid w:val="00AF49BC"/>
    <w:rsid w:val="00AF4D90"/>
    <w:rsid w:val="00AF7E62"/>
    <w:rsid w:val="00B00403"/>
    <w:rsid w:val="00B0057C"/>
    <w:rsid w:val="00B00DA1"/>
    <w:rsid w:val="00B012C9"/>
    <w:rsid w:val="00B01A1F"/>
    <w:rsid w:val="00B01E23"/>
    <w:rsid w:val="00B024DE"/>
    <w:rsid w:val="00B0296E"/>
    <w:rsid w:val="00B04676"/>
    <w:rsid w:val="00B06CF0"/>
    <w:rsid w:val="00B07C8A"/>
    <w:rsid w:val="00B10020"/>
    <w:rsid w:val="00B1076D"/>
    <w:rsid w:val="00B1233B"/>
    <w:rsid w:val="00B128CE"/>
    <w:rsid w:val="00B13A73"/>
    <w:rsid w:val="00B13FBE"/>
    <w:rsid w:val="00B20CA6"/>
    <w:rsid w:val="00B22BD7"/>
    <w:rsid w:val="00B25225"/>
    <w:rsid w:val="00B257F6"/>
    <w:rsid w:val="00B25DD8"/>
    <w:rsid w:val="00B26256"/>
    <w:rsid w:val="00B3258C"/>
    <w:rsid w:val="00B3399A"/>
    <w:rsid w:val="00B34F2C"/>
    <w:rsid w:val="00B37197"/>
    <w:rsid w:val="00B37B54"/>
    <w:rsid w:val="00B40AAE"/>
    <w:rsid w:val="00B41F49"/>
    <w:rsid w:val="00B44179"/>
    <w:rsid w:val="00B44866"/>
    <w:rsid w:val="00B44B53"/>
    <w:rsid w:val="00B503FD"/>
    <w:rsid w:val="00B50975"/>
    <w:rsid w:val="00B52F60"/>
    <w:rsid w:val="00B54346"/>
    <w:rsid w:val="00B54DE8"/>
    <w:rsid w:val="00B57136"/>
    <w:rsid w:val="00B6056A"/>
    <w:rsid w:val="00B60D88"/>
    <w:rsid w:val="00B655B8"/>
    <w:rsid w:val="00B655C5"/>
    <w:rsid w:val="00B65D80"/>
    <w:rsid w:val="00B720F3"/>
    <w:rsid w:val="00B774EF"/>
    <w:rsid w:val="00B8229B"/>
    <w:rsid w:val="00B8428E"/>
    <w:rsid w:val="00B84CF0"/>
    <w:rsid w:val="00B84DE4"/>
    <w:rsid w:val="00B877A0"/>
    <w:rsid w:val="00B92142"/>
    <w:rsid w:val="00B94FE5"/>
    <w:rsid w:val="00B956B1"/>
    <w:rsid w:val="00B958BC"/>
    <w:rsid w:val="00B95B5A"/>
    <w:rsid w:val="00B96BFD"/>
    <w:rsid w:val="00B97360"/>
    <w:rsid w:val="00BA0A38"/>
    <w:rsid w:val="00BA1C47"/>
    <w:rsid w:val="00BA355A"/>
    <w:rsid w:val="00BA44D7"/>
    <w:rsid w:val="00BA5AF2"/>
    <w:rsid w:val="00BB069A"/>
    <w:rsid w:val="00BB2F9D"/>
    <w:rsid w:val="00BB3107"/>
    <w:rsid w:val="00BB4CBC"/>
    <w:rsid w:val="00BB5149"/>
    <w:rsid w:val="00BB5E59"/>
    <w:rsid w:val="00BB6511"/>
    <w:rsid w:val="00BB73D1"/>
    <w:rsid w:val="00BC4019"/>
    <w:rsid w:val="00BC78B6"/>
    <w:rsid w:val="00BD110D"/>
    <w:rsid w:val="00BD25F1"/>
    <w:rsid w:val="00BD36A0"/>
    <w:rsid w:val="00BD3AD7"/>
    <w:rsid w:val="00BD53B1"/>
    <w:rsid w:val="00BD64A3"/>
    <w:rsid w:val="00BE36E6"/>
    <w:rsid w:val="00BE406F"/>
    <w:rsid w:val="00BE6E59"/>
    <w:rsid w:val="00BE7421"/>
    <w:rsid w:val="00BF02DF"/>
    <w:rsid w:val="00BF26A7"/>
    <w:rsid w:val="00BF48D3"/>
    <w:rsid w:val="00BF5F16"/>
    <w:rsid w:val="00BF6A46"/>
    <w:rsid w:val="00C00790"/>
    <w:rsid w:val="00C0164E"/>
    <w:rsid w:val="00C029B4"/>
    <w:rsid w:val="00C049CE"/>
    <w:rsid w:val="00C07478"/>
    <w:rsid w:val="00C07BB1"/>
    <w:rsid w:val="00C10162"/>
    <w:rsid w:val="00C16F02"/>
    <w:rsid w:val="00C17633"/>
    <w:rsid w:val="00C25A49"/>
    <w:rsid w:val="00C2765A"/>
    <w:rsid w:val="00C27A50"/>
    <w:rsid w:val="00C27F71"/>
    <w:rsid w:val="00C316F0"/>
    <w:rsid w:val="00C329E3"/>
    <w:rsid w:val="00C370D2"/>
    <w:rsid w:val="00C3786D"/>
    <w:rsid w:val="00C43023"/>
    <w:rsid w:val="00C451E5"/>
    <w:rsid w:val="00C45346"/>
    <w:rsid w:val="00C475C5"/>
    <w:rsid w:val="00C52D56"/>
    <w:rsid w:val="00C52F4B"/>
    <w:rsid w:val="00C52FB6"/>
    <w:rsid w:val="00C53E77"/>
    <w:rsid w:val="00C64948"/>
    <w:rsid w:val="00C700AE"/>
    <w:rsid w:val="00C70C02"/>
    <w:rsid w:val="00C70DD1"/>
    <w:rsid w:val="00C71236"/>
    <w:rsid w:val="00C7123F"/>
    <w:rsid w:val="00C717EB"/>
    <w:rsid w:val="00C736FB"/>
    <w:rsid w:val="00C74DED"/>
    <w:rsid w:val="00C81D21"/>
    <w:rsid w:val="00C82E85"/>
    <w:rsid w:val="00C82FF6"/>
    <w:rsid w:val="00C83F87"/>
    <w:rsid w:val="00C846D3"/>
    <w:rsid w:val="00C84EAE"/>
    <w:rsid w:val="00C85563"/>
    <w:rsid w:val="00C86C7C"/>
    <w:rsid w:val="00C91913"/>
    <w:rsid w:val="00C91D4D"/>
    <w:rsid w:val="00C947C3"/>
    <w:rsid w:val="00CA0C41"/>
    <w:rsid w:val="00CA141D"/>
    <w:rsid w:val="00CA2199"/>
    <w:rsid w:val="00CA577A"/>
    <w:rsid w:val="00CA5826"/>
    <w:rsid w:val="00CA7107"/>
    <w:rsid w:val="00CB3D3F"/>
    <w:rsid w:val="00CB73BE"/>
    <w:rsid w:val="00CB778D"/>
    <w:rsid w:val="00CB7B24"/>
    <w:rsid w:val="00CC3944"/>
    <w:rsid w:val="00CC4C75"/>
    <w:rsid w:val="00CC61DC"/>
    <w:rsid w:val="00CC6873"/>
    <w:rsid w:val="00CC7AF4"/>
    <w:rsid w:val="00CD2B92"/>
    <w:rsid w:val="00CD6128"/>
    <w:rsid w:val="00CD6F7F"/>
    <w:rsid w:val="00CE3997"/>
    <w:rsid w:val="00CE578F"/>
    <w:rsid w:val="00CE74B8"/>
    <w:rsid w:val="00CF0C8F"/>
    <w:rsid w:val="00CF10F6"/>
    <w:rsid w:val="00CF32BA"/>
    <w:rsid w:val="00CF4AAF"/>
    <w:rsid w:val="00CF4B6F"/>
    <w:rsid w:val="00CF623A"/>
    <w:rsid w:val="00CF6596"/>
    <w:rsid w:val="00CF7C70"/>
    <w:rsid w:val="00D00506"/>
    <w:rsid w:val="00D0088A"/>
    <w:rsid w:val="00D00B39"/>
    <w:rsid w:val="00D015FD"/>
    <w:rsid w:val="00D02357"/>
    <w:rsid w:val="00D02B73"/>
    <w:rsid w:val="00D03C2F"/>
    <w:rsid w:val="00D04077"/>
    <w:rsid w:val="00D06066"/>
    <w:rsid w:val="00D1222E"/>
    <w:rsid w:val="00D12681"/>
    <w:rsid w:val="00D13E0B"/>
    <w:rsid w:val="00D141F4"/>
    <w:rsid w:val="00D144DE"/>
    <w:rsid w:val="00D14C02"/>
    <w:rsid w:val="00D1528B"/>
    <w:rsid w:val="00D15B08"/>
    <w:rsid w:val="00D21E54"/>
    <w:rsid w:val="00D23139"/>
    <w:rsid w:val="00D2467F"/>
    <w:rsid w:val="00D26807"/>
    <w:rsid w:val="00D26956"/>
    <w:rsid w:val="00D3169F"/>
    <w:rsid w:val="00D31878"/>
    <w:rsid w:val="00D33C79"/>
    <w:rsid w:val="00D34571"/>
    <w:rsid w:val="00D347FD"/>
    <w:rsid w:val="00D35EE2"/>
    <w:rsid w:val="00D40AB9"/>
    <w:rsid w:val="00D40C26"/>
    <w:rsid w:val="00D433F4"/>
    <w:rsid w:val="00D43CEC"/>
    <w:rsid w:val="00D44A80"/>
    <w:rsid w:val="00D44B2E"/>
    <w:rsid w:val="00D457F4"/>
    <w:rsid w:val="00D477E5"/>
    <w:rsid w:val="00D5111A"/>
    <w:rsid w:val="00D51A88"/>
    <w:rsid w:val="00D537B9"/>
    <w:rsid w:val="00D53820"/>
    <w:rsid w:val="00D606AD"/>
    <w:rsid w:val="00D618F5"/>
    <w:rsid w:val="00D61FB3"/>
    <w:rsid w:val="00D622DB"/>
    <w:rsid w:val="00D67913"/>
    <w:rsid w:val="00D71741"/>
    <w:rsid w:val="00D74B48"/>
    <w:rsid w:val="00D770F7"/>
    <w:rsid w:val="00D77959"/>
    <w:rsid w:val="00D77C7D"/>
    <w:rsid w:val="00D80C97"/>
    <w:rsid w:val="00D8189C"/>
    <w:rsid w:val="00D81B33"/>
    <w:rsid w:val="00D82928"/>
    <w:rsid w:val="00D84CD3"/>
    <w:rsid w:val="00D85C77"/>
    <w:rsid w:val="00D873B9"/>
    <w:rsid w:val="00D90675"/>
    <w:rsid w:val="00D91374"/>
    <w:rsid w:val="00D91FDE"/>
    <w:rsid w:val="00D94595"/>
    <w:rsid w:val="00D95BB5"/>
    <w:rsid w:val="00D96481"/>
    <w:rsid w:val="00DA454F"/>
    <w:rsid w:val="00DA5D75"/>
    <w:rsid w:val="00DA754B"/>
    <w:rsid w:val="00DB0978"/>
    <w:rsid w:val="00DB0C2F"/>
    <w:rsid w:val="00DB2CE5"/>
    <w:rsid w:val="00DB61A8"/>
    <w:rsid w:val="00DB6368"/>
    <w:rsid w:val="00DB6AB4"/>
    <w:rsid w:val="00DC21DA"/>
    <w:rsid w:val="00DC2BA4"/>
    <w:rsid w:val="00DC2C32"/>
    <w:rsid w:val="00DC385B"/>
    <w:rsid w:val="00DC6F93"/>
    <w:rsid w:val="00DC7C6A"/>
    <w:rsid w:val="00DD37EF"/>
    <w:rsid w:val="00DD4052"/>
    <w:rsid w:val="00DD5DCB"/>
    <w:rsid w:val="00DD62EE"/>
    <w:rsid w:val="00DD70FB"/>
    <w:rsid w:val="00DE18AE"/>
    <w:rsid w:val="00DE1E86"/>
    <w:rsid w:val="00DE24A8"/>
    <w:rsid w:val="00DE2C43"/>
    <w:rsid w:val="00DE3287"/>
    <w:rsid w:val="00DE708E"/>
    <w:rsid w:val="00DF1BA4"/>
    <w:rsid w:val="00DF1FF3"/>
    <w:rsid w:val="00DF21F9"/>
    <w:rsid w:val="00DF353B"/>
    <w:rsid w:val="00E0103D"/>
    <w:rsid w:val="00E012EE"/>
    <w:rsid w:val="00E02AB4"/>
    <w:rsid w:val="00E0321B"/>
    <w:rsid w:val="00E0361D"/>
    <w:rsid w:val="00E0381B"/>
    <w:rsid w:val="00E0400D"/>
    <w:rsid w:val="00E045BF"/>
    <w:rsid w:val="00E05234"/>
    <w:rsid w:val="00E0706E"/>
    <w:rsid w:val="00E10CD1"/>
    <w:rsid w:val="00E10F74"/>
    <w:rsid w:val="00E12678"/>
    <w:rsid w:val="00E13C23"/>
    <w:rsid w:val="00E14424"/>
    <w:rsid w:val="00E16E1B"/>
    <w:rsid w:val="00E17942"/>
    <w:rsid w:val="00E20954"/>
    <w:rsid w:val="00E20965"/>
    <w:rsid w:val="00E209DC"/>
    <w:rsid w:val="00E230AD"/>
    <w:rsid w:val="00E233F5"/>
    <w:rsid w:val="00E23445"/>
    <w:rsid w:val="00E3003D"/>
    <w:rsid w:val="00E31647"/>
    <w:rsid w:val="00E32F96"/>
    <w:rsid w:val="00E35914"/>
    <w:rsid w:val="00E374B0"/>
    <w:rsid w:val="00E37990"/>
    <w:rsid w:val="00E4243A"/>
    <w:rsid w:val="00E4324A"/>
    <w:rsid w:val="00E43826"/>
    <w:rsid w:val="00E438C3"/>
    <w:rsid w:val="00E45EF3"/>
    <w:rsid w:val="00E461B5"/>
    <w:rsid w:val="00E46879"/>
    <w:rsid w:val="00E476D4"/>
    <w:rsid w:val="00E5005F"/>
    <w:rsid w:val="00E50D53"/>
    <w:rsid w:val="00E51065"/>
    <w:rsid w:val="00E5121F"/>
    <w:rsid w:val="00E51946"/>
    <w:rsid w:val="00E56501"/>
    <w:rsid w:val="00E5675A"/>
    <w:rsid w:val="00E56B31"/>
    <w:rsid w:val="00E60429"/>
    <w:rsid w:val="00E60982"/>
    <w:rsid w:val="00E61869"/>
    <w:rsid w:val="00E6225F"/>
    <w:rsid w:val="00E655FD"/>
    <w:rsid w:val="00E7087A"/>
    <w:rsid w:val="00E73604"/>
    <w:rsid w:val="00E75307"/>
    <w:rsid w:val="00E76DC4"/>
    <w:rsid w:val="00E77CBB"/>
    <w:rsid w:val="00E813EE"/>
    <w:rsid w:val="00E8432E"/>
    <w:rsid w:val="00E84820"/>
    <w:rsid w:val="00E84C28"/>
    <w:rsid w:val="00E86081"/>
    <w:rsid w:val="00E87277"/>
    <w:rsid w:val="00E87C65"/>
    <w:rsid w:val="00E910A0"/>
    <w:rsid w:val="00E9298E"/>
    <w:rsid w:val="00E92DFD"/>
    <w:rsid w:val="00EA1DE2"/>
    <w:rsid w:val="00EA312C"/>
    <w:rsid w:val="00EA36F4"/>
    <w:rsid w:val="00EA50D0"/>
    <w:rsid w:val="00EA6E7D"/>
    <w:rsid w:val="00EB050F"/>
    <w:rsid w:val="00EB1CA3"/>
    <w:rsid w:val="00EB4CDB"/>
    <w:rsid w:val="00EB6583"/>
    <w:rsid w:val="00EB6C74"/>
    <w:rsid w:val="00EB6ECB"/>
    <w:rsid w:val="00EB7F3C"/>
    <w:rsid w:val="00EC1256"/>
    <w:rsid w:val="00EC1DA7"/>
    <w:rsid w:val="00EC20FE"/>
    <w:rsid w:val="00EC2345"/>
    <w:rsid w:val="00EC26D2"/>
    <w:rsid w:val="00EC28EA"/>
    <w:rsid w:val="00EC2916"/>
    <w:rsid w:val="00EC2BBA"/>
    <w:rsid w:val="00EC6278"/>
    <w:rsid w:val="00ED2717"/>
    <w:rsid w:val="00ED3680"/>
    <w:rsid w:val="00ED464F"/>
    <w:rsid w:val="00ED6B22"/>
    <w:rsid w:val="00ED71C2"/>
    <w:rsid w:val="00EE0923"/>
    <w:rsid w:val="00EE1068"/>
    <w:rsid w:val="00EE4375"/>
    <w:rsid w:val="00EE4F20"/>
    <w:rsid w:val="00EE715F"/>
    <w:rsid w:val="00EF406A"/>
    <w:rsid w:val="00EF5765"/>
    <w:rsid w:val="00EF762E"/>
    <w:rsid w:val="00F02BC9"/>
    <w:rsid w:val="00F056EF"/>
    <w:rsid w:val="00F11B5C"/>
    <w:rsid w:val="00F12396"/>
    <w:rsid w:val="00F15B13"/>
    <w:rsid w:val="00F2017A"/>
    <w:rsid w:val="00F21F3C"/>
    <w:rsid w:val="00F22840"/>
    <w:rsid w:val="00F23172"/>
    <w:rsid w:val="00F243EA"/>
    <w:rsid w:val="00F25238"/>
    <w:rsid w:val="00F270E0"/>
    <w:rsid w:val="00F27811"/>
    <w:rsid w:val="00F32524"/>
    <w:rsid w:val="00F36B03"/>
    <w:rsid w:val="00F429A9"/>
    <w:rsid w:val="00F43A8E"/>
    <w:rsid w:val="00F43B44"/>
    <w:rsid w:val="00F44168"/>
    <w:rsid w:val="00F4501B"/>
    <w:rsid w:val="00F46766"/>
    <w:rsid w:val="00F51062"/>
    <w:rsid w:val="00F51152"/>
    <w:rsid w:val="00F51C04"/>
    <w:rsid w:val="00F5564E"/>
    <w:rsid w:val="00F619B6"/>
    <w:rsid w:val="00F62C70"/>
    <w:rsid w:val="00F634E3"/>
    <w:rsid w:val="00F66DBB"/>
    <w:rsid w:val="00F675C4"/>
    <w:rsid w:val="00F70452"/>
    <w:rsid w:val="00F708A2"/>
    <w:rsid w:val="00F746CD"/>
    <w:rsid w:val="00F77DB1"/>
    <w:rsid w:val="00F866D1"/>
    <w:rsid w:val="00F8674F"/>
    <w:rsid w:val="00F87E6E"/>
    <w:rsid w:val="00F90576"/>
    <w:rsid w:val="00F941D2"/>
    <w:rsid w:val="00F94568"/>
    <w:rsid w:val="00F974CD"/>
    <w:rsid w:val="00FA14E0"/>
    <w:rsid w:val="00FA1F7D"/>
    <w:rsid w:val="00FA3381"/>
    <w:rsid w:val="00FA422B"/>
    <w:rsid w:val="00FA47F8"/>
    <w:rsid w:val="00FB051F"/>
    <w:rsid w:val="00FB12AE"/>
    <w:rsid w:val="00FB2494"/>
    <w:rsid w:val="00FB2AED"/>
    <w:rsid w:val="00FB2BBE"/>
    <w:rsid w:val="00FB6621"/>
    <w:rsid w:val="00FB77E9"/>
    <w:rsid w:val="00FC28D7"/>
    <w:rsid w:val="00FC2C94"/>
    <w:rsid w:val="00FC4E84"/>
    <w:rsid w:val="00FC61B9"/>
    <w:rsid w:val="00FC6486"/>
    <w:rsid w:val="00FC6D6D"/>
    <w:rsid w:val="00FC6F93"/>
    <w:rsid w:val="00FD111C"/>
    <w:rsid w:val="00FD214F"/>
    <w:rsid w:val="00FD2CB0"/>
    <w:rsid w:val="00FD4586"/>
    <w:rsid w:val="00FD59C2"/>
    <w:rsid w:val="00FD5EE4"/>
    <w:rsid w:val="00FD76D1"/>
    <w:rsid w:val="00FE1D34"/>
    <w:rsid w:val="00FE3F50"/>
    <w:rsid w:val="00FE5456"/>
    <w:rsid w:val="00FE7C0C"/>
    <w:rsid w:val="00FF0B89"/>
    <w:rsid w:val="00FF147E"/>
    <w:rsid w:val="00FF1BE8"/>
    <w:rsid w:val="00FF2D57"/>
    <w:rsid w:val="00FF3DFC"/>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BFD18-87C8-46B2-BE7F-B161719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754A2"/>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4A5D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F0C8F"/>
    <w:pPr>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CF0C8F"/>
    <w:pPr>
      <w:jc w:val="both"/>
    </w:pPr>
    <w:rPr>
      <w:sz w:val="28"/>
      <w:szCs w:val="28"/>
    </w:rPr>
  </w:style>
  <w:style w:type="character" w:customStyle="1" w:styleId="a4">
    <w:name w:val="Основной текст Знак"/>
    <w:basedOn w:val="a0"/>
    <w:link w:val="a3"/>
    <w:rsid w:val="00CF0C8F"/>
    <w:rPr>
      <w:rFonts w:ascii="Times New Roman" w:eastAsia="Times New Roman" w:hAnsi="Times New Roman" w:cs="Times New Roman"/>
      <w:sz w:val="28"/>
      <w:szCs w:val="28"/>
    </w:rPr>
  </w:style>
  <w:style w:type="character" w:styleId="a5">
    <w:name w:val="Hyperlink"/>
    <w:basedOn w:val="a0"/>
    <w:uiPriority w:val="99"/>
    <w:semiHidden/>
    <w:unhideWhenUsed/>
    <w:rsid w:val="00B26256"/>
    <w:rPr>
      <w:color w:val="0000FF"/>
      <w:u w:val="single"/>
    </w:rPr>
  </w:style>
  <w:style w:type="paragraph" w:styleId="a6">
    <w:name w:val="header"/>
    <w:basedOn w:val="a"/>
    <w:link w:val="a7"/>
    <w:uiPriority w:val="99"/>
    <w:unhideWhenUsed/>
    <w:rsid w:val="005C5267"/>
    <w:pPr>
      <w:tabs>
        <w:tab w:val="center" w:pos="4677"/>
        <w:tab w:val="right" w:pos="9355"/>
      </w:tabs>
    </w:pPr>
  </w:style>
  <w:style w:type="character" w:customStyle="1" w:styleId="a7">
    <w:name w:val="Верхний колонтитул Знак"/>
    <w:basedOn w:val="a0"/>
    <w:link w:val="a6"/>
    <w:uiPriority w:val="99"/>
    <w:rsid w:val="005C526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C5267"/>
    <w:pPr>
      <w:tabs>
        <w:tab w:val="center" w:pos="4677"/>
        <w:tab w:val="right" w:pos="9355"/>
      </w:tabs>
    </w:pPr>
  </w:style>
  <w:style w:type="character" w:customStyle="1" w:styleId="a9">
    <w:name w:val="Нижний колонтитул Знак"/>
    <w:basedOn w:val="a0"/>
    <w:link w:val="a8"/>
    <w:uiPriority w:val="99"/>
    <w:rsid w:val="005C526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5121F"/>
    <w:rPr>
      <w:rFonts w:ascii="Segoe UI" w:hAnsi="Segoe UI" w:cs="Segoe UI"/>
      <w:sz w:val="18"/>
      <w:szCs w:val="18"/>
    </w:rPr>
  </w:style>
  <w:style w:type="character" w:customStyle="1" w:styleId="ab">
    <w:name w:val="Текст выноски Знак"/>
    <w:basedOn w:val="a0"/>
    <w:link w:val="aa"/>
    <w:uiPriority w:val="99"/>
    <w:semiHidden/>
    <w:rsid w:val="00E5121F"/>
    <w:rPr>
      <w:rFonts w:ascii="Segoe UI" w:eastAsia="Times New Roman" w:hAnsi="Segoe UI" w:cs="Segoe UI"/>
      <w:sz w:val="18"/>
      <w:szCs w:val="18"/>
      <w:lang w:eastAsia="ru-RU"/>
    </w:rPr>
  </w:style>
  <w:style w:type="paragraph" w:customStyle="1" w:styleId="ac">
    <w:name w:val="Нормальный (таблица)"/>
    <w:basedOn w:val="a"/>
    <w:next w:val="a"/>
    <w:uiPriority w:val="99"/>
    <w:rsid w:val="00435099"/>
    <w:pPr>
      <w:widowControl w:val="0"/>
      <w:autoSpaceDE w:val="0"/>
      <w:autoSpaceDN w:val="0"/>
      <w:adjustRightInd w:val="0"/>
      <w:jc w:val="both"/>
    </w:pPr>
    <w:rPr>
      <w:rFonts w:ascii="Arial" w:hAnsi="Arial" w:cs="Arial"/>
      <w:sz w:val="24"/>
      <w:szCs w:val="24"/>
    </w:rPr>
  </w:style>
  <w:style w:type="paragraph" w:customStyle="1" w:styleId="ad">
    <w:name w:val="Скобки буквы"/>
    <w:basedOn w:val="a"/>
    <w:rsid w:val="00435099"/>
    <w:pPr>
      <w:tabs>
        <w:tab w:val="num" w:pos="360"/>
      </w:tabs>
      <w:ind w:left="360" w:hanging="360"/>
    </w:pPr>
    <w:rPr>
      <w:lang w:eastAsia="en-US"/>
    </w:rPr>
  </w:style>
  <w:style w:type="paragraph" w:styleId="ae">
    <w:name w:val="List Paragraph"/>
    <w:basedOn w:val="a"/>
    <w:uiPriority w:val="34"/>
    <w:qFormat/>
    <w:rsid w:val="009E12B8"/>
    <w:pPr>
      <w:ind w:left="720"/>
      <w:contextualSpacing/>
    </w:pPr>
  </w:style>
  <w:style w:type="table" w:styleId="af">
    <w:name w:val="Table Grid"/>
    <w:basedOn w:val="a1"/>
    <w:uiPriority w:val="59"/>
    <w:rsid w:val="00683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D26807"/>
    <w:rPr>
      <w:i/>
      <w:iCs/>
    </w:rPr>
  </w:style>
  <w:style w:type="character" w:styleId="af1">
    <w:name w:val="Placeholder Text"/>
    <w:basedOn w:val="a0"/>
    <w:uiPriority w:val="99"/>
    <w:semiHidden/>
    <w:rsid w:val="001C54B1"/>
    <w:rPr>
      <w:color w:val="808080"/>
    </w:rPr>
  </w:style>
  <w:style w:type="character" w:customStyle="1" w:styleId="10">
    <w:name w:val="Заголовок 1 Знак"/>
    <w:basedOn w:val="a0"/>
    <w:link w:val="1"/>
    <w:uiPriority w:val="99"/>
    <w:rsid w:val="004754A2"/>
    <w:rPr>
      <w:rFonts w:ascii="Times New Roman CYR" w:eastAsia="Times New Roman" w:hAnsi="Times New Roman CYR" w:cs="Times New Roman CYR"/>
      <w:b/>
      <w:bCs/>
      <w:color w:val="26282F"/>
      <w:sz w:val="24"/>
      <w:szCs w:val="24"/>
      <w:lang w:eastAsia="ru-RU"/>
    </w:rPr>
  </w:style>
  <w:style w:type="character" w:customStyle="1" w:styleId="af2">
    <w:name w:val="Гипертекстовая ссылка"/>
    <w:basedOn w:val="af3"/>
    <w:uiPriority w:val="99"/>
    <w:rsid w:val="004754A2"/>
    <w:rPr>
      <w:b w:val="0"/>
      <w:bCs w:val="0"/>
      <w:color w:val="106BBE"/>
    </w:rPr>
  </w:style>
  <w:style w:type="character" w:customStyle="1" w:styleId="af3">
    <w:name w:val="Цветовое выделение"/>
    <w:uiPriority w:val="99"/>
    <w:rsid w:val="004754A2"/>
    <w:rPr>
      <w:b/>
      <w:bCs/>
      <w:color w:val="26282F"/>
    </w:rPr>
  </w:style>
  <w:style w:type="paragraph" w:customStyle="1" w:styleId="af4">
    <w:name w:val="Таблицы (моноширинный)"/>
    <w:basedOn w:val="a"/>
    <w:next w:val="a"/>
    <w:uiPriority w:val="99"/>
    <w:rsid w:val="004754A2"/>
    <w:pPr>
      <w:widowControl w:val="0"/>
      <w:autoSpaceDE w:val="0"/>
      <w:autoSpaceDN w:val="0"/>
      <w:adjustRightInd w:val="0"/>
    </w:pPr>
    <w:rPr>
      <w:rFonts w:ascii="Courier New" w:eastAsiaTheme="minorEastAsia" w:hAnsi="Courier New" w:cs="Courier New"/>
      <w:sz w:val="24"/>
      <w:szCs w:val="24"/>
    </w:rPr>
  </w:style>
  <w:style w:type="paragraph" w:customStyle="1" w:styleId="af5">
    <w:name w:val="Прижатый влево"/>
    <w:basedOn w:val="a"/>
    <w:next w:val="a"/>
    <w:uiPriority w:val="99"/>
    <w:rsid w:val="004754A2"/>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info-value">
    <w:name w:val="info-value"/>
    <w:basedOn w:val="a0"/>
    <w:rsid w:val="00B01E23"/>
  </w:style>
  <w:style w:type="paragraph" w:customStyle="1" w:styleId="ConsPlusNormal">
    <w:name w:val="ConsPlusNormal"/>
    <w:rsid w:val="00A96ACB"/>
    <w:pPr>
      <w:widowControl w:val="0"/>
      <w:autoSpaceDE w:val="0"/>
      <w:autoSpaceDN w:val="0"/>
      <w:spacing w:after="0" w:line="240" w:lineRule="auto"/>
    </w:pPr>
    <w:rPr>
      <w:rFonts w:ascii="Calibri" w:eastAsia="Times New Roman" w:hAnsi="Calibri" w:cs="Calibri"/>
      <w:szCs w:val="20"/>
      <w:lang w:eastAsia="ru-RU"/>
    </w:rPr>
  </w:style>
  <w:style w:type="character" w:customStyle="1" w:styleId="info-name">
    <w:name w:val="info-name"/>
    <w:basedOn w:val="a0"/>
    <w:rsid w:val="005F5C0A"/>
  </w:style>
  <w:style w:type="character" w:customStyle="1" w:styleId="info-data">
    <w:name w:val="info-data"/>
    <w:basedOn w:val="a0"/>
    <w:rsid w:val="005F5C0A"/>
  </w:style>
  <w:style w:type="character" w:customStyle="1" w:styleId="pagesindoccount">
    <w:name w:val="pagesindoccount"/>
    <w:basedOn w:val="a0"/>
    <w:uiPriority w:val="99"/>
    <w:rsid w:val="004F1245"/>
  </w:style>
  <w:style w:type="paragraph" w:customStyle="1" w:styleId="ConsPlusTitle">
    <w:name w:val="ConsPlusTitle"/>
    <w:rsid w:val="007A048B"/>
    <w:pPr>
      <w:widowControl w:val="0"/>
      <w:autoSpaceDE w:val="0"/>
      <w:autoSpaceDN w:val="0"/>
      <w:spacing w:after="0" w:line="240" w:lineRule="auto"/>
    </w:pPr>
    <w:rPr>
      <w:rFonts w:ascii="Calibri" w:eastAsiaTheme="minorEastAsia" w:hAnsi="Calibri" w:cs="Calibri"/>
      <w:b/>
      <w:lang w:eastAsia="ru-RU"/>
    </w:rPr>
  </w:style>
  <w:style w:type="character" w:customStyle="1" w:styleId="20">
    <w:name w:val="Заголовок 2 Знак"/>
    <w:basedOn w:val="a0"/>
    <w:link w:val="2"/>
    <w:uiPriority w:val="9"/>
    <w:semiHidden/>
    <w:rsid w:val="004A5DE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5555">
      <w:bodyDiv w:val="1"/>
      <w:marLeft w:val="0"/>
      <w:marRight w:val="0"/>
      <w:marTop w:val="0"/>
      <w:marBottom w:val="0"/>
      <w:divBdr>
        <w:top w:val="none" w:sz="0" w:space="0" w:color="auto"/>
        <w:left w:val="none" w:sz="0" w:space="0" w:color="auto"/>
        <w:bottom w:val="none" w:sz="0" w:space="0" w:color="auto"/>
        <w:right w:val="none" w:sz="0" w:space="0" w:color="auto"/>
      </w:divBdr>
    </w:div>
    <w:div w:id="426509628">
      <w:bodyDiv w:val="1"/>
      <w:marLeft w:val="0"/>
      <w:marRight w:val="0"/>
      <w:marTop w:val="0"/>
      <w:marBottom w:val="0"/>
      <w:divBdr>
        <w:top w:val="none" w:sz="0" w:space="0" w:color="auto"/>
        <w:left w:val="none" w:sz="0" w:space="0" w:color="auto"/>
        <w:bottom w:val="none" w:sz="0" w:space="0" w:color="auto"/>
        <w:right w:val="none" w:sz="0" w:space="0" w:color="auto"/>
      </w:divBdr>
    </w:div>
    <w:div w:id="9998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hyperlink" Target="consultantplus://offline/ref=BB0F182CC20413A1BC9BD6D6ED1918C746BAA3F9A836D8257B6AD01ED255FD5E4436A072CD46485C153CAF033C2BB122862574ACDAKFX0I" TargetMode="External"/><Relationship Id="rId7" Type="http://schemas.openxmlformats.org/officeDocument/2006/relationships/header" Target="header1.xml"/><Relationship Id="rId12" Type="http://schemas.openxmlformats.org/officeDocument/2006/relationships/hyperlink" Target="https://login.consultant.ru/link/?req=doc&amp;base=LAW&amp;n=465569&amp;dst=3722"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65569&amp;dst=370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consultantplus://offline/ref=BB0F182CC20413A1BC9BD6D6ED1918C746BBA1FFA03AD8257B6AD01ED255FD5E4436A071CD4644094573AE5F797FA2238E2576A5C6F15B16KFXBI" TargetMode="External"/><Relationship Id="rId10" Type="http://schemas.openxmlformats.org/officeDocument/2006/relationships/hyperlink" Target="consultantplus://offline/ref=BB0F182CC20413A1BC9BD6D6ED1918C746BAA3F9A836D8257B6AD01ED255FD5E4436A072CE44485C153CAF033C2BB122862574ACDAKFX0I"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s://login.consultant.ru/link/?req=doc&amp;base=LAW&amp;n=380790" TargetMode="External"/><Relationship Id="rId14" Type="http://schemas.openxmlformats.org/officeDocument/2006/relationships/image" Target="media/image2.emf"/><Relationship Id="rId22" Type="http://schemas.openxmlformats.org/officeDocument/2006/relationships/hyperlink" Target="consultantplus://offline/ref=BB0F182CC20413A1BC9BD6D6ED1918C746BAA3F9A836D8257B6AD01ED255FD5E4436A072CF44485C153CAF033C2BB122862574ACDAKF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EDC7-F349-491B-922E-3CC8BE3E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4980</TotalTime>
  <Pages>1</Pages>
  <Words>13667</Words>
  <Characters>77904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KadyirovIR</dc:creator>
  <cp:lastModifiedBy>user</cp:lastModifiedBy>
  <cp:revision>148</cp:revision>
  <cp:lastPrinted>2024-03-13T07:13:00Z</cp:lastPrinted>
  <dcterms:created xsi:type="dcterms:W3CDTF">2023-11-22T08:58:00Z</dcterms:created>
  <dcterms:modified xsi:type="dcterms:W3CDTF">2024-03-18T06:04:00Z</dcterms:modified>
</cp:coreProperties>
</file>