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1C3E" w:rsidRPr="003242CE" w:rsidRDefault="00991C3E" w:rsidP="00180542">
      <w:pPr>
        <w:spacing w:after="0" w:line="240" w:lineRule="auto"/>
        <w:jc w:val="center"/>
        <w:rPr>
          <w:rFonts w:ascii="Times New Roman" w:hAnsi="Times New Roman" w:cs="Times New Roman"/>
          <w:sz w:val="28"/>
          <w:szCs w:val="28"/>
        </w:rPr>
      </w:pPr>
      <w:r w:rsidRPr="003242CE">
        <w:rPr>
          <w:rFonts w:ascii="Times New Roman" w:hAnsi="Times New Roman" w:cs="Times New Roman"/>
          <w:noProof/>
          <w:sz w:val="28"/>
          <w:szCs w:val="28"/>
          <w:lang w:eastAsia="ru-RU"/>
        </w:rPr>
        <w:drawing>
          <wp:inline distT="0" distB="0" distL="0" distR="0">
            <wp:extent cx="595630" cy="680720"/>
            <wp:effectExtent l="19050" t="0" r="0" b="0"/>
            <wp:docPr id="4" name="Рисунок 1" descr="Новый Торья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Новый Торьял"/>
                    <pic:cNvPicPr>
                      <a:picLocks noChangeAspect="1" noChangeArrowheads="1"/>
                    </pic:cNvPicPr>
                  </pic:nvPicPr>
                  <pic:blipFill>
                    <a:blip r:embed="rId7"/>
                    <a:srcRect/>
                    <a:stretch>
                      <a:fillRect/>
                    </a:stretch>
                  </pic:blipFill>
                  <pic:spPr bwMode="auto">
                    <a:xfrm>
                      <a:off x="0" y="0"/>
                      <a:ext cx="595630" cy="680720"/>
                    </a:xfrm>
                    <a:prstGeom prst="rect">
                      <a:avLst/>
                    </a:prstGeom>
                    <a:noFill/>
                    <a:ln w="9525">
                      <a:noFill/>
                      <a:miter lim="800000"/>
                      <a:headEnd/>
                      <a:tailEnd/>
                    </a:ln>
                  </pic:spPr>
                </pic:pic>
              </a:graphicData>
            </a:graphic>
          </wp:inline>
        </w:drawing>
      </w:r>
    </w:p>
    <w:tbl>
      <w:tblPr>
        <w:tblW w:w="0" w:type="auto"/>
        <w:tblLook w:val="04A0"/>
      </w:tblPr>
      <w:tblGrid>
        <w:gridCol w:w="4438"/>
        <w:gridCol w:w="4565"/>
      </w:tblGrid>
      <w:tr w:rsidR="00991C3E" w:rsidRPr="003242CE" w:rsidTr="004A07B9">
        <w:tc>
          <w:tcPr>
            <w:tcW w:w="4785" w:type="dxa"/>
          </w:tcPr>
          <w:p w:rsidR="00991C3E" w:rsidRPr="003242CE" w:rsidRDefault="00991C3E" w:rsidP="004A07B9">
            <w:pPr>
              <w:spacing w:after="0" w:line="240" w:lineRule="auto"/>
              <w:jc w:val="center"/>
              <w:rPr>
                <w:rFonts w:ascii="Times New Roman" w:hAnsi="Times New Roman" w:cs="Times New Roman"/>
                <w:sz w:val="28"/>
                <w:szCs w:val="28"/>
              </w:rPr>
            </w:pPr>
          </w:p>
          <w:p w:rsidR="00991C3E" w:rsidRPr="003242CE" w:rsidRDefault="00991C3E" w:rsidP="004A07B9">
            <w:pPr>
              <w:spacing w:after="0" w:line="240" w:lineRule="auto"/>
              <w:jc w:val="center"/>
              <w:rPr>
                <w:rFonts w:ascii="Times New Roman" w:hAnsi="Times New Roman" w:cs="Times New Roman"/>
                <w:sz w:val="28"/>
                <w:szCs w:val="28"/>
              </w:rPr>
            </w:pPr>
            <w:r w:rsidRPr="003242CE">
              <w:rPr>
                <w:rFonts w:ascii="Times New Roman" w:hAnsi="Times New Roman" w:cs="Times New Roman"/>
                <w:sz w:val="28"/>
                <w:szCs w:val="28"/>
              </w:rPr>
              <w:t>РОССИЙ ФЕДЕРАЦИЙ</w:t>
            </w:r>
          </w:p>
          <w:p w:rsidR="00991C3E" w:rsidRPr="003242CE" w:rsidRDefault="00991C3E" w:rsidP="004A07B9">
            <w:pPr>
              <w:spacing w:after="0" w:line="240" w:lineRule="auto"/>
              <w:jc w:val="center"/>
              <w:rPr>
                <w:rFonts w:ascii="Times New Roman" w:hAnsi="Times New Roman" w:cs="Times New Roman"/>
                <w:sz w:val="28"/>
                <w:szCs w:val="28"/>
              </w:rPr>
            </w:pPr>
            <w:r w:rsidRPr="003242CE">
              <w:rPr>
                <w:rFonts w:ascii="Times New Roman" w:hAnsi="Times New Roman" w:cs="Times New Roman"/>
                <w:sz w:val="28"/>
                <w:szCs w:val="28"/>
              </w:rPr>
              <w:t>МАРИЙ ЭЛ РЕСПУБЛИК</w:t>
            </w:r>
          </w:p>
          <w:p w:rsidR="00991C3E" w:rsidRPr="003242CE" w:rsidRDefault="00991C3E" w:rsidP="004A07B9">
            <w:pPr>
              <w:spacing w:after="0" w:line="240" w:lineRule="auto"/>
              <w:jc w:val="center"/>
              <w:rPr>
                <w:rFonts w:ascii="Times New Roman" w:hAnsi="Times New Roman" w:cs="Times New Roman"/>
                <w:sz w:val="28"/>
                <w:szCs w:val="28"/>
              </w:rPr>
            </w:pPr>
          </w:p>
          <w:p w:rsidR="00991C3E" w:rsidRPr="003242CE" w:rsidRDefault="00991C3E" w:rsidP="004A07B9">
            <w:pPr>
              <w:spacing w:after="0" w:line="240" w:lineRule="auto"/>
              <w:jc w:val="center"/>
              <w:rPr>
                <w:rFonts w:ascii="Times New Roman" w:hAnsi="Times New Roman" w:cs="Times New Roman"/>
                <w:sz w:val="28"/>
                <w:szCs w:val="28"/>
              </w:rPr>
            </w:pPr>
            <w:r w:rsidRPr="003242CE">
              <w:rPr>
                <w:rFonts w:ascii="Times New Roman" w:hAnsi="Times New Roman" w:cs="Times New Roman"/>
                <w:sz w:val="28"/>
                <w:szCs w:val="28"/>
              </w:rPr>
              <w:t xml:space="preserve">МАРИЙ ЭЛ РЕСПУБЛИКЫН </w:t>
            </w:r>
            <w:r w:rsidRPr="003242CE">
              <w:rPr>
                <w:rFonts w:ascii="Times New Roman" w:hAnsi="Times New Roman" w:cs="Times New Roman"/>
                <w:sz w:val="28"/>
                <w:szCs w:val="28"/>
              </w:rPr>
              <w:br/>
              <w:t>У ТОРЪЯЛ  МУНИЦИПАЛ  РАЙОНЫН</w:t>
            </w:r>
          </w:p>
          <w:p w:rsidR="00991C3E" w:rsidRPr="003242CE" w:rsidRDefault="00991C3E" w:rsidP="004A07B9">
            <w:pPr>
              <w:spacing w:after="0" w:line="240" w:lineRule="auto"/>
              <w:jc w:val="center"/>
              <w:rPr>
                <w:rFonts w:ascii="Times New Roman" w:hAnsi="Times New Roman" w:cs="Times New Roman"/>
                <w:sz w:val="28"/>
                <w:szCs w:val="28"/>
              </w:rPr>
            </w:pPr>
            <w:r w:rsidRPr="003242CE">
              <w:rPr>
                <w:rFonts w:ascii="Times New Roman" w:hAnsi="Times New Roman" w:cs="Times New Roman"/>
                <w:sz w:val="28"/>
                <w:szCs w:val="28"/>
              </w:rPr>
              <w:t xml:space="preserve">ДЕПУТАТ-ВЛАК  ПОГЫНЖО </w:t>
            </w:r>
          </w:p>
          <w:p w:rsidR="00991C3E" w:rsidRPr="003242CE" w:rsidRDefault="00991C3E" w:rsidP="004A07B9">
            <w:pPr>
              <w:spacing w:after="0" w:line="240" w:lineRule="auto"/>
              <w:jc w:val="center"/>
              <w:rPr>
                <w:rFonts w:ascii="Times New Roman" w:hAnsi="Times New Roman" w:cs="Times New Roman"/>
                <w:sz w:val="28"/>
                <w:szCs w:val="28"/>
              </w:rPr>
            </w:pPr>
          </w:p>
          <w:p w:rsidR="00991C3E" w:rsidRPr="003242CE" w:rsidRDefault="00991C3E" w:rsidP="004A07B9">
            <w:pPr>
              <w:spacing w:after="0" w:line="240" w:lineRule="auto"/>
              <w:jc w:val="center"/>
              <w:rPr>
                <w:rFonts w:ascii="Times New Roman" w:hAnsi="Times New Roman" w:cs="Times New Roman"/>
                <w:b/>
                <w:sz w:val="28"/>
                <w:szCs w:val="28"/>
              </w:rPr>
            </w:pPr>
            <w:r w:rsidRPr="003242CE">
              <w:rPr>
                <w:rFonts w:ascii="Times New Roman" w:hAnsi="Times New Roman" w:cs="Times New Roman"/>
                <w:b/>
                <w:sz w:val="28"/>
                <w:szCs w:val="28"/>
              </w:rPr>
              <w:t>ПУНЧАЛ</w:t>
            </w:r>
          </w:p>
          <w:p w:rsidR="00991C3E" w:rsidRPr="003242CE" w:rsidRDefault="00991C3E" w:rsidP="004A07B9">
            <w:pPr>
              <w:spacing w:after="0" w:line="240" w:lineRule="auto"/>
              <w:rPr>
                <w:rFonts w:ascii="Times New Roman" w:hAnsi="Times New Roman" w:cs="Times New Roman"/>
                <w:sz w:val="28"/>
                <w:szCs w:val="28"/>
              </w:rPr>
            </w:pPr>
          </w:p>
          <w:p w:rsidR="00991C3E" w:rsidRPr="003242CE" w:rsidRDefault="00991C3E" w:rsidP="004A07B9">
            <w:pPr>
              <w:spacing w:after="0" w:line="240" w:lineRule="auto"/>
              <w:rPr>
                <w:rFonts w:ascii="Times New Roman" w:hAnsi="Times New Roman" w:cs="Times New Roman"/>
                <w:sz w:val="28"/>
                <w:szCs w:val="28"/>
              </w:rPr>
            </w:pPr>
          </w:p>
          <w:p w:rsidR="00991C3E" w:rsidRPr="003242CE" w:rsidRDefault="00991C3E" w:rsidP="004A07B9">
            <w:pPr>
              <w:spacing w:after="0" w:line="240" w:lineRule="auto"/>
              <w:jc w:val="center"/>
              <w:rPr>
                <w:rFonts w:ascii="Times New Roman" w:hAnsi="Times New Roman" w:cs="Times New Roman"/>
                <w:sz w:val="28"/>
                <w:szCs w:val="28"/>
              </w:rPr>
            </w:pPr>
          </w:p>
        </w:tc>
        <w:tc>
          <w:tcPr>
            <w:tcW w:w="4786" w:type="dxa"/>
          </w:tcPr>
          <w:p w:rsidR="00991C3E" w:rsidRPr="003242CE" w:rsidRDefault="00991C3E" w:rsidP="004A07B9">
            <w:pPr>
              <w:spacing w:after="0" w:line="240" w:lineRule="auto"/>
              <w:jc w:val="center"/>
              <w:rPr>
                <w:rFonts w:ascii="Times New Roman" w:hAnsi="Times New Roman" w:cs="Times New Roman"/>
                <w:sz w:val="28"/>
                <w:szCs w:val="28"/>
              </w:rPr>
            </w:pPr>
          </w:p>
          <w:p w:rsidR="00991C3E" w:rsidRPr="003242CE" w:rsidRDefault="00991C3E" w:rsidP="004A07B9">
            <w:pPr>
              <w:spacing w:after="0" w:line="240" w:lineRule="auto"/>
              <w:jc w:val="center"/>
              <w:rPr>
                <w:rFonts w:ascii="Times New Roman" w:hAnsi="Times New Roman" w:cs="Times New Roman"/>
                <w:sz w:val="28"/>
                <w:szCs w:val="28"/>
              </w:rPr>
            </w:pPr>
            <w:r w:rsidRPr="003242CE">
              <w:rPr>
                <w:rFonts w:ascii="Times New Roman" w:hAnsi="Times New Roman" w:cs="Times New Roman"/>
                <w:sz w:val="28"/>
                <w:szCs w:val="28"/>
              </w:rPr>
              <w:t>РОССИЙСКАЯ ФЕДЕРАЦИЯ РЕСПУБЛИКА МАРИЙ ЭЛ</w:t>
            </w:r>
          </w:p>
          <w:p w:rsidR="00991C3E" w:rsidRPr="003242CE" w:rsidRDefault="00991C3E" w:rsidP="004A07B9">
            <w:pPr>
              <w:spacing w:after="0" w:line="240" w:lineRule="auto"/>
              <w:jc w:val="center"/>
              <w:rPr>
                <w:rFonts w:ascii="Times New Roman" w:hAnsi="Times New Roman" w:cs="Times New Roman"/>
                <w:sz w:val="28"/>
                <w:szCs w:val="28"/>
              </w:rPr>
            </w:pPr>
          </w:p>
          <w:p w:rsidR="00991C3E" w:rsidRPr="003242CE" w:rsidRDefault="00991C3E" w:rsidP="004A07B9">
            <w:pPr>
              <w:spacing w:after="0" w:line="240" w:lineRule="auto"/>
              <w:jc w:val="center"/>
              <w:rPr>
                <w:rFonts w:ascii="Times New Roman" w:hAnsi="Times New Roman" w:cs="Times New Roman"/>
                <w:sz w:val="28"/>
                <w:szCs w:val="28"/>
              </w:rPr>
            </w:pPr>
            <w:r w:rsidRPr="003242CE">
              <w:rPr>
                <w:rFonts w:ascii="Times New Roman" w:hAnsi="Times New Roman" w:cs="Times New Roman"/>
                <w:sz w:val="28"/>
                <w:szCs w:val="28"/>
              </w:rPr>
              <w:t>СОБРАНИЕ ДЕПУТАТОВ НОВОТОРЪЯЛЬСКОГО МУНИЦИПАЛЬНОГО РАЙОНА РЕСПУБЛИКИ МАРИЙ ЭЛ</w:t>
            </w:r>
          </w:p>
          <w:p w:rsidR="00991C3E" w:rsidRPr="003242CE" w:rsidRDefault="00991C3E" w:rsidP="004A07B9">
            <w:pPr>
              <w:spacing w:after="0" w:line="240" w:lineRule="auto"/>
              <w:jc w:val="center"/>
              <w:rPr>
                <w:rFonts w:ascii="Times New Roman" w:hAnsi="Times New Roman" w:cs="Times New Roman"/>
                <w:sz w:val="28"/>
                <w:szCs w:val="28"/>
              </w:rPr>
            </w:pPr>
          </w:p>
          <w:p w:rsidR="00991C3E" w:rsidRPr="003242CE" w:rsidRDefault="00991C3E" w:rsidP="004A07B9">
            <w:pPr>
              <w:spacing w:after="0" w:line="240" w:lineRule="auto"/>
              <w:jc w:val="center"/>
              <w:rPr>
                <w:rFonts w:ascii="Times New Roman" w:hAnsi="Times New Roman" w:cs="Times New Roman"/>
                <w:b/>
                <w:sz w:val="28"/>
                <w:szCs w:val="28"/>
              </w:rPr>
            </w:pPr>
            <w:r w:rsidRPr="003242CE">
              <w:rPr>
                <w:rFonts w:ascii="Times New Roman" w:hAnsi="Times New Roman" w:cs="Times New Roman"/>
                <w:b/>
                <w:sz w:val="28"/>
                <w:szCs w:val="28"/>
              </w:rPr>
              <w:t>РЕШЕНИЕ</w:t>
            </w:r>
          </w:p>
        </w:tc>
      </w:tr>
    </w:tbl>
    <w:p w:rsidR="00991C3E" w:rsidRDefault="00180542" w:rsidP="00991C3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Тридцать пятая</w:t>
      </w:r>
      <w:r w:rsidR="00991C3E" w:rsidRPr="003242CE">
        <w:rPr>
          <w:rFonts w:ascii="Times New Roman" w:hAnsi="Times New Roman" w:cs="Times New Roman"/>
          <w:sz w:val="28"/>
          <w:szCs w:val="28"/>
        </w:rPr>
        <w:t xml:space="preserve"> сессия                                           № </w:t>
      </w:r>
      <w:r>
        <w:rPr>
          <w:rFonts w:ascii="Times New Roman" w:hAnsi="Times New Roman" w:cs="Times New Roman"/>
          <w:sz w:val="28"/>
          <w:szCs w:val="28"/>
        </w:rPr>
        <w:t>271</w:t>
      </w:r>
    </w:p>
    <w:p w:rsidR="00991C3E" w:rsidRDefault="00991C3E" w:rsidP="00991C3E">
      <w:pPr>
        <w:spacing w:after="0" w:line="240" w:lineRule="auto"/>
        <w:jc w:val="both"/>
        <w:rPr>
          <w:rFonts w:ascii="Times New Roman" w:hAnsi="Times New Roman" w:cs="Times New Roman"/>
          <w:sz w:val="28"/>
          <w:szCs w:val="28"/>
        </w:rPr>
      </w:pPr>
      <w:r w:rsidRPr="003242CE">
        <w:rPr>
          <w:rFonts w:ascii="Times New Roman" w:hAnsi="Times New Roman" w:cs="Times New Roman"/>
          <w:sz w:val="28"/>
          <w:szCs w:val="28"/>
        </w:rPr>
        <w:t xml:space="preserve">седьмого созыва                    </w:t>
      </w:r>
      <w:r>
        <w:rPr>
          <w:rFonts w:ascii="Times New Roman" w:hAnsi="Times New Roman" w:cs="Times New Roman"/>
          <w:sz w:val="28"/>
          <w:szCs w:val="28"/>
        </w:rPr>
        <w:t xml:space="preserve">                              </w:t>
      </w:r>
      <w:r w:rsidRPr="003242CE">
        <w:rPr>
          <w:rFonts w:ascii="Times New Roman" w:hAnsi="Times New Roman" w:cs="Times New Roman"/>
          <w:sz w:val="28"/>
          <w:szCs w:val="28"/>
        </w:rPr>
        <w:t xml:space="preserve"> </w:t>
      </w:r>
      <w:r w:rsidR="00180542">
        <w:rPr>
          <w:rFonts w:ascii="Times New Roman" w:hAnsi="Times New Roman" w:cs="Times New Roman"/>
          <w:sz w:val="28"/>
          <w:szCs w:val="28"/>
        </w:rPr>
        <w:t xml:space="preserve">  24 августа</w:t>
      </w:r>
      <w:r w:rsidRPr="003242CE">
        <w:rPr>
          <w:rFonts w:ascii="Times New Roman" w:hAnsi="Times New Roman" w:cs="Times New Roman"/>
          <w:sz w:val="28"/>
          <w:szCs w:val="28"/>
        </w:rPr>
        <w:t xml:space="preserve"> 2022 года</w:t>
      </w:r>
    </w:p>
    <w:p w:rsidR="00376608" w:rsidRPr="00376608" w:rsidRDefault="00376608" w:rsidP="00376608">
      <w:pPr>
        <w:tabs>
          <w:tab w:val="left" w:pos="6660"/>
          <w:tab w:val="left" w:pos="6840"/>
        </w:tabs>
        <w:spacing w:after="0" w:line="240" w:lineRule="auto"/>
        <w:ind w:right="3081"/>
        <w:rPr>
          <w:rFonts w:ascii="Times New Roman" w:eastAsia="Times New Roman" w:hAnsi="Times New Roman" w:cs="Times New Roman"/>
          <w:sz w:val="28"/>
          <w:szCs w:val="28"/>
          <w:lang w:eastAsia="ru-RU"/>
        </w:rPr>
      </w:pPr>
    </w:p>
    <w:p w:rsidR="00376608" w:rsidRPr="00376608" w:rsidRDefault="00376608" w:rsidP="00376608">
      <w:pPr>
        <w:tabs>
          <w:tab w:val="left" w:pos="6660"/>
          <w:tab w:val="left" w:pos="6840"/>
        </w:tabs>
        <w:spacing w:after="0" w:line="240" w:lineRule="auto"/>
        <w:ind w:right="3081"/>
        <w:rPr>
          <w:rFonts w:ascii="Times New Roman" w:eastAsia="Times New Roman" w:hAnsi="Times New Roman" w:cs="Times New Roman"/>
          <w:sz w:val="28"/>
          <w:szCs w:val="28"/>
          <w:lang w:eastAsia="ru-RU"/>
        </w:rPr>
      </w:pPr>
    </w:p>
    <w:p w:rsidR="00376608" w:rsidRPr="00376608" w:rsidRDefault="00376608" w:rsidP="0037660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eastAsia="ru-RU"/>
        </w:rPr>
      </w:pPr>
      <w:r w:rsidRPr="00376608">
        <w:rPr>
          <w:rFonts w:ascii="Times New Roman" w:eastAsia="Times New Roman" w:hAnsi="Times New Roman" w:cs="Times New Roman"/>
          <w:bCs/>
          <w:kern w:val="28"/>
          <w:sz w:val="28"/>
          <w:szCs w:val="28"/>
          <w:lang w:eastAsia="ru-RU"/>
        </w:rPr>
        <w:t xml:space="preserve">О внесении изменений в </w:t>
      </w:r>
      <w:r w:rsidRPr="00376608">
        <w:rPr>
          <w:rFonts w:ascii="Times New Roman" w:eastAsia="Times New Roman" w:hAnsi="Times New Roman" w:cs="Times New Roman"/>
          <w:sz w:val="28"/>
          <w:szCs w:val="28"/>
          <w:lang w:eastAsia="ru-RU"/>
        </w:rPr>
        <w:t xml:space="preserve">решение </w:t>
      </w:r>
      <w:r w:rsidR="00A5012F">
        <w:rPr>
          <w:rFonts w:ascii="Times New Roman" w:eastAsia="Times New Roman" w:hAnsi="Times New Roman" w:cs="Times New Roman"/>
          <w:sz w:val="28"/>
          <w:szCs w:val="28"/>
          <w:lang w:eastAsia="ru-RU"/>
        </w:rPr>
        <w:t>Собрания депутатов Новоторъяльского муниципального района от 30 сентября 2020 г. №84 «</w:t>
      </w:r>
      <w:r w:rsidR="00A5012F" w:rsidRPr="00376608">
        <w:rPr>
          <w:rFonts w:ascii="Times New Roman" w:eastAsia="Times New Roman" w:hAnsi="Times New Roman" w:cs="Times New Roman"/>
          <w:sz w:val="28"/>
          <w:szCs w:val="28"/>
          <w:lang w:eastAsia="ru-RU"/>
        </w:rPr>
        <w:t>О муниципально – частном партнерстве в Новоторъяльском муниципальном районе Республики Марий Эл</w:t>
      </w:r>
      <w:r w:rsidR="00A5012F">
        <w:rPr>
          <w:rFonts w:ascii="Times New Roman" w:eastAsia="Times New Roman" w:hAnsi="Times New Roman" w:cs="Times New Roman"/>
          <w:sz w:val="28"/>
          <w:szCs w:val="28"/>
          <w:lang w:eastAsia="ru-RU"/>
        </w:rPr>
        <w:t>»</w:t>
      </w:r>
    </w:p>
    <w:p w:rsidR="00376608" w:rsidRPr="00376608" w:rsidRDefault="00376608" w:rsidP="00376608">
      <w:pPr>
        <w:overflowPunct w:val="0"/>
        <w:autoSpaceDE w:val="0"/>
        <w:autoSpaceDN w:val="0"/>
        <w:adjustRightInd w:val="0"/>
        <w:spacing w:after="0" w:line="240" w:lineRule="auto"/>
        <w:jc w:val="center"/>
        <w:textAlignment w:val="baseline"/>
        <w:rPr>
          <w:rFonts w:ascii="Times New Roman" w:eastAsia="Times New Roman" w:hAnsi="Times New Roman" w:cs="Times New Roman"/>
          <w:bCs/>
          <w:kern w:val="28"/>
          <w:sz w:val="28"/>
          <w:szCs w:val="28"/>
          <w:lang w:eastAsia="ru-RU"/>
        </w:rPr>
      </w:pPr>
    </w:p>
    <w:p w:rsidR="00376608" w:rsidRPr="00376608" w:rsidRDefault="00376608" w:rsidP="0037660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p>
    <w:p w:rsidR="00991C3E" w:rsidRDefault="00376608" w:rsidP="00991C3E">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376608">
        <w:rPr>
          <w:rFonts w:ascii="Times New Roman" w:eastAsia="Times New Roman" w:hAnsi="Times New Roman" w:cs="Times New Roman"/>
          <w:sz w:val="28"/>
          <w:szCs w:val="28"/>
          <w:lang w:eastAsia="ru-RU"/>
        </w:rPr>
        <w:t xml:space="preserve">В соответствии с Федеральным законом от </w:t>
      </w:r>
      <w:r w:rsidR="00AE1A7C">
        <w:rPr>
          <w:rFonts w:ascii="Times New Roman" w:eastAsia="Times New Roman" w:hAnsi="Times New Roman" w:cs="Times New Roman"/>
          <w:sz w:val="28"/>
          <w:szCs w:val="28"/>
          <w:lang w:eastAsia="ru-RU"/>
        </w:rPr>
        <w:t>0</w:t>
      </w:r>
      <w:r w:rsidRPr="00376608">
        <w:rPr>
          <w:rFonts w:ascii="Times New Roman" w:eastAsia="Times New Roman" w:hAnsi="Times New Roman" w:cs="Times New Roman"/>
          <w:sz w:val="28"/>
          <w:szCs w:val="28"/>
          <w:lang w:eastAsia="ru-RU"/>
        </w:rPr>
        <w:t xml:space="preserve">1 мая 2022 г. </w:t>
      </w:r>
      <w:r w:rsidR="00AE1A7C">
        <w:rPr>
          <w:rFonts w:ascii="Times New Roman" w:eastAsia="Times New Roman" w:hAnsi="Times New Roman" w:cs="Times New Roman"/>
          <w:sz w:val="28"/>
          <w:szCs w:val="28"/>
          <w:lang w:eastAsia="ru-RU"/>
        </w:rPr>
        <w:br/>
      </w:r>
      <w:r w:rsidRPr="00376608">
        <w:rPr>
          <w:rFonts w:ascii="Times New Roman" w:eastAsia="Times New Roman" w:hAnsi="Times New Roman" w:cs="Times New Roman"/>
          <w:sz w:val="28"/>
          <w:szCs w:val="28"/>
          <w:lang w:eastAsia="ru-RU"/>
        </w:rPr>
        <w:t xml:space="preserve">№126-ФЗ «О внесении изменений в отдельные законодательные акты Российской Федерации», </w:t>
      </w:r>
      <w:r w:rsidR="00991C3E" w:rsidRPr="00B46FDF">
        <w:rPr>
          <w:rFonts w:ascii="Times New Roman" w:eastAsia="Times New Roman" w:hAnsi="Times New Roman" w:cs="Times New Roman"/>
          <w:sz w:val="28"/>
          <w:szCs w:val="28"/>
          <w:lang w:eastAsia="ru-RU"/>
        </w:rPr>
        <w:t xml:space="preserve">Уставом </w:t>
      </w:r>
      <w:r w:rsidR="00991C3E">
        <w:rPr>
          <w:rFonts w:ascii="Times New Roman" w:eastAsia="Times New Roman" w:hAnsi="Times New Roman" w:cs="Times New Roman"/>
          <w:sz w:val="28"/>
          <w:szCs w:val="28"/>
          <w:lang w:eastAsia="ru-RU"/>
        </w:rPr>
        <w:t>Новоторъяльского муниципального района Республики Марий Эл</w:t>
      </w:r>
      <w:r w:rsidR="00991C3E" w:rsidRPr="00B46FDF">
        <w:rPr>
          <w:rFonts w:ascii="Times New Roman" w:eastAsia="Times New Roman" w:hAnsi="Times New Roman" w:cs="Times New Roman"/>
          <w:sz w:val="28"/>
          <w:szCs w:val="28"/>
          <w:lang w:eastAsia="ru-RU"/>
        </w:rPr>
        <w:t xml:space="preserve">, </w:t>
      </w:r>
    </w:p>
    <w:p w:rsidR="00991C3E" w:rsidRPr="00B51F5B" w:rsidRDefault="00991C3E" w:rsidP="00991C3E">
      <w:pPr>
        <w:pStyle w:val="1"/>
        <w:spacing w:before="0" w:after="0"/>
        <w:rPr>
          <w:rFonts w:ascii="Times New Roman" w:hAnsi="Times New Roman"/>
          <w:b w:val="0"/>
          <w:color w:val="auto"/>
          <w:sz w:val="28"/>
          <w:szCs w:val="28"/>
        </w:rPr>
      </w:pPr>
      <w:r w:rsidRPr="00B51F5B">
        <w:rPr>
          <w:rFonts w:ascii="Times New Roman" w:hAnsi="Times New Roman"/>
          <w:b w:val="0"/>
          <w:color w:val="auto"/>
          <w:sz w:val="28"/>
          <w:szCs w:val="28"/>
        </w:rPr>
        <w:t xml:space="preserve">Собрание депутатов Новоторъяльского муниципального района </w:t>
      </w:r>
    </w:p>
    <w:p w:rsidR="00991C3E" w:rsidRPr="00B51F5B" w:rsidRDefault="00991C3E" w:rsidP="00991C3E">
      <w:pPr>
        <w:pStyle w:val="1"/>
        <w:spacing w:before="0" w:after="0"/>
        <w:rPr>
          <w:rFonts w:ascii="Times New Roman" w:hAnsi="Times New Roman"/>
          <w:b w:val="0"/>
          <w:color w:val="auto"/>
          <w:sz w:val="28"/>
          <w:szCs w:val="28"/>
        </w:rPr>
      </w:pPr>
      <w:r w:rsidRPr="00B51F5B">
        <w:rPr>
          <w:rFonts w:ascii="Times New Roman" w:hAnsi="Times New Roman"/>
          <w:b w:val="0"/>
          <w:color w:val="auto"/>
          <w:sz w:val="28"/>
          <w:szCs w:val="28"/>
        </w:rPr>
        <w:t>Республики Марий Эл</w:t>
      </w:r>
    </w:p>
    <w:p w:rsidR="00991C3E" w:rsidRPr="003242CE" w:rsidRDefault="00991C3E" w:rsidP="00991C3E">
      <w:pPr>
        <w:overflowPunct w:val="0"/>
        <w:autoSpaceDE w:val="0"/>
        <w:autoSpaceDN w:val="0"/>
        <w:adjustRightInd w:val="0"/>
        <w:spacing w:after="0" w:line="240" w:lineRule="auto"/>
        <w:jc w:val="center"/>
        <w:textAlignment w:val="baseline"/>
        <w:rPr>
          <w:rFonts w:ascii="Times New Roman" w:hAnsi="Times New Roman" w:cs="Times New Roman"/>
          <w:sz w:val="28"/>
          <w:szCs w:val="28"/>
        </w:rPr>
      </w:pPr>
      <w:r w:rsidRPr="003242CE">
        <w:rPr>
          <w:rFonts w:ascii="Times New Roman" w:hAnsi="Times New Roman" w:cs="Times New Roman"/>
          <w:sz w:val="28"/>
          <w:szCs w:val="28"/>
        </w:rPr>
        <w:t>РЕШИЛО:</w:t>
      </w:r>
    </w:p>
    <w:p w:rsidR="00376608" w:rsidRPr="00376608" w:rsidRDefault="00376608" w:rsidP="00A5012F">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376608">
        <w:rPr>
          <w:rFonts w:ascii="Times New Roman" w:eastAsia="Times New Roman" w:hAnsi="Times New Roman" w:cs="Times New Roman"/>
          <w:sz w:val="28"/>
          <w:szCs w:val="28"/>
          <w:lang w:eastAsia="ru-RU"/>
        </w:rPr>
        <w:t xml:space="preserve">1. Внести в </w:t>
      </w:r>
      <w:r w:rsidR="00A5012F">
        <w:rPr>
          <w:rFonts w:ascii="Times New Roman" w:eastAsia="Times New Roman" w:hAnsi="Times New Roman" w:cs="Times New Roman"/>
          <w:sz w:val="28"/>
          <w:szCs w:val="28"/>
          <w:lang w:eastAsia="ru-RU"/>
        </w:rPr>
        <w:t xml:space="preserve">Положение </w:t>
      </w:r>
      <w:r w:rsidR="00A5012F" w:rsidRPr="00A5012F">
        <w:rPr>
          <w:rFonts w:ascii="Times New Roman" w:eastAsia="Times New Roman" w:hAnsi="Times New Roman" w:cs="Times New Roman"/>
          <w:sz w:val="28"/>
          <w:szCs w:val="28"/>
          <w:lang w:eastAsia="ru-RU"/>
        </w:rPr>
        <w:t xml:space="preserve">о муниципально-частном партнерстве </w:t>
      </w:r>
      <w:r w:rsidR="00A5012F">
        <w:rPr>
          <w:rFonts w:ascii="Times New Roman" w:eastAsia="Times New Roman" w:hAnsi="Times New Roman" w:cs="Times New Roman"/>
          <w:sz w:val="28"/>
          <w:szCs w:val="28"/>
          <w:lang w:eastAsia="ru-RU"/>
        </w:rPr>
        <w:br/>
      </w:r>
      <w:r w:rsidR="00A5012F" w:rsidRPr="00A5012F">
        <w:rPr>
          <w:rFonts w:ascii="Times New Roman" w:eastAsia="Times New Roman" w:hAnsi="Times New Roman" w:cs="Times New Roman"/>
          <w:sz w:val="28"/>
          <w:szCs w:val="28"/>
          <w:lang w:eastAsia="ru-RU"/>
        </w:rPr>
        <w:t>в Новоторъяльском муниципальном районе Республик</w:t>
      </w:r>
      <w:r w:rsidR="008F124A">
        <w:rPr>
          <w:rFonts w:ascii="Times New Roman" w:eastAsia="Times New Roman" w:hAnsi="Times New Roman" w:cs="Times New Roman"/>
          <w:sz w:val="28"/>
          <w:szCs w:val="28"/>
          <w:lang w:eastAsia="ru-RU"/>
        </w:rPr>
        <w:t>и</w:t>
      </w:r>
      <w:r w:rsidR="00A5012F" w:rsidRPr="00A5012F">
        <w:rPr>
          <w:rFonts w:ascii="Times New Roman" w:eastAsia="Times New Roman" w:hAnsi="Times New Roman" w:cs="Times New Roman"/>
          <w:sz w:val="28"/>
          <w:szCs w:val="28"/>
          <w:lang w:eastAsia="ru-RU"/>
        </w:rPr>
        <w:t xml:space="preserve"> Марий Эл</w:t>
      </w:r>
      <w:r w:rsidR="00A5012F">
        <w:rPr>
          <w:rFonts w:ascii="Times New Roman" w:eastAsia="Times New Roman" w:hAnsi="Times New Roman" w:cs="Times New Roman"/>
          <w:sz w:val="28"/>
          <w:szCs w:val="28"/>
          <w:lang w:eastAsia="ru-RU"/>
        </w:rPr>
        <w:t xml:space="preserve">, утвержденное решением </w:t>
      </w:r>
      <w:r w:rsidR="00A5012F" w:rsidRPr="00A5012F">
        <w:rPr>
          <w:rFonts w:ascii="Times New Roman" w:eastAsia="Times New Roman" w:hAnsi="Times New Roman" w:cs="Times New Roman"/>
          <w:sz w:val="28"/>
          <w:szCs w:val="28"/>
          <w:lang w:eastAsia="ru-RU"/>
        </w:rPr>
        <w:t>Собрания депутатов Новоторъяльского муниципального района от 30 сентября 2020 г. №84</w:t>
      </w:r>
      <w:r w:rsidRPr="00376608">
        <w:rPr>
          <w:rFonts w:ascii="Times New Roman" w:eastAsia="Times New Roman" w:hAnsi="Times New Roman" w:cs="Times New Roman"/>
          <w:sz w:val="28"/>
          <w:szCs w:val="28"/>
          <w:lang w:eastAsia="ru-RU"/>
        </w:rPr>
        <w:t>, следующие изменения:</w:t>
      </w:r>
    </w:p>
    <w:p w:rsidR="00376608" w:rsidRPr="00376608" w:rsidRDefault="00376608" w:rsidP="00D6137E">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0"/>
          <w:lang w:eastAsia="ru-RU"/>
        </w:rPr>
      </w:pPr>
      <w:r w:rsidRPr="00376608">
        <w:rPr>
          <w:rFonts w:ascii="Times New Roman" w:eastAsia="Times New Roman" w:hAnsi="Times New Roman" w:cs="Times New Roman"/>
          <w:sz w:val="28"/>
          <w:szCs w:val="20"/>
          <w:lang w:eastAsia="ru-RU"/>
        </w:rPr>
        <w:t xml:space="preserve">1) </w:t>
      </w:r>
      <w:r w:rsidR="00AB23F7">
        <w:rPr>
          <w:rFonts w:ascii="Times New Roman" w:eastAsia="Times New Roman" w:hAnsi="Times New Roman" w:cs="Times New Roman"/>
          <w:sz w:val="28"/>
          <w:szCs w:val="20"/>
          <w:lang w:eastAsia="ru-RU"/>
        </w:rPr>
        <w:t xml:space="preserve">пункт 12 </w:t>
      </w:r>
      <w:r w:rsidR="00D6137E">
        <w:rPr>
          <w:rFonts w:ascii="Times New Roman" w:eastAsia="Times New Roman" w:hAnsi="Times New Roman" w:cs="Times New Roman"/>
          <w:sz w:val="28"/>
          <w:szCs w:val="20"/>
          <w:lang w:eastAsia="ru-RU"/>
        </w:rPr>
        <w:t>дополнить пунктами 12.1, 12.2, 12.3</w:t>
      </w:r>
      <w:r w:rsidRPr="00376608">
        <w:rPr>
          <w:rFonts w:ascii="Times New Roman" w:eastAsia="Times New Roman" w:hAnsi="Times New Roman" w:cs="Times New Roman"/>
          <w:sz w:val="28"/>
          <w:szCs w:val="20"/>
          <w:lang w:eastAsia="ru-RU"/>
        </w:rPr>
        <w:t xml:space="preserve"> следующего содержания:</w:t>
      </w:r>
    </w:p>
    <w:p w:rsidR="00376608" w:rsidRPr="00376608" w:rsidRDefault="00D6137E" w:rsidP="0037660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«12.1</w:t>
      </w:r>
      <w:r w:rsidR="00376608" w:rsidRPr="00376608">
        <w:rPr>
          <w:rFonts w:ascii="Times New Roman" w:eastAsia="Times New Roman" w:hAnsi="Times New Roman" w:cs="Times New Roman"/>
          <w:sz w:val="28"/>
          <w:szCs w:val="20"/>
          <w:lang w:eastAsia="ru-RU"/>
        </w:rPr>
        <w:t>. По соглашению о муниципально-частном партнерстве, объектом которого является имущество, предусмотренное пунктом 2 части 1 статьи 7 Федерального закона</w:t>
      </w:r>
      <w:r w:rsidR="0074713F">
        <w:rPr>
          <w:rFonts w:ascii="Times New Roman" w:eastAsia="Times New Roman" w:hAnsi="Times New Roman" w:cs="Times New Roman"/>
          <w:sz w:val="28"/>
          <w:szCs w:val="20"/>
          <w:lang w:eastAsia="ru-RU"/>
        </w:rPr>
        <w:t xml:space="preserve"> </w:t>
      </w:r>
      <w:r w:rsidR="00376608" w:rsidRPr="00376608">
        <w:rPr>
          <w:rFonts w:ascii="Times New Roman" w:eastAsia="Times New Roman" w:hAnsi="Times New Roman" w:cs="Times New Roman"/>
          <w:sz w:val="28"/>
          <w:szCs w:val="20"/>
          <w:lang w:eastAsia="ru-RU"/>
        </w:rPr>
        <w:t xml:space="preserve">№ 224-ФЗ, и публичным партнером по которому выступает муниципальное образование, в качестве самостоятельной стороны такого соглашения может участвовать субъект Российской Федерации, в границах территории которого находится или будет находиться имущество, передаваемое </w:t>
      </w:r>
      <w:r w:rsidR="00376608" w:rsidRPr="00376608">
        <w:rPr>
          <w:rFonts w:ascii="Times New Roman" w:eastAsia="Times New Roman" w:hAnsi="Times New Roman" w:cs="Times New Roman"/>
          <w:sz w:val="28"/>
          <w:szCs w:val="20"/>
          <w:lang w:eastAsia="ru-RU"/>
        </w:rPr>
        <w:lastRenderedPageBreak/>
        <w:t>частному партнеру по соглашению о муниципально-частном партнерстве, от имени которого выступает высшее</w:t>
      </w:r>
      <w:r w:rsidR="0074713F">
        <w:rPr>
          <w:rFonts w:ascii="Times New Roman" w:eastAsia="Times New Roman" w:hAnsi="Times New Roman" w:cs="Times New Roman"/>
          <w:sz w:val="28"/>
          <w:szCs w:val="20"/>
          <w:lang w:eastAsia="ru-RU"/>
        </w:rPr>
        <w:t xml:space="preserve"> </w:t>
      </w:r>
      <w:r w:rsidR="00376608" w:rsidRPr="00376608">
        <w:rPr>
          <w:rFonts w:ascii="Times New Roman" w:eastAsia="Times New Roman" w:hAnsi="Times New Roman" w:cs="Times New Roman"/>
          <w:sz w:val="28"/>
          <w:szCs w:val="20"/>
          <w:lang w:eastAsia="ru-RU"/>
        </w:rPr>
        <w:t>должностное лицо (руководитель высшего исполнительного органа государственной власти субъекта Российской Федерации) указанного субъекта Российской Федерации, в случаях, если реализация такого соглашения осуществляется за счет межбюджетного трансферта и (или) бюджетного кредита, предоставляемого из федерального бюджета бюджету указанного субъекта Российской Федерации, и (или) за счет межбюджетного трансферта и (или) бюджетного кредита, предоставляемого из бюджета субъекта Российской Федерации бюджету муниципального образования, и (или) в случае, если таким соглашением предусматриваются выполнение работ, связанных с осуществлением регулярных перевозок пассажиров, оказание услуг частным партнером по регулируемым тарифам, установленным указанным субъектом Российской Федерации.</w:t>
      </w:r>
    </w:p>
    <w:p w:rsidR="00D6137E" w:rsidRDefault="00D6137E" w:rsidP="00D6137E">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12.2</w:t>
      </w:r>
      <w:r w:rsidR="00376608" w:rsidRPr="00376608">
        <w:rPr>
          <w:rFonts w:ascii="Times New Roman" w:eastAsia="Times New Roman" w:hAnsi="Times New Roman" w:cs="Times New Roman"/>
          <w:sz w:val="28"/>
          <w:szCs w:val="20"/>
          <w:lang w:eastAsia="ru-RU"/>
        </w:rPr>
        <w:t xml:space="preserve">. </w:t>
      </w:r>
      <w:r w:rsidRPr="00D6137E">
        <w:rPr>
          <w:rFonts w:ascii="Times New Roman" w:eastAsia="Times New Roman" w:hAnsi="Times New Roman" w:cs="Times New Roman"/>
          <w:sz w:val="28"/>
          <w:szCs w:val="20"/>
          <w:lang w:eastAsia="ru-RU"/>
        </w:rPr>
        <w:t>В случае, если соглашение заключается в отношении объекта, предусмотренного пунктом 19 части 1 статьи 7 Федерального закона</w:t>
      </w:r>
      <w:r>
        <w:rPr>
          <w:rFonts w:ascii="Times New Roman" w:eastAsia="Times New Roman" w:hAnsi="Times New Roman" w:cs="Times New Roman"/>
          <w:sz w:val="28"/>
          <w:szCs w:val="20"/>
          <w:lang w:eastAsia="ru-RU"/>
        </w:rPr>
        <w:t xml:space="preserve"> №224-ФЗ</w:t>
      </w:r>
      <w:r w:rsidRPr="00D6137E">
        <w:rPr>
          <w:rFonts w:ascii="Times New Roman" w:eastAsia="Times New Roman" w:hAnsi="Times New Roman" w:cs="Times New Roman"/>
          <w:sz w:val="28"/>
          <w:szCs w:val="20"/>
          <w:lang w:eastAsia="ru-RU"/>
        </w:rPr>
        <w:t>, не могут являться частным партнером, а также участвовать на стороне частного партнера по такому соглашению российские юридические лица, решения которых прямо или косвенно могут определять иностранные физические лица и (или) иностранные юридические лица, иностранные государства, их органы, за исключением случаев, определенных международным договором Российской Федерации, федеральным законом, решением Президента Российской Федерации.</w:t>
      </w:r>
    </w:p>
    <w:p w:rsidR="00376608" w:rsidRPr="00376608" w:rsidRDefault="00D6137E" w:rsidP="0037660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12.3. </w:t>
      </w:r>
      <w:r w:rsidR="00376608" w:rsidRPr="00376608">
        <w:rPr>
          <w:rFonts w:ascii="Times New Roman" w:eastAsia="Times New Roman" w:hAnsi="Times New Roman" w:cs="Times New Roman"/>
          <w:sz w:val="28"/>
          <w:szCs w:val="20"/>
          <w:lang w:eastAsia="ru-RU"/>
        </w:rPr>
        <w:t>В случае, если соглашение о муниципально-частном партнерстве заключается в отношении объекта, предусмотренного пунктом 2 части 1 статьи 7 Федерального закона № 224-ФЗ, частным партнером по таким соглашениям не могут являться российские юридические лица, решения которых прямо или косвенно могут определять иностранные физические лица, иностранные юридические лица, иностранные государства, их органы, иные иностранные инвесторы, за исключением случаев, определенных федеральным законом, решением Президента Российской Федерации. Действие настоящего пункта не распространяется на государства, являющиеся членами Евразийского экономического союза. Для целей настоящего пункта понятие «иностранный инвестор» используется в значении, указанном в части 2 статьи 3 Федерального закона от 29 апреля 2008 года №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w:t>
      </w:r>
    </w:p>
    <w:p w:rsidR="00A66099" w:rsidRDefault="00376608" w:rsidP="00A6609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0"/>
          <w:lang w:eastAsia="ru-RU"/>
        </w:rPr>
      </w:pPr>
      <w:r w:rsidRPr="00376608">
        <w:rPr>
          <w:rFonts w:ascii="Times New Roman" w:eastAsia="Times New Roman" w:hAnsi="Times New Roman" w:cs="Times New Roman"/>
          <w:sz w:val="28"/>
          <w:szCs w:val="20"/>
          <w:lang w:eastAsia="ru-RU"/>
        </w:rPr>
        <w:t xml:space="preserve">2) </w:t>
      </w:r>
      <w:r w:rsidR="00A66099">
        <w:rPr>
          <w:rFonts w:ascii="Times New Roman" w:eastAsia="Times New Roman" w:hAnsi="Times New Roman" w:cs="Times New Roman"/>
          <w:sz w:val="28"/>
          <w:szCs w:val="20"/>
          <w:lang w:eastAsia="ru-RU"/>
        </w:rPr>
        <w:t>в пункте 19:</w:t>
      </w:r>
    </w:p>
    <w:p w:rsidR="00376608" w:rsidRPr="00376608" w:rsidRDefault="00376608" w:rsidP="00A6609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0"/>
          <w:lang w:eastAsia="ru-RU"/>
        </w:rPr>
      </w:pPr>
      <w:r w:rsidRPr="00376608">
        <w:rPr>
          <w:rFonts w:ascii="Times New Roman" w:eastAsia="Times New Roman" w:hAnsi="Times New Roman" w:cs="Times New Roman"/>
          <w:sz w:val="28"/>
          <w:szCs w:val="20"/>
          <w:lang w:eastAsia="ru-RU"/>
        </w:rPr>
        <w:t>подпункт 2 изложить в следующей редакции:</w:t>
      </w:r>
    </w:p>
    <w:p w:rsidR="00376608" w:rsidRPr="00376608" w:rsidRDefault="00376608" w:rsidP="0037660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0"/>
          <w:lang w:eastAsia="ru-RU"/>
        </w:rPr>
      </w:pPr>
      <w:r w:rsidRPr="00376608">
        <w:rPr>
          <w:rFonts w:ascii="Times New Roman" w:eastAsia="Times New Roman" w:hAnsi="Times New Roman" w:cs="Times New Roman"/>
          <w:sz w:val="28"/>
          <w:szCs w:val="20"/>
          <w:lang w:eastAsia="ru-RU"/>
        </w:rPr>
        <w:t xml:space="preserve">«2) объекты транспортной инфраструктуры и технологически связанные с ними транспортные средства, обеспечивающие </w:t>
      </w:r>
      <w:r w:rsidRPr="00376608">
        <w:rPr>
          <w:rFonts w:ascii="Times New Roman" w:eastAsia="Times New Roman" w:hAnsi="Times New Roman" w:cs="Times New Roman"/>
          <w:sz w:val="28"/>
          <w:szCs w:val="20"/>
          <w:lang w:eastAsia="ru-RU"/>
        </w:rPr>
        <w:lastRenderedPageBreak/>
        <w:t>деятельность, связанную с перевозками пассажиров транспортом общего пользования, за исключением метрополитена;»;</w:t>
      </w:r>
    </w:p>
    <w:p w:rsidR="00A66099" w:rsidRDefault="008E6DC5" w:rsidP="008E6DC5">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подпункт 11 дополнить </w:t>
      </w:r>
      <w:r w:rsidRPr="008E6DC5">
        <w:rPr>
          <w:rFonts w:ascii="Times New Roman" w:eastAsia="Times New Roman" w:hAnsi="Times New Roman" w:cs="Times New Roman"/>
          <w:sz w:val="28"/>
          <w:szCs w:val="20"/>
          <w:lang w:eastAsia="ru-RU"/>
        </w:rPr>
        <w:t xml:space="preserve">словами </w:t>
      </w:r>
      <w:r>
        <w:rPr>
          <w:rFonts w:ascii="Times New Roman" w:eastAsia="Times New Roman" w:hAnsi="Times New Roman" w:cs="Times New Roman"/>
          <w:sz w:val="28"/>
          <w:szCs w:val="20"/>
          <w:lang w:eastAsia="ru-RU"/>
        </w:rPr>
        <w:t>«</w:t>
      </w:r>
      <w:r w:rsidRPr="008E6DC5">
        <w:rPr>
          <w:rFonts w:ascii="Times New Roman" w:eastAsia="Times New Roman" w:hAnsi="Times New Roman" w:cs="Times New Roman"/>
          <w:sz w:val="28"/>
          <w:szCs w:val="20"/>
          <w:lang w:eastAsia="ru-RU"/>
        </w:rPr>
        <w:t xml:space="preserve">, сбор, использование, обезвреживание, размещение, хранение, транспортировка, учет и </w:t>
      </w:r>
      <w:r>
        <w:rPr>
          <w:rFonts w:ascii="Times New Roman" w:eastAsia="Times New Roman" w:hAnsi="Times New Roman" w:cs="Times New Roman"/>
          <w:sz w:val="28"/>
          <w:szCs w:val="20"/>
          <w:lang w:eastAsia="ru-RU"/>
        </w:rPr>
        <w:t>утилизация медицинских отходов»;</w:t>
      </w:r>
    </w:p>
    <w:p w:rsidR="00A66099" w:rsidRDefault="008E6DC5" w:rsidP="0037660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дополнить подпунктом 19 следующего содержания:</w:t>
      </w:r>
    </w:p>
    <w:p w:rsidR="008E6DC5" w:rsidRDefault="008E6DC5" w:rsidP="008E6DC5">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«19) </w:t>
      </w:r>
      <w:r w:rsidRPr="008E6DC5">
        <w:rPr>
          <w:rFonts w:ascii="Times New Roman" w:eastAsia="Times New Roman" w:hAnsi="Times New Roman" w:cs="Times New Roman"/>
          <w:sz w:val="28"/>
          <w:szCs w:val="20"/>
          <w:lang w:eastAsia="ru-RU"/>
        </w:rPr>
        <w:t>объекты специализированных организаций для оказания помощи лицам, находящимся в состоянии алкогольного, наркотического или иного токсического опьянения.</w:t>
      </w:r>
      <w:r>
        <w:rPr>
          <w:rFonts w:ascii="Times New Roman" w:eastAsia="Times New Roman" w:hAnsi="Times New Roman" w:cs="Times New Roman"/>
          <w:sz w:val="28"/>
          <w:szCs w:val="20"/>
          <w:lang w:eastAsia="ru-RU"/>
        </w:rPr>
        <w:t>»;</w:t>
      </w:r>
    </w:p>
    <w:p w:rsidR="00A66099" w:rsidRDefault="00AB23F7" w:rsidP="0037660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3) в пункте 39:</w:t>
      </w:r>
    </w:p>
    <w:p w:rsidR="00AB23F7" w:rsidRDefault="00AB23F7" w:rsidP="0037660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в абзаце первом слова «предусмотренного пунктом 39» заменить словами «предусмотренных пунктами 40, 40.1»;</w:t>
      </w:r>
    </w:p>
    <w:p w:rsidR="00AB23F7" w:rsidRDefault="00AB23F7" w:rsidP="0037660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дополнить подпунктами 10, 11 следующего содержания:</w:t>
      </w:r>
    </w:p>
    <w:p w:rsidR="00AB23F7" w:rsidRPr="00AB23F7" w:rsidRDefault="00AB23F7" w:rsidP="00AB23F7">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«10) </w:t>
      </w:r>
      <w:r w:rsidRPr="00AB23F7">
        <w:rPr>
          <w:rFonts w:ascii="Times New Roman" w:eastAsia="Times New Roman" w:hAnsi="Times New Roman" w:cs="Times New Roman"/>
          <w:sz w:val="28"/>
          <w:szCs w:val="20"/>
          <w:lang w:eastAsia="ru-RU"/>
        </w:rPr>
        <w:t>сроки проведения конкурса на право заключения соглашения или в случае проведения совместного конкурса - соглашений;</w:t>
      </w:r>
    </w:p>
    <w:p w:rsidR="00AB23F7" w:rsidRDefault="00AB23F7" w:rsidP="00AB23F7">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11</w:t>
      </w:r>
      <w:r w:rsidRPr="00AB23F7">
        <w:rPr>
          <w:rFonts w:ascii="Times New Roman" w:eastAsia="Times New Roman" w:hAnsi="Times New Roman" w:cs="Times New Roman"/>
          <w:sz w:val="28"/>
          <w:szCs w:val="20"/>
          <w:lang w:eastAsia="ru-RU"/>
        </w:rPr>
        <w:t xml:space="preserve">) срок и порядок размещения на официальном сайте Российской Федерации в информационно-телекоммуникационной сети </w:t>
      </w:r>
      <w:r>
        <w:rPr>
          <w:rFonts w:ascii="Times New Roman" w:eastAsia="Times New Roman" w:hAnsi="Times New Roman" w:cs="Times New Roman"/>
          <w:sz w:val="28"/>
          <w:szCs w:val="20"/>
          <w:lang w:eastAsia="ru-RU"/>
        </w:rPr>
        <w:t>«Интернет»</w:t>
      </w:r>
      <w:r w:rsidRPr="00AB23F7">
        <w:rPr>
          <w:rFonts w:ascii="Times New Roman" w:eastAsia="Times New Roman" w:hAnsi="Times New Roman" w:cs="Times New Roman"/>
          <w:sz w:val="28"/>
          <w:szCs w:val="20"/>
          <w:lang w:eastAsia="ru-RU"/>
        </w:rPr>
        <w:t xml:space="preserve"> для размещения информации о проведении торгов, определенном Правительством Российской Федерации, сообщения о проведении открытого конкурса или в случае проведения закрытого конкурса срок направления определенным решением о реализации проекта лицам уведомления о проведении закрытого конкурса и приглашения принять участие в закрытом конкурсе;</w:t>
      </w:r>
      <w:r>
        <w:rPr>
          <w:rFonts w:ascii="Times New Roman" w:eastAsia="Times New Roman" w:hAnsi="Times New Roman" w:cs="Times New Roman"/>
          <w:sz w:val="28"/>
          <w:szCs w:val="20"/>
          <w:lang w:eastAsia="ru-RU"/>
        </w:rPr>
        <w:t>»;</w:t>
      </w:r>
    </w:p>
    <w:p w:rsidR="00AB23F7" w:rsidRDefault="00AB23F7" w:rsidP="0037660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4) пункт 40 дополнить пунктом 40.1 следующего содержания:</w:t>
      </w:r>
    </w:p>
    <w:p w:rsidR="00AB23F7" w:rsidRPr="00AB23F7" w:rsidRDefault="00AB23F7" w:rsidP="00AB23F7">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«40.1. </w:t>
      </w:r>
      <w:r w:rsidRPr="00AB23F7">
        <w:rPr>
          <w:rFonts w:ascii="Times New Roman" w:eastAsia="Times New Roman" w:hAnsi="Times New Roman" w:cs="Times New Roman"/>
          <w:sz w:val="28"/>
          <w:szCs w:val="20"/>
          <w:lang w:eastAsia="ru-RU"/>
        </w:rPr>
        <w:t xml:space="preserve">В случае заключения соглашения без проведения конкурса </w:t>
      </w:r>
      <w:r>
        <w:rPr>
          <w:rFonts w:ascii="Times New Roman" w:eastAsia="Times New Roman" w:hAnsi="Times New Roman" w:cs="Times New Roman"/>
          <w:sz w:val="28"/>
          <w:szCs w:val="20"/>
          <w:lang w:eastAsia="ru-RU"/>
        </w:rPr>
        <w:br/>
      </w:r>
      <w:r w:rsidRPr="00AB23F7">
        <w:rPr>
          <w:rFonts w:ascii="Times New Roman" w:eastAsia="Times New Roman" w:hAnsi="Times New Roman" w:cs="Times New Roman"/>
          <w:sz w:val="28"/>
          <w:szCs w:val="20"/>
          <w:lang w:eastAsia="ru-RU"/>
        </w:rPr>
        <w:t xml:space="preserve">в соответствии с пунктом 5 части 2 статьи 19 Федерального закона </w:t>
      </w:r>
      <w:r>
        <w:rPr>
          <w:rFonts w:ascii="Times New Roman" w:eastAsia="Times New Roman" w:hAnsi="Times New Roman" w:cs="Times New Roman"/>
          <w:sz w:val="28"/>
          <w:szCs w:val="20"/>
          <w:lang w:eastAsia="ru-RU"/>
        </w:rPr>
        <w:br/>
        <w:t xml:space="preserve">№ 224-ФЗ </w:t>
      </w:r>
      <w:r w:rsidRPr="00AB23F7">
        <w:rPr>
          <w:rFonts w:ascii="Times New Roman" w:eastAsia="Times New Roman" w:hAnsi="Times New Roman" w:cs="Times New Roman"/>
          <w:sz w:val="28"/>
          <w:szCs w:val="20"/>
          <w:lang w:eastAsia="ru-RU"/>
        </w:rPr>
        <w:t>решением о реализации проекта утверждаются:</w:t>
      </w:r>
    </w:p>
    <w:p w:rsidR="00AB23F7" w:rsidRPr="00AB23F7" w:rsidRDefault="00AB23F7" w:rsidP="00AB23F7">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0"/>
          <w:lang w:eastAsia="ru-RU"/>
        </w:rPr>
      </w:pPr>
      <w:r w:rsidRPr="00AB23F7">
        <w:rPr>
          <w:rFonts w:ascii="Times New Roman" w:eastAsia="Times New Roman" w:hAnsi="Times New Roman" w:cs="Times New Roman"/>
          <w:sz w:val="28"/>
          <w:szCs w:val="20"/>
          <w:lang w:eastAsia="ru-RU"/>
        </w:rPr>
        <w:t>1) цели и задачи реализации проекта;</w:t>
      </w:r>
    </w:p>
    <w:p w:rsidR="00AB23F7" w:rsidRPr="00AB23F7" w:rsidRDefault="00AB23F7" w:rsidP="00AB23F7">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0"/>
          <w:lang w:eastAsia="ru-RU"/>
        </w:rPr>
      </w:pPr>
      <w:r w:rsidRPr="00AB23F7">
        <w:rPr>
          <w:rFonts w:ascii="Times New Roman" w:eastAsia="Times New Roman" w:hAnsi="Times New Roman" w:cs="Times New Roman"/>
          <w:sz w:val="28"/>
          <w:szCs w:val="20"/>
          <w:lang w:eastAsia="ru-RU"/>
        </w:rPr>
        <w:t>2) существенные условия соглашения;</w:t>
      </w:r>
    </w:p>
    <w:p w:rsidR="00AB23F7" w:rsidRPr="00AB23F7" w:rsidRDefault="00AB23F7" w:rsidP="00AB23F7">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0"/>
          <w:lang w:eastAsia="ru-RU"/>
        </w:rPr>
      </w:pPr>
      <w:r w:rsidRPr="00AB23F7">
        <w:rPr>
          <w:rFonts w:ascii="Times New Roman" w:eastAsia="Times New Roman" w:hAnsi="Times New Roman" w:cs="Times New Roman"/>
          <w:sz w:val="28"/>
          <w:szCs w:val="20"/>
          <w:lang w:eastAsia="ru-RU"/>
        </w:rPr>
        <w:t>3) порядок заключения соглашения;</w:t>
      </w:r>
    </w:p>
    <w:p w:rsidR="00AB23F7" w:rsidRPr="00AB23F7" w:rsidRDefault="00AB23F7" w:rsidP="00AB23F7">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0"/>
          <w:lang w:eastAsia="ru-RU"/>
        </w:rPr>
      </w:pPr>
      <w:r w:rsidRPr="00AB23F7">
        <w:rPr>
          <w:rFonts w:ascii="Times New Roman" w:eastAsia="Times New Roman" w:hAnsi="Times New Roman" w:cs="Times New Roman"/>
          <w:sz w:val="28"/>
          <w:szCs w:val="20"/>
          <w:lang w:eastAsia="ru-RU"/>
        </w:rPr>
        <w:t>4) частный партнер и публичный партнер, а также перечень органов и юридических лиц, выступающих на стороне публичного партнера, в случае, если предполагается передача отдельных прав и обязанностей публичного партнера таким органам и юридическим лицам;</w:t>
      </w:r>
    </w:p>
    <w:p w:rsidR="00AB23F7" w:rsidRDefault="00AB23F7" w:rsidP="00AB23F7">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0"/>
          <w:lang w:eastAsia="ru-RU"/>
        </w:rPr>
      </w:pPr>
      <w:r w:rsidRPr="00AB23F7">
        <w:rPr>
          <w:rFonts w:ascii="Times New Roman" w:eastAsia="Times New Roman" w:hAnsi="Times New Roman" w:cs="Times New Roman"/>
          <w:sz w:val="28"/>
          <w:szCs w:val="20"/>
          <w:lang w:eastAsia="ru-RU"/>
        </w:rPr>
        <w:t>5) обоснование необходимости использования исключительного права и (или) исключительной лицензии в отношении объектов информационных технологий, входящих в состав объекта соглашения и принадлежащих частному партнеру, и сведения об отсутствии возможности использования аналогичных исключительного права и (или) исключительной лицензии в отношении таких объектов информационных технологий либо сведения об отсутствии аналогичных исключительного права и (или) исключительной лицензии в отношении таких объектов информационных технологий.</w:t>
      </w:r>
      <w:r>
        <w:rPr>
          <w:rFonts w:ascii="Times New Roman" w:eastAsia="Times New Roman" w:hAnsi="Times New Roman" w:cs="Times New Roman"/>
          <w:sz w:val="28"/>
          <w:szCs w:val="20"/>
          <w:lang w:eastAsia="ru-RU"/>
        </w:rPr>
        <w:t>».</w:t>
      </w:r>
    </w:p>
    <w:p w:rsidR="00991C3E" w:rsidRPr="0074713F" w:rsidRDefault="00991C3E" w:rsidP="00991C3E">
      <w:pPr>
        <w:spacing w:after="0" w:line="240" w:lineRule="auto"/>
        <w:ind w:firstLine="709"/>
        <w:jc w:val="both"/>
        <w:rPr>
          <w:rFonts w:ascii="Times New Roman" w:hAnsi="Times New Roman" w:cs="Times New Roman"/>
          <w:color w:val="FF0000"/>
          <w:sz w:val="28"/>
          <w:szCs w:val="28"/>
        </w:rPr>
      </w:pPr>
      <w:r w:rsidRPr="003242CE">
        <w:rPr>
          <w:rFonts w:ascii="Times New Roman" w:hAnsi="Times New Roman" w:cs="Times New Roman"/>
          <w:sz w:val="28"/>
          <w:szCs w:val="28"/>
        </w:rPr>
        <w:lastRenderedPageBreak/>
        <w:t xml:space="preserve">2. Обнародовать настоящее решение на информационном стенде Собрания депутатов Новоторъяльского муниципального района Республики Марий Эл в установленном порядке и разместить в информационно-телекоммуникационной сети «Интернет» официальный интернет-портал Республики Марий Эл (адрес доступа:  </w:t>
      </w:r>
      <w:hyperlink r:id="rId8" w:tgtFrame="_blank" w:history="1">
        <w:r w:rsidR="006269BC">
          <w:rPr>
            <w:rStyle w:val="ab"/>
            <w:rFonts w:ascii="Arial" w:hAnsi="Arial" w:cs="Arial"/>
            <w:sz w:val="23"/>
            <w:szCs w:val="23"/>
            <w:shd w:val="clear" w:color="auto" w:fill="FFFFFF"/>
          </w:rPr>
          <w:t>https://mari-el.gov.ru/municipality/toryal/</w:t>
        </w:r>
      </w:hyperlink>
      <w:r w:rsidRPr="006269BC">
        <w:rPr>
          <w:rFonts w:ascii="Times New Roman" w:hAnsi="Times New Roman" w:cs="Times New Roman"/>
          <w:sz w:val="28"/>
          <w:szCs w:val="28"/>
        </w:rPr>
        <w:t xml:space="preserve">). </w:t>
      </w:r>
    </w:p>
    <w:p w:rsidR="00991C3E" w:rsidRPr="003242CE" w:rsidRDefault="00991C3E" w:rsidP="00991C3E">
      <w:pPr>
        <w:pStyle w:val="a8"/>
        <w:suppressAutoHyphens/>
        <w:spacing w:after="0" w:line="240" w:lineRule="auto"/>
        <w:ind w:left="0" w:firstLine="709"/>
        <w:jc w:val="both"/>
        <w:rPr>
          <w:rFonts w:ascii="Times New Roman" w:hAnsi="Times New Roman" w:cs="Times New Roman"/>
          <w:sz w:val="28"/>
          <w:szCs w:val="28"/>
        </w:rPr>
      </w:pPr>
      <w:r w:rsidRPr="003242CE">
        <w:rPr>
          <w:rFonts w:ascii="Times New Roman" w:hAnsi="Times New Roman" w:cs="Times New Roman"/>
          <w:sz w:val="28"/>
          <w:szCs w:val="28"/>
        </w:rPr>
        <w:t xml:space="preserve">3. Настоящее решение вступает в силу с момента его </w:t>
      </w:r>
      <w:r>
        <w:rPr>
          <w:rFonts w:ascii="Times New Roman" w:hAnsi="Times New Roman" w:cs="Times New Roman"/>
          <w:sz w:val="28"/>
          <w:szCs w:val="28"/>
        </w:rPr>
        <w:t>подписания и распространяется на правоотношения, возникшие с 01 мая 2022 года</w:t>
      </w:r>
      <w:r w:rsidRPr="003242CE">
        <w:rPr>
          <w:rFonts w:ascii="Times New Roman" w:hAnsi="Times New Roman" w:cs="Times New Roman"/>
          <w:sz w:val="28"/>
          <w:szCs w:val="28"/>
        </w:rPr>
        <w:t>.</w:t>
      </w:r>
    </w:p>
    <w:p w:rsidR="00991C3E" w:rsidRPr="003242CE" w:rsidRDefault="00991C3E" w:rsidP="00991C3E">
      <w:pPr>
        <w:suppressAutoHyphens/>
        <w:spacing w:after="0" w:line="240" w:lineRule="auto"/>
        <w:ind w:firstLine="709"/>
        <w:jc w:val="both"/>
        <w:rPr>
          <w:rFonts w:ascii="Times New Roman" w:hAnsi="Times New Roman" w:cs="Times New Roman"/>
          <w:sz w:val="28"/>
          <w:szCs w:val="28"/>
        </w:rPr>
      </w:pPr>
      <w:r w:rsidRPr="003242CE">
        <w:rPr>
          <w:rFonts w:ascii="Times New Roman" w:hAnsi="Times New Roman" w:cs="Times New Roman"/>
          <w:sz w:val="28"/>
          <w:szCs w:val="28"/>
        </w:rPr>
        <w:t xml:space="preserve">4. Контроль за исполнением настоящего решения возложить </w:t>
      </w:r>
      <w:r w:rsidRPr="003242CE">
        <w:rPr>
          <w:rFonts w:ascii="Times New Roman" w:hAnsi="Times New Roman" w:cs="Times New Roman"/>
          <w:sz w:val="28"/>
          <w:szCs w:val="28"/>
        </w:rPr>
        <w:br/>
        <w:t xml:space="preserve">на постоянную комиссию по социальным вопросам, законности </w:t>
      </w:r>
      <w:r w:rsidRPr="003242CE">
        <w:rPr>
          <w:rFonts w:ascii="Times New Roman" w:hAnsi="Times New Roman" w:cs="Times New Roman"/>
          <w:sz w:val="28"/>
          <w:szCs w:val="28"/>
        </w:rPr>
        <w:br/>
        <w:t>и правопорядку.</w:t>
      </w:r>
    </w:p>
    <w:p w:rsidR="00991C3E" w:rsidRPr="003242CE" w:rsidRDefault="00991C3E" w:rsidP="00991C3E">
      <w:pPr>
        <w:spacing w:after="0" w:line="240" w:lineRule="auto"/>
        <w:ind w:firstLine="709"/>
        <w:jc w:val="both"/>
        <w:rPr>
          <w:rFonts w:ascii="Times New Roman" w:hAnsi="Times New Roman" w:cs="Times New Roman"/>
          <w:sz w:val="28"/>
          <w:szCs w:val="28"/>
        </w:rPr>
      </w:pPr>
    </w:p>
    <w:p w:rsidR="00991C3E" w:rsidRPr="003242CE" w:rsidRDefault="00991C3E" w:rsidP="00991C3E">
      <w:pPr>
        <w:spacing w:after="0" w:line="240" w:lineRule="auto"/>
        <w:ind w:firstLine="709"/>
        <w:jc w:val="both"/>
        <w:rPr>
          <w:rFonts w:ascii="Times New Roman" w:hAnsi="Times New Roman" w:cs="Times New Roman"/>
          <w:sz w:val="28"/>
          <w:szCs w:val="28"/>
        </w:rPr>
      </w:pPr>
    </w:p>
    <w:p w:rsidR="00991C3E" w:rsidRPr="003242CE" w:rsidRDefault="00991C3E" w:rsidP="00991C3E">
      <w:pPr>
        <w:spacing w:after="0" w:line="240" w:lineRule="auto"/>
        <w:ind w:firstLine="709"/>
        <w:jc w:val="both"/>
        <w:rPr>
          <w:rFonts w:ascii="Times New Roman" w:hAnsi="Times New Roman" w:cs="Times New Roman"/>
          <w:sz w:val="28"/>
          <w:szCs w:val="28"/>
        </w:rPr>
      </w:pPr>
    </w:p>
    <w:p w:rsidR="00991C3E" w:rsidRPr="003242CE" w:rsidRDefault="00991C3E" w:rsidP="00991C3E">
      <w:pPr>
        <w:spacing w:after="0" w:line="240" w:lineRule="auto"/>
        <w:ind w:firstLine="709"/>
        <w:jc w:val="both"/>
        <w:rPr>
          <w:rFonts w:ascii="Times New Roman" w:hAnsi="Times New Roman" w:cs="Times New Roman"/>
          <w:sz w:val="28"/>
          <w:szCs w:val="28"/>
        </w:rPr>
      </w:pPr>
    </w:p>
    <w:p w:rsidR="00991C3E" w:rsidRPr="003242CE" w:rsidRDefault="00991C3E" w:rsidP="00991C3E">
      <w:pPr>
        <w:spacing w:after="0" w:line="240" w:lineRule="auto"/>
        <w:jc w:val="both"/>
        <w:rPr>
          <w:rFonts w:ascii="Times New Roman" w:hAnsi="Times New Roman" w:cs="Times New Roman"/>
          <w:sz w:val="28"/>
          <w:szCs w:val="28"/>
        </w:rPr>
      </w:pPr>
      <w:r w:rsidRPr="003242CE">
        <w:rPr>
          <w:rFonts w:ascii="Times New Roman" w:hAnsi="Times New Roman" w:cs="Times New Roman"/>
          <w:sz w:val="28"/>
          <w:szCs w:val="28"/>
        </w:rPr>
        <w:t xml:space="preserve">Глава Новоторъяльского </w:t>
      </w:r>
    </w:p>
    <w:p w:rsidR="00991C3E" w:rsidRPr="003242CE" w:rsidRDefault="00991C3E" w:rsidP="00991C3E">
      <w:pPr>
        <w:spacing w:after="0" w:line="240" w:lineRule="auto"/>
        <w:jc w:val="both"/>
        <w:rPr>
          <w:rFonts w:ascii="Times New Roman" w:hAnsi="Times New Roman" w:cs="Times New Roman"/>
          <w:sz w:val="28"/>
          <w:szCs w:val="28"/>
        </w:rPr>
      </w:pPr>
      <w:r w:rsidRPr="003242CE">
        <w:rPr>
          <w:rFonts w:ascii="Times New Roman" w:hAnsi="Times New Roman" w:cs="Times New Roman"/>
          <w:sz w:val="28"/>
          <w:szCs w:val="28"/>
        </w:rPr>
        <w:t>муниципального района                                                      Е. Небогатиков</w:t>
      </w:r>
    </w:p>
    <w:p w:rsidR="00EB798D" w:rsidRPr="00376608" w:rsidRDefault="00EB798D" w:rsidP="00991C3E">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0"/>
          <w:lang w:eastAsia="ru-RU"/>
        </w:rPr>
      </w:pPr>
    </w:p>
    <w:sectPr w:rsidR="00EB798D" w:rsidRPr="00376608" w:rsidSect="004E3070">
      <w:headerReference w:type="even" r:id="rId9"/>
      <w:headerReference w:type="default" r:id="rId10"/>
      <w:pgSz w:w="11906" w:h="16838"/>
      <w:pgMar w:top="454" w:right="1134" w:bottom="1134" w:left="1985"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02562" w:rsidRDefault="00F02562" w:rsidP="00AB23F7">
      <w:pPr>
        <w:spacing w:after="0" w:line="240" w:lineRule="auto"/>
      </w:pPr>
      <w:r>
        <w:separator/>
      </w:r>
    </w:p>
  </w:endnote>
  <w:endnote w:type="continuationSeparator" w:id="1">
    <w:p w:rsidR="00F02562" w:rsidRDefault="00F02562" w:rsidP="00AB23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02562" w:rsidRDefault="00F02562" w:rsidP="00AB23F7">
      <w:pPr>
        <w:spacing w:after="0" w:line="240" w:lineRule="auto"/>
      </w:pPr>
      <w:r>
        <w:separator/>
      </w:r>
    </w:p>
  </w:footnote>
  <w:footnote w:type="continuationSeparator" w:id="1">
    <w:p w:rsidR="00F02562" w:rsidRDefault="00F02562" w:rsidP="00AB23F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5B5B" w:rsidRDefault="00847F58" w:rsidP="004855D2">
    <w:pPr>
      <w:pStyle w:val="a3"/>
      <w:framePr w:wrap="around" w:vAnchor="text" w:hAnchor="margin" w:xAlign="right" w:y="1"/>
      <w:rPr>
        <w:rStyle w:val="a5"/>
      </w:rPr>
    </w:pPr>
    <w:r>
      <w:rPr>
        <w:rStyle w:val="a5"/>
      </w:rPr>
      <w:fldChar w:fldCharType="begin"/>
    </w:r>
    <w:r w:rsidR="00731BFF">
      <w:rPr>
        <w:rStyle w:val="a5"/>
      </w:rPr>
      <w:instrText xml:space="preserve">PAGE  </w:instrText>
    </w:r>
    <w:r>
      <w:rPr>
        <w:rStyle w:val="a5"/>
      </w:rPr>
      <w:fldChar w:fldCharType="end"/>
    </w:r>
  </w:p>
  <w:p w:rsidR="00525B5B" w:rsidRDefault="00F02562" w:rsidP="004855D2">
    <w:pPr>
      <w:pStyle w:val="a3"/>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5B5B" w:rsidRPr="00AB23F7" w:rsidRDefault="00847F58" w:rsidP="004855D2">
    <w:pPr>
      <w:pStyle w:val="a3"/>
      <w:framePr w:wrap="around" w:vAnchor="text" w:hAnchor="margin" w:xAlign="right" w:y="1"/>
      <w:rPr>
        <w:rStyle w:val="a5"/>
        <w:rFonts w:ascii="Times New Roman" w:hAnsi="Times New Roman" w:cs="Times New Roman"/>
        <w:sz w:val="28"/>
        <w:szCs w:val="28"/>
      </w:rPr>
    </w:pPr>
    <w:r w:rsidRPr="00AB23F7">
      <w:rPr>
        <w:rStyle w:val="a5"/>
        <w:rFonts w:ascii="Times New Roman" w:hAnsi="Times New Roman" w:cs="Times New Roman"/>
        <w:sz w:val="28"/>
        <w:szCs w:val="28"/>
      </w:rPr>
      <w:fldChar w:fldCharType="begin"/>
    </w:r>
    <w:r w:rsidR="00731BFF" w:rsidRPr="00AB23F7">
      <w:rPr>
        <w:rStyle w:val="a5"/>
        <w:rFonts w:ascii="Times New Roman" w:hAnsi="Times New Roman" w:cs="Times New Roman"/>
        <w:sz w:val="28"/>
        <w:szCs w:val="28"/>
      </w:rPr>
      <w:instrText xml:space="preserve">PAGE  </w:instrText>
    </w:r>
    <w:r w:rsidRPr="00AB23F7">
      <w:rPr>
        <w:rStyle w:val="a5"/>
        <w:rFonts w:ascii="Times New Roman" w:hAnsi="Times New Roman" w:cs="Times New Roman"/>
        <w:sz w:val="28"/>
        <w:szCs w:val="28"/>
      </w:rPr>
      <w:fldChar w:fldCharType="separate"/>
    </w:r>
    <w:r w:rsidR="004E3070">
      <w:rPr>
        <w:rStyle w:val="a5"/>
        <w:rFonts w:ascii="Times New Roman" w:hAnsi="Times New Roman" w:cs="Times New Roman"/>
        <w:noProof/>
        <w:sz w:val="28"/>
        <w:szCs w:val="28"/>
      </w:rPr>
      <w:t>4</w:t>
    </w:r>
    <w:r w:rsidRPr="00AB23F7">
      <w:rPr>
        <w:rStyle w:val="a5"/>
        <w:rFonts w:ascii="Times New Roman" w:hAnsi="Times New Roman" w:cs="Times New Roman"/>
        <w:sz w:val="28"/>
        <w:szCs w:val="28"/>
      </w:rPr>
      <w:fldChar w:fldCharType="end"/>
    </w:r>
  </w:p>
  <w:p w:rsidR="00525B5B" w:rsidRDefault="00F02562" w:rsidP="004855D2">
    <w:pPr>
      <w:pStyle w:val="a3"/>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defaultTabStop w:val="708"/>
  <w:characterSpacingControl w:val="doNotCompress"/>
  <w:footnotePr>
    <w:footnote w:id="0"/>
    <w:footnote w:id="1"/>
  </w:footnotePr>
  <w:endnotePr>
    <w:endnote w:id="0"/>
    <w:endnote w:id="1"/>
  </w:endnotePr>
  <w:compat/>
  <w:rsids>
    <w:rsidRoot w:val="00376608"/>
    <w:rsid w:val="00180542"/>
    <w:rsid w:val="00302870"/>
    <w:rsid w:val="00355876"/>
    <w:rsid w:val="00376608"/>
    <w:rsid w:val="003D13C5"/>
    <w:rsid w:val="003E011C"/>
    <w:rsid w:val="004E3070"/>
    <w:rsid w:val="006269BC"/>
    <w:rsid w:val="00731BFF"/>
    <w:rsid w:val="0074713F"/>
    <w:rsid w:val="008477B5"/>
    <w:rsid w:val="00847F58"/>
    <w:rsid w:val="008A723D"/>
    <w:rsid w:val="008E6DC5"/>
    <w:rsid w:val="008F124A"/>
    <w:rsid w:val="00991C3E"/>
    <w:rsid w:val="009D19EA"/>
    <w:rsid w:val="00A5012F"/>
    <w:rsid w:val="00A66099"/>
    <w:rsid w:val="00A74877"/>
    <w:rsid w:val="00AB23F7"/>
    <w:rsid w:val="00AC563A"/>
    <w:rsid w:val="00AE1A7C"/>
    <w:rsid w:val="00B72557"/>
    <w:rsid w:val="00C44039"/>
    <w:rsid w:val="00C82334"/>
    <w:rsid w:val="00CB666E"/>
    <w:rsid w:val="00D6137E"/>
    <w:rsid w:val="00EB798D"/>
    <w:rsid w:val="00EC326F"/>
    <w:rsid w:val="00F02562"/>
    <w:rsid w:val="00F305E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13C5"/>
  </w:style>
  <w:style w:type="paragraph" w:styleId="1">
    <w:name w:val="heading 1"/>
    <w:basedOn w:val="a"/>
    <w:next w:val="a"/>
    <w:link w:val="10"/>
    <w:qFormat/>
    <w:rsid w:val="00991C3E"/>
    <w:pPr>
      <w:autoSpaceDE w:val="0"/>
      <w:autoSpaceDN w:val="0"/>
      <w:adjustRightInd w:val="0"/>
      <w:spacing w:before="108" w:after="108" w:line="240" w:lineRule="auto"/>
      <w:jc w:val="center"/>
      <w:outlineLvl w:val="0"/>
    </w:pPr>
    <w:rPr>
      <w:rFonts w:ascii="Arial" w:eastAsia="Times New Roman" w:hAnsi="Arial" w:cs="Times New Roman"/>
      <w:b/>
      <w:bCs/>
      <w:color w:val="00008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7660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76608"/>
  </w:style>
  <w:style w:type="character" w:styleId="a5">
    <w:name w:val="page number"/>
    <w:basedOn w:val="a0"/>
    <w:rsid w:val="00376608"/>
  </w:style>
  <w:style w:type="paragraph" w:styleId="a6">
    <w:name w:val="Balloon Text"/>
    <w:basedOn w:val="a"/>
    <w:link w:val="a7"/>
    <w:uiPriority w:val="99"/>
    <w:semiHidden/>
    <w:unhideWhenUsed/>
    <w:rsid w:val="0037660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76608"/>
    <w:rPr>
      <w:rFonts w:ascii="Tahoma" w:hAnsi="Tahoma" w:cs="Tahoma"/>
      <w:sz w:val="16"/>
      <w:szCs w:val="16"/>
    </w:rPr>
  </w:style>
  <w:style w:type="paragraph" w:styleId="a8">
    <w:name w:val="List Paragraph"/>
    <w:basedOn w:val="a"/>
    <w:uiPriority w:val="34"/>
    <w:qFormat/>
    <w:rsid w:val="00A5012F"/>
    <w:pPr>
      <w:ind w:left="720"/>
      <w:contextualSpacing/>
    </w:pPr>
  </w:style>
  <w:style w:type="paragraph" w:styleId="a9">
    <w:name w:val="footer"/>
    <w:basedOn w:val="a"/>
    <w:link w:val="aa"/>
    <w:uiPriority w:val="99"/>
    <w:unhideWhenUsed/>
    <w:rsid w:val="00AB23F7"/>
    <w:pPr>
      <w:tabs>
        <w:tab w:val="center" w:pos="4677"/>
        <w:tab w:val="right" w:pos="9355"/>
      </w:tabs>
      <w:spacing w:after="0" w:line="240" w:lineRule="auto"/>
    </w:pPr>
  </w:style>
  <w:style w:type="character" w:customStyle="1" w:styleId="aa">
    <w:name w:val="Нижний колонтитул Знак"/>
    <w:basedOn w:val="a0"/>
    <w:link w:val="a9"/>
    <w:uiPriority w:val="99"/>
    <w:rsid w:val="00AB23F7"/>
  </w:style>
  <w:style w:type="character" w:customStyle="1" w:styleId="10">
    <w:name w:val="Заголовок 1 Знак"/>
    <w:basedOn w:val="a0"/>
    <w:link w:val="1"/>
    <w:rsid w:val="00991C3E"/>
    <w:rPr>
      <w:rFonts w:ascii="Arial" w:eastAsia="Times New Roman" w:hAnsi="Arial" w:cs="Times New Roman"/>
      <w:b/>
      <w:bCs/>
      <w:color w:val="000080"/>
      <w:sz w:val="20"/>
      <w:szCs w:val="20"/>
      <w:lang w:eastAsia="ru-RU"/>
    </w:rPr>
  </w:style>
  <w:style w:type="character" w:styleId="ab">
    <w:name w:val="Hyperlink"/>
    <w:basedOn w:val="a0"/>
    <w:uiPriority w:val="99"/>
    <w:semiHidden/>
    <w:unhideWhenUsed/>
    <w:rsid w:val="006269B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7660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76608"/>
  </w:style>
  <w:style w:type="character" w:styleId="a5">
    <w:name w:val="page number"/>
    <w:basedOn w:val="a0"/>
    <w:rsid w:val="00376608"/>
  </w:style>
  <w:style w:type="paragraph" w:styleId="a6">
    <w:name w:val="Balloon Text"/>
    <w:basedOn w:val="a"/>
    <w:link w:val="a7"/>
    <w:uiPriority w:val="99"/>
    <w:semiHidden/>
    <w:unhideWhenUsed/>
    <w:rsid w:val="0037660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76608"/>
    <w:rPr>
      <w:rFonts w:ascii="Tahoma" w:hAnsi="Tahoma" w:cs="Tahoma"/>
      <w:sz w:val="16"/>
      <w:szCs w:val="16"/>
    </w:rPr>
  </w:style>
  <w:style w:type="paragraph" w:styleId="a8">
    <w:name w:val="List Paragraph"/>
    <w:basedOn w:val="a"/>
    <w:uiPriority w:val="34"/>
    <w:qFormat/>
    <w:rsid w:val="00A5012F"/>
    <w:pPr>
      <w:ind w:left="720"/>
      <w:contextualSpacing/>
    </w:pPr>
  </w:style>
  <w:style w:type="paragraph" w:styleId="a9">
    <w:name w:val="footer"/>
    <w:basedOn w:val="a"/>
    <w:link w:val="aa"/>
    <w:uiPriority w:val="99"/>
    <w:unhideWhenUsed/>
    <w:rsid w:val="00AB23F7"/>
    <w:pPr>
      <w:tabs>
        <w:tab w:val="center" w:pos="4677"/>
        <w:tab w:val="right" w:pos="9355"/>
      </w:tabs>
      <w:spacing w:after="0" w:line="240" w:lineRule="auto"/>
    </w:pPr>
  </w:style>
  <w:style w:type="character" w:customStyle="1" w:styleId="aa">
    <w:name w:val="Нижний колонтитул Знак"/>
    <w:basedOn w:val="a0"/>
    <w:link w:val="a9"/>
    <w:uiPriority w:val="99"/>
    <w:rsid w:val="00AB23F7"/>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ri-el.gov.ru/municipality/toryal/"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734E92-4C04-4BC2-B9EA-D9EBBDA9B9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205</TotalTime>
  <Pages>1</Pages>
  <Words>1112</Words>
  <Characters>6339</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Петрова Олеся Николаевна</dc:creator>
  <cp:lastModifiedBy>11</cp:lastModifiedBy>
  <cp:revision>13</cp:revision>
  <cp:lastPrinted>2022-08-25T06:54:00Z</cp:lastPrinted>
  <dcterms:created xsi:type="dcterms:W3CDTF">2022-05-18T08:00:00Z</dcterms:created>
  <dcterms:modified xsi:type="dcterms:W3CDTF">2022-08-25T06:55:00Z</dcterms:modified>
</cp:coreProperties>
</file>