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46" w:rsidRPr="009F1A5C" w:rsidRDefault="00974746" w:rsidP="00974746">
      <w:pPr>
        <w:pStyle w:val="ConsPlusTitle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F1A5C">
        <w:rPr>
          <w:rFonts w:ascii="Times New Roman" w:hAnsi="Times New Roman" w:cs="Times New Roman"/>
          <w:sz w:val="27"/>
          <w:szCs w:val="27"/>
        </w:rPr>
        <w:t>Информационное сообщение</w:t>
      </w:r>
      <w:r>
        <w:rPr>
          <w:rFonts w:ascii="Times New Roman" w:hAnsi="Times New Roman" w:cs="Times New Roman"/>
          <w:sz w:val="27"/>
          <w:szCs w:val="27"/>
        </w:rPr>
        <w:br/>
      </w:r>
      <w:r w:rsidRPr="009F1A5C">
        <w:rPr>
          <w:rFonts w:ascii="Times New Roman" w:hAnsi="Times New Roman" w:cs="Times New Roman"/>
          <w:sz w:val="27"/>
          <w:szCs w:val="27"/>
        </w:rPr>
        <w:t xml:space="preserve"> о </w:t>
      </w:r>
      <w:r>
        <w:rPr>
          <w:rFonts w:ascii="Times New Roman" w:hAnsi="Times New Roman" w:cs="Times New Roman"/>
          <w:sz w:val="27"/>
          <w:szCs w:val="27"/>
        </w:rPr>
        <w:t>требованиях к заключаемому договору купли-продажи земельного участка</w:t>
      </w:r>
      <w:r w:rsidRPr="0097474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F1A5C">
        <w:rPr>
          <w:rFonts w:ascii="Times New Roman" w:hAnsi="Times New Roman" w:cs="Times New Roman"/>
          <w:bCs/>
          <w:sz w:val="27"/>
          <w:szCs w:val="27"/>
        </w:rPr>
        <w:t>граждан</w:t>
      </w:r>
      <w:r>
        <w:rPr>
          <w:rFonts w:ascii="Times New Roman" w:hAnsi="Times New Roman" w:cs="Times New Roman"/>
          <w:bCs/>
          <w:sz w:val="27"/>
          <w:szCs w:val="27"/>
        </w:rPr>
        <w:t>ами</w:t>
      </w:r>
      <w:r w:rsidRPr="009F1A5C">
        <w:rPr>
          <w:rFonts w:ascii="Times New Roman" w:hAnsi="Times New Roman" w:cs="Times New Roman"/>
          <w:bCs/>
          <w:sz w:val="27"/>
          <w:szCs w:val="27"/>
        </w:rPr>
        <w:t>, имеющи</w:t>
      </w:r>
      <w:r>
        <w:rPr>
          <w:rFonts w:ascii="Times New Roman" w:hAnsi="Times New Roman" w:cs="Times New Roman"/>
          <w:bCs/>
          <w:sz w:val="27"/>
          <w:szCs w:val="27"/>
        </w:rPr>
        <w:t>ми</w:t>
      </w:r>
      <w:r w:rsidRPr="009F1A5C">
        <w:rPr>
          <w:rFonts w:ascii="Times New Roman" w:hAnsi="Times New Roman" w:cs="Times New Roman"/>
          <w:bCs/>
          <w:sz w:val="27"/>
          <w:szCs w:val="27"/>
        </w:rPr>
        <w:t xml:space="preserve"> трех и более детей, </w:t>
      </w:r>
      <w:r>
        <w:rPr>
          <w:rFonts w:ascii="Times New Roman" w:hAnsi="Times New Roman" w:cs="Times New Roman"/>
          <w:sz w:val="27"/>
          <w:szCs w:val="27"/>
        </w:rPr>
        <w:t xml:space="preserve"> для получения </w:t>
      </w:r>
      <w:r w:rsidRPr="00974746">
        <w:rPr>
          <w:rFonts w:ascii="Times New Roman" w:hAnsi="Times New Roman" w:cs="Times New Roman"/>
          <w:sz w:val="27"/>
          <w:szCs w:val="27"/>
        </w:rPr>
        <w:t xml:space="preserve">целевой денежной </w:t>
      </w:r>
      <w:r w:rsidRPr="009F1A5C">
        <w:rPr>
          <w:rFonts w:ascii="Times New Roman" w:hAnsi="Times New Roman" w:cs="Times New Roman"/>
          <w:bCs/>
          <w:sz w:val="27"/>
          <w:szCs w:val="27"/>
        </w:rPr>
        <w:t>взамен предоставления земельного участка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9F1A5C">
        <w:rPr>
          <w:rFonts w:ascii="Times New Roman" w:hAnsi="Times New Roman" w:cs="Times New Roman"/>
          <w:bCs/>
          <w:sz w:val="27"/>
          <w:szCs w:val="27"/>
        </w:rPr>
        <w:t xml:space="preserve"> в собственность бесплатно </w:t>
      </w:r>
    </w:p>
    <w:p w:rsidR="004B58FE" w:rsidRDefault="004B58FE" w:rsidP="004B58FE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709"/>
      </w:pPr>
    </w:p>
    <w:p w:rsidR="00AA3B79" w:rsidRDefault="00AA3B79" w:rsidP="004B58FE">
      <w:pPr>
        <w:tabs>
          <w:tab w:val="left" w:pos="709"/>
          <w:tab w:val="left" w:pos="851"/>
          <w:tab w:val="left" w:pos="993"/>
          <w:tab w:val="left" w:pos="1276"/>
        </w:tabs>
        <w:spacing w:after="0"/>
        <w:ind w:firstLine="709"/>
      </w:pPr>
    </w:p>
    <w:p w:rsidR="009776B0" w:rsidRDefault="009776B0" w:rsidP="00194760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</w:p>
    <w:p w:rsidR="009776B0" w:rsidRDefault="009776B0" w:rsidP="00194760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Пунктом </w:t>
      </w:r>
      <w:r w:rsidR="005100B7">
        <w:rPr>
          <w:rFonts w:eastAsiaTheme="minorHAnsi"/>
          <w:lang w:eastAsia="en-US"/>
        </w:rPr>
        <w:t>24</w:t>
      </w:r>
      <w:r>
        <w:rPr>
          <w:rFonts w:eastAsiaTheme="minorHAnsi"/>
          <w:lang w:eastAsia="en-US"/>
        </w:rPr>
        <w:t xml:space="preserve"> Порядка</w:t>
      </w:r>
      <w:r w:rsidRPr="005E4E6E">
        <w:t xml:space="preserve"> </w:t>
      </w:r>
      <w:r w:rsidRPr="005E4E6E">
        <w:rPr>
          <w:rFonts w:eastAsiaTheme="minorHAnsi"/>
          <w:lang w:eastAsia="en-US"/>
        </w:rPr>
        <w:t>предоставления альтернативной меры социальной поддержки граждан</w:t>
      </w:r>
      <w:r>
        <w:rPr>
          <w:rFonts w:eastAsiaTheme="minorHAnsi"/>
          <w:lang w:eastAsia="en-US"/>
        </w:rPr>
        <w:t>ам</w:t>
      </w:r>
      <w:r w:rsidRPr="005E4E6E">
        <w:rPr>
          <w:rFonts w:eastAsiaTheme="minorHAnsi"/>
          <w:lang w:eastAsia="en-US"/>
        </w:rPr>
        <w:t>, имеющи</w:t>
      </w:r>
      <w:r>
        <w:rPr>
          <w:rFonts w:eastAsiaTheme="minorHAnsi"/>
          <w:lang w:eastAsia="en-US"/>
        </w:rPr>
        <w:t>м</w:t>
      </w:r>
      <w:r w:rsidRPr="005E4E6E">
        <w:rPr>
          <w:rFonts w:eastAsiaTheme="minorHAnsi"/>
          <w:lang w:eastAsia="en-US"/>
        </w:rPr>
        <w:t xml:space="preserve"> трех и более детей, взамен предоставления им земельного участка в собственность бесплатно в виде целевой денежной выплаты</w:t>
      </w:r>
      <w:r>
        <w:rPr>
          <w:rFonts w:eastAsiaTheme="minorHAnsi"/>
          <w:lang w:eastAsia="en-US"/>
        </w:rPr>
        <w:t xml:space="preserve"> (постановление Правительства РМЭ </w:t>
      </w:r>
      <w:r w:rsidRPr="00194760">
        <w:rPr>
          <w:rFonts w:eastAsiaTheme="minorHAnsi"/>
          <w:lang w:eastAsia="en-US"/>
        </w:rPr>
        <w:t xml:space="preserve">от 29.12.2021 </w:t>
      </w:r>
      <w:r>
        <w:rPr>
          <w:rFonts w:eastAsiaTheme="minorHAnsi"/>
          <w:lang w:eastAsia="en-US"/>
        </w:rPr>
        <w:t>№</w:t>
      </w:r>
      <w:r w:rsidRPr="00194760">
        <w:rPr>
          <w:rFonts w:eastAsiaTheme="minorHAnsi"/>
          <w:lang w:eastAsia="en-US"/>
        </w:rPr>
        <w:t xml:space="preserve"> 574</w:t>
      </w:r>
      <w:r>
        <w:rPr>
          <w:rFonts w:eastAsiaTheme="minorHAnsi"/>
          <w:lang w:eastAsia="en-US"/>
        </w:rPr>
        <w:t>, далее – Порядок)</w:t>
      </w:r>
      <w:r w:rsidR="005100B7">
        <w:rPr>
          <w:rFonts w:eastAsiaTheme="minorHAnsi"/>
          <w:lang w:eastAsia="en-US"/>
        </w:rPr>
        <w:t xml:space="preserve"> определены основания</w:t>
      </w:r>
      <w:r w:rsidR="00A34CA0">
        <w:rPr>
          <w:rFonts w:eastAsiaTheme="minorHAnsi"/>
          <w:lang w:eastAsia="en-US"/>
        </w:rPr>
        <w:br/>
      </w:r>
      <w:r w:rsidR="005100B7">
        <w:rPr>
          <w:rFonts w:eastAsiaTheme="minorHAnsi"/>
          <w:lang w:eastAsia="en-US"/>
        </w:rPr>
        <w:t xml:space="preserve">для отказа в перечислении </w:t>
      </w:r>
      <w:r>
        <w:rPr>
          <w:rFonts w:eastAsiaTheme="minorHAnsi"/>
          <w:lang w:eastAsia="en-US"/>
        </w:rPr>
        <w:t xml:space="preserve"> </w:t>
      </w:r>
      <w:r w:rsidR="005100B7">
        <w:rPr>
          <w:rFonts w:eastAsiaTheme="minorHAnsi"/>
          <w:lang w:eastAsia="en-US"/>
        </w:rPr>
        <w:t>целевой денежной выплаты (далее – ЦДВ).</w:t>
      </w:r>
    </w:p>
    <w:p w:rsidR="00F50358" w:rsidRDefault="002D2E49" w:rsidP="00F5035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целях </w:t>
      </w:r>
      <w:r w:rsidR="008442A2">
        <w:rPr>
          <w:rFonts w:eastAsiaTheme="minorHAnsi"/>
          <w:lang w:eastAsia="en-US"/>
        </w:rPr>
        <w:t>предотвращения рисков</w:t>
      </w:r>
      <w:r w:rsidR="009776B0" w:rsidRPr="009776B0">
        <w:rPr>
          <w:rFonts w:eastAsiaTheme="minorHAnsi"/>
          <w:lang w:eastAsia="en-US"/>
        </w:rPr>
        <w:t xml:space="preserve"> </w:t>
      </w:r>
      <w:r w:rsidR="009776B0">
        <w:rPr>
          <w:rFonts w:eastAsiaTheme="minorHAnsi"/>
          <w:lang w:eastAsia="en-US"/>
        </w:rPr>
        <w:t>после приобретения многодетной семьей земельного участка</w:t>
      </w:r>
      <w:r w:rsidR="00AA64C3">
        <w:rPr>
          <w:rFonts w:eastAsiaTheme="minorHAnsi"/>
          <w:lang w:eastAsia="en-US"/>
        </w:rPr>
        <w:t xml:space="preserve"> </w:t>
      </w:r>
      <w:r w:rsidR="00E1709A">
        <w:rPr>
          <w:rFonts w:eastAsiaTheme="minorHAnsi"/>
          <w:lang w:eastAsia="en-US"/>
        </w:rPr>
        <w:t xml:space="preserve">(заключения и </w:t>
      </w:r>
      <w:r w:rsidR="001C25D5">
        <w:rPr>
          <w:rFonts w:eastAsiaTheme="minorHAnsi"/>
          <w:lang w:eastAsia="en-US"/>
        </w:rPr>
        <w:t xml:space="preserve">государственной </w:t>
      </w:r>
      <w:r w:rsidR="00E1709A">
        <w:rPr>
          <w:rFonts w:eastAsiaTheme="minorHAnsi"/>
          <w:lang w:eastAsia="en-US"/>
        </w:rPr>
        <w:t xml:space="preserve">регистрации договора-купли-продажи) </w:t>
      </w:r>
      <w:r w:rsidR="00AF4770">
        <w:rPr>
          <w:rFonts w:eastAsiaTheme="minorHAnsi"/>
          <w:lang w:eastAsia="en-US"/>
        </w:rPr>
        <w:t>отказа Мингосимуществом Республики Марий Эл в перечислении ЦДВ</w:t>
      </w:r>
      <w:r w:rsidR="005100B7">
        <w:rPr>
          <w:rFonts w:eastAsiaTheme="minorHAnsi"/>
          <w:lang w:eastAsia="en-US"/>
        </w:rPr>
        <w:t>, рекомендуем внимательно ознакомиться с положениями пу</w:t>
      </w:r>
      <w:r w:rsidR="00E1709A">
        <w:rPr>
          <w:rFonts w:eastAsiaTheme="minorHAnsi"/>
          <w:lang w:eastAsia="en-US"/>
        </w:rPr>
        <w:t>нкта 24 Порядка.</w:t>
      </w:r>
      <w:r w:rsidR="00AA64C3">
        <w:rPr>
          <w:rFonts w:eastAsiaTheme="minorHAnsi"/>
          <w:lang w:eastAsia="en-US"/>
        </w:rPr>
        <w:t xml:space="preserve"> </w:t>
      </w:r>
    </w:p>
    <w:p w:rsidR="00F50358" w:rsidRPr="000C0D4F" w:rsidRDefault="00F50358" w:rsidP="00F5035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0C0D4F">
        <w:rPr>
          <w:rFonts w:eastAsiaTheme="minorHAnsi"/>
          <w:lang w:eastAsia="en-US"/>
        </w:rPr>
        <w:t>Основаниями для отказа в перечислении ЦДВ являются:</w:t>
      </w:r>
    </w:p>
    <w:p w:rsidR="00F50358" w:rsidRPr="000C0D4F" w:rsidRDefault="00F50358" w:rsidP="001C25D5">
      <w:pPr>
        <w:autoSpaceDE w:val="0"/>
        <w:autoSpaceDN w:val="0"/>
        <w:adjustRightInd w:val="0"/>
        <w:spacing w:after="0"/>
        <w:ind w:firstLine="567"/>
        <w:rPr>
          <w:rFonts w:eastAsiaTheme="minorHAnsi"/>
          <w:i/>
          <w:lang w:eastAsia="en-US"/>
        </w:rPr>
      </w:pPr>
      <w:r w:rsidRPr="000C0D4F">
        <w:rPr>
          <w:rFonts w:eastAsiaTheme="minorHAnsi"/>
          <w:lang w:eastAsia="en-US"/>
        </w:rPr>
        <w:t xml:space="preserve">а) нарушение установленного </w:t>
      </w:r>
      <w:hyperlink r:id="rId5" w:history="1">
        <w:r w:rsidRPr="000C0D4F">
          <w:rPr>
            <w:rFonts w:eastAsiaTheme="minorHAnsi"/>
            <w:lang w:eastAsia="en-US"/>
          </w:rPr>
          <w:t>пунктом 22</w:t>
        </w:r>
      </w:hyperlink>
      <w:r w:rsidRPr="000C0D4F">
        <w:rPr>
          <w:rFonts w:eastAsiaTheme="minorHAnsi"/>
          <w:lang w:eastAsia="en-US"/>
        </w:rPr>
        <w:t xml:space="preserve"> настоящего Порядка срока представления документов, указанных в </w:t>
      </w:r>
      <w:hyperlink r:id="rId6" w:history="1">
        <w:r w:rsidRPr="000C0D4F">
          <w:rPr>
            <w:rFonts w:eastAsiaTheme="minorHAnsi"/>
            <w:lang w:eastAsia="en-US"/>
          </w:rPr>
          <w:t>пункте 19</w:t>
        </w:r>
      </w:hyperlink>
      <w:r w:rsidRPr="000C0D4F">
        <w:rPr>
          <w:rFonts w:eastAsiaTheme="minorHAnsi"/>
          <w:lang w:eastAsia="en-US"/>
        </w:rPr>
        <w:t xml:space="preserve"> настоящего Порядка</w:t>
      </w:r>
      <w:r w:rsidR="006A5132" w:rsidRPr="000C0D4F">
        <w:rPr>
          <w:rFonts w:eastAsiaTheme="minorHAnsi"/>
          <w:lang w:eastAsia="en-US"/>
        </w:rPr>
        <w:t xml:space="preserve"> </w:t>
      </w:r>
      <w:r w:rsidR="006A5132" w:rsidRPr="000C0D4F">
        <w:rPr>
          <w:rFonts w:eastAsiaTheme="minorHAnsi"/>
          <w:i/>
          <w:lang w:eastAsia="en-US"/>
        </w:rPr>
        <w:t>(не позднее 15 ноября года предоставления ЦДВ</w:t>
      </w:r>
      <w:r w:rsidR="000C0D4F" w:rsidRPr="000C0D4F">
        <w:rPr>
          <w:rFonts w:eastAsiaTheme="minorHAnsi"/>
          <w:i/>
          <w:lang w:eastAsia="en-US"/>
        </w:rPr>
        <w:t>)</w:t>
      </w:r>
      <w:r w:rsidRPr="000C0D4F">
        <w:rPr>
          <w:rFonts w:eastAsiaTheme="minorHAnsi"/>
          <w:i/>
          <w:lang w:eastAsia="en-US"/>
        </w:rPr>
        <w:t>;</w:t>
      </w:r>
    </w:p>
    <w:p w:rsidR="000C0D4F" w:rsidRPr="000C0D4F" w:rsidRDefault="00F50358" w:rsidP="000C0D4F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lang w:eastAsia="en-US"/>
        </w:rPr>
      </w:pPr>
      <w:r w:rsidRPr="000C0D4F">
        <w:rPr>
          <w:rFonts w:eastAsiaTheme="minorHAnsi"/>
          <w:lang w:eastAsia="en-US"/>
        </w:rPr>
        <w:t xml:space="preserve">б) непредставление, представление не в полном объеме заявителем и (или) продавцом документов, указанных в </w:t>
      </w:r>
      <w:hyperlink r:id="rId7" w:history="1">
        <w:r w:rsidRPr="000C0D4F">
          <w:rPr>
            <w:rFonts w:eastAsiaTheme="minorHAnsi"/>
            <w:lang w:eastAsia="en-US"/>
          </w:rPr>
          <w:t>пункте 19</w:t>
        </w:r>
      </w:hyperlink>
      <w:r w:rsidRPr="000C0D4F">
        <w:rPr>
          <w:rFonts w:eastAsiaTheme="minorHAnsi"/>
          <w:lang w:eastAsia="en-US"/>
        </w:rPr>
        <w:t xml:space="preserve"> настоящего Порядка, и (или) наличие недостоверных сведений в них</w:t>
      </w:r>
      <w:bookmarkStart w:id="0" w:name="Par0"/>
      <w:bookmarkEnd w:id="0"/>
      <w:r w:rsidR="000C0D4F" w:rsidRPr="000C0D4F">
        <w:rPr>
          <w:rFonts w:eastAsiaTheme="minorHAnsi"/>
          <w:lang w:eastAsia="en-US"/>
        </w:rPr>
        <w:t xml:space="preserve"> </w:t>
      </w:r>
    </w:p>
    <w:p w:rsidR="000C0D4F" w:rsidRPr="000C0D4F" w:rsidRDefault="000C0D4F" w:rsidP="000C0D4F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i/>
          <w:lang w:eastAsia="en-US"/>
        </w:rPr>
      </w:pPr>
      <w:r w:rsidRPr="000C0D4F">
        <w:rPr>
          <w:rFonts w:eastAsiaTheme="minorHAnsi"/>
          <w:i/>
          <w:lang w:eastAsia="en-US"/>
        </w:rPr>
        <w:t>(- копия договора купли-продажи земельного участка (в том числе с условием рассрочки платежа), удостоверенный посредством совершения специальной регистрационной надписи о произведенной государственной регистрации права собственности;</w:t>
      </w:r>
    </w:p>
    <w:p w:rsidR="000C0D4F" w:rsidRPr="000C0D4F" w:rsidRDefault="000C0D4F" w:rsidP="000C0D4F">
      <w:pPr>
        <w:autoSpaceDE w:val="0"/>
        <w:autoSpaceDN w:val="0"/>
        <w:adjustRightInd w:val="0"/>
        <w:spacing w:before="240" w:after="0"/>
        <w:ind w:firstLine="540"/>
        <w:contextualSpacing/>
        <w:rPr>
          <w:rFonts w:eastAsiaTheme="minorHAnsi"/>
          <w:i/>
          <w:lang w:eastAsia="en-US"/>
        </w:rPr>
      </w:pPr>
      <w:r w:rsidRPr="000C0D4F">
        <w:rPr>
          <w:rFonts w:eastAsiaTheme="minorHAnsi"/>
          <w:i/>
          <w:lang w:eastAsia="en-US"/>
        </w:rPr>
        <w:t>- реквизиты банковского счета заявителя;</w:t>
      </w:r>
    </w:p>
    <w:p w:rsidR="000C0D4F" w:rsidRPr="000C0D4F" w:rsidRDefault="000C0D4F" w:rsidP="000C0D4F">
      <w:pPr>
        <w:autoSpaceDE w:val="0"/>
        <w:autoSpaceDN w:val="0"/>
        <w:adjustRightInd w:val="0"/>
        <w:spacing w:before="240" w:after="0"/>
        <w:ind w:firstLine="540"/>
        <w:contextualSpacing/>
        <w:rPr>
          <w:rFonts w:eastAsiaTheme="minorHAnsi"/>
          <w:i/>
          <w:lang w:eastAsia="en-US"/>
        </w:rPr>
      </w:pPr>
      <w:r w:rsidRPr="000C0D4F">
        <w:rPr>
          <w:rFonts w:eastAsiaTheme="minorHAnsi"/>
          <w:i/>
          <w:lang w:eastAsia="en-US"/>
        </w:rPr>
        <w:t>- копия документа, удостоверяющего личность продавца;</w:t>
      </w:r>
    </w:p>
    <w:p w:rsidR="000C0D4F" w:rsidRPr="000C0D4F" w:rsidRDefault="000C0D4F" w:rsidP="000C0D4F">
      <w:pPr>
        <w:autoSpaceDE w:val="0"/>
        <w:autoSpaceDN w:val="0"/>
        <w:adjustRightInd w:val="0"/>
        <w:spacing w:before="240" w:after="0"/>
        <w:ind w:firstLine="540"/>
        <w:contextualSpacing/>
        <w:rPr>
          <w:rFonts w:eastAsiaTheme="minorHAnsi"/>
          <w:i/>
          <w:lang w:eastAsia="en-US"/>
        </w:rPr>
      </w:pPr>
      <w:r w:rsidRPr="000C0D4F">
        <w:rPr>
          <w:rFonts w:eastAsiaTheme="minorHAnsi"/>
          <w:i/>
          <w:lang w:eastAsia="en-US"/>
        </w:rPr>
        <w:t>- копия идентификационного номера налогоплательщика продавца;</w:t>
      </w:r>
    </w:p>
    <w:p w:rsidR="000C0D4F" w:rsidRPr="000C0D4F" w:rsidRDefault="000C0D4F" w:rsidP="000C0D4F">
      <w:pPr>
        <w:autoSpaceDE w:val="0"/>
        <w:autoSpaceDN w:val="0"/>
        <w:adjustRightInd w:val="0"/>
        <w:spacing w:before="240" w:after="0"/>
        <w:ind w:firstLine="540"/>
        <w:contextualSpacing/>
        <w:rPr>
          <w:rFonts w:eastAsiaTheme="minorHAnsi"/>
          <w:i/>
          <w:lang w:eastAsia="en-US"/>
        </w:rPr>
      </w:pPr>
      <w:r w:rsidRPr="000C0D4F">
        <w:rPr>
          <w:rFonts w:eastAsiaTheme="minorHAnsi"/>
          <w:i/>
          <w:lang w:eastAsia="en-US"/>
        </w:rPr>
        <w:t>- реквизиты банковского счета продавца (в случае представления договора купли-продажи с условием рассрочки платежа);</w:t>
      </w:r>
    </w:p>
    <w:p w:rsidR="000C0D4F" w:rsidRPr="000C0D4F" w:rsidRDefault="000C0D4F" w:rsidP="000C0D4F">
      <w:pPr>
        <w:autoSpaceDE w:val="0"/>
        <w:autoSpaceDN w:val="0"/>
        <w:adjustRightInd w:val="0"/>
        <w:spacing w:before="240" w:after="0"/>
        <w:ind w:firstLine="540"/>
        <w:contextualSpacing/>
        <w:rPr>
          <w:rFonts w:eastAsiaTheme="minorHAnsi"/>
          <w:i/>
          <w:lang w:eastAsia="en-US"/>
        </w:rPr>
      </w:pPr>
      <w:r w:rsidRPr="000C0D4F">
        <w:rPr>
          <w:rFonts w:eastAsiaTheme="minorHAnsi"/>
          <w:i/>
          <w:lang w:eastAsia="en-US"/>
        </w:rPr>
        <w:t>- </w:t>
      </w:r>
      <w:hyperlink r:id="rId8" w:history="1">
        <w:r w:rsidRPr="000C0D4F">
          <w:rPr>
            <w:rFonts w:eastAsiaTheme="minorHAnsi"/>
            <w:i/>
            <w:lang w:eastAsia="en-US"/>
          </w:rPr>
          <w:t>согласие</w:t>
        </w:r>
      </w:hyperlink>
      <w:r w:rsidRPr="000C0D4F">
        <w:rPr>
          <w:rFonts w:eastAsiaTheme="minorHAnsi"/>
          <w:i/>
          <w:lang w:eastAsia="en-US"/>
        </w:rPr>
        <w:t xml:space="preserve"> на обработку персональных данных продавца по форме согласно приложению № 3 к настоящему Порядку)</w:t>
      </w:r>
      <w:r w:rsidR="002E65D8" w:rsidRPr="002E65D8">
        <w:rPr>
          <w:rFonts w:eastAsiaTheme="minorHAnsi"/>
          <w:lang w:eastAsia="en-US"/>
        </w:rPr>
        <w:t>;</w:t>
      </w:r>
    </w:p>
    <w:p w:rsidR="00F50358" w:rsidRPr="000C0D4F" w:rsidRDefault="00F50358" w:rsidP="00F50358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lang w:eastAsia="en-US"/>
        </w:rPr>
      </w:pPr>
      <w:r w:rsidRPr="000C0D4F">
        <w:rPr>
          <w:rFonts w:eastAsiaTheme="minorHAnsi"/>
          <w:lang w:eastAsia="en-US"/>
        </w:rPr>
        <w:t xml:space="preserve">в) представление договора купли-продажи земельного участка, не соответствующего требованиям </w:t>
      </w:r>
      <w:hyperlink r:id="rId9" w:history="1">
        <w:r w:rsidRPr="000C0D4F">
          <w:rPr>
            <w:rFonts w:eastAsiaTheme="minorHAnsi"/>
            <w:lang w:eastAsia="en-US"/>
          </w:rPr>
          <w:t>Закона</w:t>
        </w:r>
      </w:hyperlink>
      <w:r w:rsidR="000C0D4F">
        <w:rPr>
          <w:rFonts w:eastAsiaTheme="minorHAnsi"/>
          <w:lang w:eastAsia="en-US"/>
        </w:rPr>
        <w:t xml:space="preserve"> №</w:t>
      </w:r>
      <w:r w:rsidRPr="000C0D4F">
        <w:rPr>
          <w:rFonts w:eastAsiaTheme="minorHAnsi"/>
          <w:lang w:eastAsia="en-US"/>
        </w:rPr>
        <w:t xml:space="preserve"> 47-З, в том числе:</w:t>
      </w:r>
    </w:p>
    <w:p w:rsidR="00F50358" w:rsidRPr="000C0D4F" w:rsidRDefault="00F50358" w:rsidP="00F50358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lang w:eastAsia="en-US"/>
        </w:rPr>
      </w:pPr>
      <w:r w:rsidRPr="000C0D4F">
        <w:rPr>
          <w:rFonts w:eastAsiaTheme="minorHAnsi"/>
          <w:lang w:eastAsia="en-US"/>
        </w:rPr>
        <w:t>заключенного с нарушением требования о приобретении земельного участка в общую долевую собственность заявителя, супруги (супруга), несовершеннолетних детей и совместно проживающих совершеннолетних и не состоящих в браке детей;</w:t>
      </w:r>
    </w:p>
    <w:p w:rsidR="00F50358" w:rsidRPr="007A0285" w:rsidRDefault="00F50358" w:rsidP="007A0285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lang w:eastAsia="en-US"/>
        </w:rPr>
      </w:pPr>
      <w:r w:rsidRPr="000C0D4F">
        <w:rPr>
          <w:rFonts w:eastAsiaTheme="minorHAnsi"/>
          <w:lang w:eastAsia="en-US"/>
        </w:rPr>
        <w:t xml:space="preserve">заключенного ранее даты вступления в силу </w:t>
      </w:r>
      <w:hyperlink r:id="rId10" w:history="1">
        <w:r w:rsidRPr="000C0D4F">
          <w:rPr>
            <w:rFonts w:eastAsiaTheme="minorHAnsi"/>
            <w:lang w:eastAsia="en-US"/>
          </w:rPr>
          <w:t>Закона</w:t>
        </w:r>
      </w:hyperlink>
      <w:r w:rsidRPr="000C0D4F">
        <w:rPr>
          <w:rFonts w:eastAsiaTheme="minorHAnsi"/>
          <w:lang w:eastAsia="en-US"/>
        </w:rPr>
        <w:t xml:space="preserve"> </w:t>
      </w:r>
      <w:r w:rsidR="000C0D4F">
        <w:rPr>
          <w:rFonts w:eastAsiaTheme="minorHAnsi"/>
          <w:lang w:eastAsia="en-US"/>
        </w:rPr>
        <w:t>№</w:t>
      </w:r>
      <w:r w:rsidRPr="000C0D4F">
        <w:rPr>
          <w:rFonts w:eastAsiaTheme="minorHAnsi"/>
          <w:lang w:eastAsia="en-US"/>
        </w:rPr>
        <w:t xml:space="preserve"> 47-З</w:t>
      </w:r>
      <w:r w:rsidR="007A0285" w:rsidRPr="007A0285">
        <w:t xml:space="preserve"> </w:t>
      </w:r>
      <w:r w:rsidR="007A0285" w:rsidRPr="007A0285">
        <w:rPr>
          <w:i/>
        </w:rPr>
        <w:t>(</w:t>
      </w:r>
      <w:r w:rsidR="007A0285" w:rsidRPr="007A0285">
        <w:rPr>
          <w:rFonts w:eastAsiaTheme="minorHAnsi"/>
          <w:i/>
          <w:lang w:eastAsia="en-US"/>
        </w:rPr>
        <w:t>8 октября 2021 г.);</w:t>
      </w:r>
    </w:p>
    <w:p w:rsidR="00F50358" w:rsidRDefault="00F50358" w:rsidP="00F50358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lang w:eastAsia="en-US"/>
        </w:rPr>
      </w:pPr>
      <w:r w:rsidRPr="000C0D4F">
        <w:rPr>
          <w:rFonts w:eastAsiaTheme="minorHAnsi"/>
          <w:lang w:eastAsia="en-US"/>
        </w:rPr>
        <w:t xml:space="preserve">заключенного в отношении земельного участка, размер которого меньше предельного минимального размера земельного участка, установленного градостроительным </w:t>
      </w:r>
      <w:r>
        <w:rPr>
          <w:rFonts w:eastAsiaTheme="minorHAnsi"/>
          <w:lang w:eastAsia="en-US"/>
        </w:rPr>
        <w:t>регламентом применительно к определенной территориальной зоне муниципального образования в Республике Марий Эл, в границах которого расположен такой земельный участок, на дату заключения договора купли-продажи земельного участка;</w:t>
      </w:r>
    </w:p>
    <w:p w:rsidR="00F50358" w:rsidRDefault="00F50358" w:rsidP="00035517">
      <w:pPr>
        <w:autoSpaceDE w:val="0"/>
        <w:autoSpaceDN w:val="0"/>
        <w:adjustRightInd w:val="0"/>
        <w:spacing w:after="0"/>
        <w:ind w:firstLine="56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заключенного в отношении земельного участка, вид разрешенного использования которого не предусмотрен назначением ЦДВ, установленным </w:t>
      </w:r>
      <w:hyperlink r:id="rId11" w:history="1">
        <w:r w:rsidRPr="00035517">
          <w:rPr>
            <w:rFonts w:eastAsiaTheme="minorHAnsi"/>
            <w:lang w:eastAsia="en-US"/>
          </w:rPr>
          <w:t>пунктом 1 статьи 5</w:t>
        </w:r>
      </w:hyperlink>
      <w:r>
        <w:rPr>
          <w:rFonts w:eastAsiaTheme="minorHAnsi"/>
          <w:lang w:eastAsia="en-US"/>
        </w:rPr>
        <w:t xml:space="preserve"> Закона 47-З</w:t>
      </w:r>
      <w:r w:rsidR="00035517">
        <w:rPr>
          <w:rFonts w:eastAsiaTheme="minorHAnsi"/>
          <w:lang w:eastAsia="en-US"/>
        </w:rPr>
        <w:t xml:space="preserve"> </w:t>
      </w:r>
      <w:r w:rsidR="00035517" w:rsidRPr="00035517">
        <w:rPr>
          <w:rFonts w:eastAsiaTheme="minorHAnsi"/>
          <w:i/>
          <w:lang w:eastAsia="en-US"/>
        </w:rPr>
        <w:t>(</w:t>
      </w:r>
      <w:r w:rsidR="00A93A31">
        <w:rPr>
          <w:rFonts w:eastAsiaTheme="minorHAnsi"/>
          <w:i/>
          <w:lang w:eastAsia="en-US"/>
        </w:rPr>
        <w:t xml:space="preserve">должно быть </w:t>
      </w:r>
      <w:r w:rsidR="00035517" w:rsidRPr="00035517">
        <w:rPr>
          <w:rFonts w:eastAsiaTheme="minorHAnsi"/>
          <w:i/>
          <w:lang w:eastAsia="en-US"/>
        </w:rPr>
        <w:t>для индивидуального жилищного строительства или для ведения личного подсобного хозяйства с возведением жилого дома в границах населенного пункта</w:t>
      </w:r>
      <w:r w:rsidR="00035517">
        <w:rPr>
          <w:rFonts w:eastAsiaTheme="minorHAnsi"/>
          <w:i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F50358" w:rsidRDefault="00F50358" w:rsidP="00F50358">
      <w:pPr>
        <w:autoSpaceDE w:val="0"/>
        <w:autoSpaceDN w:val="0"/>
        <w:adjustRightInd w:val="0"/>
        <w:spacing w:before="240" w:after="0"/>
        <w:ind w:firstLine="53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г) представление договора купли-продажи земельного участка, не содержащего специальной регистрационной надписи о произведенной государственной регистрации права собственности, сделанной органом регистрации прав в соответствии с Федеральным </w:t>
      </w:r>
      <w:hyperlink r:id="rId12" w:history="1">
        <w:r w:rsidRPr="00035517">
          <w:rPr>
            <w:rFonts w:eastAsiaTheme="minorHAnsi"/>
            <w:lang w:eastAsia="en-US"/>
          </w:rPr>
          <w:t>законом</w:t>
        </w:r>
      </w:hyperlink>
      <w:r w:rsidRPr="00035517">
        <w:rPr>
          <w:rFonts w:eastAsiaTheme="minorHAnsi"/>
          <w:lang w:eastAsia="en-US"/>
        </w:rPr>
        <w:t xml:space="preserve"> </w:t>
      </w:r>
      <w:r w:rsidR="001C25D5" w:rsidRPr="00035517">
        <w:rPr>
          <w:rFonts w:eastAsiaTheme="minorHAnsi"/>
          <w:lang w:eastAsia="en-US"/>
        </w:rPr>
        <w:t>№</w:t>
      </w:r>
      <w:r w:rsidRPr="00035517">
        <w:rPr>
          <w:rFonts w:eastAsiaTheme="minorHAnsi"/>
          <w:lang w:eastAsia="en-US"/>
        </w:rPr>
        <w:t xml:space="preserve"> 218-Ф</w:t>
      </w:r>
      <w:r>
        <w:rPr>
          <w:rFonts w:eastAsiaTheme="minorHAnsi"/>
          <w:lang w:eastAsia="en-US"/>
        </w:rPr>
        <w:t>З.</w:t>
      </w:r>
    </w:p>
    <w:p w:rsidR="00194760" w:rsidRDefault="00E1709A" w:rsidP="00F50358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</w:t>
      </w:r>
      <w:r w:rsidR="00194760">
        <w:rPr>
          <w:rFonts w:eastAsiaTheme="minorHAnsi"/>
          <w:lang w:eastAsia="en-US"/>
        </w:rPr>
        <w:t xml:space="preserve">ля предотвращения риска отказа многодетным гражданам в перечислении ЦДВ </w:t>
      </w:r>
      <w:r w:rsidR="00F50358">
        <w:rPr>
          <w:rFonts w:eastAsiaTheme="minorHAnsi"/>
          <w:lang w:eastAsia="en-US"/>
        </w:rPr>
        <w:t>ниже размещена примерная форма договора купли-продажи</w:t>
      </w:r>
      <w:r w:rsidR="001B655D">
        <w:rPr>
          <w:rFonts w:eastAsiaTheme="minorHAnsi"/>
          <w:lang w:eastAsia="en-US"/>
        </w:rPr>
        <w:t xml:space="preserve"> земельного участка</w:t>
      </w:r>
      <w:r w:rsidR="00357A32">
        <w:rPr>
          <w:rFonts w:eastAsiaTheme="minorHAnsi"/>
          <w:lang w:eastAsia="en-US"/>
        </w:rPr>
        <w:t xml:space="preserve"> и акт приема-передачи</w:t>
      </w:r>
      <w:r w:rsidR="00F50358">
        <w:rPr>
          <w:rFonts w:eastAsiaTheme="minorHAnsi"/>
          <w:lang w:eastAsia="en-US"/>
        </w:rPr>
        <w:t>. Обращаем Ваше внимание на то, что использовани</w:t>
      </w:r>
      <w:r w:rsidR="001B655D">
        <w:rPr>
          <w:rFonts w:eastAsiaTheme="minorHAnsi"/>
          <w:lang w:eastAsia="en-US"/>
        </w:rPr>
        <w:t>е</w:t>
      </w:r>
      <w:r w:rsidR="00F50358">
        <w:rPr>
          <w:rFonts w:eastAsiaTheme="minorHAnsi"/>
          <w:lang w:eastAsia="en-US"/>
        </w:rPr>
        <w:t xml:space="preserve"> данной формы договора </w:t>
      </w:r>
      <w:r w:rsidR="001B655D">
        <w:rPr>
          <w:rFonts w:eastAsiaTheme="minorHAnsi"/>
          <w:lang w:eastAsia="en-US"/>
        </w:rPr>
        <w:t>подразумевает</w:t>
      </w:r>
      <w:r w:rsidR="00357A32">
        <w:rPr>
          <w:rFonts w:eastAsiaTheme="minorHAnsi"/>
          <w:lang w:eastAsia="en-US"/>
        </w:rPr>
        <w:t xml:space="preserve"> </w:t>
      </w:r>
      <w:r w:rsidR="001B655D">
        <w:rPr>
          <w:rFonts w:eastAsiaTheme="minorHAnsi"/>
          <w:lang w:eastAsia="en-US"/>
        </w:rPr>
        <w:t>е</w:t>
      </w:r>
      <w:r w:rsidR="000B4FAE">
        <w:rPr>
          <w:rFonts w:eastAsiaTheme="minorHAnsi"/>
          <w:lang w:eastAsia="en-US"/>
        </w:rPr>
        <w:t>го</w:t>
      </w:r>
      <w:r w:rsidR="001B655D">
        <w:rPr>
          <w:rFonts w:eastAsiaTheme="minorHAnsi"/>
          <w:lang w:eastAsia="en-US"/>
        </w:rPr>
        <w:t xml:space="preserve"> </w:t>
      </w:r>
      <w:r w:rsidR="001B655D" w:rsidRPr="001C25D5">
        <w:rPr>
          <w:rFonts w:eastAsiaTheme="minorHAnsi"/>
          <w:b/>
          <w:lang w:eastAsia="en-US"/>
        </w:rPr>
        <w:t>обязательную</w:t>
      </w:r>
      <w:r w:rsidR="001B655D">
        <w:rPr>
          <w:rFonts w:eastAsiaTheme="minorHAnsi"/>
          <w:lang w:eastAsia="en-US"/>
        </w:rPr>
        <w:t xml:space="preserve"> корректировку </w:t>
      </w:r>
      <w:r w:rsidR="00035517">
        <w:rPr>
          <w:rFonts w:eastAsiaTheme="minorHAnsi"/>
          <w:lang w:eastAsia="en-US"/>
        </w:rPr>
        <w:t>(включая заголовок)</w:t>
      </w:r>
      <w:r w:rsidR="000B4FAE">
        <w:rPr>
          <w:rFonts w:eastAsiaTheme="minorHAnsi"/>
          <w:lang w:eastAsia="en-US"/>
        </w:rPr>
        <w:br/>
      </w:r>
      <w:r w:rsidR="001B655D">
        <w:rPr>
          <w:rFonts w:eastAsiaTheme="minorHAnsi"/>
          <w:lang w:eastAsia="en-US"/>
        </w:rPr>
        <w:t>для каждого конкретного случая.</w:t>
      </w:r>
      <w:r w:rsidR="00357A32">
        <w:rPr>
          <w:rFonts w:eastAsiaTheme="minorHAnsi"/>
          <w:lang w:eastAsia="en-US"/>
        </w:rPr>
        <w:t xml:space="preserve"> </w:t>
      </w:r>
      <w:r w:rsidR="001B655D">
        <w:rPr>
          <w:rFonts w:eastAsiaTheme="minorHAnsi"/>
          <w:lang w:eastAsia="en-US"/>
        </w:rPr>
        <w:t>То есть</w:t>
      </w:r>
      <w:r w:rsidR="00F50358">
        <w:rPr>
          <w:rFonts w:eastAsiaTheme="minorHAnsi"/>
          <w:lang w:eastAsia="en-US"/>
        </w:rPr>
        <w:t xml:space="preserve"> необходимо исключить пункты</w:t>
      </w:r>
      <w:r w:rsidR="001B655D">
        <w:rPr>
          <w:rFonts w:eastAsiaTheme="minorHAnsi"/>
          <w:lang w:eastAsia="en-US"/>
        </w:rPr>
        <w:t xml:space="preserve">, </w:t>
      </w:r>
      <w:r w:rsidR="00F50358">
        <w:rPr>
          <w:rFonts w:eastAsiaTheme="minorHAnsi"/>
          <w:lang w:eastAsia="en-US"/>
        </w:rPr>
        <w:t>не относящиеся к Вашему случаю,</w:t>
      </w:r>
      <w:r w:rsidR="00035517">
        <w:rPr>
          <w:rFonts w:eastAsiaTheme="minorHAnsi"/>
          <w:lang w:eastAsia="en-US"/>
        </w:rPr>
        <w:t xml:space="preserve"> прописать условия </w:t>
      </w:r>
      <w:r w:rsidR="007A0285">
        <w:rPr>
          <w:rFonts w:eastAsiaTheme="minorHAnsi"/>
          <w:lang w:eastAsia="en-US"/>
        </w:rPr>
        <w:t>расчетов между продавцом и покупателями</w:t>
      </w:r>
      <w:r w:rsidR="00035517">
        <w:rPr>
          <w:rFonts w:eastAsiaTheme="minorHAnsi"/>
          <w:lang w:eastAsia="en-US"/>
        </w:rPr>
        <w:t>,</w:t>
      </w:r>
      <w:r w:rsidR="001B655D">
        <w:rPr>
          <w:rFonts w:eastAsiaTheme="minorHAnsi"/>
          <w:lang w:eastAsia="en-US"/>
        </w:rPr>
        <w:t xml:space="preserve"> </w:t>
      </w:r>
      <w:r w:rsidR="000013D7">
        <w:rPr>
          <w:rFonts w:eastAsiaTheme="minorHAnsi"/>
          <w:lang w:eastAsia="en-US"/>
        </w:rPr>
        <w:t>условия вступления в силу договора</w:t>
      </w:r>
      <w:r w:rsidR="00357A32">
        <w:rPr>
          <w:rFonts w:eastAsiaTheme="minorHAnsi"/>
          <w:lang w:eastAsia="en-US"/>
        </w:rPr>
        <w:t xml:space="preserve"> </w:t>
      </w:r>
      <w:r w:rsidR="000013D7">
        <w:rPr>
          <w:rFonts w:eastAsiaTheme="minorHAnsi"/>
          <w:lang w:eastAsia="en-US"/>
        </w:rPr>
        <w:t xml:space="preserve">и т.д., </w:t>
      </w:r>
      <w:r w:rsidR="001B655D">
        <w:rPr>
          <w:rFonts w:eastAsiaTheme="minorHAnsi"/>
          <w:lang w:eastAsia="en-US"/>
        </w:rPr>
        <w:t xml:space="preserve">а также дополнить </w:t>
      </w:r>
      <w:r w:rsidR="00035517">
        <w:rPr>
          <w:rFonts w:eastAsiaTheme="minorHAnsi"/>
          <w:lang w:eastAsia="en-US"/>
        </w:rPr>
        <w:t xml:space="preserve">иные условия </w:t>
      </w:r>
      <w:r w:rsidR="000013D7">
        <w:rPr>
          <w:rFonts w:eastAsiaTheme="minorHAnsi"/>
          <w:lang w:eastAsia="en-US"/>
        </w:rPr>
        <w:t>п</w:t>
      </w:r>
      <w:r w:rsidR="001B655D">
        <w:rPr>
          <w:rFonts w:eastAsiaTheme="minorHAnsi"/>
          <w:lang w:eastAsia="en-US"/>
        </w:rPr>
        <w:t>ри необходимости</w:t>
      </w:r>
      <w:r w:rsidR="00035517">
        <w:rPr>
          <w:rFonts w:eastAsiaTheme="minorHAnsi"/>
          <w:lang w:eastAsia="en-US"/>
        </w:rPr>
        <w:t>.</w:t>
      </w:r>
      <w:r w:rsidR="00F50358">
        <w:rPr>
          <w:rFonts w:eastAsiaTheme="minorHAnsi"/>
          <w:lang w:eastAsia="en-US"/>
        </w:rPr>
        <w:t xml:space="preserve"> </w:t>
      </w:r>
      <w:r w:rsidR="00035517">
        <w:rPr>
          <w:rFonts w:eastAsiaTheme="minorHAnsi"/>
          <w:lang w:eastAsia="en-US"/>
        </w:rPr>
        <w:t>С</w:t>
      </w:r>
      <w:r w:rsidR="00F50358">
        <w:rPr>
          <w:rFonts w:eastAsiaTheme="minorHAnsi"/>
          <w:lang w:eastAsia="en-US"/>
        </w:rPr>
        <w:t xml:space="preserve">оответственно </w:t>
      </w:r>
      <w:r w:rsidR="00035517">
        <w:rPr>
          <w:rFonts w:eastAsiaTheme="minorHAnsi"/>
          <w:lang w:eastAsia="en-US"/>
        </w:rPr>
        <w:t xml:space="preserve">необходимо </w:t>
      </w:r>
      <w:r w:rsidR="001B655D">
        <w:rPr>
          <w:rFonts w:eastAsiaTheme="minorHAnsi"/>
          <w:lang w:eastAsia="en-US"/>
        </w:rPr>
        <w:t>откорректировать нумерацию пунктов</w:t>
      </w:r>
      <w:r w:rsidR="000013D7">
        <w:rPr>
          <w:rFonts w:eastAsiaTheme="minorHAnsi"/>
          <w:lang w:eastAsia="en-US"/>
        </w:rPr>
        <w:t xml:space="preserve"> </w:t>
      </w:r>
      <w:r w:rsidR="00035517">
        <w:rPr>
          <w:rFonts w:eastAsiaTheme="minorHAnsi"/>
          <w:lang w:eastAsia="en-US"/>
        </w:rPr>
        <w:t>и</w:t>
      </w:r>
      <w:r w:rsidR="001B655D">
        <w:rPr>
          <w:rFonts w:eastAsiaTheme="minorHAnsi"/>
          <w:lang w:eastAsia="en-US"/>
        </w:rPr>
        <w:t xml:space="preserve"> удалить всю сопроводительную информацию, выделенную курсивом.</w:t>
      </w:r>
    </w:p>
    <w:p w:rsidR="00A93A31" w:rsidRPr="008442A2" w:rsidRDefault="00FC71E6" w:rsidP="00F50358">
      <w:pPr>
        <w:autoSpaceDE w:val="0"/>
        <w:autoSpaceDN w:val="0"/>
        <w:adjustRightInd w:val="0"/>
        <w:spacing w:after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Обращаем о</w:t>
      </w:r>
      <w:r w:rsidR="00A93A31">
        <w:rPr>
          <w:rFonts w:eastAsiaTheme="minorHAnsi"/>
          <w:lang w:eastAsia="en-US"/>
        </w:rPr>
        <w:t xml:space="preserve">собое внимание </w:t>
      </w:r>
      <w:r>
        <w:rPr>
          <w:rFonts w:eastAsiaTheme="minorHAnsi"/>
          <w:lang w:eastAsia="en-US"/>
        </w:rPr>
        <w:t>на</w:t>
      </w:r>
      <w:r w:rsidR="00A93A31">
        <w:rPr>
          <w:rFonts w:eastAsiaTheme="minorHAnsi"/>
          <w:lang w:eastAsia="en-US"/>
        </w:rPr>
        <w:t xml:space="preserve"> то, что так как ЦДВ предоставляется только на покупку земельного участка, в случае покупки земельного участка с расположенным на нем жилым домом или иным строением, стоимость земельного участка </w:t>
      </w:r>
      <w:r w:rsidR="00D4117E">
        <w:rPr>
          <w:rFonts w:eastAsiaTheme="minorHAnsi"/>
          <w:lang w:eastAsia="en-US"/>
        </w:rPr>
        <w:t>и условия расчетов</w:t>
      </w:r>
      <w:r w:rsidR="00E56625">
        <w:rPr>
          <w:rFonts w:eastAsiaTheme="minorHAnsi"/>
          <w:lang w:eastAsia="en-US"/>
        </w:rPr>
        <w:br/>
      </w:r>
      <w:r w:rsidR="00D4117E">
        <w:rPr>
          <w:rFonts w:eastAsiaTheme="minorHAnsi"/>
          <w:lang w:eastAsia="en-US"/>
        </w:rPr>
        <w:t xml:space="preserve">в отношении него </w:t>
      </w:r>
      <w:r w:rsidR="00A93A31">
        <w:rPr>
          <w:rFonts w:eastAsiaTheme="minorHAnsi"/>
          <w:lang w:eastAsia="en-US"/>
        </w:rPr>
        <w:t>в таком договоре должн</w:t>
      </w:r>
      <w:r w:rsidR="00D4117E">
        <w:rPr>
          <w:rFonts w:eastAsiaTheme="minorHAnsi"/>
          <w:lang w:eastAsia="en-US"/>
        </w:rPr>
        <w:t>ы</w:t>
      </w:r>
      <w:r w:rsidR="00A93A31">
        <w:rPr>
          <w:rFonts w:eastAsiaTheme="minorHAnsi"/>
          <w:lang w:eastAsia="en-US"/>
        </w:rPr>
        <w:t xml:space="preserve"> быть прописан</w:t>
      </w:r>
      <w:r w:rsidR="00D4117E">
        <w:rPr>
          <w:rFonts w:eastAsiaTheme="minorHAnsi"/>
          <w:lang w:eastAsia="en-US"/>
        </w:rPr>
        <w:t>ы</w:t>
      </w:r>
      <w:r w:rsidR="00A93A31">
        <w:rPr>
          <w:rFonts w:eastAsiaTheme="minorHAnsi"/>
          <w:lang w:eastAsia="en-US"/>
        </w:rPr>
        <w:t xml:space="preserve"> отдельно.</w:t>
      </w:r>
      <w:r>
        <w:rPr>
          <w:rFonts w:eastAsiaTheme="minorHAnsi"/>
          <w:lang w:eastAsia="en-US"/>
        </w:rPr>
        <w:t xml:space="preserve"> </w:t>
      </w:r>
      <w:r w:rsidR="00152B85">
        <w:rPr>
          <w:rFonts w:eastAsiaTheme="minorHAnsi"/>
          <w:lang w:eastAsia="en-US"/>
        </w:rPr>
        <w:t xml:space="preserve">В </w:t>
      </w:r>
      <w:r w:rsidR="00E56625">
        <w:rPr>
          <w:rFonts w:eastAsiaTheme="minorHAnsi"/>
          <w:lang w:eastAsia="en-US"/>
        </w:rPr>
        <w:t>случае, если ЦДВ по условиям договора перечисляется Покупателям, в договоре</w:t>
      </w:r>
      <w:r w:rsidR="00152B85">
        <w:rPr>
          <w:rFonts w:eastAsiaTheme="minorHAnsi"/>
          <w:lang w:eastAsia="en-US"/>
        </w:rPr>
        <w:t xml:space="preserve"> купли-продажи </w:t>
      </w:r>
      <w:r w:rsidR="00E56625">
        <w:rPr>
          <w:rFonts w:eastAsiaTheme="minorHAnsi"/>
          <w:lang w:eastAsia="en-US"/>
        </w:rPr>
        <w:t>должны быть указаны реквизиты банковского счета ЗАЯВИТЕЛЯ.</w:t>
      </w:r>
    </w:p>
    <w:p w:rsidR="005334FE" w:rsidRDefault="005334FE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EF64C2" w:rsidRDefault="00EF64C2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D4117E" w:rsidRDefault="00D4117E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D4117E" w:rsidRDefault="00D4117E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0013D7" w:rsidRDefault="000013D7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0013D7" w:rsidRDefault="000013D7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0013D7" w:rsidRDefault="000013D7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0013D7" w:rsidRDefault="000013D7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0013D7" w:rsidRDefault="000013D7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</w:p>
    <w:p w:rsidR="000013D7" w:rsidRDefault="000013D7" w:rsidP="005E37E8">
      <w:pPr>
        <w:autoSpaceDE w:val="0"/>
        <w:autoSpaceDN w:val="0"/>
        <w:adjustRightInd w:val="0"/>
        <w:spacing w:after="0"/>
        <w:ind w:firstLine="540"/>
        <w:rPr>
          <w:rFonts w:eastAsiaTheme="minorHAnsi"/>
          <w:lang w:eastAsia="en-US"/>
        </w:rPr>
      </w:pPr>
      <w:bookmarkStart w:id="1" w:name="_GoBack"/>
      <w:bookmarkEnd w:id="1"/>
    </w:p>
    <w:sectPr w:rsidR="000013D7" w:rsidSect="008E13C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C5EF7"/>
    <w:multiLevelType w:val="hybridMultilevel"/>
    <w:tmpl w:val="17C07D46"/>
    <w:lvl w:ilvl="0" w:tplc="6D665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104146"/>
    <w:multiLevelType w:val="hybridMultilevel"/>
    <w:tmpl w:val="5C7218F0"/>
    <w:lvl w:ilvl="0" w:tplc="90E89B9C">
      <w:start w:val="1"/>
      <w:numFmt w:val="decimal"/>
      <w:lvlText w:val="%1)"/>
      <w:lvlJc w:val="left"/>
      <w:pPr>
        <w:ind w:left="88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6AEA690E"/>
    <w:multiLevelType w:val="hybridMultilevel"/>
    <w:tmpl w:val="9F5871A0"/>
    <w:lvl w:ilvl="0" w:tplc="7D4C43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FE"/>
    <w:rsid w:val="000013D7"/>
    <w:rsid w:val="00035517"/>
    <w:rsid w:val="0009105C"/>
    <w:rsid w:val="000B3300"/>
    <w:rsid w:val="000B4FAE"/>
    <w:rsid w:val="000C0D4F"/>
    <w:rsid w:val="00152B85"/>
    <w:rsid w:val="00194760"/>
    <w:rsid w:val="001A0C69"/>
    <w:rsid w:val="001A334E"/>
    <w:rsid w:val="001B655D"/>
    <w:rsid w:val="001B717E"/>
    <w:rsid w:val="001C25D5"/>
    <w:rsid w:val="001D4B7A"/>
    <w:rsid w:val="0025143E"/>
    <w:rsid w:val="002771EF"/>
    <w:rsid w:val="002D2E49"/>
    <w:rsid w:val="002E65D8"/>
    <w:rsid w:val="0033225B"/>
    <w:rsid w:val="00357A32"/>
    <w:rsid w:val="003B375D"/>
    <w:rsid w:val="003E3216"/>
    <w:rsid w:val="004348F8"/>
    <w:rsid w:val="00466B48"/>
    <w:rsid w:val="00476B8C"/>
    <w:rsid w:val="004B58FE"/>
    <w:rsid w:val="004B5AD1"/>
    <w:rsid w:val="005100B7"/>
    <w:rsid w:val="005334FE"/>
    <w:rsid w:val="00563D5E"/>
    <w:rsid w:val="00582EF1"/>
    <w:rsid w:val="005E37E8"/>
    <w:rsid w:val="005E4E6E"/>
    <w:rsid w:val="0061501E"/>
    <w:rsid w:val="006865D6"/>
    <w:rsid w:val="006A5132"/>
    <w:rsid w:val="006A6E1A"/>
    <w:rsid w:val="006D4D34"/>
    <w:rsid w:val="00700E96"/>
    <w:rsid w:val="007A0285"/>
    <w:rsid w:val="007D7670"/>
    <w:rsid w:val="008442A2"/>
    <w:rsid w:val="008E13CF"/>
    <w:rsid w:val="00900105"/>
    <w:rsid w:val="00974746"/>
    <w:rsid w:val="009776B0"/>
    <w:rsid w:val="00985767"/>
    <w:rsid w:val="009E6EFD"/>
    <w:rsid w:val="00A05FFE"/>
    <w:rsid w:val="00A34CA0"/>
    <w:rsid w:val="00A4203A"/>
    <w:rsid w:val="00A50C40"/>
    <w:rsid w:val="00A74DDE"/>
    <w:rsid w:val="00A93A31"/>
    <w:rsid w:val="00AA3B79"/>
    <w:rsid w:val="00AA64C3"/>
    <w:rsid w:val="00AC0D87"/>
    <w:rsid w:val="00AF4770"/>
    <w:rsid w:val="00B1001B"/>
    <w:rsid w:val="00BA0A63"/>
    <w:rsid w:val="00BB4DB7"/>
    <w:rsid w:val="00C03499"/>
    <w:rsid w:val="00C37778"/>
    <w:rsid w:val="00CF6315"/>
    <w:rsid w:val="00D17930"/>
    <w:rsid w:val="00D4117E"/>
    <w:rsid w:val="00D82438"/>
    <w:rsid w:val="00DA0624"/>
    <w:rsid w:val="00DA530B"/>
    <w:rsid w:val="00DF72FD"/>
    <w:rsid w:val="00E15D5F"/>
    <w:rsid w:val="00E1709A"/>
    <w:rsid w:val="00E56625"/>
    <w:rsid w:val="00E91C7E"/>
    <w:rsid w:val="00EE38C0"/>
    <w:rsid w:val="00EF64C2"/>
    <w:rsid w:val="00F50358"/>
    <w:rsid w:val="00FB1B27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969"/>
  <w15:docId w15:val="{C0CAC810-96CC-472F-9356-808234F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B58F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B58FE"/>
    <w:pPr>
      <w:ind w:left="720"/>
      <w:contextualSpacing/>
    </w:pPr>
  </w:style>
  <w:style w:type="table" w:styleId="a5">
    <w:name w:val="Table Grid"/>
    <w:basedOn w:val="a1"/>
    <w:rsid w:val="00DF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DF72F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74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49139BC8767ADA19C6D91170917251B68F4EA3F938309BBFD68122E5F922785A937AC3C1F52D366613F490DEBCFC39330AA38F2F906C72F70A006173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0E73C23705C38CADC8F212CFF95145F8F3C8382EA2B15B19DCD365312178DF9F2454C0C8212A919BCD6EF50056C71E5E0113CC73E988C320679CL3c8K" TargetMode="External"/><Relationship Id="rId12" Type="http://schemas.openxmlformats.org/officeDocument/2006/relationships/hyperlink" Target="consultantplus://offline/ref=F50E73C23705C38CADC8EC1FD9950D48FAF997302FA7BC084583883866287288CA6B558E8E2A35919FD36BF709L0c0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50E73C23705C38CADC8F212CFF95145F8F3C8382EA2B15B19DCD365312178DF9F2454C0C8212A919BCD6EF50056C71E5E0113CC73E988C320679CL3c8K" TargetMode="External"/><Relationship Id="rId11" Type="http://schemas.openxmlformats.org/officeDocument/2006/relationships/hyperlink" Target="consultantplus://offline/ref=F50E73C23705C38CADC8F212CFF95145F8F3C8382DABBF581EDCD365312178DF9F2454C0C8212A919BCD6AF50056C71E5E0113CC73E988C320679CL3c8K" TargetMode="External"/><Relationship Id="rId5" Type="http://schemas.openxmlformats.org/officeDocument/2006/relationships/hyperlink" Target="consultantplus://offline/ref=F50E73C23705C38CADC8F212CFF95145F8F3C8382EA2B15B19DCD365312178DF9F2454C0C8212A919BCD61F40056C71E5E0113CC73E988C320679CL3c8K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F50E73C23705C38CADC8F212CFF95145F8F3C8382DABBF581EDCD365312178DF9F2454D2C87926939DD369F315009658L0c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0E73C23705C38CADC8F212CFF95145F8F3C8382DABBF581EDCD365312178DF9F2454D2C87926939DD369F315009658L0c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XXJ7TYMEEKJ2-2400-518</_dlc_DocId>
    <_dlc_DocIdUrl xmlns="57504d04-691e-4fc4-8f09-4f19fdbe90f6">
      <Url>https://vip.gov.mari.ru/mingosim/_layouts/DocIdRedir.aspx?ID=XXJ7TYMEEKJ2-2400-518</Url>
      <Description>XXJ7TYMEEKJ2-2400-518</Description>
    </_dlc_DocIdUrl>
  </documentManagement>
</p:properties>
</file>

<file path=customXml/itemProps1.xml><?xml version="1.0" encoding="utf-8"?>
<ds:datastoreItem xmlns:ds="http://schemas.openxmlformats.org/officeDocument/2006/customXml" ds:itemID="{4FE8D1E5-3F07-42BF-9A93-A987A873D7A7}"/>
</file>

<file path=customXml/itemProps2.xml><?xml version="1.0" encoding="utf-8"?>
<ds:datastoreItem xmlns:ds="http://schemas.openxmlformats.org/officeDocument/2006/customXml" ds:itemID="{F9B29696-08DA-4B3B-BA10-76D23B131A6D}"/>
</file>

<file path=customXml/itemProps3.xml><?xml version="1.0" encoding="utf-8"?>
<ds:datastoreItem xmlns:ds="http://schemas.openxmlformats.org/officeDocument/2006/customXml" ds:itemID="{660566BA-6E60-41FB-8197-C958FDA02180}"/>
</file>

<file path=customXml/itemProps4.xml><?xml version="1.0" encoding="utf-8"?>
<ds:datastoreItem xmlns:ds="http://schemas.openxmlformats.org/officeDocument/2006/customXml" ds:itemID="{B30B84EA-E949-4FE2-A598-8068E3744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требованиях к заключаемому договору купли-продажи земельного участка гражданами, имеющими трех и более детей,  для получения целевой денежной взамен предоставления земельного участка  в собственность бесплатно</dc:title>
  <dc:creator>Красина</dc:creator>
  <cp:lastModifiedBy>Красина</cp:lastModifiedBy>
  <cp:revision>24</cp:revision>
  <cp:lastPrinted>2020-06-16T12:17:00Z</cp:lastPrinted>
  <dcterms:created xsi:type="dcterms:W3CDTF">2022-03-22T10:39:00Z</dcterms:created>
  <dcterms:modified xsi:type="dcterms:W3CDTF">2022-04-28T12:28:00Z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1becc3d0-7e76-4347-82c9-b916ba9c3673</vt:lpwstr>
  </property>
</Properties>
</file>