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A1646" w:rsidRPr="00662B1B" w:rsidTr="006E7483">
        <w:trPr>
          <w:cantSplit/>
          <w:trHeight w:val="1418"/>
        </w:trPr>
        <w:tc>
          <w:tcPr>
            <w:tcW w:w="9356" w:type="dxa"/>
            <w:gridSpan w:val="2"/>
            <w:hideMark/>
          </w:tcPr>
          <w:p w:rsidR="006A1646" w:rsidRPr="00662B1B" w:rsidRDefault="006A1646" w:rsidP="006E7483">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A1646" w:rsidRPr="00662B1B" w:rsidTr="006E7483">
        <w:trPr>
          <w:trHeight w:val="927"/>
        </w:trPr>
        <w:tc>
          <w:tcPr>
            <w:tcW w:w="4820" w:type="dxa"/>
          </w:tcPr>
          <w:p w:rsidR="006A1646" w:rsidRPr="00662B1B" w:rsidRDefault="006A1646" w:rsidP="006E7483">
            <w:pPr>
              <w:jc w:val="center"/>
              <w:rPr>
                <w:b/>
                <w:bCs/>
                <w:sz w:val="26"/>
                <w:szCs w:val="26"/>
              </w:rPr>
            </w:pPr>
            <w:r w:rsidRPr="00662B1B">
              <w:rPr>
                <w:b/>
                <w:bCs/>
                <w:sz w:val="26"/>
                <w:szCs w:val="26"/>
              </w:rPr>
              <w:t>МАРИЙ ЭЛ РЕСПУБЛИКЫН</w:t>
            </w:r>
          </w:p>
          <w:p w:rsidR="006A1646" w:rsidRPr="00662B1B" w:rsidRDefault="006A1646" w:rsidP="006E7483">
            <w:pPr>
              <w:jc w:val="center"/>
              <w:rPr>
                <w:b/>
                <w:bCs/>
                <w:sz w:val="26"/>
                <w:szCs w:val="26"/>
              </w:rPr>
            </w:pPr>
            <w:r w:rsidRPr="00662B1B">
              <w:rPr>
                <w:b/>
                <w:bCs/>
                <w:sz w:val="26"/>
                <w:szCs w:val="26"/>
              </w:rPr>
              <w:t xml:space="preserve">ОРШАНКЕ </w:t>
            </w:r>
          </w:p>
          <w:p w:rsidR="006A1646" w:rsidRPr="00662B1B" w:rsidRDefault="006A1646" w:rsidP="006E7483">
            <w:pPr>
              <w:jc w:val="center"/>
              <w:rPr>
                <w:b/>
                <w:bCs/>
                <w:sz w:val="26"/>
                <w:szCs w:val="26"/>
              </w:rPr>
            </w:pPr>
            <w:r w:rsidRPr="00662B1B">
              <w:rPr>
                <w:b/>
                <w:bCs/>
                <w:sz w:val="26"/>
                <w:szCs w:val="26"/>
              </w:rPr>
              <w:t xml:space="preserve">МУНИЦИПАЛЬНЫЙ РАЙОНЫН </w:t>
            </w:r>
          </w:p>
          <w:p w:rsidR="006A1646" w:rsidRPr="00662B1B" w:rsidRDefault="006A1646" w:rsidP="006E7483">
            <w:pPr>
              <w:jc w:val="center"/>
              <w:rPr>
                <w:b/>
                <w:bCs/>
                <w:sz w:val="26"/>
                <w:szCs w:val="26"/>
              </w:rPr>
            </w:pPr>
            <w:r w:rsidRPr="00662B1B">
              <w:rPr>
                <w:b/>
                <w:bCs/>
                <w:sz w:val="26"/>
                <w:szCs w:val="26"/>
              </w:rPr>
              <w:t>АДМИНИСТРАЦИЙЖЕ</w:t>
            </w:r>
          </w:p>
          <w:p w:rsidR="006A1646" w:rsidRPr="00662B1B" w:rsidRDefault="006A1646" w:rsidP="006E7483">
            <w:pPr>
              <w:jc w:val="center"/>
              <w:rPr>
                <w:b/>
                <w:bCs/>
                <w:sz w:val="26"/>
                <w:szCs w:val="26"/>
              </w:rPr>
            </w:pPr>
          </w:p>
          <w:p w:rsidR="006A1646" w:rsidRPr="00662B1B" w:rsidRDefault="006A1646" w:rsidP="006E7483">
            <w:pPr>
              <w:jc w:val="center"/>
              <w:rPr>
                <w:b/>
                <w:bCs/>
                <w:sz w:val="26"/>
                <w:szCs w:val="26"/>
              </w:rPr>
            </w:pPr>
            <w:r w:rsidRPr="00662B1B">
              <w:rPr>
                <w:b/>
                <w:bCs/>
                <w:sz w:val="26"/>
                <w:szCs w:val="26"/>
              </w:rPr>
              <w:t>ПУНЧАЛ</w:t>
            </w:r>
          </w:p>
        </w:tc>
        <w:tc>
          <w:tcPr>
            <w:tcW w:w="4536" w:type="dxa"/>
          </w:tcPr>
          <w:p w:rsidR="006A1646" w:rsidRPr="00662B1B" w:rsidRDefault="006A1646" w:rsidP="006E7483">
            <w:pPr>
              <w:jc w:val="center"/>
              <w:rPr>
                <w:b/>
                <w:bCs/>
                <w:sz w:val="26"/>
                <w:szCs w:val="26"/>
              </w:rPr>
            </w:pPr>
            <w:r w:rsidRPr="00662B1B">
              <w:rPr>
                <w:b/>
                <w:bCs/>
                <w:sz w:val="26"/>
                <w:szCs w:val="26"/>
              </w:rPr>
              <w:t>АДМИНИСТРАЦИЯ</w:t>
            </w:r>
          </w:p>
          <w:p w:rsidR="006A1646" w:rsidRPr="00662B1B" w:rsidRDefault="006A1646" w:rsidP="006E7483">
            <w:pPr>
              <w:jc w:val="center"/>
              <w:rPr>
                <w:b/>
                <w:bCs/>
                <w:sz w:val="26"/>
                <w:szCs w:val="26"/>
              </w:rPr>
            </w:pPr>
            <w:r w:rsidRPr="00662B1B">
              <w:rPr>
                <w:b/>
                <w:bCs/>
                <w:sz w:val="26"/>
                <w:szCs w:val="26"/>
              </w:rPr>
              <w:t>ОРШАНСКОГО МУНИЦИПАЛЬНОГО РАЙОНА</w:t>
            </w:r>
          </w:p>
          <w:p w:rsidR="006A1646" w:rsidRPr="00662B1B" w:rsidRDefault="006A1646" w:rsidP="006E7483">
            <w:pPr>
              <w:jc w:val="center"/>
              <w:rPr>
                <w:b/>
                <w:bCs/>
                <w:sz w:val="26"/>
                <w:szCs w:val="26"/>
              </w:rPr>
            </w:pPr>
            <w:r w:rsidRPr="00662B1B">
              <w:rPr>
                <w:b/>
                <w:bCs/>
                <w:sz w:val="26"/>
                <w:szCs w:val="26"/>
              </w:rPr>
              <w:t>РЕСПУБЛИКИ МАРИЙ ЭЛ</w:t>
            </w:r>
          </w:p>
          <w:p w:rsidR="006A1646" w:rsidRPr="00662B1B" w:rsidRDefault="006A1646" w:rsidP="006E7483">
            <w:pPr>
              <w:jc w:val="center"/>
              <w:rPr>
                <w:b/>
                <w:bCs/>
                <w:sz w:val="26"/>
                <w:szCs w:val="26"/>
              </w:rPr>
            </w:pPr>
          </w:p>
          <w:p w:rsidR="006A1646" w:rsidRPr="00662B1B" w:rsidRDefault="006A1646" w:rsidP="006E7483">
            <w:pPr>
              <w:jc w:val="center"/>
              <w:rPr>
                <w:b/>
                <w:bCs/>
                <w:sz w:val="26"/>
                <w:szCs w:val="26"/>
              </w:rPr>
            </w:pPr>
            <w:r w:rsidRPr="00662B1B">
              <w:rPr>
                <w:b/>
                <w:bCs/>
                <w:sz w:val="26"/>
                <w:szCs w:val="26"/>
              </w:rPr>
              <w:t>ПОСТАНОВЛЕНИЕ</w:t>
            </w:r>
          </w:p>
        </w:tc>
      </w:tr>
    </w:tbl>
    <w:p w:rsidR="006A1646" w:rsidRPr="002F2A74" w:rsidRDefault="006A1646">
      <w:pPr>
        <w:rPr>
          <w:sz w:val="28"/>
          <w:szCs w:val="28"/>
        </w:rPr>
      </w:pPr>
    </w:p>
    <w:p w:rsidR="006A1646" w:rsidRPr="002F2A74" w:rsidRDefault="006A1646" w:rsidP="006A1646">
      <w:pPr>
        <w:jc w:val="center"/>
        <w:rPr>
          <w:sz w:val="28"/>
          <w:szCs w:val="28"/>
        </w:rPr>
      </w:pPr>
      <w:r w:rsidRPr="002F2A74">
        <w:rPr>
          <w:sz w:val="28"/>
          <w:szCs w:val="28"/>
        </w:rPr>
        <w:t>от 1 февраля 2024 г. № 45</w:t>
      </w:r>
    </w:p>
    <w:p w:rsidR="006A1646" w:rsidRPr="002F2A74" w:rsidRDefault="006A1646">
      <w:pPr>
        <w:rPr>
          <w:sz w:val="28"/>
          <w:szCs w:val="28"/>
        </w:rPr>
      </w:pPr>
    </w:p>
    <w:p w:rsidR="006A1646" w:rsidRDefault="006A1646" w:rsidP="006A1646">
      <w:pPr>
        <w:pStyle w:val="ConsPlusTitle"/>
        <w:ind w:left="567" w:right="566"/>
        <w:jc w:val="center"/>
        <w:rPr>
          <w:bCs/>
          <w:sz w:val="28"/>
          <w:szCs w:val="28"/>
        </w:rPr>
      </w:pPr>
      <w:r w:rsidRPr="000A259A">
        <w:rPr>
          <w:bCs/>
          <w:sz w:val="28"/>
          <w:szCs w:val="28"/>
        </w:rPr>
        <w:t>О внесении изменений в постановление администрации Оршанского муниципального района Республики Марий Эл</w:t>
      </w:r>
    </w:p>
    <w:p w:rsidR="006A1646" w:rsidRPr="000A259A" w:rsidRDefault="006A1646" w:rsidP="006A1646">
      <w:pPr>
        <w:pStyle w:val="ConsPlusTitle"/>
        <w:ind w:left="567" w:right="566"/>
        <w:jc w:val="center"/>
        <w:rPr>
          <w:sz w:val="28"/>
          <w:szCs w:val="28"/>
        </w:rPr>
      </w:pPr>
      <w:r w:rsidRPr="000A259A">
        <w:rPr>
          <w:bCs/>
          <w:sz w:val="28"/>
          <w:szCs w:val="28"/>
        </w:rPr>
        <w:t xml:space="preserve"> </w:t>
      </w:r>
      <w:r w:rsidRPr="000A259A">
        <w:rPr>
          <w:sz w:val="28"/>
          <w:szCs w:val="28"/>
        </w:rPr>
        <w:t xml:space="preserve">от </w:t>
      </w:r>
      <w:r>
        <w:rPr>
          <w:sz w:val="28"/>
          <w:szCs w:val="28"/>
        </w:rPr>
        <w:t>18 февраля 2021 г. № 51</w:t>
      </w:r>
      <w:r w:rsidRPr="000A259A">
        <w:rPr>
          <w:sz w:val="28"/>
          <w:szCs w:val="28"/>
        </w:rPr>
        <w:t xml:space="preserve"> </w:t>
      </w:r>
    </w:p>
    <w:p w:rsidR="006A1646" w:rsidRDefault="006A1646" w:rsidP="002F2A74">
      <w:pPr>
        <w:rPr>
          <w:sz w:val="28"/>
          <w:szCs w:val="28"/>
        </w:rPr>
      </w:pPr>
    </w:p>
    <w:p w:rsidR="006A1646" w:rsidRDefault="006A1646" w:rsidP="006A1646">
      <w:pPr>
        <w:widowControl w:val="0"/>
        <w:autoSpaceDE w:val="0"/>
        <w:autoSpaceDN w:val="0"/>
        <w:adjustRightInd w:val="0"/>
        <w:ind w:firstLine="709"/>
        <w:jc w:val="both"/>
        <w:rPr>
          <w:sz w:val="28"/>
          <w:szCs w:val="28"/>
        </w:rPr>
      </w:pPr>
      <w:r w:rsidRPr="00C51249">
        <w:rPr>
          <w:sz w:val="28"/>
          <w:szCs w:val="28"/>
        </w:rPr>
        <w:t>В соответствии с</w:t>
      </w:r>
      <w:r>
        <w:rPr>
          <w:sz w:val="28"/>
          <w:szCs w:val="28"/>
        </w:rPr>
        <w:t xml:space="preserve"> пунктом 3</w:t>
      </w:r>
      <w:r w:rsidRPr="00C51249">
        <w:rPr>
          <w:sz w:val="28"/>
          <w:szCs w:val="28"/>
        </w:rPr>
        <w:t xml:space="preserve"> стать</w:t>
      </w:r>
      <w:r>
        <w:rPr>
          <w:sz w:val="28"/>
          <w:szCs w:val="28"/>
        </w:rPr>
        <w:t>и</w:t>
      </w:r>
      <w:r w:rsidRPr="00C51249">
        <w:rPr>
          <w:sz w:val="28"/>
          <w:szCs w:val="28"/>
        </w:rPr>
        <w:t xml:space="preserve"> </w:t>
      </w:r>
      <w:r>
        <w:rPr>
          <w:sz w:val="28"/>
          <w:szCs w:val="28"/>
        </w:rPr>
        <w:t>81</w:t>
      </w:r>
      <w:r w:rsidRPr="00C51249">
        <w:rPr>
          <w:sz w:val="28"/>
          <w:szCs w:val="28"/>
        </w:rPr>
        <w:t xml:space="preserve"> Бюджетног</w:t>
      </w:r>
      <w:r>
        <w:rPr>
          <w:sz w:val="28"/>
          <w:szCs w:val="28"/>
        </w:rPr>
        <w:t>о кодекса Российской Федерации администрация</w:t>
      </w:r>
      <w:r w:rsidRPr="00C51249">
        <w:rPr>
          <w:sz w:val="28"/>
          <w:szCs w:val="28"/>
        </w:rPr>
        <w:t xml:space="preserve"> Оршанск</w:t>
      </w:r>
      <w:r>
        <w:rPr>
          <w:sz w:val="28"/>
          <w:szCs w:val="28"/>
        </w:rPr>
        <w:t>ого</w:t>
      </w:r>
      <w:r w:rsidRPr="00C51249">
        <w:rPr>
          <w:sz w:val="28"/>
          <w:szCs w:val="28"/>
        </w:rPr>
        <w:t xml:space="preserve"> муниципальн</w:t>
      </w:r>
      <w:r>
        <w:rPr>
          <w:sz w:val="28"/>
          <w:szCs w:val="28"/>
        </w:rPr>
        <w:t>ого</w:t>
      </w:r>
      <w:r w:rsidRPr="00C51249">
        <w:rPr>
          <w:sz w:val="28"/>
          <w:szCs w:val="28"/>
        </w:rPr>
        <w:t xml:space="preserve"> район</w:t>
      </w:r>
      <w:r>
        <w:rPr>
          <w:sz w:val="28"/>
          <w:szCs w:val="28"/>
        </w:rPr>
        <w:t>а Республики Марий Эл</w:t>
      </w:r>
    </w:p>
    <w:p w:rsidR="006A1646" w:rsidRPr="00763A44" w:rsidRDefault="006A1646" w:rsidP="006A1646">
      <w:pPr>
        <w:pStyle w:val="ConsPlusNormal"/>
        <w:jc w:val="center"/>
        <w:rPr>
          <w:sz w:val="28"/>
          <w:szCs w:val="28"/>
        </w:rPr>
      </w:pPr>
      <w:proofErr w:type="spellStart"/>
      <w:proofErr w:type="gramStart"/>
      <w:r w:rsidRPr="00763A44">
        <w:rPr>
          <w:sz w:val="28"/>
          <w:szCs w:val="28"/>
        </w:rPr>
        <w:t>п</w:t>
      </w:r>
      <w:proofErr w:type="spellEnd"/>
      <w:proofErr w:type="gramEnd"/>
      <w:r w:rsidRPr="00763A44">
        <w:rPr>
          <w:sz w:val="28"/>
          <w:szCs w:val="28"/>
        </w:rPr>
        <w:t xml:space="preserve"> о с т а </w:t>
      </w:r>
      <w:proofErr w:type="spellStart"/>
      <w:r w:rsidRPr="00763A44">
        <w:rPr>
          <w:sz w:val="28"/>
          <w:szCs w:val="28"/>
        </w:rPr>
        <w:t>н</w:t>
      </w:r>
      <w:proofErr w:type="spellEnd"/>
      <w:r w:rsidRPr="00763A44">
        <w:rPr>
          <w:sz w:val="28"/>
          <w:szCs w:val="28"/>
        </w:rPr>
        <w:t xml:space="preserve"> о в л я е т:</w:t>
      </w:r>
    </w:p>
    <w:p w:rsidR="006A1646" w:rsidRPr="006A1646" w:rsidRDefault="006A1646" w:rsidP="006A1646">
      <w:pPr>
        <w:suppressAutoHyphens w:val="0"/>
        <w:ind w:firstLine="709"/>
        <w:jc w:val="both"/>
        <w:rPr>
          <w:bCs/>
          <w:sz w:val="28"/>
          <w:szCs w:val="28"/>
        </w:rPr>
      </w:pPr>
      <w:r>
        <w:rPr>
          <w:bCs/>
          <w:sz w:val="28"/>
          <w:szCs w:val="28"/>
        </w:rPr>
        <w:t xml:space="preserve">1. </w:t>
      </w:r>
      <w:r w:rsidRPr="006A1646">
        <w:rPr>
          <w:bCs/>
          <w:sz w:val="28"/>
          <w:szCs w:val="28"/>
        </w:rPr>
        <w:t> Внести в Порядок расходования средств резервного фонда администрации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18 февраля 2021</w:t>
      </w:r>
      <w:r w:rsidR="009A5794">
        <w:rPr>
          <w:bCs/>
          <w:sz w:val="28"/>
          <w:szCs w:val="28"/>
        </w:rPr>
        <w:t xml:space="preserve"> г.</w:t>
      </w:r>
      <w:r w:rsidRPr="006A1646">
        <w:rPr>
          <w:bCs/>
          <w:sz w:val="28"/>
          <w:szCs w:val="28"/>
        </w:rPr>
        <w:t xml:space="preserve"> № 51 «О порядке расходования средств резервного фонда администрации Оршанского муниципального района Республики Марий Эл» (далее - Порядок) следующие изменения:</w:t>
      </w:r>
    </w:p>
    <w:p w:rsidR="006A1646" w:rsidRDefault="006A1646" w:rsidP="006A1646">
      <w:pPr>
        <w:pStyle w:val="a5"/>
        <w:ind w:left="0" w:firstLine="709"/>
        <w:jc w:val="both"/>
        <w:rPr>
          <w:bCs/>
          <w:sz w:val="28"/>
          <w:szCs w:val="28"/>
        </w:rPr>
      </w:pPr>
      <w:r w:rsidRPr="003F274A">
        <w:rPr>
          <w:bCs/>
          <w:sz w:val="28"/>
          <w:szCs w:val="28"/>
        </w:rPr>
        <w:t xml:space="preserve">1.1. Пункт 3 раздела </w:t>
      </w:r>
      <w:r w:rsidRPr="003F274A">
        <w:rPr>
          <w:bCs/>
          <w:sz w:val="28"/>
          <w:szCs w:val="28"/>
          <w:lang w:val="en-US"/>
        </w:rPr>
        <w:t>I</w:t>
      </w:r>
      <w:r w:rsidRPr="003F274A">
        <w:rPr>
          <w:bCs/>
          <w:sz w:val="28"/>
          <w:szCs w:val="28"/>
        </w:rPr>
        <w:t xml:space="preserve"> «</w:t>
      </w:r>
      <w:r>
        <w:rPr>
          <w:bCs/>
          <w:sz w:val="28"/>
          <w:szCs w:val="28"/>
        </w:rPr>
        <w:t>Общие положения</w:t>
      </w:r>
      <w:r w:rsidRPr="003F274A">
        <w:rPr>
          <w:bCs/>
          <w:sz w:val="28"/>
          <w:szCs w:val="28"/>
        </w:rPr>
        <w:t xml:space="preserve">» Порядка </w:t>
      </w:r>
      <w:r>
        <w:rPr>
          <w:bCs/>
          <w:sz w:val="28"/>
          <w:szCs w:val="28"/>
        </w:rPr>
        <w:t>изложить в</w:t>
      </w:r>
      <w:r w:rsidRPr="003F274A">
        <w:rPr>
          <w:bCs/>
          <w:sz w:val="28"/>
          <w:szCs w:val="28"/>
        </w:rPr>
        <w:t xml:space="preserve"> следующе</w:t>
      </w:r>
      <w:r>
        <w:rPr>
          <w:bCs/>
          <w:sz w:val="28"/>
          <w:szCs w:val="28"/>
        </w:rPr>
        <w:t>й</w:t>
      </w:r>
      <w:r w:rsidRPr="003F274A">
        <w:rPr>
          <w:bCs/>
          <w:sz w:val="28"/>
          <w:szCs w:val="28"/>
        </w:rPr>
        <w:t xml:space="preserve"> </w:t>
      </w:r>
      <w:r>
        <w:rPr>
          <w:bCs/>
          <w:sz w:val="28"/>
          <w:szCs w:val="28"/>
        </w:rPr>
        <w:t>редакции</w:t>
      </w:r>
      <w:r w:rsidRPr="003F274A">
        <w:rPr>
          <w:bCs/>
          <w:sz w:val="28"/>
          <w:szCs w:val="28"/>
        </w:rPr>
        <w:t>:</w:t>
      </w:r>
    </w:p>
    <w:p w:rsidR="006A1646" w:rsidRPr="009A5794" w:rsidRDefault="006A1646" w:rsidP="006A1646">
      <w:pPr>
        <w:pStyle w:val="a5"/>
        <w:ind w:left="0" w:firstLine="709"/>
        <w:jc w:val="both"/>
        <w:rPr>
          <w:bCs/>
          <w:sz w:val="28"/>
          <w:szCs w:val="28"/>
        </w:rPr>
      </w:pPr>
      <w:r w:rsidRPr="00BC2E60">
        <w:rPr>
          <w:bCs/>
          <w:sz w:val="28"/>
          <w:szCs w:val="28"/>
        </w:rPr>
        <w:t xml:space="preserve">«3. Размер резервного фонда устанавливается </w:t>
      </w:r>
      <w:r w:rsidRPr="00BC2E60">
        <w:rPr>
          <w:sz w:val="28"/>
          <w:szCs w:val="28"/>
        </w:rPr>
        <w:t xml:space="preserve">в пределах, утвержденных в бюджете </w:t>
      </w:r>
      <w:r w:rsidRPr="00BC2E60">
        <w:rPr>
          <w:spacing w:val="-9"/>
          <w:sz w:val="28"/>
          <w:szCs w:val="28"/>
        </w:rPr>
        <w:t xml:space="preserve">Оршанского </w:t>
      </w:r>
      <w:r w:rsidRPr="009A5794">
        <w:rPr>
          <w:sz w:val="28"/>
          <w:szCs w:val="28"/>
        </w:rPr>
        <w:t>муниципального</w:t>
      </w:r>
      <w:r w:rsidRPr="00BC2E60">
        <w:rPr>
          <w:spacing w:val="-9"/>
          <w:sz w:val="28"/>
          <w:szCs w:val="28"/>
        </w:rPr>
        <w:t xml:space="preserve"> района </w:t>
      </w:r>
      <w:r w:rsidRPr="009A5794">
        <w:rPr>
          <w:sz w:val="28"/>
          <w:szCs w:val="28"/>
        </w:rPr>
        <w:t>Республики Марий  Эл плановых ассигнований на соответствующий финансовый год</w:t>
      </w:r>
      <w:proofErr w:type="gramStart"/>
      <w:r w:rsidRPr="009A5794">
        <w:rPr>
          <w:sz w:val="28"/>
          <w:szCs w:val="28"/>
        </w:rPr>
        <w:t>.»</w:t>
      </w:r>
      <w:proofErr w:type="gramEnd"/>
    </w:p>
    <w:p w:rsidR="006A1646" w:rsidRPr="00763A44" w:rsidRDefault="009A5794" w:rsidP="009A5794">
      <w:pPr>
        <w:pStyle w:val="ConsPlusNormal"/>
        <w:tabs>
          <w:tab w:val="left" w:pos="993"/>
        </w:tabs>
        <w:ind w:firstLine="709"/>
        <w:jc w:val="both"/>
        <w:rPr>
          <w:sz w:val="28"/>
          <w:szCs w:val="28"/>
        </w:rPr>
      </w:pPr>
      <w:r>
        <w:rPr>
          <w:color w:val="000000"/>
          <w:sz w:val="28"/>
          <w:szCs w:val="28"/>
        </w:rPr>
        <w:t xml:space="preserve">2. </w:t>
      </w:r>
      <w:proofErr w:type="gramStart"/>
      <w:r w:rsidR="006A1646" w:rsidRPr="00763A44">
        <w:rPr>
          <w:color w:val="000000"/>
          <w:sz w:val="28"/>
          <w:szCs w:val="28"/>
        </w:rPr>
        <w:t>Разместить</w:t>
      </w:r>
      <w:proofErr w:type="gramEnd"/>
      <w:r w:rsidR="006A1646" w:rsidRPr="00763A44">
        <w:rPr>
          <w:color w:val="000000"/>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2F2A74">
        <w:rPr>
          <w:color w:val="000000"/>
          <w:sz w:val="28"/>
          <w:szCs w:val="28"/>
        </w:rPr>
        <w:t>а</w:t>
      </w:r>
      <w:r w:rsidR="006A1646" w:rsidRPr="00763A44">
        <w:rPr>
          <w:color w:val="000000"/>
          <w:sz w:val="28"/>
          <w:szCs w:val="28"/>
        </w:rPr>
        <w:t>ционной сети «Интернет» официального интернет портала Республики Марий Эл</w:t>
      </w:r>
      <w:r w:rsidR="002F2A74">
        <w:rPr>
          <w:color w:val="000000"/>
          <w:sz w:val="28"/>
          <w:szCs w:val="28"/>
        </w:rPr>
        <w:t>.</w:t>
      </w:r>
    </w:p>
    <w:p w:rsidR="006A1646" w:rsidRPr="002F2A74" w:rsidRDefault="002F2A74" w:rsidP="009A5794">
      <w:pPr>
        <w:pStyle w:val="ConsPlusNormal"/>
        <w:tabs>
          <w:tab w:val="left" w:pos="993"/>
        </w:tabs>
        <w:ind w:firstLine="709"/>
        <w:jc w:val="both"/>
        <w:rPr>
          <w:bCs/>
          <w:sz w:val="28"/>
          <w:szCs w:val="28"/>
        </w:rPr>
      </w:pPr>
      <w:r w:rsidRPr="002F2A74">
        <w:rPr>
          <w:bCs/>
          <w:sz w:val="28"/>
          <w:szCs w:val="28"/>
        </w:rPr>
        <w:t xml:space="preserve">3. </w:t>
      </w:r>
      <w:proofErr w:type="gramStart"/>
      <w:r w:rsidR="006A1646" w:rsidRPr="002F2A74">
        <w:rPr>
          <w:bCs/>
          <w:sz w:val="28"/>
          <w:szCs w:val="28"/>
        </w:rPr>
        <w:t>Контроль за</w:t>
      </w:r>
      <w:proofErr w:type="gramEnd"/>
      <w:r w:rsidR="006A1646" w:rsidRPr="002F2A74">
        <w:rPr>
          <w:bCs/>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9A5794" w:rsidRPr="00763A44" w:rsidRDefault="002F2A74" w:rsidP="009A5794">
      <w:pPr>
        <w:pStyle w:val="ConsPlusNormal"/>
        <w:tabs>
          <w:tab w:val="left" w:pos="993"/>
        </w:tabs>
        <w:ind w:firstLine="709"/>
        <w:jc w:val="both"/>
        <w:rPr>
          <w:sz w:val="28"/>
          <w:szCs w:val="28"/>
        </w:rPr>
      </w:pPr>
      <w:r>
        <w:rPr>
          <w:sz w:val="28"/>
          <w:szCs w:val="28"/>
        </w:rPr>
        <w:t xml:space="preserve">4. </w:t>
      </w:r>
      <w:r w:rsidR="009A5794" w:rsidRPr="00763A44">
        <w:rPr>
          <w:sz w:val="28"/>
          <w:szCs w:val="28"/>
        </w:rPr>
        <w:t xml:space="preserve">Настоящее постановление вступает в силу со дня </w:t>
      </w:r>
      <w:r w:rsidR="009A5794">
        <w:rPr>
          <w:sz w:val="28"/>
          <w:szCs w:val="28"/>
        </w:rPr>
        <w:t xml:space="preserve">его </w:t>
      </w:r>
      <w:r w:rsidR="009A5794" w:rsidRPr="00763A44">
        <w:rPr>
          <w:sz w:val="28"/>
          <w:szCs w:val="28"/>
        </w:rPr>
        <w:t xml:space="preserve">подписания. </w:t>
      </w:r>
    </w:p>
    <w:p w:rsidR="002F2A74" w:rsidRPr="006C7977" w:rsidRDefault="002F2A74" w:rsidP="002F2A74">
      <w:pPr>
        <w:jc w:val="both"/>
        <w:rPr>
          <w:bCs/>
          <w:sz w:val="28"/>
          <w:szCs w:val="28"/>
        </w:rPr>
      </w:pPr>
    </w:p>
    <w:p w:rsidR="002F2A74" w:rsidRPr="008E4041" w:rsidRDefault="002F2A74" w:rsidP="002F2A74">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2F2A74" w:rsidRPr="008E4041" w:rsidRDefault="002F2A74" w:rsidP="002F2A74">
      <w:pPr>
        <w:pStyle w:val="Standard"/>
        <w:jc w:val="both"/>
        <w:rPr>
          <w:szCs w:val="28"/>
        </w:rPr>
      </w:pPr>
      <w:r w:rsidRPr="008E4041">
        <w:rPr>
          <w:szCs w:val="28"/>
        </w:rPr>
        <w:t xml:space="preserve">       Оршанского</w:t>
      </w:r>
    </w:p>
    <w:p w:rsidR="006A1646" w:rsidRPr="002F2A74" w:rsidRDefault="002F2A74" w:rsidP="002F2A74">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sectPr w:rsidR="006A1646" w:rsidRPr="002F2A7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6421"/>
    <w:multiLevelType w:val="hybridMultilevel"/>
    <w:tmpl w:val="B98CE99E"/>
    <w:lvl w:ilvl="0" w:tplc="E90C04E4">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A1646"/>
    <w:rsid w:val="002F18E6"/>
    <w:rsid w:val="002F2A74"/>
    <w:rsid w:val="00357BE4"/>
    <w:rsid w:val="004D46FE"/>
    <w:rsid w:val="0054795B"/>
    <w:rsid w:val="006A1646"/>
    <w:rsid w:val="009A5794"/>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A1646"/>
    <w:rPr>
      <w:rFonts w:ascii="Tahoma" w:hAnsi="Tahoma" w:cs="Tahoma"/>
      <w:sz w:val="16"/>
      <w:szCs w:val="16"/>
    </w:rPr>
  </w:style>
  <w:style w:type="character" w:customStyle="1" w:styleId="a8">
    <w:name w:val="Текст выноски Знак"/>
    <w:basedOn w:val="a0"/>
    <w:link w:val="a7"/>
    <w:uiPriority w:val="99"/>
    <w:semiHidden/>
    <w:rsid w:val="006A1646"/>
    <w:rPr>
      <w:rFonts w:ascii="Tahoma" w:eastAsia="Times New Roman" w:hAnsi="Tahoma" w:cs="Tahoma"/>
      <w:sz w:val="16"/>
      <w:szCs w:val="16"/>
      <w:lang w:eastAsia="ar-SA"/>
    </w:rPr>
  </w:style>
  <w:style w:type="paragraph" w:customStyle="1" w:styleId="ConsPlusTitle">
    <w:name w:val="ConsPlusTitle"/>
    <w:rsid w:val="006A1646"/>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ConsPlusNormal">
    <w:name w:val="ConsPlusNormal"/>
    <w:rsid w:val="006A16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31"/>
    <w:basedOn w:val="a"/>
    <w:rsid w:val="006A1646"/>
    <w:rPr>
      <w:sz w:val="28"/>
      <w:szCs w:val="20"/>
      <w:lang w:eastAsia="zh-CN"/>
    </w:rPr>
  </w:style>
  <w:style w:type="paragraph" w:customStyle="1" w:styleId="Standard">
    <w:name w:val="Standard"/>
    <w:rsid w:val="002F2A74"/>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2024-02-05T13:30:00Z</cp:lastPrinted>
  <dcterms:created xsi:type="dcterms:W3CDTF">2024-02-05T13:32:00Z</dcterms:created>
  <dcterms:modified xsi:type="dcterms:W3CDTF">2024-02-05T13:32:00Z</dcterms:modified>
</cp:coreProperties>
</file>