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931" w:rsidRPr="00D23931" w:rsidRDefault="00D23931" w:rsidP="00D23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31">
        <w:rPr>
          <w:rFonts w:ascii="Times New Roman" w:hAnsi="Times New Roman" w:cs="Times New Roman"/>
          <w:b/>
          <w:sz w:val="24"/>
          <w:szCs w:val="24"/>
        </w:rPr>
        <w:t xml:space="preserve">Информация по исполнению плана противодействия коррупционным проявлениям в Собрании депутатов </w:t>
      </w:r>
      <w:proofErr w:type="spellStart"/>
      <w:r w:rsidRPr="00D23931">
        <w:rPr>
          <w:rFonts w:ascii="Times New Roman" w:hAnsi="Times New Roman" w:cs="Times New Roman"/>
          <w:b/>
          <w:sz w:val="24"/>
          <w:szCs w:val="24"/>
        </w:rPr>
        <w:t>Килемарского</w:t>
      </w:r>
      <w:proofErr w:type="spellEnd"/>
      <w:r w:rsidRPr="00D2393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на 202</w:t>
      </w:r>
      <w:r w:rsidRPr="00D23931">
        <w:rPr>
          <w:rFonts w:ascii="Times New Roman" w:hAnsi="Times New Roman" w:cs="Times New Roman"/>
          <w:b/>
          <w:sz w:val="24"/>
          <w:szCs w:val="24"/>
        </w:rPr>
        <w:t>1</w:t>
      </w:r>
      <w:r w:rsidRPr="00D23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96"/>
        <w:gridCol w:w="4402"/>
        <w:gridCol w:w="1701"/>
        <w:gridCol w:w="1560"/>
        <w:gridCol w:w="1559"/>
      </w:tblGrid>
      <w:tr w:rsidR="00D23931" w:rsidRPr="00D23931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</w:tcPr>
          <w:p w:rsidR="00D23931" w:rsidRPr="00D23931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  нормативному правовому и организационному обеспечению антикоррупционной деятельности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нормативных правовых актов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и внесение необходимых изменений с учетом действующего федерального и областного законодательства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антикоррупционной экспертизы проектов решений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проектов распоряжений председателя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D23931" w:rsidP="00044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0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экспертиза проектов решений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проектов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проведения независимой антикоррупционной   экспертизы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актуальном состоянии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«Противодействие коррупции»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  соблюдению требований к служебному поведению муниципальных служащих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конфликтов интересов. 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мере необходимости при наличии оснований для созыва комиссии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созыва не было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2.Мероприятия по   реализации контрольных полномочий Собрания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депутатского контроля за эффективным расходованием бюджетных средств</w:t>
            </w:r>
          </w:p>
        </w:tc>
        <w:tc>
          <w:tcPr>
            <w:tcW w:w="1701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rPr>
          <w:trHeight w:val="1556"/>
        </w:trPr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контроля за соблюдением установленного порядка распоряжения муниципальной собственностью  </w:t>
            </w:r>
          </w:p>
        </w:tc>
        <w:tc>
          <w:tcPr>
            <w:tcW w:w="1701" w:type="dxa"/>
            <w:hideMark/>
          </w:tcPr>
          <w:p w:rsidR="00D23931" w:rsidRDefault="00D23931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  <w:p w:rsidR="00D23931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антикоррупционного контроля деятельности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контроля сроков предоставления в установленном порядке депутатами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представляемых депутатами Собрания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депутатами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ограничений и запретов в целях противодействия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созыва не было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информации о предоставлении депутатами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2 случая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4.Мероприятия по предупреждению коррупции в аппарате Собрания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разъяснительных мер по вопросам противодействия коррупции (проведение совещаний, учебы, бесед)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 совещание, 2 учебы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муниципальными служащими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Собрания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сотрудников с законодательством о противодействии коррупции и локальными актами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не возникла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реализации требований статьи 12 Федерального закона от 25.12.2008г. № 273-ФЗ   </w:t>
            </w:r>
          </w:p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противодействии коррупции»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сроков предоставления в установленном порядке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сообщения муниципальными служащими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044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044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муниципальными служащими,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  <w:p w:rsidR="00D23931" w:rsidRPr="005F37C9" w:rsidRDefault="00D23931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2 уведомления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муниципальным служащим аппарата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их к совершению коррупционных правонарушений и направление материалов проверок в органы прокуратуры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 выявлено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5.Мероприятия по   обеспечению взаимодействия с институтами гражданского общества, населением по вопросам противодействия коррупции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2 публичных слушания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  поступающих в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на предмет содержания   в них информации о фактах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6.Мероприятия по   обеспечению открытости и доступности информации о работе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деятельности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7.Взаимодействие Собрания депутатов с территориальными органами федеральных органов исполнительной власти при реализации мер по противодействию коррупции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02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02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Марийской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межрайонной природоохранной прокуратурой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8.Организационные мероприятия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402" w:type="dxa"/>
            <w:hideMark/>
          </w:tcPr>
          <w:p w:rsidR="00D23931" w:rsidRPr="005F37C9" w:rsidRDefault="00D23931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качества реализации Плана мероприятий по противодействию коррупции в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402" w:type="dxa"/>
            <w:hideMark/>
          </w:tcPr>
          <w:p w:rsidR="00D23931" w:rsidRPr="005F37C9" w:rsidRDefault="00D23931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утверждение Плана мероприятий по противодействию коррупции в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 уточнение должностных обязанностей муниципальных служащих, исполнение которых в наибольшей мере подтверждено риску коррупционных проявлений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bookmarkStart w:id="0" w:name="_GoBack"/>
            <w:bookmarkEnd w:id="0"/>
          </w:p>
        </w:tc>
      </w:tr>
    </w:tbl>
    <w:p w:rsidR="003634F4" w:rsidRDefault="003634F4"/>
    <w:p w:rsid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>Консультант Собрания депутатов</w:t>
      </w:r>
    </w:p>
    <w:p w:rsidR="00A0561E" w:rsidRP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Килем</w:t>
      </w:r>
      <w:r>
        <w:rPr>
          <w:rFonts w:ascii="Times New Roman" w:hAnsi="Times New Roman" w:cs="Times New Roman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Г.Р.Зыкова</w:t>
      </w:r>
      <w:proofErr w:type="spellEnd"/>
    </w:p>
    <w:sectPr w:rsidR="00A0561E" w:rsidRPr="00A0561E" w:rsidSect="00D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0"/>
    <w:rsid w:val="000447A2"/>
    <w:rsid w:val="00215735"/>
    <w:rsid w:val="00240719"/>
    <w:rsid w:val="00334930"/>
    <w:rsid w:val="003634F4"/>
    <w:rsid w:val="00364119"/>
    <w:rsid w:val="004335A0"/>
    <w:rsid w:val="00456CA8"/>
    <w:rsid w:val="004C04F7"/>
    <w:rsid w:val="00524DAF"/>
    <w:rsid w:val="005D280A"/>
    <w:rsid w:val="005F37C9"/>
    <w:rsid w:val="00680777"/>
    <w:rsid w:val="00726F3C"/>
    <w:rsid w:val="008518DE"/>
    <w:rsid w:val="00A0561E"/>
    <w:rsid w:val="00BD5273"/>
    <w:rsid w:val="00D23931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6A5"/>
  <w15:chartTrackingRefBased/>
  <w15:docId w15:val="{2BEB3D78-5551-494D-A307-3B3A0BF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2023-09-18T15:20:00Z</cp:lastPrinted>
  <dcterms:created xsi:type="dcterms:W3CDTF">2023-09-19T14:45:00Z</dcterms:created>
  <dcterms:modified xsi:type="dcterms:W3CDTF">2023-09-19T14:45:00Z</dcterms:modified>
</cp:coreProperties>
</file>