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7D" w:rsidRDefault="00FF2E7D" w:rsidP="00FF2E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FF2E7D" w:rsidRDefault="00FF2E7D" w:rsidP="00FF2E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деятельности </w:t>
      </w:r>
      <w:r w:rsidRPr="00834E0E">
        <w:rPr>
          <w:sz w:val="28"/>
          <w:szCs w:val="28"/>
        </w:rPr>
        <w:t>комиссии 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 xml:space="preserve"> в А</w:t>
      </w:r>
      <w:r w:rsidRPr="00834E0E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FF2E7D" w:rsidRDefault="00FF2E7D" w:rsidP="00FF2E7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2021 год.</w:t>
      </w:r>
    </w:p>
    <w:p w:rsidR="00FF2E7D" w:rsidRDefault="00FF2E7D" w:rsidP="00FF2E7D">
      <w:pPr>
        <w:jc w:val="both"/>
        <w:rPr>
          <w:sz w:val="28"/>
          <w:szCs w:val="28"/>
        </w:rPr>
      </w:pPr>
    </w:p>
    <w:p w:rsidR="00FF2E7D" w:rsidRDefault="00FF2E7D" w:rsidP="00FF2E7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2021 году проведены 3 организационных заседания </w:t>
      </w:r>
      <w:r w:rsidRPr="00834E0E">
        <w:rPr>
          <w:sz w:val="28"/>
          <w:szCs w:val="28"/>
        </w:rPr>
        <w:t>комиссии 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 xml:space="preserve"> в А</w:t>
      </w:r>
      <w:r w:rsidRPr="00834E0E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(далее – комиссия).</w:t>
      </w:r>
      <w:proofErr w:type="gramEnd"/>
      <w:r>
        <w:rPr>
          <w:sz w:val="28"/>
          <w:szCs w:val="28"/>
        </w:rPr>
        <w:t xml:space="preserve">  Планом работы комиссии было запланировано рассмотрение 2 вопросов: об итогах представления муниципаль</w:t>
      </w:r>
      <w:r w:rsidRPr="0072338E">
        <w:rPr>
          <w:sz w:val="28"/>
          <w:szCs w:val="28"/>
        </w:rPr>
        <w:t>ным</w:t>
      </w:r>
      <w:r>
        <w:rPr>
          <w:sz w:val="28"/>
          <w:szCs w:val="28"/>
        </w:rPr>
        <w:t>и</w:t>
      </w:r>
      <w:r w:rsidRPr="0072338E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>и</w:t>
      </w:r>
      <w:r w:rsidRPr="00723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  о доходах, расходах, об имуществе и обязательствах имущественного характера на себя и </w:t>
      </w:r>
      <w:r w:rsidRPr="0072338E">
        <w:rPr>
          <w:sz w:val="28"/>
          <w:szCs w:val="28"/>
        </w:rPr>
        <w:t>своих супруги (супруга) и несовершеннолетних детей</w:t>
      </w:r>
      <w:r>
        <w:rPr>
          <w:sz w:val="28"/>
          <w:szCs w:val="28"/>
        </w:rPr>
        <w:t xml:space="preserve"> за 2020 год в 2021 году; о</w:t>
      </w:r>
      <w:r w:rsidRPr="008D091A">
        <w:rPr>
          <w:sz w:val="28"/>
          <w:szCs w:val="28"/>
        </w:rPr>
        <w:t xml:space="preserve">б итогах представления муниципальными служащими </w:t>
      </w:r>
      <w:r>
        <w:rPr>
          <w:sz w:val="28"/>
          <w:szCs w:val="28"/>
        </w:rPr>
        <w:t xml:space="preserve">сведений </w:t>
      </w:r>
      <w:r w:rsidRPr="008D091A">
        <w:rPr>
          <w:bCs/>
          <w:sz w:val="28"/>
          <w:szCs w:val="28"/>
        </w:rPr>
        <w:t>об адресах сайтов и (или) страниц сайтов в информационно-телек</w:t>
      </w:r>
      <w:r>
        <w:rPr>
          <w:bCs/>
          <w:sz w:val="28"/>
          <w:szCs w:val="28"/>
        </w:rPr>
        <w:t xml:space="preserve">оммуникационной сети “Интернет” </w:t>
      </w:r>
      <w:r>
        <w:rPr>
          <w:sz w:val="28"/>
          <w:szCs w:val="28"/>
        </w:rPr>
        <w:t>за 2020 год в 2021 году.</w:t>
      </w:r>
    </w:p>
    <w:p w:rsidR="00FF2E7D" w:rsidRPr="00BC1742" w:rsidRDefault="00FF2E7D" w:rsidP="00FF2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истекший период 2021 года оснований для заседания комиссии </w:t>
      </w:r>
      <w:proofErr w:type="gramStart"/>
      <w:r>
        <w:rPr>
          <w:sz w:val="28"/>
          <w:szCs w:val="28"/>
        </w:rPr>
        <w:t>согласно Положения</w:t>
      </w:r>
      <w:proofErr w:type="gramEnd"/>
      <w:r>
        <w:rPr>
          <w:sz w:val="28"/>
          <w:szCs w:val="28"/>
        </w:rPr>
        <w:t xml:space="preserve"> </w:t>
      </w:r>
      <w:r w:rsidRPr="0072338E">
        <w:rPr>
          <w:sz w:val="28"/>
          <w:szCs w:val="28"/>
        </w:rPr>
        <w:t xml:space="preserve">о комиссиях по соблюдению требований к служебному поведению </w:t>
      </w:r>
      <w:r>
        <w:rPr>
          <w:sz w:val="28"/>
          <w:szCs w:val="28"/>
        </w:rPr>
        <w:t>муниципаль</w:t>
      </w:r>
      <w:r w:rsidRPr="0072338E">
        <w:rPr>
          <w:sz w:val="28"/>
          <w:szCs w:val="28"/>
        </w:rPr>
        <w:t>ных служащих и урегулированию конфликта интересов</w:t>
      </w:r>
      <w:r>
        <w:rPr>
          <w:sz w:val="28"/>
          <w:szCs w:val="28"/>
        </w:rPr>
        <w:t xml:space="preserve">, утвержденного постановлением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от 30 августа 2010 г. № 578, не возникало. </w:t>
      </w:r>
    </w:p>
    <w:p w:rsidR="00FF2E7D" w:rsidRDefault="00FF2E7D" w:rsidP="00FF2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2021 год уведомления о фактах обращения к муниципальному служащему в целях склонения его к совершению коррупционных правонарушений также в комиссию не поступали.</w:t>
      </w:r>
    </w:p>
    <w:p w:rsidR="00505F35" w:rsidRDefault="00FF2E7D" w:rsidP="00505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Членами комиссии в течение года ведется работа с муниципальными служащими по разъяснению норм Федерального закона от 25 декабря 2008</w:t>
      </w:r>
      <w:r w:rsidRPr="00112798">
        <w:rPr>
          <w:sz w:val="28"/>
          <w:szCs w:val="28"/>
        </w:rPr>
        <w:t>г. N 273-ФЗ "О противодействии коррупции"</w:t>
      </w:r>
      <w:r>
        <w:rPr>
          <w:sz w:val="28"/>
          <w:szCs w:val="28"/>
        </w:rPr>
        <w:t xml:space="preserve">. </w:t>
      </w:r>
    </w:p>
    <w:p w:rsidR="00505F35" w:rsidRPr="00505F35" w:rsidRDefault="00505F35" w:rsidP="00505F35">
      <w:pPr>
        <w:ind w:firstLine="709"/>
        <w:jc w:val="both"/>
        <w:rPr>
          <w:sz w:val="28"/>
          <w:szCs w:val="28"/>
        </w:rPr>
      </w:pPr>
      <w:r w:rsidRPr="00505F35">
        <w:rPr>
          <w:color w:val="1D2627"/>
          <w:sz w:val="28"/>
          <w:szCs w:val="28"/>
        </w:rPr>
        <w:t xml:space="preserve">В 2021 году </w:t>
      </w:r>
      <w:r>
        <w:rPr>
          <w:color w:val="1D2627"/>
          <w:sz w:val="28"/>
          <w:szCs w:val="28"/>
        </w:rPr>
        <w:t xml:space="preserve">в Администрацию </w:t>
      </w:r>
      <w:proofErr w:type="spellStart"/>
      <w:r>
        <w:rPr>
          <w:color w:val="1D2627"/>
          <w:sz w:val="28"/>
          <w:szCs w:val="28"/>
        </w:rPr>
        <w:t>Моркинского</w:t>
      </w:r>
      <w:proofErr w:type="spellEnd"/>
      <w:r>
        <w:rPr>
          <w:color w:val="1D2627"/>
          <w:sz w:val="28"/>
          <w:szCs w:val="28"/>
        </w:rPr>
        <w:t xml:space="preserve"> муниципального района </w:t>
      </w:r>
      <w:r w:rsidRPr="00505F35">
        <w:rPr>
          <w:color w:val="1D2627"/>
          <w:sz w:val="28"/>
          <w:szCs w:val="28"/>
        </w:rPr>
        <w:t xml:space="preserve">поступило 1 </w:t>
      </w:r>
      <w:r w:rsidRPr="00505F35">
        <w:rPr>
          <w:sz w:val="28"/>
          <w:szCs w:val="28"/>
        </w:rPr>
        <w:t>обращение о фактах коррупции со стороны муниципального служащего. По поступившему обращению было проведено служебное расследование и дан ответ заявителю. Факты, изложенные в обращении, не подтвердились.</w:t>
      </w:r>
    </w:p>
    <w:p w:rsidR="00505F35" w:rsidRPr="00505F35" w:rsidRDefault="00505F35" w:rsidP="00505F35">
      <w:pPr>
        <w:ind w:firstLine="709"/>
        <w:jc w:val="both"/>
        <w:rPr>
          <w:sz w:val="28"/>
          <w:szCs w:val="28"/>
        </w:rPr>
      </w:pPr>
      <w:r w:rsidRPr="00505F35">
        <w:rPr>
          <w:sz w:val="28"/>
          <w:szCs w:val="28"/>
        </w:rPr>
        <w:t>Также поступило 2 заявления о не соблюдении муниципальным служащим требований к служебному поведению. По результатам рассмотрения вынесены заключения о не подтверждении факта не соблюдения требований к служебному поведению.</w:t>
      </w:r>
    </w:p>
    <w:p w:rsidR="00FF2E7D" w:rsidRPr="00112798" w:rsidRDefault="00FF2E7D" w:rsidP="00FF2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2021 года с муниципальными служащими администрации района, администраций городского и сельских поселений проведены правовые учебы по следующим темам: Предоставление справок  о доходах, расходах, об имуществе и обязательствах имущественного характера за 2020 год в 2021 году; Конфликт интересов на муниципальной службе; Организация работы по противодействию коррупции в органах местного самоуправления.</w:t>
      </w:r>
    </w:p>
    <w:p w:rsidR="00FF2E7D" w:rsidRPr="00A962C0" w:rsidRDefault="00FF2E7D" w:rsidP="00FF2E7D">
      <w:pPr>
        <w:ind w:firstLine="709"/>
        <w:jc w:val="both"/>
        <w:rPr>
          <w:sz w:val="28"/>
          <w:szCs w:val="28"/>
        </w:rPr>
      </w:pPr>
    </w:p>
    <w:p w:rsidR="000909B6" w:rsidRDefault="000909B6"/>
    <w:sectPr w:rsidR="000909B6" w:rsidSect="0009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E7D"/>
    <w:rsid w:val="000909B6"/>
    <w:rsid w:val="00505F35"/>
    <w:rsid w:val="00FF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7260A4CCFD4D4AAA1D664B9AB52E00" ma:contentTypeVersion="3" ma:contentTypeDescription="Создание документа." ma:contentTypeScope="" ma:versionID="8011cb339529cc8407664adbf49d4f6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9aa0fd-3a44-485f-ad38-25b1ac89d96e" targetNamespace="http://schemas.microsoft.com/office/2006/metadata/properties" ma:root="true" ma:fieldsID="e1c8d974dfdcc212693ae0d43e4e7c87" ns2:_="" ns3:_="" ns4:_="">
    <xsd:import namespace="57504d04-691e-4fc4-8f09-4f19fdbe90f6"/>
    <xsd:import namespace="6d7c22ec-c6a4-4777-88aa-bc3c76ac660e"/>
    <xsd:import namespace="649aa0fd-3a44-485f-ad38-25b1ac89d9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aa0fd-3a44-485f-ad38-25b1ac89d96e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Информация о деятельности комиссии" ma:format="Dropdown" ma:internalName="_x041f__x0430__x043f__x043a__x0430_">
      <xsd:simpleType>
        <xsd:restriction base="dms:Choice">
          <xsd:enumeration value="Информация о деятельности комиссии"/>
          <xsd:enumeration value="Информация о случаях конфликтов интересов"/>
          <xsd:enumeration value="Докумен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
о деятельности комиссии по соблюдению требований к служебному поведению и урегулированию конфликта интересов в Администрации Моркинского муниципального района 
за 2021 год.
</_x041e__x043f__x0438__x0441__x0430__x043d__x0438__x0435_>
    <_x0414__x0430__x0442__x0430__x0020__x0434__x043e__x043a__x0443__x043c__x0435__x043d__x0442__x0430_ xmlns="649aa0fd-3a44-485f-ad38-25b1ac89d96e">2022-02-20T21:00:00+00:00</_x0414__x0430__x0442__x0430__x0020__x0434__x043e__x043a__x0443__x043c__x0435__x043d__x0442__x0430_>
    <_x041f__x0430__x043f__x043a__x0430_ xmlns="649aa0fd-3a44-485f-ad38-25b1ac89d96e">Информация о деятельности комиссии</_x041f__x0430__x043f__x043a__x0430_>
    <_dlc_DocId xmlns="57504d04-691e-4fc4-8f09-4f19fdbe90f6">XXJ7TYMEEKJ2-5268-29</_dlc_DocId>
    <_dlc_DocIdUrl xmlns="57504d04-691e-4fc4-8f09-4f19fdbe90f6">
      <Url>https://vip.gov.mari.ru/morki/_layouts/DocIdRedir.aspx?ID=XXJ7TYMEEKJ2-5268-29</Url>
      <Description>XXJ7TYMEEKJ2-5268-29</Description>
    </_dlc_DocIdUrl>
  </documentManagement>
</p:properties>
</file>

<file path=customXml/itemProps1.xml><?xml version="1.0" encoding="utf-8"?>
<ds:datastoreItem xmlns:ds="http://schemas.openxmlformats.org/officeDocument/2006/customXml" ds:itemID="{449696B8-5C36-4868-94E6-8C25A9ADD297}"/>
</file>

<file path=customXml/itemProps2.xml><?xml version="1.0" encoding="utf-8"?>
<ds:datastoreItem xmlns:ds="http://schemas.openxmlformats.org/officeDocument/2006/customXml" ds:itemID="{140A2EED-7781-4049-891D-337340B95BC1}"/>
</file>

<file path=customXml/itemProps3.xml><?xml version="1.0" encoding="utf-8"?>
<ds:datastoreItem xmlns:ds="http://schemas.openxmlformats.org/officeDocument/2006/customXml" ds:itemID="{41CD1E06-359F-4257-9498-D7B21F2DF8A6}"/>
</file>

<file path=customXml/itemProps4.xml><?xml version="1.0" encoding="utf-8"?>
<ds:datastoreItem xmlns:ds="http://schemas.openxmlformats.org/officeDocument/2006/customXml" ds:itemID="{DC0E1938-435B-4A17-BF1D-DB7F2D0653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2021 год</dc:title>
  <dc:creator>user</dc:creator>
  <cp:lastModifiedBy>user</cp:lastModifiedBy>
  <cp:revision>3</cp:revision>
  <dcterms:created xsi:type="dcterms:W3CDTF">2022-01-13T05:22:00Z</dcterms:created>
  <dcterms:modified xsi:type="dcterms:W3CDTF">2022-01-13T05:29:00Z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0x010100897260A4CCFD4D4AAA1D664B9AB52E00</vt:lpwstr>
  </property>
  <property fmtid="{D5CDD505-2E9C-101B-9397-08002B2CF9AE}" pid="3" name="_dlc_DocIdItemGuid">
    <vt:lpwstr>34030d16-14a4-499c-b960-057db8098e84</vt:lpwstr>
  </property>
</Properties>
</file>