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70" w:rsidRDefault="00740E70" w:rsidP="00740E70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bookmarkStart w:id="0" w:name="_GoBack"/>
      <w:r w:rsidRPr="00740E70"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  <w:t xml:space="preserve">Поддержка предпринимательства в муниципальном центре «Мой бизнес» </w:t>
      </w:r>
      <w:bookmarkEnd w:id="0"/>
      <w:r w:rsidRPr="00740E70"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  <w:t>городского округа Воскресенск</w:t>
      </w:r>
    </w:p>
    <w:p w:rsidR="00740E70" w:rsidRDefault="00740E70" w:rsidP="00740E70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Поддержка предпринимательства в муниципальном центре «Мой бизнес» городского округа Воскресе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держка предпринимательства в муниципальном центре «Мой бизнес» городского округа Воскресенс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i/>
          <w:iCs/>
          <w:color w:val="333333"/>
          <w:sz w:val="21"/>
          <w:szCs w:val="21"/>
        </w:rPr>
        <w:t>Одним из основополагающих принципов государственной политики по развитию конкуренции, предусмотренных Национальным планом развития конкуренции, является обеспечение условий для обучения, прямого общения органов власти и своевременного информирования представителей бизнеса в вопросах осуществления их деятельности.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На постоянной основе проводятся мероприятия по популяризации услуг центр «Мой бизнес»: участие представителей центра во встречах с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бизнес-сообществом</w:t>
      </w:r>
      <w:proofErr w:type="gramEnd"/>
      <w:r>
        <w:rPr>
          <w:rFonts w:ascii="Arial" w:hAnsi="Arial" w:cs="Arial"/>
          <w:color w:val="333333"/>
          <w:sz w:val="21"/>
          <w:szCs w:val="21"/>
        </w:rPr>
        <w:t>; в мероприятиях сообщества «Нежный бизнес»; освещение деятельности центра в социальных сетях; наполнение информационных стендов; размещение наружной рекламы.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 2022 году у Центра «Мой бизнес» появились новые возможности по регистрации субъектов предпринимательской деятельности через платформу «Деловая среда», выдачи электронных подписей, приема документов для получения финансовой поддержки из бюджета Московской области, услуги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скоринга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др.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Все услуги в центре «Мой бизнес» предоставляются бесплатно. Сотрудники центра «Мой бизнес» проходят профессиональное обучение, повышение квалификации на постоянной основе.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Благодаря заключенным партнерским договорам, дающим преференции центру «Мой бизнес», и активному взаимодействию сотрудников центра «Мой бизнес» с предпринимательской средой предприниматели городского округа Воскресенск: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-посредством платформы Сбербанка «Деловая среда» регистрируются бесплатно в качестве субъектов МСП;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-приобретают носители для электронной подписи (ЭЦП);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-дистанционно открывают расчетный счет;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-получают не только консультации по финансовой поддержке, но и сопровождение своих бизнес проектов с нуля до открытия своего дела и получения финансовой поддержки;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-получают методологическую, юридическую и практическую информацию по любым вопросам ведения предпринимательской деятельности.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2022 году на территории городского округа Воскресенск зарегистрировано 777 субъектов малого и среднего предпринимательства, из них 105 – юридических лиц, 672 – индивидуальных предпринимателей.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2022 году консультационные услуги по различным вопросам ведения предпринимательской деятельности оказаны 1005 субъектам малого и среднего предпринимательства (потенциальным и действующим), в том числе: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- 681 консультаций – уникальных, т.е.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оказаны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впервые обратившимся лицам;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- 142 консультаций – физическим лицам, заинтересованным в начале осуществления предпринимательской деятельности;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- 69 консультации –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самозанятым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гражданам;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- 28 единиц – количество созданных субъектов МСП из числа обратившихся физ. лиц;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проведены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57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скоринговых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оценок бизнеса.</w:t>
      </w:r>
    </w:p>
    <w:p w:rsidR="00740E70" w:rsidRDefault="00740E70" w:rsidP="00740E70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Все вышеперечисленные мероприятия, осуществляемые центром «Мой бизнес», способствуют увеличению грамотности представителей малого и среднего предпринимательства, обладанию своевременной информацией по ведению бизнеса и принятию правильных решений в своей деятельности, что очень важно в условиях санкций, введенных западными странами. Благодаря осуществлению деятельности названного центра на территории городского округа Воскресенск не сокращается количество представителей бизнеса и сохраняется уровень конкуренции на том уровне.</w:t>
      </w:r>
    </w:p>
    <w:p w:rsidR="00740E70" w:rsidRPr="00740E70" w:rsidRDefault="00740E70" w:rsidP="00740E70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</w:p>
    <w:p w:rsidR="00215771" w:rsidRDefault="00215771" w:rsidP="00740E70">
      <w:pPr>
        <w:jc w:val="center"/>
      </w:pPr>
    </w:p>
    <w:sectPr w:rsidR="00215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F17"/>
    <w:rsid w:val="001F0F17"/>
    <w:rsid w:val="00215771"/>
    <w:rsid w:val="0074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0E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0E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0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0E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0E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0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0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2698</Characters>
  <Application>Microsoft Office Word</Application>
  <DocSecurity>0</DocSecurity>
  <Lines>22</Lines>
  <Paragraphs>6</Paragraphs>
  <ScaleCrop>false</ScaleCrop>
  <Company>Home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Ekonom1</dc:creator>
  <cp:keywords/>
  <dc:description/>
  <cp:lastModifiedBy>Ekonom1</cp:lastModifiedBy>
  <cp:revision>2</cp:revision>
  <dcterms:created xsi:type="dcterms:W3CDTF">2022-11-10T07:05:00Z</dcterms:created>
  <dcterms:modified xsi:type="dcterms:W3CDTF">2022-11-10T07:06:00Z</dcterms:modified>
</cp:coreProperties>
</file>