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88" w:rsidRPr="00922488" w:rsidRDefault="00922488">
      <w:pPr>
        <w:pStyle w:val="ConsPlusTitlePage"/>
        <w:rPr>
          <w:rFonts w:ascii="Times New Roman" w:hAnsi="Times New Roman" w:cs="Times New Roman"/>
          <w:sz w:val="24"/>
          <w:szCs w:val="24"/>
        </w:rPr>
      </w:pPr>
    </w:p>
    <w:p w:rsidR="00922488" w:rsidRPr="00922488" w:rsidRDefault="00922488">
      <w:pPr>
        <w:pStyle w:val="ConsPlusNormal"/>
        <w:jc w:val="both"/>
        <w:outlineLvl w:val="0"/>
        <w:rPr>
          <w:rFonts w:ascii="Times New Roman" w:hAnsi="Times New Roman" w:cs="Times New Roman"/>
          <w:sz w:val="24"/>
          <w:szCs w:val="24"/>
        </w:rPr>
      </w:pPr>
    </w:p>
    <w:p w:rsidR="00922488" w:rsidRPr="00922488" w:rsidRDefault="00922488">
      <w:pPr>
        <w:pStyle w:val="ConsPlusTitle"/>
        <w:jc w:val="center"/>
        <w:outlineLvl w:val="0"/>
        <w:rPr>
          <w:rFonts w:ascii="Times New Roman" w:hAnsi="Times New Roman" w:cs="Times New Roman"/>
          <w:sz w:val="24"/>
          <w:szCs w:val="24"/>
        </w:rPr>
      </w:pPr>
      <w:r w:rsidRPr="00922488">
        <w:rPr>
          <w:rFonts w:ascii="Times New Roman" w:hAnsi="Times New Roman" w:cs="Times New Roman"/>
          <w:sz w:val="24"/>
          <w:szCs w:val="24"/>
        </w:rPr>
        <w:t>ПРАВИТЕЛЬСТВО РЕСПУБЛИКИ МАРИЙ ЭЛ</w:t>
      </w:r>
    </w:p>
    <w:p w:rsidR="00922488" w:rsidRPr="00922488" w:rsidRDefault="00922488">
      <w:pPr>
        <w:pStyle w:val="ConsPlusTitle"/>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ПОСТАНОВЛЕНИЕ</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от 20 ноября 2012 г. N 428</w:t>
      </w:r>
    </w:p>
    <w:p w:rsidR="00922488" w:rsidRPr="00922488" w:rsidRDefault="00922488">
      <w:pPr>
        <w:pStyle w:val="ConsPlusTitle"/>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О ГОСУДАРСТВЕННОЙ ПРОГРАММЕ</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 И РЕГУЛИРОВАНИЯ РЫНКОВ</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 СЫРЬЯ И ПРОДОВОЛЬСТВИЯ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В РЕСПУБЛИКЕ МАРИЙ ЭЛ НА 2014 - 2025 ГОДЫ</w:t>
      </w:r>
    </w:p>
    <w:p w:rsidR="00922488" w:rsidRPr="00922488" w:rsidRDefault="00922488">
      <w:pPr>
        <w:pStyle w:val="ConsPlusNormal"/>
        <w:spacing w:after="1"/>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ind w:firstLine="540"/>
        <w:jc w:val="both"/>
        <w:rPr>
          <w:rFonts w:ascii="Times New Roman" w:hAnsi="Times New Roman" w:cs="Times New Roman"/>
          <w:sz w:val="24"/>
          <w:szCs w:val="24"/>
        </w:rPr>
      </w:pPr>
      <w:r w:rsidRPr="00922488">
        <w:rPr>
          <w:rFonts w:ascii="Times New Roman" w:hAnsi="Times New Roman" w:cs="Times New Roman"/>
          <w:sz w:val="24"/>
          <w:szCs w:val="24"/>
        </w:rPr>
        <w:t>Правительство Республики Марий Эл постановляет:</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 xml:space="preserve">1. Утвердить прилагаемую Государственную </w:t>
      </w:r>
      <w:hyperlink w:anchor="P49">
        <w:r w:rsidRPr="00922488">
          <w:rPr>
            <w:rFonts w:ascii="Times New Roman" w:hAnsi="Times New Roman" w:cs="Times New Roman"/>
            <w:sz w:val="24"/>
            <w:szCs w:val="24"/>
          </w:rPr>
          <w:t>программу</w:t>
        </w:r>
      </w:hyperlink>
      <w:r w:rsidRPr="00922488">
        <w:rPr>
          <w:rFonts w:ascii="Times New Roman"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 в Республике Марий Эл на 2014 - 2025 годы (далее - Государственная программа).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ред. постановлений Правительства Республики Марий Эл от 29.11.2013 </w:t>
      </w:r>
      <w:hyperlink r:id="rId4">
        <w:r w:rsidRPr="00922488">
          <w:rPr>
            <w:rFonts w:ascii="Times New Roman" w:hAnsi="Times New Roman" w:cs="Times New Roman"/>
            <w:sz w:val="24"/>
            <w:szCs w:val="24"/>
          </w:rPr>
          <w:t>N 361</w:t>
        </w:r>
      </w:hyperlink>
      <w:r w:rsidRPr="00922488">
        <w:rPr>
          <w:rFonts w:ascii="Times New Roman" w:hAnsi="Times New Roman" w:cs="Times New Roman"/>
          <w:sz w:val="24"/>
          <w:szCs w:val="24"/>
        </w:rPr>
        <w:t xml:space="preserve">, от 10.02.2018 </w:t>
      </w:r>
      <w:hyperlink r:id="rId5">
        <w:r w:rsidRPr="00922488">
          <w:rPr>
            <w:rFonts w:ascii="Times New Roman" w:hAnsi="Times New Roman" w:cs="Times New Roman"/>
            <w:sz w:val="24"/>
            <w:szCs w:val="24"/>
          </w:rPr>
          <w:t>N 48</w:t>
        </w:r>
      </w:hyperlink>
      <w:r w:rsidRPr="00922488">
        <w:rPr>
          <w:rFonts w:ascii="Times New Roman" w:hAnsi="Times New Roman" w:cs="Times New Roman"/>
          <w:sz w:val="24"/>
          <w:szCs w:val="24"/>
        </w:rPr>
        <w:t xml:space="preserve">, от 15.06.2018 </w:t>
      </w:r>
      <w:hyperlink r:id="rId6">
        <w:r w:rsidRPr="00922488">
          <w:rPr>
            <w:rFonts w:ascii="Times New Roman" w:hAnsi="Times New Roman" w:cs="Times New Roman"/>
            <w:sz w:val="24"/>
            <w:szCs w:val="24"/>
          </w:rPr>
          <w:t>N 263</w:t>
        </w:r>
      </w:hyperlink>
      <w:r w:rsidRPr="00922488">
        <w:rPr>
          <w:rFonts w:ascii="Times New Roman" w:hAnsi="Times New Roman" w:cs="Times New Roman"/>
          <w:sz w:val="24"/>
          <w:szCs w:val="24"/>
        </w:rPr>
        <w:t>)</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2. Контроль за исполнением настоящего постановления возложить на министра сельского хозяйства и продовольствия Республики Марий Эл.</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 2 в ред. </w:t>
      </w:r>
      <w:hyperlink r:id="rId7">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16.08.2018 N 345)</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Председатель Правительства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Республики Марий Эл</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Л.МАРКЕЛОВ</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right"/>
        <w:outlineLvl w:val="0"/>
        <w:rPr>
          <w:rFonts w:ascii="Times New Roman" w:hAnsi="Times New Roman" w:cs="Times New Roman"/>
          <w:sz w:val="24"/>
          <w:szCs w:val="24"/>
        </w:rPr>
      </w:pPr>
      <w:r w:rsidRPr="00922488">
        <w:rPr>
          <w:rFonts w:ascii="Times New Roman" w:hAnsi="Times New Roman" w:cs="Times New Roman"/>
          <w:sz w:val="24"/>
          <w:szCs w:val="24"/>
        </w:rPr>
        <w:t>Утверждена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постановлением</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Правительства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Республики Марий Эл</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от 20 ноября 2012 г. N 428</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bookmarkStart w:id="0" w:name="P49"/>
      <w:bookmarkEnd w:id="0"/>
      <w:r w:rsidRPr="00922488">
        <w:rPr>
          <w:rFonts w:ascii="Times New Roman" w:hAnsi="Times New Roman" w:cs="Times New Roman"/>
          <w:sz w:val="24"/>
          <w:szCs w:val="24"/>
        </w:rPr>
        <w:t>ГОСУДАРСТВЕННАЯ ПРОГРАММА</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 И РЕГУЛИРОВАНИЯ РЫНКОВ</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 СЫРЬЯ И ПРОДОВОЛЬСТВИЯ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В РЕСПУБЛИКЕ МАРИЙ ЭЛ НА 2014 - 2025 ГОДЫ</w:t>
      </w:r>
    </w:p>
    <w:p w:rsidR="00922488" w:rsidRPr="00922488" w:rsidRDefault="00922488">
      <w:pPr>
        <w:pStyle w:val="ConsPlusNormal"/>
        <w:spacing w:after="1"/>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outlineLvl w:val="1"/>
        <w:rPr>
          <w:rFonts w:ascii="Times New Roman" w:hAnsi="Times New Roman" w:cs="Times New Roman"/>
          <w:sz w:val="24"/>
          <w:szCs w:val="24"/>
        </w:rPr>
      </w:pPr>
      <w:r w:rsidRPr="00922488">
        <w:rPr>
          <w:rFonts w:ascii="Times New Roman" w:hAnsi="Times New Roman" w:cs="Times New Roman"/>
          <w:sz w:val="24"/>
          <w:szCs w:val="24"/>
        </w:rPr>
        <w:t>Паспорт</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Государственной программы развития сельского хозяйства</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 сельскохозяйственной продукции,</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 в Республике Марий Эл</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60"/>
        <w:gridCol w:w="6633"/>
      </w:tblGrid>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Ответственный </w:t>
            </w:r>
            <w:r w:rsidRPr="00922488">
              <w:rPr>
                <w:rFonts w:ascii="Times New Roman" w:hAnsi="Times New Roman" w:cs="Times New Roman"/>
                <w:sz w:val="24"/>
                <w:szCs w:val="24"/>
              </w:rPr>
              <w:lastRenderedPageBreak/>
              <w:t>исполнитель Государственной 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Министерство сельского хозяйства и продовольствия </w:t>
            </w:r>
            <w:r w:rsidRPr="00922488">
              <w:rPr>
                <w:rFonts w:ascii="Times New Roman" w:hAnsi="Times New Roman" w:cs="Times New Roman"/>
                <w:sz w:val="24"/>
                <w:szCs w:val="24"/>
              </w:rPr>
              <w:lastRenderedPageBreak/>
              <w:t>Республики Марий Эл</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Соисполнители Государственной 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Министерство транспорта и дорожного хозяйства Республики Марий Эл;</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Министерство культуры, печати и по делам национальностей Республики Марий Эл;</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Министерство финансов Республики Марий Эл;</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государственное казенное учреждение Республики Марий Эл "</w:t>
            </w:r>
            <w:proofErr w:type="spellStart"/>
            <w:r w:rsidRPr="00922488">
              <w:rPr>
                <w:rFonts w:ascii="Times New Roman" w:hAnsi="Times New Roman" w:cs="Times New Roman"/>
                <w:sz w:val="24"/>
                <w:szCs w:val="24"/>
              </w:rPr>
              <w:t>Марийскавтодор</w:t>
            </w:r>
            <w:proofErr w:type="spellEnd"/>
            <w:r w:rsidRPr="00922488">
              <w:rPr>
                <w:rFonts w:ascii="Times New Roman" w:hAnsi="Times New Roman" w:cs="Times New Roman"/>
                <w:sz w:val="24"/>
                <w:szCs w:val="24"/>
              </w:rPr>
              <w:t>";</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Комитет ветеринарии Республики Марий Эл;</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Управление Федеральной службы по ветеринарному и фитосанитарному надзору по Нижегородской области и Республике Марий Эл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органы местного самоуправления в Республике Марий Эл (по согласованию)</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Участники Государственной 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сельскохозяйственные организации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организации агропромышленного комплекса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индивидуальные предприниматели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крестьянские (фермерские) хозяйства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граждане, ведущие личное подсобное хозяйство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граждане, ведущие личное подсобное хозяйство, применяющие специальный налоговый режим "Налог на профессиональный доход" (по согласованию);</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8">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15.12.2022 N 535)</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Подпрограммы Государственной 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ведомственный проект "Техническая модернизация агропромышленного комплекса";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ведомственная программа "Развитие мелиорации земель сельскохозяйственного назначения Республики Марий Эл" (период реализации - 2014 - 2019 годы, I этап);</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ведомственная программа "Развитие мелиоративного комплекса Республики Марий Эл" (период реализации - 2020 - 2021 годы, II этап);</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ведомственная целевая программа "Устойчивое развитие сельских территорий" (период реализации - 2014 - 2019 годы);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ведомственный проект "Стимулирование инвестиционной деятельности в агропромышленном комплексе";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"Управление реализацией Государственной программы";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Эффективное вовлечение в оборот земель сельскохозяйственного назначения и развитие мелиоративного комплекса Республики Марий Эл" (период реализации - 2022 - 2025 годы, III этап)</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(в ред. постановлений Правительства Республики Марий Эл от 27.04.2021 </w:t>
            </w:r>
            <w:hyperlink r:id="rId9">
              <w:r w:rsidRPr="00922488">
                <w:rPr>
                  <w:rFonts w:ascii="Times New Roman" w:hAnsi="Times New Roman" w:cs="Times New Roman"/>
                  <w:sz w:val="24"/>
                  <w:szCs w:val="24"/>
                </w:rPr>
                <w:t>N 176</w:t>
              </w:r>
            </w:hyperlink>
            <w:r w:rsidRPr="00922488">
              <w:rPr>
                <w:rFonts w:ascii="Times New Roman" w:hAnsi="Times New Roman" w:cs="Times New Roman"/>
                <w:sz w:val="24"/>
                <w:szCs w:val="24"/>
              </w:rPr>
              <w:t xml:space="preserve">, от 13.04.2022 </w:t>
            </w:r>
            <w:hyperlink r:id="rId10">
              <w:r w:rsidRPr="00922488">
                <w:rPr>
                  <w:rFonts w:ascii="Times New Roman" w:hAnsi="Times New Roman" w:cs="Times New Roman"/>
                  <w:sz w:val="24"/>
                  <w:szCs w:val="24"/>
                </w:rPr>
                <w:t>N 177</w:t>
              </w:r>
            </w:hyperlink>
            <w:r w:rsidRPr="00922488">
              <w:rPr>
                <w:rFonts w:ascii="Times New Roman" w:hAnsi="Times New Roman" w:cs="Times New Roman"/>
                <w:sz w:val="24"/>
                <w:szCs w:val="24"/>
              </w:rPr>
              <w:t>)</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Цели Государственной 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обеспечение продовольственной независимости Республики Марий Эл в параметрах, заданных </w:t>
            </w:r>
            <w:hyperlink r:id="rId11">
              <w:r w:rsidRPr="00922488">
                <w:rPr>
                  <w:rFonts w:ascii="Times New Roman" w:hAnsi="Times New Roman" w:cs="Times New Roman"/>
                  <w:sz w:val="24"/>
                  <w:szCs w:val="24"/>
                </w:rPr>
                <w:t>Доктриной</w:t>
              </w:r>
            </w:hyperlink>
            <w:r w:rsidRPr="00922488">
              <w:rPr>
                <w:rFonts w:ascii="Times New Roman" w:hAnsi="Times New Roman" w:cs="Times New Roman"/>
                <w:sz w:val="24"/>
                <w:szCs w:val="24"/>
              </w:rP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конкурентоспособности республиканской сельскохозяйственной продукции на внутреннем и внешнем рынках;</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объема экспорта продукции агропромышленного комплекса;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фермерства и сельской кооперации;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устойчивого социально-экономического развития сельских территорий и создание достойных условий жизни для сельского населения</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Задачи Государственной 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увеличения объема экспорта продукции агропромышленного комплекса;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системы поддержки фермеров и развитие сельской кооперации; стимулирование модернизации и обновления материально-технической и технологической базы сельскохозяйственного производства;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поддержание финансовой устойчивости агропромышленного комплекса;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благоприятных условий для повышения объема инвестиций в агропромышленный комплекс;</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устойчивое развитие сельских территорий;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занятости сельского населения, повышение уровня его жизни и квалификации;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мелиоративного комплекса Республики Марий Эл;</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предотвращение выбытия земель сельскохозяйственного назначения, сохранение и вовлечение их в сельскохозяйственное производство;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сохранение и восстановление плодородия почв</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Государственной 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 к предыдущему году, процентов;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индекс производства продукции сельского хозяйства (в </w:t>
            </w:r>
            <w:r w:rsidRPr="00922488">
              <w:rPr>
                <w:rFonts w:ascii="Times New Roman" w:hAnsi="Times New Roman" w:cs="Times New Roman"/>
                <w:sz w:val="24"/>
                <w:szCs w:val="24"/>
              </w:rPr>
              <w:lastRenderedPageBreak/>
              <w:t>сопоставимых ценах) к уровню 2020 года (с 2023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к предыдущему году, процентов;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продукции растениеводства в хозяйствах всех категорий (в сопоставимых ценах) к предыдущему году, процентов;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продукции животноводства в хозяйствах всех категорий (в сопоставимых ценах) к предыдущему году, процентов;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пищевых продуктов (в сопоставимых ценах) к предыдущему году, процентов;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пищевых продуктов (в сопоставимых ценах) к уровню 2020 года (с 2023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напитков (в сопоставимых ценах) к предыдущему году, процентов;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располагаемые ресурсы домашних хозяйств (в среднем на одного члена домашнего хозяйства в месяц) в сельской местности, рублей (исключен с 2020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рентабельность сельскохозяйственных организаций (с учетом субсидий), процентов;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среднемесячная заработная плата работников сельского хозяйства (без субъектов малого предпринимательства),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среднемесячная начисленная заработная плата работников сельского хозяйства (без субъектов малого предпринимательства), рублей (с 2023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производительности труда к предыдущему году, процентов;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высокопроизводительных рабочих мест, единиц;</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удельный вес затрат на приобретение энергоресурсов в структуре затрат на основное производство продукции сельского хозяйства, процентов</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(в ред. </w:t>
            </w:r>
            <w:hyperlink r:id="rId12">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15.12.2022 N 535)</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Этапы и сроки реализации Государственной 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2014 - 2025 годы с разделением на этапы: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2014 - 2019 - I этап;</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2020 - 2021 - II этап;</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2022 - 2025 - III этап</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13">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13.04.2022 N 177)</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финансирования Государственной программы</w:t>
            </w:r>
          </w:p>
        </w:tc>
        <w:tc>
          <w:tcPr>
            <w:tcW w:w="360"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общий объем финансирования Государственной программы составляет 95 845 263,9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- 6 529 981,8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- 7 060 266,3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- 6 189 600,2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- 6 595 001,2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- 7 528 443,2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- 7 317 584,7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2020 год - 9 499 935,9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- 9 888 387,3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- 8 755 509,4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- 8 548 505,0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- 9 218 290,5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- 8 713 758,4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из них за счет средств: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республиканского бюджета Республики Марий Эл - 3 708 722,0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- 746 810,0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- 670 249,3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- 356 467,3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- 395 094,4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- 255 240,5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- 282 602,7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- 237 567,9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- 180 096,7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- 104 502,8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- 93 197,4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- 95 235,1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- 291 657,9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федерального бюджета (при условии выделения средств из федерального бюджета) - 14 970 525,1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- 1 825 234,3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- 2 094 086,1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- 1 416 282,2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- 1 522 212,0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- 1 541 312,1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- 1 018 964,5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- 1 654 429,7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- 1 072 042,8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- 717 034,9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- 732 007,6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- 917 879,4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- 459 039,5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бюджетов муниципальных образований в Республике Марий Эл (при условии выделения средств из бюджетов муниципальных образований в Республике Марий Эл) - 38 021,1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- 2 027,0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- 10 616,0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- 6 133,6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- 3 383,3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- 6 770,5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- 9 090,7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внебюджетных источников (при условии выделения средств из внебюджетных источников) - 77 127 995,7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- 3 955 910,5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- 4 285 314,9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- 4 410 717,1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- 4 674 311,5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2018 год - 5 725 120,1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- 6 006 926,8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- 7 607 938,3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- 8 636 247,8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- 7 933 971,7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- 7 723 300,0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- 8 205 176,0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- 7 963 061,0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(в ред. </w:t>
            </w:r>
            <w:hyperlink r:id="rId14">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15.12.2022 N 535)</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Ожидаемые результаты реализации Государственной 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объемов производства продукции сельского хозяйства в хозяйствах всех категорий (в сопоставимых ценах) на 33,3 процента, пищевых продуктов - на 14,7 процента, напитков - на 8,8 процента;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уровня рентабельности сельскохозяйственных организаций на уровне 12,5 процента (с учетом субсидий);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доведение уровня заработной платы на 1 работающего в сельском хозяйстве (без субъектов малого предпринимательства) до 32,290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сохранение удельного веса затрат на приобретение энергоресурсов в структуре затрат на основное производство продукции сельского хозяйства на уровне 7,5 процента</w:t>
            </w:r>
          </w:p>
        </w:tc>
      </w:tr>
    </w:tbl>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outlineLvl w:val="1"/>
        <w:rPr>
          <w:rFonts w:ascii="Times New Roman" w:hAnsi="Times New Roman" w:cs="Times New Roman"/>
          <w:sz w:val="24"/>
          <w:szCs w:val="24"/>
        </w:rPr>
      </w:pPr>
      <w:r w:rsidRPr="00922488">
        <w:rPr>
          <w:rFonts w:ascii="Times New Roman" w:hAnsi="Times New Roman" w:cs="Times New Roman"/>
          <w:sz w:val="24"/>
          <w:szCs w:val="24"/>
        </w:rPr>
        <w:t>Паспорт</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подпрограммы (ведомственного проекта) "Техническая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модернизация агропромышленного комплекса" Государственной</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программы развития сельского хозяйства и регулирования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рынков сельскохозяйственной продукции, сырья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и продовольствия в Республике Марий Эл на 2014 - 2025 годы</w:t>
      </w:r>
    </w:p>
    <w:p w:rsidR="00922488" w:rsidRPr="00922488" w:rsidRDefault="0092248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60"/>
        <w:gridCol w:w="6633"/>
      </w:tblGrid>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Ответственный исполнитель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Министерство сельского хозяйства и продовольствия Республики Марий Эл</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Соисполнители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отсутствуют</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сельскохозяйственные товаропроизводители, за исключением граждан, ведущих личное подсобное хозяйство (по согласованию)</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благоприятной экономической среды, способствующей инновационному развитию и привлечению инвестиций в отрасль</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Задачи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приобретения сельскохозяйственными товаропроизводителями высокотехнологичных машин и оборудования;</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инновационной активности сельскохозяйственных товаропроизводителей</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единиц новой техники, приобретенной сельскохозяйственными товаропроизводителями (тракторов, зерноуборочных и кормоуборочных комбайнов), единиц</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15">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27.04.2021 N 176)</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2014 - 2025 годы с разделением на этапы: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2014 - 2019 - I этап;</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2020 - 2025 - II и III этапы</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16">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13.04.2022 N 177)</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финансирования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общий объем финансирования подпрограммы составляет 3 153 511,0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- 919 511,0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- 705 000,0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- 343 000,0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- 368 000,0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- 398 000,0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- 420 000,0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из них за счет средств: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внебюджетных источников (при условии поступления средств из внебюджетных источников) - 3 153 511,0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- 919 511,0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- 705 000,0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- 343 000,0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- 368 000,0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- 398 000,0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- 420 000,0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17">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31.01.2022 N 30)</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2025 года обновление парка сельскохозяйственной техники составит: тракторов на уровне не менее 3,4 процента;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зерноуборочных комбайнов - 5,2 процента; кормоуборочных комбайнов - 4,8 процента</w:t>
            </w:r>
          </w:p>
        </w:tc>
      </w:tr>
    </w:tbl>
    <w:p w:rsidR="00922488" w:rsidRDefault="00922488">
      <w:pPr>
        <w:pStyle w:val="ConsPlusNormal"/>
        <w:jc w:val="both"/>
        <w:rPr>
          <w:rFonts w:ascii="Times New Roman" w:hAnsi="Times New Roman" w:cs="Times New Roman"/>
          <w:sz w:val="24"/>
          <w:szCs w:val="24"/>
        </w:rPr>
      </w:pPr>
    </w:p>
    <w:p w:rsidR="00922488" w:rsidRDefault="00922488">
      <w:pPr>
        <w:pStyle w:val="ConsPlusNormal"/>
        <w:jc w:val="both"/>
        <w:rPr>
          <w:rFonts w:ascii="Times New Roman" w:hAnsi="Times New Roman" w:cs="Times New Roman"/>
          <w:sz w:val="24"/>
          <w:szCs w:val="24"/>
        </w:rPr>
      </w:pPr>
    </w:p>
    <w:p w:rsidR="00922488" w:rsidRDefault="00922488">
      <w:pPr>
        <w:pStyle w:val="ConsPlusNormal"/>
        <w:jc w:val="both"/>
        <w:rPr>
          <w:rFonts w:ascii="Times New Roman" w:hAnsi="Times New Roman" w:cs="Times New Roman"/>
          <w:sz w:val="24"/>
          <w:szCs w:val="24"/>
        </w:rPr>
      </w:pPr>
    </w:p>
    <w:p w:rsidR="00922488" w:rsidRDefault="00922488">
      <w:pPr>
        <w:pStyle w:val="ConsPlusNormal"/>
        <w:jc w:val="both"/>
        <w:rPr>
          <w:rFonts w:ascii="Times New Roman" w:hAnsi="Times New Roman" w:cs="Times New Roman"/>
          <w:sz w:val="24"/>
          <w:szCs w:val="24"/>
        </w:rPr>
      </w:pPr>
    </w:p>
    <w:p w:rsidR="00922488" w:rsidRDefault="00922488">
      <w:pPr>
        <w:pStyle w:val="ConsPlusNormal"/>
        <w:jc w:val="both"/>
        <w:rPr>
          <w:rFonts w:ascii="Times New Roman" w:hAnsi="Times New Roman" w:cs="Times New Roman"/>
          <w:sz w:val="24"/>
          <w:szCs w:val="24"/>
        </w:rPr>
      </w:pPr>
    </w:p>
    <w:p w:rsid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outlineLvl w:val="1"/>
        <w:rPr>
          <w:rFonts w:ascii="Times New Roman" w:hAnsi="Times New Roman" w:cs="Times New Roman"/>
          <w:sz w:val="24"/>
          <w:szCs w:val="24"/>
        </w:rPr>
      </w:pPr>
      <w:r w:rsidRPr="00922488">
        <w:rPr>
          <w:rFonts w:ascii="Times New Roman" w:hAnsi="Times New Roman" w:cs="Times New Roman"/>
          <w:sz w:val="24"/>
          <w:szCs w:val="24"/>
        </w:rPr>
        <w:lastRenderedPageBreak/>
        <w:t>Паспорт</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подпрограммы (ведомственной программы) "Развитие мелиорации</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земель сельскохозяйственного назначения Республики Марий Эл"</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Государственной программы развития сельского хозяйства</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 сельскохозяйственной продукции, сырья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и продовольствия в Республике Марий Эл на 2014 - 2025 годы</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18">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от 27.04.2021 N 176)</w:t>
      </w:r>
    </w:p>
    <w:p w:rsidR="00922488" w:rsidRPr="00922488" w:rsidRDefault="0092248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60"/>
        <w:gridCol w:w="6633"/>
      </w:tblGrid>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Ответственный исполнитель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Министерство сельского хозяйства и продовольствия Республики Марий Эл</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Соисполнители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отсутствуют</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сельскохозяйственные товаропроизводители, за исключением граждан, ведущих личное подсобное хозяйство (по согласованию)</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продуктивности и устойчивости сельскохозяйственного производства и плодородия почв средствами мелиорации в условиях изменения климата и природных аномалий;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посевных площадей для производства сельскохозяйственной продукции за счет вовлечения в оборот сельскохозяйственных угодий</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 за счет проведения гидромелиоративных мероприятий, гектаров;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вовлечение в оборот выбывших сельскохозяйственных угодий за счет проведения культуртехнических мероприятий сельскохозяйственными товаропроизводителями, тыс. гектаров</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2014 - 2019 годы (I этап)</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финансирования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общий объем финансирования подпрограммы составляет 146 394,0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- 23 952,0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- 24 400,0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- 10 000,0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- 35 184,9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- 52 857,1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из них за счет средств: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республиканского бюджета Республики Марий Эл - 3 500,0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- 1 100,0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- 2 400,0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федерального бюджета (при условии выделения средств из федерального бюджета) - 35 206,0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- 7 606,0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- 27 600,0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внебюджетных источников (при условии поступления средств из внебюджетных источников) - 107 688,0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- 23 952,0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- 24 400,0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- 10 000,0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- 26 478,9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- 22 857,1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Ожидаемые результаты реализации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гарантированное обеспечение урожайности сельскохозяйственных культур вне зависимости от природных условий за счет обновления мелиоративных систем;</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2019 года ввод в оборот выбывших сельскохозяйственных угодий за счет проведения культуртехнических мероприятий сельскохозяйственными товаропроизводителями составит 3,5 тыс. гектаров</w:t>
            </w:r>
          </w:p>
        </w:tc>
      </w:tr>
    </w:tbl>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outlineLvl w:val="1"/>
        <w:rPr>
          <w:rFonts w:ascii="Times New Roman" w:hAnsi="Times New Roman" w:cs="Times New Roman"/>
          <w:sz w:val="24"/>
          <w:szCs w:val="24"/>
        </w:rPr>
      </w:pPr>
      <w:r w:rsidRPr="00922488">
        <w:rPr>
          <w:rFonts w:ascii="Times New Roman" w:hAnsi="Times New Roman" w:cs="Times New Roman"/>
          <w:sz w:val="24"/>
          <w:szCs w:val="24"/>
        </w:rPr>
        <w:t>Паспорт</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подпрограммы (ведомственной программы) "Развитие</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мелиоративного комплекса Республики Марий Эл"</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Государственной программы развития сельского хозяйства</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 сельскохозяйственной продукции,</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 в Республике Марий Эл</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(введен </w:t>
      </w:r>
      <w:hyperlink r:id="rId19">
        <w:r w:rsidRPr="00922488">
          <w:rPr>
            <w:rFonts w:ascii="Times New Roman" w:hAnsi="Times New Roman" w:cs="Times New Roman"/>
            <w:sz w:val="24"/>
            <w:szCs w:val="24"/>
          </w:rPr>
          <w:t>постановлением</w:t>
        </w:r>
      </w:hyperlink>
      <w:r w:rsidRPr="00922488">
        <w:rPr>
          <w:rFonts w:ascii="Times New Roman" w:hAnsi="Times New Roman" w:cs="Times New Roman"/>
          <w:sz w:val="24"/>
          <w:szCs w:val="24"/>
        </w:rPr>
        <w:t xml:space="preserve"> Правительства Республики Марий Эл</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от 27.04.2021 N 176)</w:t>
      </w:r>
    </w:p>
    <w:p w:rsidR="00922488" w:rsidRPr="00922488" w:rsidRDefault="0092248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60"/>
        <w:gridCol w:w="6633"/>
      </w:tblGrid>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Ответственный исполнитель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Министерство сельского хозяйства и продовольствия Республики Марий Эл</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Соисполнители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отсутствуют</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сельскохозяйственные товаропроизводители, за исключением граждан, ведущих личное подсобное хозяйство (по согласованию)</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повышение продуктивности и устойчивости сельскохозяйственного производства и плодородия почв </w:t>
            </w:r>
            <w:r w:rsidRPr="00922488">
              <w:rPr>
                <w:rFonts w:ascii="Times New Roman" w:hAnsi="Times New Roman" w:cs="Times New Roman"/>
                <w:sz w:val="24"/>
                <w:szCs w:val="24"/>
              </w:rPr>
              <w:lastRenderedPageBreak/>
              <w:t>средствами мелиорации в условиях изменения климата и природных аномалий;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посевных площадей для производства сельскохозяйственной продукции за счет вовлечения в оборот сельскохозяйственных угодий</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Задачи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 за счет проведения гидромелиоративных мероприятий, гектаров;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вовлечение в оборот выбывших сельскохозяйственных угодий за счет проведения культуртехнических мероприятий сельскохозяйственными товаропроизводителями, тыс. гектаров</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2020 - 2021 годы - II этап</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20">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13.04.2022 N 177)</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финансирования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общий объем финансирования подпрограммы составляет 62 030,5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- 44 872,1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- 17 158,4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из них за счет средств: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республиканского бюджета Республики Марий Эл - 302,2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- 260,1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- 42,1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федерального бюджета (при условии выделения средств из федерального бюджета) - 29 916,0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- 25 748,0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- 4 168,0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внебюджетных источников (при условии выделения средств из внебюджетных источников) - 31 812,3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- 18 864,0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- 12 948,3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21">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13.04.2022 N 177)</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гарантированное обеспечение урожайности сельскохозяйственных культур вне зависимости от природных условий за счет обновления мелиоративных систем;</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 концу 2021 года ввод в оборот выбывших </w:t>
            </w:r>
            <w:r w:rsidRPr="00922488">
              <w:rPr>
                <w:rFonts w:ascii="Times New Roman" w:hAnsi="Times New Roman" w:cs="Times New Roman"/>
                <w:sz w:val="24"/>
                <w:szCs w:val="24"/>
              </w:rPr>
              <w:lastRenderedPageBreak/>
              <w:t>сельскохозяйственных угодий за счет проведения культуртехнических мероприятий сельскохозяйственными товаропроизводителями составит не менее 3,0 тыс. гектаров</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(в ред. </w:t>
            </w:r>
            <w:hyperlink r:id="rId22">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13.04.2022 N 177)</w:t>
            </w:r>
          </w:p>
        </w:tc>
      </w:tr>
    </w:tbl>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outlineLvl w:val="1"/>
        <w:rPr>
          <w:rFonts w:ascii="Times New Roman" w:hAnsi="Times New Roman" w:cs="Times New Roman"/>
          <w:sz w:val="24"/>
          <w:szCs w:val="24"/>
        </w:rPr>
      </w:pPr>
      <w:r w:rsidRPr="00922488">
        <w:rPr>
          <w:rFonts w:ascii="Times New Roman" w:hAnsi="Times New Roman" w:cs="Times New Roman"/>
          <w:sz w:val="24"/>
          <w:szCs w:val="24"/>
        </w:rPr>
        <w:t>Паспорт</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подпрограммы (ведомственной целевой программы) "Устойчивое</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развитие сельских территорий" Государственной программы</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 и регулирования рынков</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 сырья и продовольствия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в Республике Марий Эл на 2014 - 2025 годы</w:t>
      </w:r>
    </w:p>
    <w:p w:rsidR="00922488" w:rsidRPr="00922488" w:rsidRDefault="0092248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60"/>
        <w:gridCol w:w="6633"/>
      </w:tblGrid>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Ответственный исполнитель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Министерство сельского хозяйства и продовольствия Республики Марий Эл</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Соисполнители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Министерство транспорта и дорожного хозяйства Республики Марий Эл;</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Министерство культуры, печати и по делам национальностей Республики Марий Эл;</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государственное казенное учреждение Республики Марий Эл "</w:t>
            </w:r>
            <w:proofErr w:type="spellStart"/>
            <w:r w:rsidRPr="00922488">
              <w:rPr>
                <w:rFonts w:ascii="Times New Roman" w:hAnsi="Times New Roman" w:cs="Times New Roman"/>
                <w:sz w:val="24"/>
                <w:szCs w:val="24"/>
              </w:rPr>
              <w:t>Марийскавтодор</w:t>
            </w:r>
            <w:proofErr w:type="spellEnd"/>
            <w:r w:rsidRPr="00922488">
              <w:rPr>
                <w:rFonts w:ascii="Times New Roman" w:hAnsi="Times New Roman" w:cs="Times New Roman"/>
                <w:sz w:val="24"/>
                <w:szCs w:val="24"/>
              </w:rPr>
              <w:t>"</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граждане, проживающие в сельской местности, участвующие в </w:t>
            </w:r>
            <w:proofErr w:type="spellStart"/>
            <w:r w:rsidRPr="00922488">
              <w:rPr>
                <w:rFonts w:ascii="Times New Roman" w:hAnsi="Times New Roman" w:cs="Times New Roman"/>
                <w:sz w:val="24"/>
                <w:szCs w:val="24"/>
              </w:rPr>
              <w:t>софинансировании</w:t>
            </w:r>
            <w:proofErr w:type="spellEnd"/>
            <w:r w:rsidRPr="00922488">
              <w:rPr>
                <w:rFonts w:ascii="Times New Roman" w:hAnsi="Times New Roman" w:cs="Times New Roman"/>
                <w:sz w:val="24"/>
                <w:szCs w:val="24"/>
              </w:rPr>
              <w:t xml:space="preserve"> мероприятий подпрограммы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органы местного самоуправления в Республике Марий Эл (по согласованию)</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комфортных условий жизнедеятельности в сельской местности;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содействие созданию высокотехнологичных рабочих мест на селе;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активизация участия граждан, проживающих в сельской местности, в реализации общественно значимых проектов;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формирование позитивного отношения к сельской местности и сельскому образу жизни</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удовлетворение потребностей сельского населения, в том числе молодых семей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 молодых специалистов, в благоустроенном жилье;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концентрация ресурсов, направляемых на комплексное обустройство объектами социальной и инженерной инфраструктур, автомобильными дорогами общего пользования с твердым покрытием, ведущими от сети </w:t>
            </w:r>
            <w:r w:rsidRPr="00922488">
              <w:rPr>
                <w:rFonts w:ascii="Times New Roman" w:hAnsi="Times New Roman" w:cs="Times New Roman"/>
                <w:sz w:val="24"/>
                <w:szCs w:val="24"/>
              </w:rPr>
              <w:lastRenderedPageBreak/>
              <w:t>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населенных пунктов, расположенных в сельской местности, в которых осуществляются инвестиционные проекты в сфере агропромышленного комплекса</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Показатели (индикаторы)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(приобретение) жилья для граждан, проживающих в сельской местности, в том числе для молодых семей и молодых специалистов, кв. метров;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общеобразовательных организаций, тыс. учебных мест;</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фельдшерско-акушерских пунктов и (или) офисов врачей общей практики, единиц;</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плоскостных спортивных сооружений, тыс. кв. метров; ввод в действие учреждений культурно-досугового типа, мест;</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распределительных газовых сетей, километров;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локальных водопроводов, километров;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 единиц;</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реализованных местных инициатив граждан, проживающих в сельской местности, получивших грантовую поддержку, единиц;</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километров</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2014 - 2019 годы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соответствии с </w:t>
            </w:r>
            <w:hyperlink r:id="rId23">
              <w:r w:rsidRPr="00922488">
                <w:rPr>
                  <w:rFonts w:ascii="Times New Roman" w:hAnsi="Times New Roman" w:cs="Times New Roman"/>
                  <w:sz w:val="24"/>
                  <w:szCs w:val="24"/>
                </w:rPr>
                <w:t>постановлением</w:t>
              </w:r>
            </w:hyperlink>
            <w:r w:rsidRPr="00922488">
              <w:rPr>
                <w:rFonts w:ascii="Times New Roman" w:hAnsi="Times New Roman" w:cs="Times New Roman"/>
                <w:sz w:val="24"/>
                <w:szCs w:val="24"/>
              </w:rP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мероприятия подпрограммы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в Республике Марий Эл на 2014 - 2025 годы с 2020 года перенесены в государственную </w:t>
            </w:r>
            <w:hyperlink r:id="rId24">
              <w:r w:rsidRPr="00922488">
                <w:rPr>
                  <w:rFonts w:ascii="Times New Roman" w:hAnsi="Times New Roman" w:cs="Times New Roman"/>
                  <w:sz w:val="24"/>
                  <w:szCs w:val="24"/>
                </w:rPr>
                <w:t>программу</w:t>
              </w:r>
            </w:hyperlink>
            <w:r w:rsidRPr="00922488">
              <w:rPr>
                <w:rFonts w:ascii="Times New Roman" w:hAnsi="Times New Roman" w:cs="Times New Roman"/>
                <w:sz w:val="24"/>
                <w:szCs w:val="24"/>
              </w:rPr>
              <w:t xml:space="preserve"> Республики Марий Эл "Комплексное развитие сельских территорий" на 2020 - 2025 годы)</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финансирования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общий объем финансирования подпрограммы составляет 1 634 604,3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- 85 377,8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- 389 975,7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2016 год - 202 479,5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- 310 819,8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- 284 625,8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- 361 325,7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из них за счет средств: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республиканского бюджета Республики Марий Эл - 581750,1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- 48 057,8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- 151 240,4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- 65 165,2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- 112 674,1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- 88 230,2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- 116 382,4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федерального бюджета (при условии выделения средств из федерального бюджета) - 854 829,4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- 16 800,0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- 171 531,5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- 112 922,1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- 166 693,8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- 167 128,0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- 219 754,0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бюджетов муниципальных образований в Республике Марий Эл (при условии выделения средств из бюджетов муниципальных образований в Республике Марий Эл) - 38 021,1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- 2 027,0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- 10 616,0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- 6 133,6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- 3 383,3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- 6 770,5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- 9 090,7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внебюджетных источников (при условии выделения средств из внебюджетных источников) - 160 003,7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- 18 493,0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- 56 587,8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- 18 258,6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- 28 068,6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- 22 497,1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- 16 098,6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Ожидаемые результаты реализации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жилищных условий более 113 сельских семей;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привлечение для проживания на селе более 80 молодых семей и молодых специалистов, обеспечение их жильем;</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осуществления трудовой деятельности;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обеспечение общедоступного и качественного образования в </w:t>
            </w:r>
            <w:r w:rsidRPr="00922488">
              <w:rPr>
                <w:rFonts w:ascii="Times New Roman" w:hAnsi="Times New Roman" w:cs="Times New Roman"/>
                <w:sz w:val="24"/>
                <w:szCs w:val="24"/>
              </w:rPr>
              <w:lastRenderedPageBreak/>
              <w:t>общеобразовательных организациях;</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состояния здоровья сельского населения, в том числе на основе повышения роли физической культуры и спорта, формирование на селе здорового образа жизни;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активизация культурной деятельности на селе, формирование позитивного отношения к сельскому образу жизни;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комфортности труда и быта в сельской местности и создание современной среды обитания для сельского населения;</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санитарно-эпидемиологической обстановки и уровня жизни сельского населения;</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комплексное освоение земельных участков в целях массового жилищного строительства и создание благоприятных условий для проживания граждан;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уровня и улучшение социальных условий жизни сельского населения;</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эксплуатацию в сельской местности более 90 километров газовых сетей, более 28 километров водопроводных сетей, более 60 километров автомобильных дорог;</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активизация участия сельского населения в реализации общественно значимых проектов, мобилизация ресурсов в целях местного развития;</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погашение кредиторской задолженности за выполненные объемы работ прошлых лет;</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погашение привлеченных кредитов на опережающее финансирование строительства объектов республиканской адресной инвестиционной программы и кредиторской задолженности перед участниками мероприятий по улучшению жилищных условий граждан, проживающих в сельской местности, в том числе молодых семей и молодых специалистов</w:t>
            </w:r>
          </w:p>
        </w:tc>
      </w:tr>
    </w:tbl>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outlineLvl w:val="1"/>
        <w:rPr>
          <w:rFonts w:ascii="Times New Roman" w:hAnsi="Times New Roman" w:cs="Times New Roman"/>
          <w:sz w:val="24"/>
          <w:szCs w:val="24"/>
        </w:rPr>
      </w:pPr>
      <w:r w:rsidRPr="00922488">
        <w:rPr>
          <w:rFonts w:ascii="Times New Roman" w:hAnsi="Times New Roman" w:cs="Times New Roman"/>
          <w:sz w:val="24"/>
          <w:szCs w:val="24"/>
        </w:rPr>
        <w:t>Паспорт</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подпрограммы (ведомственного проекта) "Развитие отраслей</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агропромышленного комплекса, обеспечивающих ускоренное</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импортозамещение основных видов сельскохозяйственной</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продукции, сырья и продовольствия" Государственной программы</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 и регулирования рынков</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 сырья и продовольствия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в Республике Марий Эл на 2014 - 2025 годы</w:t>
      </w:r>
    </w:p>
    <w:p w:rsidR="00922488" w:rsidRPr="00922488" w:rsidRDefault="0092248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60"/>
        <w:gridCol w:w="6633"/>
      </w:tblGrid>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Ответственный исполнитель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Министерство сельского хозяйства и продовольствия Республики Марий Эл</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Соисполнители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Комитет ветеринарии Республики Марий Эл;</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Управление Федеральной службы по ветеринарному и фитосанитарному надзору по Нижегородской области и Республике Марий Эл (по согласованию)</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сельскохозяйственные организации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организации агропромышленного комплекса (по </w:t>
            </w:r>
            <w:r w:rsidRPr="00922488">
              <w:rPr>
                <w:rFonts w:ascii="Times New Roman" w:hAnsi="Times New Roman" w:cs="Times New Roman"/>
                <w:sz w:val="24"/>
                <w:szCs w:val="24"/>
              </w:rPr>
              <w:lastRenderedPageBreak/>
              <w:t>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индивидуальные предприниматели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крестьянские (фермерские) хозяйства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граждане, ведущие личное подсобное хозяйство, применяющие специальный налоговый режим "Налог на профессиональный доход"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сельскохозяйственные потребительские кооперативы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органы местного самоуправления в Республике Марий Эл (по согласованию)</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(в ред. </w:t>
            </w:r>
            <w:hyperlink r:id="rId25">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15.12.2022 N 535)</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обеспечение выполнения показателей </w:t>
            </w:r>
            <w:hyperlink r:id="rId26">
              <w:r w:rsidRPr="00922488">
                <w:rPr>
                  <w:rFonts w:ascii="Times New Roman" w:hAnsi="Times New Roman" w:cs="Times New Roman"/>
                  <w:sz w:val="24"/>
                  <w:szCs w:val="24"/>
                </w:rPr>
                <w:t>Доктрины</w:t>
              </w:r>
            </w:hyperlink>
            <w:r w:rsidRPr="00922488">
              <w:rPr>
                <w:rFonts w:ascii="Times New Roman" w:hAnsi="Times New Roman" w:cs="Times New Roman"/>
                <w:sz w:val="24"/>
                <w:szCs w:val="24"/>
              </w:rPr>
              <w:t xml:space="preserve"> продовольственной безопасности Российской Федерации, утвержденной Указом Президента Российской Федерации от 21 января 2020 г. N 20, в сфере производства продукции растениеводства и животноводства;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конкурентоспособности республиканской сельскохозяйственной продукции и продуктов ее переработки на внутреннем и внешнем рынках;</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качества жизни в сельской местности;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объема экспорта продукции агропромышленного комплекса;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системы поддержки фермеров и сельской кооперации;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доходов и снижение издержек сельскохозяйственных товаропроизводителей посредством участия в сельскохозяйственных потребительских кооперативах;</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развития приоритетных подотраслей агропромышленного комплекса и развитие малых форм хозяйствования</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объемов и улучшение качества производства и переработки основных видов сельскохозяйственной продукции;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экспортного потенциала сельскохозяйственной продукции и продуктов ее переработки;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селекционной и племенной базы растениеводства и животноводства;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уровня доходов сельского населения;</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валовой сбор зерновых и зернобобовых культур в хозяйствах всех категорий, тыс. тонн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валовой сбор масличных культур (за исключением рапса и сои) </w:t>
            </w:r>
            <w:r w:rsidRPr="00922488">
              <w:rPr>
                <w:rFonts w:ascii="Times New Roman" w:hAnsi="Times New Roman" w:cs="Times New Roman"/>
                <w:sz w:val="24"/>
                <w:szCs w:val="24"/>
              </w:rPr>
              <w:lastRenderedPageBreak/>
              <w:t>в сельскохозяйственных организациях, крестьянских (фермерских) хозяйствах, включая индивидуальных предпринимателей,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валовой сбор льноволокна и </w:t>
            </w:r>
            <w:proofErr w:type="spellStart"/>
            <w:r w:rsidRPr="00922488">
              <w:rPr>
                <w:rFonts w:ascii="Times New Roman" w:hAnsi="Times New Roman" w:cs="Times New Roman"/>
                <w:sz w:val="24"/>
                <w:szCs w:val="24"/>
              </w:rPr>
              <w:t>пеньковолокна</w:t>
            </w:r>
            <w:proofErr w:type="spellEnd"/>
            <w:r w:rsidRPr="00922488">
              <w:rPr>
                <w:rFonts w:ascii="Times New Roman" w:hAnsi="Times New Roman" w:cs="Times New Roman"/>
                <w:sz w:val="24"/>
                <w:szCs w:val="24"/>
              </w:rPr>
              <w:t xml:space="preserve"> в хозяйствах всех категорий, тыс. тонн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валовой сбор льноволокна и </w:t>
            </w:r>
            <w:proofErr w:type="spellStart"/>
            <w:r w:rsidRPr="00922488">
              <w:rPr>
                <w:rFonts w:ascii="Times New Roman" w:hAnsi="Times New Roman" w:cs="Times New Roman"/>
                <w:sz w:val="24"/>
                <w:szCs w:val="24"/>
              </w:rPr>
              <w:t>пеньковолокна</w:t>
            </w:r>
            <w:proofErr w:type="spellEnd"/>
            <w:r w:rsidRPr="00922488">
              <w:rPr>
                <w:rFonts w:ascii="Times New Roman" w:hAnsi="Times New Roman" w:cs="Times New Roman"/>
                <w:sz w:val="24"/>
                <w:szCs w:val="24"/>
              </w:rPr>
              <w:t xml:space="preserve"> в сельскохозяйственных организациях, крестьянских (фермерских) хозяйствах, включая индивидуальных предпринимателей,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производства картофеля в сельскохозяйственных организациях, крестьянских (фермерских) хозяйствах и у индивидуальных предпринимателей, тыс. тонн (с 2023 года);</w:t>
            </w:r>
          </w:p>
        </w:tc>
      </w:tr>
      <w:tr w:rsidR="00922488" w:rsidRPr="00922488">
        <w:tc>
          <w:tcPr>
            <w:tcW w:w="204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360"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реализованных и (или) направленных на переработку овощей, тыс. тонн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тыс. тонн (с 2023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планируемый объем реализации овощей открытого грунта в личных подсобных хозяйствах граждан, тыс. тонн (с 2023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планируемый объем реализации картофеля в личных подсобных хозяйствах граждан, тыс. тонн (с 2023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размер посевных площадей, занятых под зерновыми, зернобобовыми и кормовыми сельскохозяйственными культурами, тыс. гектаров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размер посевных площадей, занятых под зерновыми, зернобобовыми, масличными (за исключением сои и рапса)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тыс. гектаров;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размер посевных площадей, занятых льном-долгунцом и коноплей, в хозяйствах всех категорий, тыс. гектаров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тыс. гектаров;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тыс. гектаров;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высева элитного и (или) оригинального семенного картофеля и овощных культур, тыс. тонн (с 2023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размер посевных площадей, занятых льном-долгунцом и технической коноплей, в сельскохозяйственных организациях, крестьянских (фермерских) хозяйствах, включая индивидуальных предпринимателей, тыс. гектаров;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площади, засеваемой элитными семенами, в общей площади посевов, занятой семенами сортов растений, процентов;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площадь закладки многолетних насаждений, гектаров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гектаров;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скота и птицы на убой в хозяйствах всех категорий (в живом весе),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молока в хозяйствах всех категорий,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(в рамках "стимулирующей" субсидии);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племенное условное маточное поголовье сельскохозяйственных животных, тыс. условных голов;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сохранность племенного условного маточного поголовья сельскохозяйственных животных к уровню предыдущего года, процентов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племенного молодняка крупного рогатого скота молочных и мясных пород на 100 голов маток, голов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w:t>
            </w:r>
            <w:r w:rsidRPr="00922488">
              <w:rPr>
                <w:rFonts w:ascii="Times New Roman" w:hAnsi="Times New Roman" w:cs="Times New Roman"/>
                <w:sz w:val="24"/>
                <w:szCs w:val="24"/>
              </w:rPr>
              <w:lastRenderedPageBreak/>
              <w:t>с помощью грантовой поддержки, единиц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крестьянских (фермерских) хозяйств, осуществляющих проекты создания и развития своих хозяйств с помощью грантовой поддержки, единиц (в 2020 году);</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единиц;</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процентов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к предыдущему году, процентов (в 2020 году);</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пять лет (включая отчетный год) по отношению к предыдущему году, процентов (в 2021 году);</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 единиц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сельскохозяйственных потребительских кооперативов, развивающих свою материально-техническую базу с помощью грантовой поддержки, единиц (в 2020 году);</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 единиц;</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процентов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прирост объема сельскохозяйственной продукции, реализованной в отчетном году сельскохозяйственными </w:t>
            </w:r>
            <w:r w:rsidRPr="00922488">
              <w:rPr>
                <w:rFonts w:ascii="Times New Roman" w:hAnsi="Times New Roman" w:cs="Times New Roman"/>
                <w:sz w:val="24"/>
                <w:szCs w:val="24"/>
              </w:rPr>
              <w:lastRenderedPageBreak/>
              <w:t>потребительскими кооперативами, получившими грантовую поддержку, за последние пять лет (включая отчетный год) по отношению к предыдущему году, процентов (в 2020 году);</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муки из зерновых культур, овощных и других растительных культур, смеси из них,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крупы,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хлебобулочных изделий, обогащенных микронутриентами, и диетических хлебобулочных изделий,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плодоовощных консервов, млн. условных банок;</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масла сливочного,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сыров и сырных продуктов, тыс. тонн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производство сыров и </w:t>
            </w:r>
            <w:proofErr w:type="spellStart"/>
            <w:r w:rsidRPr="00922488">
              <w:rPr>
                <w:rFonts w:ascii="Times New Roman" w:hAnsi="Times New Roman" w:cs="Times New Roman"/>
                <w:sz w:val="24"/>
                <w:szCs w:val="24"/>
              </w:rPr>
              <w:t>молокосодержащих</w:t>
            </w:r>
            <w:proofErr w:type="spellEnd"/>
            <w:r w:rsidRPr="00922488">
              <w:rPr>
                <w:rFonts w:ascii="Times New Roman" w:hAnsi="Times New Roman" w:cs="Times New Roman"/>
                <w:sz w:val="24"/>
                <w:szCs w:val="24"/>
              </w:rPr>
              <w:t xml:space="preserve"> продуктов с заменителем молочного жира, произведенных по технологии сыра,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площадь земельных участков, оформленных в собственность крестьянскими (фермерскими) хозяйствами, тыс. гектаров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сельскохозяйственных животных, приобретенных крестьянскими (фермерскими) хозяйствами и гражданами, ведущими личные подсобные хозяйства, в рамках перехода свиноводства на альтернативные виды животноводства, усл. голов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процентов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застрахованной посевной (посадочной) площади в общей посевной (посадочной) площади (в условных единицах площади), процентов;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процентов (до 2019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застрахованного поголовья сельскохозяйственных животных в общем поголовье сельскохозяйственных животных, процентов;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экспорта продукции агропромышленного комплекса, млн. долларов США (до 2020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экспорта продукции агропромышленного комплекса (в сопоставимых ценах), млрд. долларов США (с 2021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объема производства масличных культур,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человек (до 2020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w:t>
            </w:r>
            <w:r w:rsidRPr="00922488">
              <w:rPr>
                <w:rFonts w:ascii="Times New Roman" w:hAnsi="Times New Roman" w:cs="Times New Roman"/>
                <w:sz w:val="24"/>
                <w:szCs w:val="24"/>
              </w:rPr>
              <w:lastRenderedPageBreak/>
              <w:t>(фермерскими) хозяйствами в году получения грантов "Агростартап", человек (до 2020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личных подсобных хозяйств и крестьянских (фермерских) хозяйств, в году предоставления государственной поддержки (нарастающим итогом), единиц (до 2020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единиц (до 2020 года включительно);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субъекты малого и среднего предпринимательства в сфере агропромышленного комплекса получили государственную поддержку в рамках федерального проекта на создание и развитие производств (количество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 единиц;</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крестьянскими (фермерскими) хозяйствами, получившими грант "Агростартап", созданы новые рабочие места (количество новых рабочих мест, созданных крестьянскими (фермерскими) хозяйствами, получившими грант "Агростартап"), единиц;</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 результате реализации мер государственной поддержки сельскохозяйственных кооперативов и мероприятий по популяризации сельскохозяйственной кооперации увеличено количество членов сельскохозяйственных потребительских кооперативов (количество новых членов сельскохозяйственных потребительских кооперативов из числа субъектов малого и среднего предпринимательства в сфере агропромышленного комплекса и личных подсобных хозяйств), единиц;</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 рамках индивидуальной программы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введение в оборот неиспользуемых земель сельскохозяйственного назначения, тыс. гектаров;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созданных рабочих мест в результате реализации инвестиционных проектов в Республике Марий Эл, единиц;</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налоговых поступлений в консолидированный бюджет Республики Марий Эл, млн.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произведенных и реализованных хлеба и хлебобулочных изделий с использованием компенсации,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реализации зерновых культур собственного производства,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реализации зерновых культур собственного производства (в рамках соглашения о предоставлении иного межбюджетного трансферта),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численность поголовья молочных коров в отчетном финансовом году в сельскохозяйственных организациях, крестьянских (фермерских) хозяйствах и у индивидуальных предпринимателей (тыс. голов);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 единиц;</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 человек;</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 процентов;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 человек;</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отношении хранилищ - объем введенных и (или) планируемых к вводу в год предоставления субсидии, а также в </w:t>
            </w:r>
            <w:r w:rsidRPr="00922488">
              <w:rPr>
                <w:rFonts w:ascii="Times New Roman" w:hAnsi="Times New Roman" w:cs="Times New Roman"/>
                <w:sz w:val="24"/>
                <w:szCs w:val="24"/>
              </w:rPr>
              <w:lastRenderedPageBreak/>
              <w:t>годы, предшествующие году предоставления субсидии, мощностей по хранению картофеля и овощей, тыс. тонн (с 2023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крупного рогатого скота на убой (в живом весе) в сельскохозяйственных организациях, крестьянских (фермерских) хозяйствах, включая индивидуальных предпринимателей (тыс. тонн), (с 2023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численность приобретенного племенного молодняка сельскохозяйственных животных в племенных организациях, зарегистрированных в государственном племенном регистре, в пересчете на условные головы</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(в ред. постановлений Правительства Республики Марий Эл от 13.04.2022 </w:t>
            </w:r>
            <w:hyperlink r:id="rId27">
              <w:r w:rsidRPr="00922488">
                <w:rPr>
                  <w:rFonts w:ascii="Times New Roman" w:hAnsi="Times New Roman" w:cs="Times New Roman"/>
                  <w:sz w:val="24"/>
                  <w:szCs w:val="24"/>
                </w:rPr>
                <w:t>N 177</w:t>
              </w:r>
            </w:hyperlink>
            <w:r w:rsidRPr="00922488">
              <w:rPr>
                <w:rFonts w:ascii="Times New Roman" w:hAnsi="Times New Roman" w:cs="Times New Roman"/>
                <w:sz w:val="24"/>
                <w:szCs w:val="24"/>
              </w:rPr>
              <w:t xml:space="preserve">, от 24.11.2022 </w:t>
            </w:r>
            <w:hyperlink r:id="rId28">
              <w:r w:rsidRPr="00922488">
                <w:rPr>
                  <w:rFonts w:ascii="Times New Roman" w:hAnsi="Times New Roman" w:cs="Times New Roman"/>
                  <w:sz w:val="24"/>
                  <w:szCs w:val="24"/>
                </w:rPr>
                <w:t>N 485</w:t>
              </w:r>
            </w:hyperlink>
            <w:r w:rsidRPr="00922488">
              <w:rPr>
                <w:rFonts w:ascii="Times New Roman" w:hAnsi="Times New Roman" w:cs="Times New Roman"/>
                <w:sz w:val="24"/>
                <w:szCs w:val="24"/>
              </w:rPr>
              <w:t xml:space="preserve">, от 15.12.2022 </w:t>
            </w:r>
            <w:hyperlink r:id="rId29">
              <w:r w:rsidRPr="00922488">
                <w:rPr>
                  <w:rFonts w:ascii="Times New Roman" w:hAnsi="Times New Roman" w:cs="Times New Roman"/>
                  <w:sz w:val="24"/>
                  <w:szCs w:val="24"/>
                </w:rPr>
                <w:t>N 535</w:t>
              </w:r>
            </w:hyperlink>
            <w:r w:rsidRPr="00922488">
              <w:rPr>
                <w:rFonts w:ascii="Times New Roman" w:hAnsi="Times New Roman" w:cs="Times New Roman"/>
                <w:sz w:val="24"/>
                <w:szCs w:val="24"/>
              </w:rPr>
              <w:t>)</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2014 - 2025 годы с разделением на этапы: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2014 - 2019 - I этап;</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2020 - 2025 - II и III этапы</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30">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13.04.2022 N 177)</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финансирования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общий объем финансирования подпрограммы составляет 80218 400,0,0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- 4 251 948,8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- 4 661 038,5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- 4 787 461,2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- 4 980 295,1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- 5 986 721,7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- 6 292 953,3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- 7 482 755,0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- 8 603 398,4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- 8 284 469,6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- 8 107 339,6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- 8 746 817,2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- 8 033 201,6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из них за счет средств: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республиканского бюджета Республики Марий Эл - 599 037,5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- 90 733,8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- 99 606,0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- 79 674,0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- 52 395,2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- 29 863,2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- 36 171,7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- 43 430,8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- 27 224,1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- 14 753,8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- 37 033,0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- 39 219,8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- 48 932,1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федерального бюджета (при условии выделения средств из федерального бюджета) - 6 020 814,4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- 247 749,5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2015 год - 357 105,4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- 315 328,7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- 291 657,0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- 308 523,0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- 288 810,5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- 769 760,9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- 657 874,8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- 687 515,1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- 727 918,6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- 913 705,4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- 454 865,5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внебюджетных источников (при условии выделения средств из внебюджетных источников) - 73 598 548,1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- 3 913 465,5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- 4 204 327,1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- 4 392 458,5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- 4 636 242,9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- 5 648 335,5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- 5 967 971,1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- 6 669 563,3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- 7 918 299,5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- 7 582 200,7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- 7 342 388,0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- 7 793 892,0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- 7 529 404,0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(в ред. </w:t>
            </w:r>
            <w:hyperlink r:id="rId31">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15.12.2022 N 535)</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2025 года ожидается увеличение производства: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зерна - до 340,0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муки из зерновых культур, овощных и других растительных культур, смеси из них - до 6,0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крупы - до 2,9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хлебобулочных изделий, обогащенных микронутриентами, и диетических хлебобулочных изделий - до 1,1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картофеля, произведенного сельскохозяйственными организациями, крестьянскими (фермерскими) хозяйствами, включая индивидуальных предпринимателей, - до 51,0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овощей открытого грунта, произведенных сельскохозяйственными организациями, крестьянскими (фермерскими) хозяйствами, включая индивидуальных предпринимателей, - до 47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скота и птицы на убой в хозяйствах всех категорий (в живом весе) - до 298,0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скота и птицы на убой в сельскохозяйственных организациях, крестьянских (фермерских) хозяйствах, включая индивидуальных предпринимателей, - до 286,8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молока в хозяйствах всех категорий - до 190,0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молока в сельскохозяйственных организациях, крестьянских (фермерских) хозяйствах, включая индивидуальных предпринимателей, - до 118,0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плодоовощных консервов до 0,32 млн. условных банок;</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масла сливочного - до 1,48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сыров и </w:t>
            </w:r>
            <w:proofErr w:type="spellStart"/>
            <w:r w:rsidRPr="00922488">
              <w:rPr>
                <w:rFonts w:ascii="Times New Roman" w:hAnsi="Times New Roman" w:cs="Times New Roman"/>
                <w:sz w:val="24"/>
                <w:szCs w:val="24"/>
              </w:rPr>
              <w:t>молокосодержащих</w:t>
            </w:r>
            <w:proofErr w:type="spellEnd"/>
            <w:r w:rsidRPr="00922488">
              <w:rPr>
                <w:rFonts w:ascii="Times New Roman" w:hAnsi="Times New Roman" w:cs="Times New Roman"/>
                <w:sz w:val="24"/>
                <w:szCs w:val="24"/>
              </w:rPr>
              <w:t xml:space="preserve"> продуктов с заменителем молочного жира, произведенных по технологии сыра, - до 5,0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размер посевных площадей, занятых зерновыми, зернобобовыми, масличными (за исключением сои и рапса) и кормовыми сельскохозяйственными культурами, составит не менее 253,5 тыс. гектаров, льном-долгунцом и технической коноплей - не менее 1,0 тыс. гектаров;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площади, засеваемой элитными семенами, в общей площади посевов, занятой семенами сортов растений, - не менее 3,23 процента;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площадь закладки многолетних насаждений не менее 2 гектаров ежегодно;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будет обеспечена сохранность:</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товарного поголовья коров специализированных мясных пород не менее 0,4 тыс. голов;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не менее 1,400 тыс. голов;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маточного поголовья овец и коз на уровне не менее 2,0 тыс. голов;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племенного условного маточного поголовья сельскохозяйственных животных - не менее 12,3 тыс. условных голов;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застрахованного поголовья сельскохозяйственных животных в общем поголовье животных к 2024 году составит не менее 9,13 процента;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 2021 - 2024 годах:</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составит не менее 4 единиц ежегодно;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 - не менее 3 единиц ежегодно;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количество субъектов малого и среднего предпринимательства в сфере агропромышленного комплекса, получивших </w:t>
            </w:r>
            <w:r w:rsidRPr="00922488">
              <w:rPr>
                <w:rFonts w:ascii="Times New Roman" w:hAnsi="Times New Roman" w:cs="Times New Roman"/>
                <w:sz w:val="24"/>
                <w:szCs w:val="24"/>
              </w:rPr>
              <w:lastRenderedPageBreak/>
              <w:t>государственную поддержку в рамках федерального проекта "Акселерация субъектов малого и среднего предпринимательства" на создание и развитие производств (количество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- 59 единиц;</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2024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экспорта продукции агропромышленного комплекса (в сопоставимых ценах) составит 0,017 млрд. долларов США;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будет создано 630 рабочих мест, увеличение налоговых поступлений в консолидированный бюджет Республики Марий Эл составит 195 млн. рублей (в рамках индивидуальной программы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 2024 году 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 составит 4 единицы;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2025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туристов, посетивших объекты сельского туризма сельскохозяйственных товаропроизводителей, получивших государственную поддержку, составит 2600 человек;</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занятых в сфере сельского туризма в результате реализации проектов развития сельского туризма за счет государственной поддержки - 3 человека;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 2022 году объем произведенных и реализованных хлеба и хлебобулочных изделий с использованием компенсации составит 8 000 тонн</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(в ред. постановлений Правительства Республики Марий Эл от 13.04.2022 </w:t>
            </w:r>
            <w:hyperlink r:id="rId32">
              <w:r w:rsidRPr="00922488">
                <w:rPr>
                  <w:rFonts w:ascii="Times New Roman" w:hAnsi="Times New Roman" w:cs="Times New Roman"/>
                  <w:sz w:val="24"/>
                  <w:szCs w:val="24"/>
                </w:rPr>
                <w:t>N 177</w:t>
              </w:r>
            </w:hyperlink>
            <w:r w:rsidRPr="00922488">
              <w:rPr>
                <w:rFonts w:ascii="Times New Roman" w:hAnsi="Times New Roman" w:cs="Times New Roman"/>
                <w:sz w:val="24"/>
                <w:szCs w:val="24"/>
              </w:rPr>
              <w:t xml:space="preserve">, от 17.06.2022 </w:t>
            </w:r>
            <w:hyperlink r:id="rId33">
              <w:r w:rsidRPr="00922488">
                <w:rPr>
                  <w:rFonts w:ascii="Times New Roman" w:hAnsi="Times New Roman" w:cs="Times New Roman"/>
                  <w:sz w:val="24"/>
                  <w:szCs w:val="24"/>
                </w:rPr>
                <w:t>N 276</w:t>
              </w:r>
            </w:hyperlink>
            <w:r w:rsidRPr="00922488">
              <w:rPr>
                <w:rFonts w:ascii="Times New Roman" w:hAnsi="Times New Roman" w:cs="Times New Roman"/>
                <w:sz w:val="24"/>
                <w:szCs w:val="24"/>
              </w:rPr>
              <w:t xml:space="preserve">, от 15.12.2022 </w:t>
            </w:r>
            <w:hyperlink r:id="rId34">
              <w:r w:rsidRPr="00922488">
                <w:rPr>
                  <w:rFonts w:ascii="Times New Roman" w:hAnsi="Times New Roman" w:cs="Times New Roman"/>
                  <w:sz w:val="24"/>
                  <w:szCs w:val="24"/>
                </w:rPr>
                <w:t>N 535</w:t>
              </w:r>
            </w:hyperlink>
            <w:r w:rsidRPr="00922488">
              <w:rPr>
                <w:rFonts w:ascii="Times New Roman" w:hAnsi="Times New Roman" w:cs="Times New Roman"/>
                <w:sz w:val="24"/>
                <w:szCs w:val="24"/>
              </w:rPr>
              <w:t>)</w:t>
            </w:r>
          </w:p>
        </w:tc>
      </w:tr>
    </w:tbl>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outlineLvl w:val="1"/>
        <w:rPr>
          <w:rFonts w:ascii="Times New Roman" w:hAnsi="Times New Roman" w:cs="Times New Roman"/>
          <w:sz w:val="24"/>
          <w:szCs w:val="24"/>
        </w:rPr>
      </w:pPr>
      <w:r w:rsidRPr="00922488">
        <w:rPr>
          <w:rFonts w:ascii="Times New Roman" w:hAnsi="Times New Roman" w:cs="Times New Roman"/>
          <w:sz w:val="24"/>
          <w:szCs w:val="24"/>
        </w:rPr>
        <w:t>Паспорт</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подпрограммы (ведомственного проекта) "Стимулирование</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инвестиционной деятельности в агропромышленном комплексе"</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Государственной программы развития сельского хозяйства</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 сельскохозяйственной продукции,</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 в Республике Марий Эл</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60"/>
        <w:gridCol w:w="6633"/>
      </w:tblGrid>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Ответственный исполнитель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Министерство сельского хозяйства и продовольствия Республики Марий Эл</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Соисполнители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отсутствуют</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сельскохозяйственные товаропроизводители, за исключением граждан, ведущих личное подсобное хозяйство (по </w:t>
            </w:r>
            <w:r w:rsidRPr="00922488">
              <w:rPr>
                <w:rFonts w:ascii="Times New Roman" w:hAnsi="Times New Roman" w:cs="Times New Roman"/>
                <w:sz w:val="24"/>
                <w:szCs w:val="24"/>
              </w:rPr>
              <w:lastRenderedPageBreak/>
              <w:t>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органы местного самоуправления в Республике Марий Эл (по согласованию)</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Цели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условий для комплексного развития и повышения эффективности производства и конкурентоспособности отечественной сельскохозяйственной продукции, сырья и продовольствия;</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доступности кредитных ресурсов для предприятий агропромышленного комплекса;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инвестиционной привлекательности агропромышленного комплекса</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модернизация материально-технической и технологической базы сельскохозяйственного производства;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строительство новых, реконструкция и модернизация существующих мощностей объектов агропромышленного комплекса;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условий доступа сельскохозяйственных товаропроизводителей к кредитным ресурсам путем реализации, начиная с 2017 года, механизма льготного кредитования</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ссудной задолженности по субсидируемым инвестиционным кредитам (займам), выданным на развитие агропромышленного комплекса,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построенных и модернизированных мощностей по хранению картофеля и овощей открытого грунта,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новых мощностей единовременного хранения оптово-распределительных центров,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построенных и модернизированных площадей теплиц, гектаров;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скотомест на строящихся, модернизируемых и введенных в эксплуатацию животноводческих комплексах молочного направления (молочных фермах), тыс. единиц;</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построенных и модернизированных мощностей селекционно-семеноводческих центров,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селекционно-семеноводческих центров в растениеводстве (с 2022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производства семян (с 2022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яиц, млн. штук</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35">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15.12.2022 N 535)</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2014 - 2025 годы с разделением на этапы: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2014 - 2019 - I этап;</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2020 - 2025 - II - III этапы</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36">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13.04.2022 N 177)</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Объемы финансирования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общий объем финансирования подпрограммы составляет 9 777 355,6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- 2 118 608,6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- 1 923 086,0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- 1 135 795,3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- 1 226 942,1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- 1 158 876,7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- 546 525,6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- 979 061,5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- 487 172,5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- 16 000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- 185 287,3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из них за счет средств: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республиканского бюджета Республики Марий Эл - 1 746 744,5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- 557 923,8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- 357 636,8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- 147 763,9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- 163 080,9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- 73 013,0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- 63 725,6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- 120 140,7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- 77 172,5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- 1 000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- 185 287,3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федерального бюджета (при условии выделения средств из федерального бюджета) - 8 002 802,5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- 1 560 684,8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- 1 565 449,2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- 988 031,4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- 1 063 861,2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- 1 058 055,1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- 482 800,0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- 858 920,8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- 410 000,0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- 15 000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внебюджетных источников (при условии выделения средств из внебюджетных источников) - 27 808,6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- 27 808,6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37">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15.12.2022 N 535)</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создание условий для привлечения кредитных ресурсов по льготной ставке;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обновление основных фондов, техническая и технологическая модернизация агропромышленного комплекса</w:t>
            </w:r>
          </w:p>
        </w:tc>
      </w:tr>
    </w:tbl>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outlineLvl w:val="1"/>
        <w:rPr>
          <w:rFonts w:ascii="Times New Roman" w:hAnsi="Times New Roman" w:cs="Times New Roman"/>
          <w:sz w:val="24"/>
          <w:szCs w:val="24"/>
        </w:rPr>
      </w:pPr>
      <w:r w:rsidRPr="00922488">
        <w:rPr>
          <w:rFonts w:ascii="Times New Roman" w:hAnsi="Times New Roman" w:cs="Times New Roman"/>
          <w:sz w:val="24"/>
          <w:szCs w:val="24"/>
        </w:rPr>
        <w:t>Паспорт</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подпрограммы "Управление реализацией Государственной</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lastRenderedPageBreak/>
        <w:t>программы" Государственной программы развития сельского</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хозяйства и регулирования рынков сельскохозяйственной</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продукции, сырья и продовольствия в Республике Марий Эл</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60"/>
        <w:gridCol w:w="6633"/>
      </w:tblGrid>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Ответственный исполнитель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Министерство сельского хозяйства и продовольствия Республики Марий Эл (далее - Министерство)</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Соисполнители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отсутствуют</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сельскохозяйственные организации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организации агропромышленного комплекса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индивидуальные предприниматели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крестьянские (фермерские) хозяйства (по согласованию);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граждане, ведущие личное подсобное хозяйство (по согласованию)</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эффективной деятельности Министерства в сфере развития сельского хозяйства и регулирования рынков сельскохозяйственной продукции, сырья и продовольствия</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деятельности Министерства как ответственного исполнителя Государственной программы;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формирование механизмов взаимодействия Министерства с органами государственной власти Российской Федерации, органами государственной власти Республики Марий Эл и органами местного самоуправления в Республике Марий Эл по реализации мероприятий Государственной программы;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формирование информационных ресурсов в сферах обеспечения продовольственной безопасности и управления агропромышленного комплекса Республики Марий Эл</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государственных гражданских служащих Республики Марий Эл в Министерстве, получивших дополнительное профессиональное образование, процентов;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укомплектованность штата должностей государственной гражданской службы Республики Марий Эл и должностей, не относящихся к должностям государственной гражданской службы Республики Марий Эл, в Министерстве, процентов</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2014 - 2025 годы с разделением на этапы: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2014 - 2019 - I этап;</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2020 - 2025 - II и III этапы</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38">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13.04.2022 N 177)</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финансирования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общий объем финансирования подпрограммы составляет 777 115,5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- 50 094,6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- 61 766,2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- 63 864,2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2017 год - 66 944,2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- 63 034,1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- 63 923,0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- 73 736,4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- 75 658,0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- 88 602,3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- 56 123,1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- 55 973,1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- 57 396,3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из них за счет средств республиканского бюджета Республики Марий Эл 777 115,5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2014 год - 50 094,6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2015 год - 61 766,2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2016 год - 63 864,2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2017 год - 66 944,2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2018 год - 63 034,1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2019 год - 63 923,0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2020 год - 73 736,4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2021 год - 75 658,0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- 88 602,3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- 56 123,1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- 55 973,1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- 57 396,3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(в ред. </w:t>
            </w:r>
            <w:hyperlink r:id="rId39">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15.12.2022 N 535)</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выполнения целей, задач и показателей Государственной программы в целом, подпрограмм, а также основных мероприятий;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осуществление регионального государственного надзора в области технического состояния и эксплуатации самоходных машин и других видов техники, аттракционов в Республике Марий Эл;</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осуществление регионального государственного надзора в области племенного животноводства в Республике Марий Эл;</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более качественного и оперативного управления процессами, реализующими условия равного доступа сельскохозяйственных товаропроизводителей агропромышленного комплекса к информационным ресурсам</w:t>
            </w:r>
          </w:p>
        </w:tc>
      </w:tr>
    </w:tbl>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outlineLvl w:val="1"/>
        <w:rPr>
          <w:rFonts w:ascii="Times New Roman" w:hAnsi="Times New Roman" w:cs="Times New Roman"/>
          <w:sz w:val="24"/>
          <w:szCs w:val="24"/>
        </w:rPr>
      </w:pPr>
      <w:r w:rsidRPr="00922488">
        <w:rPr>
          <w:rFonts w:ascii="Times New Roman" w:hAnsi="Times New Roman" w:cs="Times New Roman"/>
          <w:sz w:val="24"/>
          <w:szCs w:val="24"/>
        </w:rPr>
        <w:t>Паспорт</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подпрограммы "Эффективное вовлечение в оборот земель</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сельскохозяйственного назначения и развитие мелиоративного</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комплекса Республики Марий Эл" Государственной программы</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 и регулирования рынков</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 сырья и продовольствия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в Республике Марий Эл на 2014 - 2025 годы</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(введен </w:t>
      </w:r>
      <w:hyperlink r:id="rId40">
        <w:r w:rsidRPr="00922488">
          <w:rPr>
            <w:rFonts w:ascii="Times New Roman" w:hAnsi="Times New Roman" w:cs="Times New Roman"/>
            <w:sz w:val="24"/>
            <w:szCs w:val="24"/>
          </w:rPr>
          <w:t>постановлением</w:t>
        </w:r>
      </w:hyperlink>
      <w:r w:rsidRPr="00922488">
        <w:rPr>
          <w:rFonts w:ascii="Times New Roman" w:hAnsi="Times New Roman" w:cs="Times New Roman"/>
          <w:sz w:val="24"/>
          <w:szCs w:val="24"/>
        </w:rPr>
        <w:t xml:space="preserve"> Правительства Республики Марий Эл</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от 13.04.2022 N 177)</w:t>
      </w:r>
    </w:p>
    <w:p w:rsidR="00922488" w:rsidRPr="00922488" w:rsidRDefault="0092248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60"/>
        <w:gridCol w:w="6633"/>
      </w:tblGrid>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Ответственный исполнитель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Министерство сельского хозяйства и продовольствия Республики Марий Эл</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Соисполнители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отсутствуют</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сельскохозяйственные товаропроизводители, за исключением граждан, ведущих личное подсобное хозяйство (по согласованию)</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Цели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вовлечение в оборот земель сельскохозяйственного назначения;</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химическая мелиорация почв на пашне</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 на основе сохранения и повышения плодородия земель;</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необходимых условий для вовлечения в сельскохозяйственный оборот неиспользуемых и малопродуктивных земель</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вовлечение в оборот выбывших сельскохозяйственных угодий за счет проведения культуртехнических мероприятий, гектаров;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площадь пашни, на которой реализованы мероприятия в области известкования кислых почв на пашне, гектаров;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площадь сельскохозяйственных угодий, сохраненных в сельскохозяйственном обороте, и химическая мелиорация почв на пашне, тыс. гектаров (с 2023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площадь вовлеченных в оборот земель сельскохозяйственного назначения, тыс. гектаров (с 2023 года)</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41">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15.12.2022 N 535)</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2022 - 2025 годы - III этап</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финансирования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общий объем финансирования подпрограммы составляет 75 853,2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- 23 437,5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- 17 042,3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- 17 500,2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- 17 873,2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из них за счет средств: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республиканского бюджета Республики Марий Эл - 272,4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- 146,7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- 41,3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- 42,2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- 42,2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федерального бюджета (при условии выделения средств из федерального бюджета) - 26 956,8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- 14 519,8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- 4 089,0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- 4 174,0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- 4 174,0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внебюджетных источников (при условии выделения средств из внебюджетных источников) - 48 624,0 тыс. рублей, в том числе: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2022 год - 8 771,0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2023 год - 12 912,0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2024 год - 13 284,0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2025 год - 13 657,0 тыс. рублей.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rsidR="00922488" w:rsidRPr="00922488">
        <w:tc>
          <w:tcPr>
            <w:tcW w:w="9034" w:type="dxa"/>
            <w:gridSpan w:val="3"/>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(в ред. </w:t>
            </w:r>
            <w:hyperlink r:id="rId42">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15.12.2022 N 535)</w:t>
            </w:r>
          </w:p>
        </w:tc>
      </w:tr>
      <w:tr w:rsidR="00922488" w:rsidRPr="00922488">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6633"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2024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площадь сельскохозяйственных угодий, вовлеченных в оборот за счет проведения культуртехнических мероприятий, составит 2 080,6 гектара;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площадь пашни, на которой реализованы мероприятия в области известкования кислых почв, составит 1 607,39 гектаров</w:t>
            </w:r>
          </w:p>
        </w:tc>
      </w:tr>
    </w:tbl>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outlineLvl w:val="1"/>
        <w:rPr>
          <w:rFonts w:ascii="Times New Roman" w:hAnsi="Times New Roman" w:cs="Times New Roman"/>
          <w:sz w:val="24"/>
          <w:szCs w:val="24"/>
        </w:rPr>
      </w:pPr>
      <w:r w:rsidRPr="00922488">
        <w:rPr>
          <w:rFonts w:ascii="Times New Roman" w:hAnsi="Times New Roman" w:cs="Times New Roman"/>
          <w:sz w:val="24"/>
          <w:szCs w:val="24"/>
        </w:rPr>
        <w:t>Приоритеты, цели и задачи государственной политики в сфере</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развития агропромышленного комплекса Республики Марий Эл,</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в том числе общие требования к государственной политике</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муниципальных образований в Республике Марий Эл</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ind w:firstLine="540"/>
        <w:jc w:val="both"/>
        <w:rPr>
          <w:rFonts w:ascii="Times New Roman" w:hAnsi="Times New Roman" w:cs="Times New Roman"/>
          <w:sz w:val="24"/>
          <w:szCs w:val="24"/>
        </w:rPr>
      </w:pPr>
      <w:r w:rsidRPr="00922488">
        <w:rPr>
          <w:rFonts w:ascii="Times New Roman" w:hAnsi="Times New Roman" w:cs="Times New Roman"/>
          <w:sz w:val="24"/>
          <w:szCs w:val="24"/>
        </w:rPr>
        <w:t>Приоритеты и цели государственной политики в сфере функционирования и развития агропромышленного комплекса сформулированы в следующих основополагающих документах:</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w:t>
      </w:r>
      <w:hyperlink r:id="rId43">
        <w:r w:rsidRPr="00922488">
          <w:rPr>
            <w:rFonts w:ascii="Times New Roman" w:hAnsi="Times New Roman" w:cs="Times New Roman"/>
            <w:sz w:val="24"/>
            <w:szCs w:val="24"/>
          </w:rPr>
          <w:t>закон</w:t>
        </w:r>
      </w:hyperlink>
      <w:r w:rsidRPr="00922488">
        <w:rPr>
          <w:rFonts w:ascii="Times New Roman" w:hAnsi="Times New Roman" w:cs="Times New Roman"/>
          <w:sz w:val="24"/>
          <w:szCs w:val="24"/>
        </w:rPr>
        <w:t xml:space="preserve"> от 3 августа 1995 г. N 123-ФЗ "О племенном животноводстве";</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w:t>
      </w:r>
      <w:hyperlink r:id="rId44">
        <w:r w:rsidRPr="00922488">
          <w:rPr>
            <w:rFonts w:ascii="Times New Roman" w:hAnsi="Times New Roman" w:cs="Times New Roman"/>
            <w:sz w:val="24"/>
            <w:szCs w:val="24"/>
          </w:rPr>
          <w:t>закон</w:t>
        </w:r>
      </w:hyperlink>
      <w:r w:rsidRPr="00922488">
        <w:rPr>
          <w:rFonts w:ascii="Times New Roman" w:hAnsi="Times New Roman" w:cs="Times New Roman"/>
          <w:sz w:val="24"/>
          <w:szCs w:val="24"/>
        </w:rPr>
        <w:t xml:space="preserve"> от 8 декабря 1995 г. N 193-ФЗ "О сельскохозяйственной кооперации";</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w:t>
      </w:r>
      <w:hyperlink r:id="rId45">
        <w:r w:rsidRPr="00922488">
          <w:rPr>
            <w:rFonts w:ascii="Times New Roman" w:hAnsi="Times New Roman" w:cs="Times New Roman"/>
            <w:sz w:val="24"/>
            <w:szCs w:val="24"/>
          </w:rPr>
          <w:t>закон</w:t>
        </w:r>
      </w:hyperlink>
      <w:r w:rsidRPr="00922488">
        <w:rPr>
          <w:rFonts w:ascii="Times New Roman" w:hAnsi="Times New Roman" w:cs="Times New Roman"/>
          <w:sz w:val="24"/>
          <w:szCs w:val="24"/>
        </w:rPr>
        <w:t xml:space="preserve"> от 17 декабря 1997 г. N 149-ФЗ "О семеноводстве";</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w:t>
      </w:r>
      <w:hyperlink r:id="rId46">
        <w:r w:rsidRPr="00922488">
          <w:rPr>
            <w:rFonts w:ascii="Times New Roman" w:hAnsi="Times New Roman" w:cs="Times New Roman"/>
            <w:sz w:val="24"/>
            <w:szCs w:val="24"/>
          </w:rPr>
          <w:t>закон</w:t>
        </w:r>
      </w:hyperlink>
      <w:r w:rsidRPr="00922488">
        <w:rPr>
          <w:rFonts w:ascii="Times New Roman" w:hAnsi="Times New Roman" w:cs="Times New Roman"/>
          <w:sz w:val="24"/>
          <w:szCs w:val="24"/>
        </w:rPr>
        <w:t xml:space="preserve"> от 11 июня 2003 г. N 74-ФЗ "О крестьянском (фермерском) хозяйстве";</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w:t>
      </w:r>
      <w:hyperlink r:id="rId47">
        <w:r w:rsidRPr="00922488">
          <w:rPr>
            <w:rFonts w:ascii="Times New Roman" w:hAnsi="Times New Roman" w:cs="Times New Roman"/>
            <w:sz w:val="24"/>
            <w:szCs w:val="24"/>
          </w:rPr>
          <w:t>закон</w:t>
        </w:r>
      </w:hyperlink>
      <w:r w:rsidRPr="00922488">
        <w:rPr>
          <w:rFonts w:ascii="Times New Roman" w:hAnsi="Times New Roman" w:cs="Times New Roman"/>
          <w:sz w:val="24"/>
          <w:szCs w:val="24"/>
        </w:rPr>
        <w:t xml:space="preserve"> от 7 июля 2003 г. N 112-ФЗ "О личном подсобном хозяйстве";</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w:t>
      </w:r>
      <w:hyperlink r:id="rId48">
        <w:r w:rsidRPr="00922488">
          <w:rPr>
            <w:rFonts w:ascii="Times New Roman" w:hAnsi="Times New Roman" w:cs="Times New Roman"/>
            <w:sz w:val="24"/>
            <w:szCs w:val="24"/>
          </w:rPr>
          <w:t>закон</w:t>
        </w:r>
      </w:hyperlink>
      <w:r w:rsidRPr="00922488">
        <w:rPr>
          <w:rFonts w:ascii="Times New Roman" w:hAnsi="Times New Roman" w:cs="Times New Roman"/>
          <w:sz w:val="24"/>
          <w:szCs w:val="24"/>
        </w:rPr>
        <w:t xml:space="preserve"> от 29 декабря 2006 г. N 264-ФЗ "О развитии сельского хозяйства";</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w:t>
      </w:r>
      <w:hyperlink r:id="rId49">
        <w:r w:rsidRPr="00922488">
          <w:rPr>
            <w:rFonts w:ascii="Times New Roman" w:hAnsi="Times New Roman" w:cs="Times New Roman"/>
            <w:sz w:val="24"/>
            <w:szCs w:val="24"/>
          </w:rPr>
          <w:t>закон</w:t>
        </w:r>
      </w:hyperlink>
      <w:r w:rsidRPr="00922488">
        <w:rPr>
          <w:rFonts w:ascii="Times New Roman" w:hAnsi="Times New Roman" w:cs="Times New Roman"/>
          <w:sz w:val="24"/>
          <w:szCs w:val="24"/>
        </w:rP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922488" w:rsidRPr="00922488" w:rsidRDefault="00922488">
      <w:pPr>
        <w:pStyle w:val="ConsPlusNormal"/>
        <w:spacing w:before="220"/>
        <w:ind w:firstLine="540"/>
        <w:jc w:val="both"/>
        <w:rPr>
          <w:rFonts w:ascii="Times New Roman" w:hAnsi="Times New Roman" w:cs="Times New Roman"/>
          <w:sz w:val="24"/>
          <w:szCs w:val="24"/>
        </w:rPr>
      </w:pPr>
      <w:hyperlink r:id="rId50">
        <w:r w:rsidRPr="00922488">
          <w:rPr>
            <w:rFonts w:ascii="Times New Roman" w:hAnsi="Times New Roman" w:cs="Times New Roman"/>
            <w:sz w:val="24"/>
            <w:szCs w:val="24"/>
          </w:rPr>
          <w:t>Указ</w:t>
        </w:r>
      </w:hyperlink>
      <w:r w:rsidRPr="00922488">
        <w:rPr>
          <w:rFonts w:ascii="Times New Roman" w:hAnsi="Times New Roman" w:cs="Times New Roman"/>
          <w:sz w:val="24"/>
          <w:szCs w:val="24"/>
        </w:rPr>
        <w:t xml:space="preserve"> Президента Российской Федерации от 21 января 2020 г. N 20 "Об утверждении Доктрины продовольственной безопасности Российской Федерации";</w:t>
      </w:r>
    </w:p>
    <w:p w:rsidR="00922488" w:rsidRPr="00922488" w:rsidRDefault="00922488">
      <w:pPr>
        <w:pStyle w:val="ConsPlusNormal"/>
        <w:spacing w:before="220"/>
        <w:ind w:firstLine="540"/>
        <w:jc w:val="both"/>
        <w:rPr>
          <w:rFonts w:ascii="Times New Roman" w:hAnsi="Times New Roman" w:cs="Times New Roman"/>
          <w:sz w:val="24"/>
          <w:szCs w:val="24"/>
        </w:rPr>
      </w:pPr>
      <w:hyperlink r:id="rId51">
        <w:r w:rsidRPr="00922488">
          <w:rPr>
            <w:rFonts w:ascii="Times New Roman" w:hAnsi="Times New Roman" w:cs="Times New Roman"/>
            <w:sz w:val="24"/>
            <w:szCs w:val="24"/>
          </w:rPr>
          <w:t>Указ</w:t>
        </w:r>
      </w:hyperlink>
      <w:r w:rsidRPr="00922488">
        <w:rPr>
          <w:rFonts w:ascii="Times New Roman" w:hAnsi="Times New Roman" w:cs="Times New Roman"/>
          <w:sz w:val="24"/>
          <w:szCs w:val="24"/>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922488" w:rsidRPr="00922488" w:rsidRDefault="00922488">
      <w:pPr>
        <w:pStyle w:val="ConsPlusNormal"/>
        <w:spacing w:before="220"/>
        <w:ind w:firstLine="540"/>
        <w:jc w:val="both"/>
        <w:rPr>
          <w:rFonts w:ascii="Times New Roman" w:hAnsi="Times New Roman" w:cs="Times New Roman"/>
          <w:sz w:val="24"/>
          <w:szCs w:val="24"/>
        </w:rPr>
      </w:pPr>
      <w:hyperlink r:id="rId52">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922488" w:rsidRPr="00922488" w:rsidRDefault="00922488">
      <w:pPr>
        <w:pStyle w:val="ConsPlusNormal"/>
        <w:spacing w:before="220"/>
        <w:ind w:firstLine="540"/>
        <w:jc w:val="both"/>
        <w:rPr>
          <w:rFonts w:ascii="Times New Roman" w:hAnsi="Times New Roman" w:cs="Times New Roman"/>
          <w:sz w:val="24"/>
          <w:szCs w:val="24"/>
        </w:rPr>
      </w:pPr>
      <w:hyperlink r:id="rId53">
        <w:r w:rsidRPr="00922488">
          <w:rPr>
            <w:rFonts w:ascii="Times New Roman" w:hAnsi="Times New Roman" w:cs="Times New Roman"/>
            <w:sz w:val="24"/>
            <w:szCs w:val="24"/>
          </w:rPr>
          <w:t>Концепция</w:t>
        </w:r>
      </w:hyperlink>
      <w:r w:rsidRPr="00922488">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922488" w:rsidRPr="00922488" w:rsidRDefault="00922488">
      <w:pPr>
        <w:pStyle w:val="ConsPlusNormal"/>
        <w:spacing w:before="220"/>
        <w:ind w:firstLine="540"/>
        <w:jc w:val="both"/>
        <w:rPr>
          <w:rFonts w:ascii="Times New Roman" w:hAnsi="Times New Roman" w:cs="Times New Roman"/>
          <w:sz w:val="24"/>
          <w:szCs w:val="24"/>
        </w:rPr>
      </w:pPr>
      <w:hyperlink r:id="rId54">
        <w:r w:rsidRPr="00922488">
          <w:rPr>
            <w:rFonts w:ascii="Times New Roman" w:hAnsi="Times New Roman" w:cs="Times New Roman"/>
            <w:sz w:val="24"/>
            <w:szCs w:val="24"/>
          </w:rPr>
          <w:t>Концепция</w:t>
        </w:r>
      </w:hyperlink>
      <w:r w:rsidRPr="00922488">
        <w:rPr>
          <w:rFonts w:ascii="Times New Roman" w:hAnsi="Times New Roman" w:cs="Times New Roman"/>
          <w:sz w:val="24"/>
          <w:szCs w:val="24"/>
        </w:rPr>
        <w:t xml:space="preserve"> устойчивого развития сельских территорий Российской Федерации на период до 2020 года, утвержденная распоряжением Правительства Российской Федерации от 30 ноября 2010 г. N 2136-р;</w:t>
      </w:r>
    </w:p>
    <w:p w:rsidR="00922488" w:rsidRPr="00922488" w:rsidRDefault="00922488">
      <w:pPr>
        <w:pStyle w:val="ConsPlusNormal"/>
        <w:spacing w:before="220"/>
        <w:ind w:firstLine="540"/>
        <w:jc w:val="both"/>
        <w:rPr>
          <w:rFonts w:ascii="Times New Roman" w:hAnsi="Times New Roman" w:cs="Times New Roman"/>
          <w:sz w:val="24"/>
          <w:szCs w:val="24"/>
        </w:rPr>
      </w:pPr>
      <w:hyperlink r:id="rId55">
        <w:r w:rsidRPr="00922488">
          <w:rPr>
            <w:rFonts w:ascii="Times New Roman" w:hAnsi="Times New Roman" w:cs="Times New Roman"/>
            <w:sz w:val="24"/>
            <w:szCs w:val="24"/>
          </w:rPr>
          <w:t>Стратегия</w:t>
        </w:r>
      </w:hyperlink>
      <w:r w:rsidRPr="00922488">
        <w:rPr>
          <w:rFonts w:ascii="Times New Roman" w:hAnsi="Times New Roman" w:cs="Times New Roman"/>
          <w:sz w:val="24"/>
          <w:szCs w:val="24"/>
        </w:rPr>
        <w:t xml:space="preserve"> пищевой и перерабатывающей промышленности Российской Федерации на период до 2020 года, утвержденная распоряжением Правительства Российской Федерации от 17 апреля 2012 г. N 559-р;</w:t>
      </w:r>
    </w:p>
    <w:p w:rsidR="00922488" w:rsidRPr="00922488" w:rsidRDefault="00922488">
      <w:pPr>
        <w:pStyle w:val="ConsPlusNormal"/>
        <w:spacing w:before="220"/>
        <w:ind w:firstLine="540"/>
        <w:jc w:val="both"/>
        <w:rPr>
          <w:rFonts w:ascii="Times New Roman" w:hAnsi="Times New Roman" w:cs="Times New Roman"/>
          <w:sz w:val="24"/>
          <w:szCs w:val="24"/>
        </w:rPr>
      </w:pPr>
      <w:hyperlink r:id="rId56">
        <w:r w:rsidRPr="00922488">
          <w:rPr>
            <w:rFonts w:ascii="Times New Roman" w:hAnsi="Times New Roman" w:cs="Times New Roman"/>
            <w:sz w:val="24"/>
            <w:szCs w:val="24"/>
          </w:rPr>
          <w:t>Стратегия</w:t>
        </w:r>
      </w:hyperlink>
      <w:r w:rsidRPr="00922488">
        <w:rPr>
          <w:rFonts w:ascii="Times New Roman" w:hAnsi="Times New Roman" w:cs="Times New Roman"/>
          <w:sz w:val="24"/>
          <w:szCs w:val="24"/>
        </w:rP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rsidR="00922488" w:rsidRPr="00922488" w:rsidRDefault="00922488">
      <w:pPr>
        <w:pStyle w:val="ConsPlusNormal"/>
        <w:spacing w:before="220"/>
        <w:ind w:firstLine="540"/>
        <w:jc w:val="both"/>
        <w:rPr>
          <w:rFonts w:ascii="Times New Roman" w:hAnsi="Times New Roman" w:cs="Times New Roman"/>
          <w:sz w:val="24"/>
          <w:szCs w:val="24"/>
        </w:rPr>
      </w:pPr>
      <w:hyperlink r:id="rId57">
        <w:r w:rsidRPr="00922488">
          <w:rPr>
            <w:rFonts w:ascii="Times New Roman" w:hAnsi="Times New Roman" w:cs="Times New Roman"/>
            <w:sz w:val="24"/>
            <w:szCs w:val="24"/>
          </w:rPr>
          <w:t>Стратегия</w:t>
        </w:r>
      </w:hyperlink>
      <w:r w:rsidRPr="00922488">
        <w:rPr>
          <w:rFonts w:ascii="Times New Roman" w:hAnsi="Times New Roman" w:cs="Times New Roman"/>
          <w:sz w:val="24"/>
          <w:szCs w:val="24"/>
        </w:rPr>
        <w:t xml:space="preserve"> социально-экономического развития Приволжского федерального округа на период до 2020 года, утвержденная распоряжением Правительства Российской Федерации от 7 февраля 2011 г. N 165-р;</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распоряжение Правительства Российской Федерации от 8 апреля 2020 г. N 927-р "Об утверждении индивидуальной программы социально-экономического развития Республики Марий Эл на 2020 - 2024 годы" (далее - индивидуальная программа);</w:t>
      </w:r>
    </w:p>
    <w:p w:rsidR="00922488" w:rsidRPr="00922488" w:rsidRDefault="00922488">
      <w:pPr>
        <w:pStyle w:val="ConsPlusNormal"/>
        <w:spacing w:before="220"/>
        <w:ind w:firstLine="540"/>
        <w:jc w:val="both"/>
        <w:rPr>
          <w:rFonts w:ascii="Times New Roman" w:hAnsi="Times New Roman" w:cs="Times New Roman"/>
          <w:sz w:val="24"/>
          <w:szCs w:val="24"/>
        </w:rPr>
      </w:pPr>
      <w:hyperlink r:id="rId58">
        <w:r w:rsidRPr="00922488">
          <w:rPr>
            <w:rFonts w:ascii="Times New Roman" w:hAnsi="Times New Roman" w:cs="Times New Roman"/>
            <w:sz w:val="24"/>
            <w:szCs w:val="24"/>
          </w:rPr>
          <w:t>Закон</w:t>
        </w:r>
      </w:hyperlink>
      <w:r w:rsidRPr="00922488">
        <w:rPr>
          <w:rFonts w:ascii="Times New Roman" w:hAnsi="Times New Roman" w:cs="Times New Roman"/>
          <w:sz w:val="24"/>
          <w:szCs w:val="24"/>
        </w:rPr>
        <w:t xml:space="preserve"> Республики Марий Эл от 17 декабря 2015 г. N 55-З "О стратегическом планировании в Республике Марий Эл";</w:t>
      </w:r>
    </w:p>
    <w:p w:rsidR="00922488" w:rsidRPr="00922488" w:rsidRDefault="00922488">
      <w:pPr>
        <w:pStyle w:val="ConsPlusNormal"/>
        <w:spacing w:before="220"/>
        <w:ind w:firstLine="540"/>
        <w:jc w:val="both"/>
        <w:rPr>
          <w:rFonts w:ascii="Times New Roman" w:hAnsi="Times New Roman" w:cs="Times New Roman"/>
          <w:sz w:val="24"/>
          <w:szCs w:val="24"/>
        </w:rPr>
      </w:pPr>
      <w:hyperlink r:id="rId59">
        <w:r w:rsidRPr="00922488">
          <w:rPr>
            <w:rFonts w:ascii="Times New Roman" w:hAnsi="Times New Roman" w:cs="Times New Roman"/>
            <w:sz w:val="24"/>
            <w:szCs w:val="24"/>
          </w:rPr>
          <w:t>Стратегия</w:t>
        </w:r>
      </w:hyperlink>
      <w:r w:rsidRPr="00922488">
        <w:rPr>
          <w:rFonts w:ascii="Times New Roman" w:hAnsi="Times New Roman" w:cs="Times New Roman"/>
          <w:sz w:val="24"/>
          <w:szCs w:val="24"/>
        </w:rPr>
        <w:t xml:space="preserve"> социально-экономического развития Республики Марий Эл на период до 2030 года, утвержденная постановлением Правительства Республики Марий Эл от 17 января 2018 г. N 12;</w:t>
      </w:r>
    </w:p>
    <w:p w:rsidR="00922488" w:rsidRPr="00922488" w:rsidRDefault="00922488">
      <w:pPr>
        <w:pStyle w:val="ConsPlusNormal"/>
        <w:spacing w:before="220"/>
        <w:ind w:firstLine="540"/>
        <w:jc w:val="both"/>
        <w:rPr>
          <w:rFonts w:ascii="Times New Roman" w:hAnsi="Times New Roman" w:cs="Times New Roman"/>
          <w:sz w:val="24"/>
          <w:szCs w:val="24"/>
        </w:rPr>
      </w:pPr>
      <w:hyperlink r:id="rId60">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30 декабря 2011 г. N 435 "Об утверждении порядка разработки, реализации и оценки эффективности государственных программ Республики Марий Эл".</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В соответствии с указанными документами основными направлениями государственной аграрной политики в Республике Марий Эл определены:</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поддержание стабильности обеспечения населения республиканскими продовольственными товарами;</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формирование и регулирование рынка сельскохозяйственной продукции, сырья и продовольствия, развитие его инфраструктуры;</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lastRenderedPageBreak/>
        <w:t>защита экономических интересов республиканских товаропроизводителей на внутреннем и внешнем рынках;</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развитие инновационной деятельности в сфере агропромышленного комплекса;</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увеличения объема экспорта продукции агропромышленного комплекса;</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создание системы поддержки фермеров и развитие сельской кооперации;</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обеспечение устойчивого социально-экономического развития сельских территорий и создание достойных условий жизни для сельского населения;</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совершенствование системы подготовки и дополнительного профессионального образования кадров для сельского хозяйства.</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При условии выделения дополнительных ассигнований федерального бюджета и республиканского бюджета Республики Марий Эл основными приоритетными направлениями государственной поддержки агропромышленного комплекса на долгосрочную перспективу определены:</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развитие растениеводства;</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развитие животноводства;</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увеличение экспортного потенциала;</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обеспечение обновления основных средств;</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обеспечение устойчивого социально-экономического развития сельских территорий;</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создание условий для реализации инвестиционных проектов, развитие потенциала агропромышленного комплекса (в рамках мероприятий индивидуальной программы).</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 xml:space="preserve">В целях реализации </w:t>
      </w:r>
      <w:hyperlink r:id="rId61">
        <w:r w:rsidRPr="00922488">
          <w:rPr>
            <w:rFonts w:ascii="Times New Roman" w:hAnsi="Times New Roman" w:cs="Times New Roman"/>
            <w:sz w:val="24"/>
            <w:szCs w:val="24"/>
          </w:rPr>
          <w:t>подпункта "б" пункта 6</w:t>
        </w:r>
      </w:hyperlink>
      <w:r w:rsidRPr="00922488">
        <w:rPr>
          <w:rFonts w:ascii="Times New Roman" w:hAnsi="Times New Roman" w:cs="Times New Roman"/>
          <w:sz w:val="24"/>
          <w:szCs w:val="24"/>
        </w:rPr>
        <w:t xml:space="preserve"> Указа Президента Российской Федерации от 21 июля 2016 г. N 350 "О мерах по реализации государственной научно-технической политики в интересах развития сельского хозяйства" распоряжением Правительства Республики Марий Эл от 20 января 2017 г. N 7-р "Об утверждении плана научно-технического обеспечения развития сельского хозяйства в Республике Марий Эл на 2017 - 2025 годы" утвержден </w:t>
      </w:r>
      <w:hyperlink r:id="rId62">
        <w:r w:rsidRPr="00922488">
          <w:rPr>
            <w:rFonts w:ascii="Times New Roman" w:hAnsi="Times New Roman" w:cs="Times New Roman"/>
            <w:sz w:val="24"/>
            <w:szCs w:val="24"/>
          </w:rPr>
          <w:t>план</w:t>
        </w:r>
      </w:hyperlink>
      <w:r w:rsidRPr="00922488">
        <w:rPr>
          <w:rFonts w:ascii="Times New Roman" w:hAnsi="Times New Roman" w:cs="Times New Roman"/>
          <w:sz w:val="24"/>
          <w:szCs w:val="24"/>
        </w:rPr>
        <w:t xml:space="preserve"> научно-технического обеспечения развития сельского хозяйства в Республике Марий Эл на 2017 - 2025 годы.</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Исходя из указанных приоритетных направлений государственной аграрной политики определены следующие цели Государственной программы развития сельского хозяйства и регулирования рынков сельскохозяйственной продукции, сырья и продовольствия в Республике Марий Эл на 2014 - 2025 годы (далее - Государственная программа):</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 xml:space="preserve">обеспечение продовольственной независимости Республики Марий Эл в параметрах, заданных </w:t>
      </w:r>
      <w:hyperlink r:id="rId63">
        <w:r w:rsidRPr="00922488">
          <w:rPr>
            <w:rFonts w:ascii="Times New Roman" w:hAnsi="Times New Roman" w:cs="Times New Roman"/>
            <w:sz w:val="24"/>
            <w:szCs w:val="24"/>
          </w:rPr>
          <w:t>Доктриной</w:t>
        </w:r>
      </w:hyperlink>
      <w:r w:rsidRPr="00922488">
        <w:rPr>
          <w:rFonts w:ascii="Times New Roman" w:hAnsi="Times New Roman" w:cs="Times New Roman"/>
          <w:sz w:val="24"/>
          <w:szCs w:val="24"/>
        </w:rP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lastRenderedPageBreak/>
        <w:t>повышение конкурентоспособности республиканской сельскохозяйственной продукции на внутреннем и внешнем рынках;</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объема экспорта продукции агропромышленного комплекса;</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развитие фермерства и сельской кооперации;</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обеспечение устойчивого социально-экономического развития сельских территорий и создание достойных условий жизни для сельского населения.</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Для достижения обозначенных целей Государственной программы предусматривается решение следующих задач, реализуемых в рамках подпрограмм, включенных в Государственную программу:</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увеличения объема экспорта продукции агропромышленного комплекса;</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создание системы поддержки фермеров и развитие сельской кооперации;</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модернизации и обновления материально-технической и технологической базы сельскохозяйственного производства;</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поддержание финансовой устойчивости агропромышленного комплекса;</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создание благоприятных условий для повышения объема инвестиций в агропромышленный комплекс;</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устойчивое развитие сельских территорий;</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обеспечение занятости сельского населения, повышение уровня его жизни и квалификации;</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развитие мелиоративного комплекса Республики Марий Эл;</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предотвращение выбытия земель сельскохозяйственного назначения, сохранение и вовлечение их в сельскохозяйственное производство;</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сохранение и восстановление плодородия почв.</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Государственная политика в сфере агропромышленного комплекса в муниципальных образованиях Республики Марий Эл должна строиться на принципах сбалансированности республиканского рынка сельскохозяйственной продукции, сырья и продовольствия, обеспечения максимальной эффективности использования средств федерального бюджета и республиканского бюджета Республики Марий Эл, предоставляемых на поддержку сельскохозяйственного производства, обеспечения доступности и адресности государственной поддержки, а также соответствовать приоритетам, целям и задачам, обозначенным в основополагающих документах в области функционирования и развития агропромышленного комплекса и в Государственной программе.</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Основные мероприятия, осуществляемые муниципальными образованиями в Республике Марий Эл в рамках реализации Государственной программы, обеспечивают достижение ее целей и решение задач, учитывают специфику природно-экономических и социальных условий функционирования агропромышленного комплекса.</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 xml:space="preserve">Сведения о показателях (индикаторах) Государственной программы, подпрограмм и их значениях представлены в </w:t>
      </w:r>
      <w:hyperlink w:anchor="P1050">
        <w:r w:rsidRPr="00922488">
          <w:rPr>
            <w:rFonts w:ascii="Times New Roman" w:hAnsi="Times New Roman" w:cs="Times New Roman"/>
            <w:sz w:val="24"/>
            <w:szCs w:val="24"/>
          </w:rPr>
          <w:t>приложениях N 1.1</w:t>
        </w:r>
      </w:hyperlink>
      <w:r w:rsidRPr="00922488">
        <w:rPr>
          <w:rFonts w:ascii="Times New Roman" w:hAnsi="Times New Roman" w:cs="Times New Roman"/>
          <w:sz w:val="24"/>
          <w:szCs w:val="24"/>
        </w:rPr>
        <w:t xml:space="preserve">, </w:t>
      </w:r>
      <w:hyperlink w:anchor="P1786">
        <w:r w:rsidRPr="00922488">
          <w:rPr>
            <w:rFonts w:ascii="Times New Roman" w:hAnsi="Times New Roman" w:cs="Times New Roman"/>
            <w:sz w:val="24"/>
            <w:szCs w:val="24"/>
          </w:rPr>
          <w:t>1.2</w:t>
        </w:r>
      </w:hyperlink>
      <w:r w:rsidRPr="00922488">
        <w:rPr>
          <w:rFonts w:ascii="Times New Roman" w:hAnsi="Times New Roman" w:cs="Times New Roman"/>
          <w:sz w:val="24"/>
          <w:szCs w:val="24"/>
        </w:rPr>
        <w:t xml:space="preserve"> к Государственной программе.</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 xml:space="preserve">Перечень ведомственных целевых программ и основных мероприятий Государственной программы с указанием сроков их реализации и ожидаемых результатов приведен в </w:t>
      </w:r>
      <w:hyperlink w:anchor="P2774">
        <w:r w:rsidRPr="00922488">
          <w:rPr>
            <w:rFonts w:ascii="Times New Roman" w:hAnsi="Times New Roman" w:cs="Times New Roman"/>
            <w:sz w:val="24"/>
            <w:szCs w:val="24"/>
          </w:rPr>
          <w:t>приложениях N 2.1</w:t>
        </w:r>
      </w:hyperlink>
      <w:r w:rsidRPr="00922488">
        <w:rPr>
          <w:rFonts w:ascii="Times New Roman" w:hAnsi="Times New Roman" w:cs="Times New Roman"/>
          <w:sz w:val="24"/>
          <w:szCs w:val="24"/>
        </w:rPr>
        <w:t xml:space="preserve">, </w:t>
      </w:r>
      <w:hyperlink w:anchor="P3057">
        <w:r w:rsidRPr="00922488">
          <w:rPr>
            <w:rFonts w:ascii="Times New Roman" w:hAnsi="Times New Roman" w:cs="Times New Roman"/>
            <w:sz w:val="24"/>
            <w:szCs w:val="24"/>
          </w:rPr>
          <w:t>2.2</w:t>
        </w:r>
      </w:hyperlink>
      <w:r w:rsidRPr="00922488">
        <w:rPr>
          <w:rFonts w:ascii="Times New Roman" w:hAnsi="Times New Roman" w:cs="Times New Roman"/>
          <w:sz w:val="24"/>
          <w:szCs w:val="24"/>
        </w:rPr>
        <w:t xml:space="preserve"> к Государственной программе.</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 xml:space="preserve">Сведения об основных мерах правового регулирования в сфере реализации Государственной программы с указанием основных положений и сроков принятия необходимых нормативных правовых актов Республики Марий Эл изложены в </w:t>
      </w:r>
      <w:hyperlink w:anchor="P3350">
        <w:r w:rsidRPr="00922488">
          <w:rPr>
            <w:rFonts w:ascii="Times New Roman" w:hAnsi="Times New Roman" w:cs="Times New Roman"/>
            <w:sz w:val="24"/>
            <w:szCs w:val="24"/>
          </w:rPr>
          <w:t>приложениях N 3.1</w:t>
        </w:r>
      </w:hyperlink>
      <w:r w:rsidRPr="00922488">
        <w:rPr>
          <w:rFonts w:ascii="Times New Roman" w:hAnsi="Times New Roman" w:cs="Times New Roman"/>
          <w:sz w:val="24"/>
          <w:szCs w:val="24"/>
        </w:rPr>
        <w:t xml:space="preserve">, </w:t>
      </w:r>
      <w:hyperlink w:anchor="P3492">
        <w:r w:rsidRPr="00922488">
          <w:rPr>
            <w:rFonts w:ascii="Times New Roman" w:hAnsi="Times New Roman" w:cs="Times New Roman"/>
            <w:sz w:val="24"/>
            <w:szCs w:val="24"/>
          </w:rPr>
          <w:t>3.2</w:t>
        </w:r>
      </w:hyperlink>
      <w:r w:rsidRPr="00922488">
        <w:rPr>
          <w:rFonts w:ascii="Times New Roman" w:hAnsi="Times New Roman" w:cs="Times New Roman"/>
          <w:sz w:val="24"/>
          <w:szCs w:val="24"/>
        </w:rPr>
        <w:t xml:space="preserve"> к Государственной программе.</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Реализация Государственной программы осуществляется за счет средств федерального бюджета, республиканского бюджета Республики Марий Эл, бюджетов муниципальных образований в Республике Марий Эл, внебюджетных источников финансирования.</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Объемы бюджетных ассигнований уточняются ежегодно при формировании федерального бюджета и республиканского бюджета Республики Марий Эл на очередной финансовый год и на плановый период.</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 xml:space="preserve">Финансовое обеспечение реализации Государственной программы за счет средств республиканского бюджета Республики Марий Эл по годам ее реализации представлено в </w:t>
      </w:r>
      <w:hyperlink w:anchor="P3670">
        <w:r w:rsidRPr="00922488">
          <w:rPr>
            <w:rFonts w:ascii="Times New Roman" w:hAnsi="Times New Roman" w:cs="Times New Roman"/>
            <w:sz w:val="24"/>
            <w:szCs w:val="24"/>
          </w:rPr>
          <w:t>приложениях N 4.1</w:t>
        </w:r>
      </w:hyperlink>
      <w:r w:rsidRPr="00922488">
        <w:rPr>
          <w:rFonts w:ascii="Times New Roman" w:hAnsi="Times New Roman" w:cs="Times New Roman"/>
          <w:sz w:val="24"/>
          <w:szCs w:val="24"/>
        </w:rPr>
        <w:t xml:space="preserve">, </w:t>
      </w:r>
      <w:hyperlink w:anchor="P6705">
        <w:r w:rsidRPr="00922488">
          <w:rPr>
            <w:rFonts w:ascii="Times New Roman" w:hAnsi="Times New Roman" w:cs="Times New Roman"/>
            <w:sz w:val="24"/>
            <w:szCs w:val="24"/>
          </w:rPr>
          <w:t>4.2</w:t>
        </w:r>
      </w:hyperlink>
      <w:r w:rsidRPr="00922488">
        <w:rPr>
          <w:rFonts w:ascii="Times New Roman" w:hAnsi="Times New Roman" w:cs="Times New Roman"/>
          <w:sz w:val="24"/>
          <w:szCs w:val="24"/>
        </w:rPr>
        <w:t xml:space="preserve"> к Государственной программе.</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 xml:space="preserve">Прогнозная оценка расходов на реализацию целей Государственной программы выполнена в </w:t>
      </w:r>
      <w:hyperlink w:anchor="P7952">
        <w:r w:rsidRPr="00922488">
          <w:rPr>
            <w:rFonts w:ascii="Times New Roman" w:hAnsi="Times New Roman" w:cs="Times New Roman"/>
            <w:sz w:val="24"/>
            <w:szCs w:val="24"/>
          </w:rPr>
          <w:t>приложениях N 5.1</w:t>
        </w:r>
      </w:hyperlink>
      <w:r w:rsidRPr="00922488">
        <w:rPr>
          <w:rFonts w:ascii="Times New Roman" w:hAnsi="Times New Roman" w:cs="Times New Roman"/>
          <w:sz w:val="24"/>
          <w:szCs w:val="24"/>
        </w:rPr>
        <w:t xml:space="preserve">, </w:t>
      </w:r>
      <w:hyperlink w:anchor="P9164">
        <w:r w:rsidRPr="00922488">
          <w:rPr>
            <w:rFonts w:ascii="Times New Roman" w:hAnsi="Times New Roman" w:cs="Times New Roman"/>
            <w:sz w:val="24"/>
            <w:szCs w:val="24"/>
          </w:rPr>
          <w:t>5.2</w:t>
        </w:r>
      </w:hyperlink>
      <w:r w:rsidRPr="00922488">
        <w:rPr>
          <w:rFonts w:ascii="Times New Roman" w:hAnsi="Times New Roman" w:cs="Times New Roman"/>
          <w:sz w:val="24"/>
          <w:szCs w:val="24"/>
        </w:rPr>
        <w:t xml:space="preserve"> к Государственной программе.</w:t>
      </w:r>
    </w:p>
    <w:p w:rsidR="00922488" w:rsidRPr="00922488" w:rsidRDefault="00922488">
      <w:pPr>
        <w:pStyle w:val="ConsPlusNormal"/>
        <w:spacing w:before="220"/>
        <w:ind w:firstLine="540"/>
        <w:jc w:val="both"/>
        <w:rPr>
          <w:rFonts w:ascii="Times New Roman" w:hAnsi="Times New Roman" w:cs="Times New Roman"/>
          <w:sz w:val="24"/>
          <w:szCs w:val="24"/>
        </w:rPr>
      </w:pPr>
      <w:r w:rsidRPr="00922488">
        <w:rPr>
          <w:rFonts w:ascii="Times New Roman" w:hAnsi="Times New Roman" w:cs="Times New Roman"/>
          <w:sz w:val="24"/>
          <w:szCs w:val="24"/>
        </w:rPr>
        <w:t>Реализация Государственной программы осуществляется в соответствии с планом реализации Государственной программы (</w:t>
      </w:r>
      <w:hyperlink w:anchor="P10385">
        <w:r w:rsidRPr="00922488">
          <w:rPr>
            <w:rFonts w:ascii="Times New Roman" w:hAnsi="Times New Roman" w:cs="Times New Roman"/>
            <w:sz w:val="24"/>
            <w:szCs w:val="24"/>
          </w:rPr>
          <w:t>приложения N 6.1</w:t>
        </w:r>
      </w:hyperlink>
      <w:r w:rsidRPr="00922488">
        <w:rPr>
          <w:rFonts w:ascii="Times New Roman" w:hAnsi="Times New Roman" w:cs="Times New Roman"/>
          <w:sz w:val="24"/>
          <w:szCs w:val="24"/>
        </w:rPr>
        <w:t xml:space="preserve">, </w:t>
      </w:r>
      <w:hyperlink w:anchor="P10812">
        <w:r w:rsidRPr="00922488">
          <w:rPr>
            <w:rFonts w:ascii="Times New Roman" w:hAnsi="Times New Roman" w:cs="Times New Roman"/>
            <w:sz w:val="24"/>
            <w:szCs w:val="24"/>
          </w:rPr>
          <w:t>6.2</w:t>
        </w:r>
      </w:hyperlink>
      <w:r w:rsidRPr="00922488">
        <w:rPr>
          <w:rFonts w:ascii="Times New Roman" w:hAnsi="Times New Roman" w:cs="Times New Roman"/>
          <w:sz w:val="24"/>
          <w:szCs w:val="24"/>
        </w:rPr>
        <w:t xml:space="preserve"> к Государственной программе).</w:t>
      </w:r>
    </w:p>
    <w:p w:rsidR="00922488" w:rsidRPr="00922488" w:rsidRDefault="00922488">
      <w:pPr>
        <w:pStyle w:val="ConsPlusNormal"/>
        <w:spacing w:before="220"/>
        <w:ind w:firstLine="540"/>
        <w:jc w:val="both"/>
        <w:rPr>
          <w:rFonts w:ascii="Times New Roman" w:hAnsi="Times New Roman" w:cs="Times New Roman"/>
          <w:sz w:val="24"/>
          <w:szCs w:val="24"/>
        </w:rPr>
      </w:pPr>
      <w:hyperlink w:anchor="P12472">
        <w:r w:rsidRPr="00922488">
          <w:rPr>
            <w:rFonts w:ascii="Times New Roman" w:hAnsi="Times New Roman" w:cs="Times New Roman"/>
            <w:sz w:val="24"/>
            <w:szCs w:val="24"/>
          </w:rPr>
          <w:t>Перечень</w:t>
        </w:r>
      </w:hyperlink>
      <w:r w:rsidRPr="00922488">
        <w:rPr>
          <w:rFonts w:ascii="Times New Roman" w:hAnsi="Times New Roman" w:cs="Times New Roman"/>
          <w:sz w:val="24"/>
          <w:szCs w:val="24"/>
        </w:rPr>
        <w:t xml:space="preserve"> объектов капитального строительства, реализуемых в 2014 - 2019 годах в рамках Государственной программы, определен в приложении N 7 к Государственной программе.</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right"/>
        <w:outlineLvl w:val="1"/>
        <w:rPr>
          <w:rFonts w:ascii="Times New Roman" w:hAnsi="Times New Roman" w:cs="Times New Roman"/>
          <w:sz w:val="24"/>
          <w:szCs w:val="24"/>
        </w:rPr>
      </w:pPr>
      <w:r w:rsidRPr="00922488">
        <w:rPr>
          <w:rFonts w:ascii="Times New Roman" w:hAnsi="Times New Roman" w:cs="Times New Roman"/>
          <w:sz w:val="24"/>
          <w:szCs w:val="24"/>
        </w:rPr>
        <w:t>Приложение N 1.1</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к Государственной программе</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в Республике Марий Эл</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bookmarkStart w:id="1" w:name="P1050"/>
      <w:bookmarkEnd w:id="1"/>
      <w:r w:rsidRPr="00922488">
        <w:rPr>
          <w:rFonts w:ascii="Times New Roman" w:hAnsi="Times New Roman" w:cs="Times New Roman"/>
          <w:sz w:val="24"/>
          <w:szCs w:val="24"/>
        </w:rPr>
        <w:lastRenderedPageBreak/>
        <w:t>СВЕДЕНИЯ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О ПОКАЗАТЕЛЯХ (ИНДИКАТОРАХ) ГОСУДАРСТВЕННОЙ ПРОГРАММЫ</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 И РЕГУЛИРОВАНИЯ РЫНКОВ</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 СЫРЬЯ И ПРОДОВОЛЬСТВИЯ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В РЕСПУБЛИКЕ МАРИЙ ЭЛ НА 2014 - 2025 ГОДЫ,</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ПОДПРОГРАММ И ИХ ЗНАЧЕНИЯХ (I ЭТАП)</w:t>
      </w:r>
    </w:p>
    <w:p w:rsidR="00922488" w:rsidRPr="00922488" w:rsidRDefault="00922488">
      <w:pPr>
        <w:pStyle w:val="ConsPlusNormal"/>
        <w:spacing w:after="1"/>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rPr>
          <w:rFonts w:ascii="Times New Roman" w:hAnsi="Times New Roman" w:cs="Times New Roman"/>
          <w:sz w:val="24"/>
          <w:szCs w:val="24"/>
        </w:rPr>
        <w:sectPr w:rsidR="00922488" w:rsidRPr="00922488" w:rsidSect="00653776">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
        <w:gridCol w:w="4838"/>
        <w:gridCol w:w="1295"/>
        <w:gridCol w:w="850"/>
        <w:gridCol w:w="850"/>
        <w:gridCol w:w="1304"/>
        <w:gridCol w:w="1304"/>
        <w:gridCol w:w="1304"/>
        <w:gridCol w:w="1304"/>
        <w:gridCol w:w="6"/>
      </w:tblGrid>
      <w:tr w:rsidR="00922488" w:rsidRPr="00922488" w:rsidTr="00922488">
        <w:trPr>
          <w:gridAfter w:val="1"/>
          <w:wAfter w:w="6" w:type="dxa"/>
        </w:trPr>
        <w:tc>
          <w:tcPr>
            <w:tcW w:w="549" w:type="dxa"/>
            <w:vMerge w:val="restart"/>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4838"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Наименование показателя (индикатора)</w:t>
            </w:r>
          </w:p>
        </w:tc>
        <w:tc>
          <w:tcPr>
            <w:tcW w:w="1295"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Единица измерения</w:t>
            </w:r>
          </w:p>
        </w:tc>
        <w:tc>
          <w:tcPr>
            <w:tcW w:w="6916" w:type="dxa"/>
            <w:gridSpan w:val="6"/>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Значение показателей (индикаторов)</w:t>
            </w:r>
          </w:p>
        </w:tc>
      </w:tr>
      <w:tr w:rsidR="00922488" w:rsidRPr="00922488" w:rsidTr="00922488">
        <w:trPr>
          <w:gridAfter w:val="1"/>
          <w:wAfter w:w="6" w:type="dxa"/>
        </w:trPr>
        <w:tc>
          <w:tcPr>
            <w:tcW w:w="549" w:type="dxa"/>
            <w:vMerge/>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4838"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295"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850"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год</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факт</w:t>
            </w:r>
          </w:p>
        </w:tc>
        <w:tc>
          <w:tcPr>
            <w:tcW w:w="850"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год</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факт</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2016 год</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факт</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2017 год</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факт</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год</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факт</w:t>
            </w:r>
          </w:p>
        </w:tc>
        <w:tc>
          <w:tcPr>
            <w:tcW w:w="1304"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факт</w:t>
            </w:r>
          </w:p>
        </w:tc>
      </w:tr>
      <w:tr w:rsidR="00922488" w:rsidRPr="00922488" w:rsidTr="00922488">
        <w:trPr>
          <w:gridAfter w:val="1"/>
          <w:wAfter w:w="6" w:type="dxa"/>
        </w:trPr>
        <w:tc>
          <w:tcPr>
            <w:tcW w:w="549" w:type="dxa"/>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4838"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1295"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850"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850"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c>
          <w:tcPr>
            <w:tcW w:w="1304"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w:t>
            </w:r>
          </w:p>
        </w:tc>
      </w:tr>
      <w:tr w:rsidR="00922488" w:rsidRPr="00922488" w:rsidTr="00922488">
        <w:tblPrEx>
          <w:tblBorders>
            <w:insideH w:val="none" w:sz="0" w:space="0" w:color="auto"/>
            <w:insideV w:val="none" w:sz="0" w:space="0" w:color="auto"/>
          </w:tblBorders>
        </w:tblPrEx>
        <w:tc>
          <w:tcPr>
            <w:tcW w:w="13604" w:type="dxa"/>
            <w:gridSpan w:val="10"/>
            <w:tcBorders>
              <w:top w:val="single" w:sz="4" w:space="0" w:color="auto"/>
              <w:left w:val="nil"/>
              <w:bottom w:val="nil"/>
              <w:right w:val="nil"/>
            </w:tcBorders>
            <w:vAlign w:val="bottom"/>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Государственная программа развития сельского хозяйства и регулирования рынков сельскохозяйственной продукции, сырья и продовольствия в Республике Марий Эл на 2014 - 2025 годы</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 к предыдущему году</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117,3</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109,6</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продукции растениеводства в хозяйствах всех категорий (в сопоставимых ценах) к предыдущему году</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102,3</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73,4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110,9</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продукции животноводства в хозяйствах всех категорий (в сопоставимых ценах) к предыдущему году</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126,3</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116,1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91,8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109,1</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пищевых продуктов (в сопоставимых ценах) к предыдущему году</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115,8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116,5</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напитков (в сопоставимых ценах) к предыдущему году</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102,4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106,7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120,6</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Располагаемые ресурсы домашних хозяйств (в среднем на одного члена домашнего хозяйства в месяц) в сельской местности</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рублей</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12276</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14413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14551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13197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14306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15465</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Рентабельность сельскохозяйственных организаций (с учетом субсидий)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10,8</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0,9</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Среднемесячная заработная плата работников сельского хозяйства (без субъектов малого предпринимательства)</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рублей</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22033</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24246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25591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26768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30590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33010</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производительности труда к предыдущему году</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101,8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104,0</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высокопроизводительных рабочих мест</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3139</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2286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2562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2591</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Удельный вес затрат на приобретение энергоресурсов в структуре затрат на основное производство продукции сельского хозяйства</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6,1</w:t>
            </w:r>
          </w:p>
        </w:tc>
      </w:tr>
      <w:tr w:rsidR="00922488" w:rsidRPr="00922488" w:rsidTr="00922488">
        <w:tblPrEx>
          <w:tblBorders>
            <w:insideH w:val="none" w:sz="0" w:space="0" w:color="auto"/>
            <w:insideV w:val="none" w:sz="0" w:space="0" w:color="auto"/>
          </w:tblBorders>
        </w:tblPrEx>
        <w:tc>
          <w:tcPr>
            <w:tcW w:w="13604" w:type="dxa"/>
            <w:gridSpan w:val="10"/>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"Техническая модернизация агропромышленного комплекса"</w:t>
            </w:r>
          </w:p>
        </w:tc>
      </w:tr>
      <w:tr w:rsidR="00922488" w:rsidRPr="00922488" w:rsidTr="00922488">
        <w:tblPrEx>
          <w:tblBorders>
            <w:insideH w:val="none" w:sz="0" w:space="0" w:color="auto"/>
            <w:insideV w:val="none" w:sz="0" w:space="0" w:color="auto"/>
          </w:tblBorders>
        </w:tblPrEx>
        <w:trPr>
          <w:gridAfter w:val="1"/>
          <w:wAfter w:w="6" w:type="dxa"/>
        </w:trPr>
        <w:tc>
          <w:tcPr>
            <w:tcW w:w="549"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единиц новой техники, приобретенной сельскохозяйственными товаропроизводителями:</w:t>
            </w:r>
          </w:p>
        </w:tc>
        <w:tc>
          <w:tcPr>
            <w:tcW w:w="1295"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850"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850"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r>
      <w:tr w:rsidR="00922488" w:rsidRPr="00922488" w:rsidTr="00922488">
        <w:tblPrEx>
          <w:tblBorders>
            <w:insideH w:val="none" w:sz="0" w:space="0" w:color="auto"/>
            <w:insideV w:val="none" w:sz="0" w:space="0" w:color="auto"/>
          </w:tblBorders>
        </w:tblPrEx>
        <w:trPr>
          <w:gridAfter w:val="1"/>
          <w:wAfter w:w="6" w:type="dxa"/>
        </w:trPr>
        <w:tc>
          <w:tcPr>
            <w:tcW w:w="549"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тракторы</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75</w:t>
            </w:r>
          </w:p>
        </w:tc>
      </w:tr>
      <w:tr w:rsidR="00922488" w:rsidRPr="00922488" w:rsidTr="00922488">
        <w:tblPrEx>
          <w:tblBorders>
            <w:insideH w:val="none" w:sz="0" w:space="0" w:color="auto"/>
            <w:insideV w:val="none" w:sz="0" w:space="0" w:color="auto"/>
          </w:tblBorders>
        </w:tblPrEx>
        <w:trPr>
          <w:gridAfter w:val="1"/>
          <w:wAfter w:w="6" w:type="dxa"/>
        </w:trPr>
        <w:tc>
          <w:tcPr>
            <w:tcW w:w="549"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зерноуборочные комбайны</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w:t>
            </w:r>
          </w:p>
        </w:tc>
      </w:tr>
      <w:tr w:rsidR="00922488" w:rsidRPr="00922488" w:rsidTr="00922488">
        <w:tblPrEx>
          <w:tblBorders>
            <w:insideH w:val="none" w:sz="0" w:space="0" w:color="auto"/>
            <w:insideV w:val="none" w:sz="0" w:space="0" w:color="auto"/>
          </w:tblBorders>
        </w:tblPrEx>
        <w:trPr>
          <w:gridAfter w:val="1"/>
          <w:wAfter w:w="6" w:type="dxa"/>
        </w:trPr>
        <w:tc>
          <w:tcPr>
            <w:tcW w:w="549"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кормоуборочные комбайны</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w:t>
            </w:r>
          </w:p>
        </w:tc>
      </w:tr>
      <w:tr w:rsidR="00922488" w:rsidRPr="00922488" w:rsidTr="00922488">
        <w:tblPrEx>
          <w:tblBorders>
            <w:insideH w:val="none" w:sz="0" w:space="0" w:color="auto"/>
            <w:insideV w:val="none" w:sz="0" w:space="0" w:color="auto"/>
          </w:tblBorders>
        </w:tblPrEx>
        <w:tc>
          <w:tcPr>
            <w:tcW w:w="13604" w:type="dxa"/>
            <w:gridSpan w:val="10"/>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(ведомственная программа) "Развитие мелиорации земель сельскохозяйственного назначения Республики Марий Эл"</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Ввод в эксплуатацию мелиорируемых земель, принадлежащих сельскохозяйственным товаропроизводителям на праве собственности или переданных в установленном порядке им в пользование, за </w:t>
            </w:r>
            <w:r w:rsidRPr="00922488">
              <w:rPr>
                <w:rFonts w:ascii="Times New Roman" w:hAnsi="Times New Roman" w:cs="Times New Roman"/>
                <w:sz w:val="24"/>
                <w:szCs w:val="24"/>
              </w:rPr>
              <w:lastRenderedPageBreak/>
              <w:t>счет проведения гидромелиоративных мероприятий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гектаров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14.</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Вовлечение в оборот выбывших сельскохозяйственных угодий за счет проведения культуртехнических мероприятий сельскохозяйственными товаропроизводителями</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гектаров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w:t>
            </w:r>
          </w:p>
        </w:tc>
      </w:tr>
      <w:tr w:rsidR="00922488" w:rsidRPr="00922488" w:rsidTr="00922488">
        <w:tblPrEx>
          <w:tblBorders>
            <w:insideH w:val="none" w:sz="0" w:space="0" w:color="auto"/>
            <w:insideV w:val="none" w:sz="0" w:space="0" w:color="auto"/>
          </w:tblBorders>
        </w:tblPrEx>
        <w:tc>
          <w:tcPr>
            <w:tcW w:w="13604" w:type="dxa"/>
            <w:gridSpan w:val="10"/>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64">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27.04.2021 N 176)</w:t>
            </w:r>
          </w:p>
        </w:tc>
      </w:tr>
      <w:tr w:rsidR="00922488" w:rsidRPr="00922488" w:rsidTr="00922488">
        <w:tblPrEx>
          <w:tblBorders>
            <w:insideH w:val="none" w:sz="0" w:space="0" w:color="auto"/>
            <w:insideV w:val="none" w:sz="0" w:space="0" w:color="auto"/>
          </w:tblBorders>
        </w:tblPrEx>
        <w:tc>
          <w:tcPr>
            <w:tcW w:w="13604" w:type="dxa"/>
            <w:gridSpan w:val="10"/>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(ведомственная целевая программа) "Устойчивое развитие сельских территорий"</w:t>
            </w:r>
          </w:p>
        </w:tc>
      </w:tr>
      <w:tr w:rsidR="00922488" w:rsidRPr="00922488" w:rsidTr="00922488">
        <w:tblPrEx>
          <w:tblBorders>
            <w:insideH w:val="none" w:sz="0" w:space="0" w:color="auto"/>
            <w:insideV w:val="none" w:sz="0" w:space="0" w:color="auto"/>
          </w:tblBorders>
        </w:tblPrEx>
        <w:trPr>
          <w:gridAfter w:val="1"/>
          <w:wAfter w:w="6" w:type="dxa"/>
        </w:trPr>
        <w:tc>
          <w:tcPr>
            <w:tcW w:w="549"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(приобретение) жилья для граждан, проживающих в сельской местности, всего</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кв. м</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2 275</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3 020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1 935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3 143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1 291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2,040</w:t>
            </w:r>
          </w:p>
        </w:tc>
      </w:tr>
      <w:tr w:rsidR="00922488" w:rsidRPr="00922488" w:rsidTr="00922488">
        <w:tblPrEx>
          <w:tblBorders>
            <w:insideH w:val="none" w:sz="0" w:space="0" w:color="auto"/>
            <w:insideV w:val="none" w:sz="0" w:space="0" w:color="auto"/>
          </w:tblBorders>
        </w:tblPrEx>
        <w:trPr>
          <w:gridAfter w:val="1"/>
          <w:wAfter w:w="6" w:type="dxa"/>
        </w:trPr>
        <w:tc>
          <w:tcPr>
            <w:tcW w:w="549"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 том числе для молодых семей и молодых специалистов</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кв. м</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1 207,7</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1 954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2 480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1 188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1,471</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общеобразовательных организаций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учебных мест</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0,18</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фельдшерско-акушерских пунктов и (или) офисов врачей общей практики</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плоскостных спортивных сооружений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кв. м</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учреждений культурно-досугового типа</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мест</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распределительных газовых сетей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км</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11,7</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26,19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16,18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13,18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8,7</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21.</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локальных водопроводов</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км</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19,89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5,74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2,885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w:t>
            </w:r>
          </w:p>
        </w:tc>
        <w:tc>
          <w:tcPr>
            <w:tcW w:w="4838" w:type="dxa"/>
            <w:tcBorders>
              <w:top w:val="nil"/>
              <w:left w:val="nil"/>
              <w:bottom w:val="nil"/>
              <w:right w:val="nil"/>
            </w:tcBorders>
            <w:vAlign w:val="center"/>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w:t>
            </w:r>
          </w:p>
        </w:tc>
        <w:tc>
          <w:tcPr>
            <w:tcW w:w="4838" w:type="dxa"/>
            <w:tcBorders>
              <w:top w:val="nil"/>
              <w:left w:val="nil"/>
              <w:bottom w:val="nil"/>
              <w:right w:val="nil"/>
            </w:tcBorders>
            <w:vAlign w:val="center"/>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реализованных местных инициатив граждан, проживающих в сельской местности, получивших грантовую поддержку</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км</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11,73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7,95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14,09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15,4</w:t>
            </w:r>
          </w:p>
        </w:tc>
      </w:tr>
      <w:tr w:rsidR="00922488" w:rsidRPr="00922488" w:rsidTr="00922488">
        <w:tblPrEx>
          <w:tblBorders>
            <w:insideH w:val="none" w:sz="0" w:space="0" w:color="auto"/>
            <w:insideV w:val="none" w:sz="0" w:space="0" w:color="auto"/>
          </w:tblBorders>
        </w:tblPrEx>
        <w:tc>
          <w:tcPr>
            <w:tcW w:w="13604" w:type="dxa"/>
            <w:gridSpan w:val="10"/>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Валовой сбор зерновых и зернобобовых культур в хозяйствах всех категорий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225,8</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219,4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237,1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227,6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242,6</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Валовой сбор льноволокна и </w:t>
            </w:r>
            <w:proofErr w:type="spellStart"/>
            <w:r w:rsidRPr="00922488">
              <w:rPr>
                <w:rFonts w:ascii="Times New Roman" w:hAnsi="Times New Roman" w:cs="Times New Roman"/>
                <w:sz w:val="24"/>
                <w:szCs w:val="24"/>
              </w:rPr>
              <w:t>пеньковолокна</w:t>
            </w:r>
            <w:proofErr w:type="spellEnd"/>
            <w:r w:rsidRPr="00922488">
              <w:rPr>
                <w:rFonts w:ascii="Times New Roman" w:hAnsi="Times New Roman" w:cs="Times New Roman"/>
                <w:sz w:val="24"/>
                <w:szCs w:val="24"/>
              </w:rPr>
              <w:t xml:space="preserve"> в хозяйствах всех категорий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52,5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262,0</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Валовой сбор картофеля в сельскохозяйственных организациях, крестьянских (фермерских) хозяйствах, </w:t>
            </w:r>
            <w:r w:rsidRPr="00922488">
              <w:rPr>
                <w:rFonts w:ascii="Times New Roman" w:hAnsi="Times New Roman" w:cs="Times New Roman"/>
                <w:sz w:val="24"/>
                <w:szCs w:val="24"/>
              </w:rPr>
              <w:lastRenderedPageBreak/>
              <w:t>включая индивидуальных предпринимателей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тыс. 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33,0</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51,2</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28.</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23,4</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38,5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53,1</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реализованных и (или) направленных на переработку овощей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15,45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Размер посевных площадей, занятых под зерновыми, зернобобовыми и кормовыми сельскохозяйственными культурами</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гектаров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261,9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255,7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251,8</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Размер посевных площадей, занятых льном-долгунцом и коноплей, в хозяйствах всех категорий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гектаров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0,500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0,906</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площади, засеваемой элитными семенами, в общей площади посевов, занятой семенами сортов растений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4,725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8,2</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Площадь закладки многолетних насаждений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гектаров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скота и птицы на убой в хозяйствах всех категорий (в живом весе)</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226,2</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285,8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247,6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276,2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337,7</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молока в хозяйствах всех категорий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191,2</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176,5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171,5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175,6</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99,4</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99,3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107,9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111,9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117,6</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37.</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голов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0,805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0,4</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38.</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голов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1,327</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1,483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1,204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0,862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1,400</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голов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2,650</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2,497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2,632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2,516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40.</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Племенное условное маточное поголовье сельскохозяйственных животных</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условных голов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12,085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10,655</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41.</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Сохранность племенного условного маточного поголовья сельскохозяйственных животных к уровню предыдущего года</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101,8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племенного молодняка крупного рогатого скота молочных и мясных пород на 100 голов маток</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голов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Количество новых постоянных рабочих мест, созданных в году получения гранта в </w:t>
            </w:r>
            <w:r w:rsidRPr="00922488">
              <w:rPr>
                <w:rFonts w:ascii="Times New Roman" w:hAnsi="Times New Roman" w:cs="Times New Roman"/>
                <w:sz w:val="24"/>
                <w:szCs w:val="24"/>
              </w:rPr>
              <w:lastRenderedPageBreak/>
              <w:t>крестьянских (фермерских) хозяйствах, осуществляющих проекты создания и развития своих хозяйств с помощью грантовой поддержки</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единиц</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44.</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62,82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45.</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46.</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47.</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муки из зерновых культур, овощных и других растительных культур, смеси из них</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5,7</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крупы</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4,6</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49.</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Производство хлебобулочных изделий, </w:t>
            </w:r>
            <w:r w:rsidRPr="00922488">
              <w:rPr>
                <w:rFonts w:ascii="Times New Roman" w:hAnsi="Times New Roman" w:cs="Times New Roman"/>
                <w:sz w:val="24"/>
                <w:szCs w:val="24"/>
              </w:rPr>
              <w:lastRenderedPageBreak/>
              <w:t>обогащенных микронутриентами, и диетических хлебобулочных изделий</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тыс. 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0,81</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0,66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0,74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1,48</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50.</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плодоовощных консервов</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млн. условных банок</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1,10</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0,69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0,431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0,297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0,324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0,52</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51.</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масла сливочного</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0,96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0,97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0,75</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52.</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сыров и сырных продуктов</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3,96</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53.</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Площадь земельных участков, оформленных в собственность крестьянскими (фермерскими) хозяйствами</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гектаров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1,6236</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2,679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сельскохозяйственных животных, приобретенных крестьянскими (фермерскими) хозяйствами и гражданами, ведущими личные подсобные хозяйства, в рамках перехода свиноводства на альтернативные виды животноводства</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усл. голов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застрахованной посевной (посадочной) площади в общей посевной (посадочной) площади (в условных единицах площади)</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57.</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Доля застрахованной стоимости продукции животноводства (страховая сумма по договорам сельскохозяйственного </w:t>
            </w:r>
            <w:r w:rsidRPr="00922488">
              <w:rPr>
                <w:rFonts w:ascii="Times New Roman" w:hAnsi="Times New Roman" w:cs="Times New Roman"/>
                <w:sz w:val="24"/>
                <w:szCs w:val="24"/>
              </w:rPr>
              <w:lastRenderedPageBreak/>
              <w:t>страхования) в общей стоимости продукции животноводства</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0,76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58.</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застрахованного поголовья сельскохозяйственных животных в общем поголовье сельскохозяйственных животных</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59.</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экспорта продукции агропромышленного комплекса</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млн. долларов США</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9,63</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w:t>
            </w:r>
          </w:p>
        </w:tc>
        <w:tc>
          <w:tcPr>
            <w:tcW w:w="4838" w:type="dxa"/>
            <w:tcBorders>
              <w:top w:val="nil"/>
              <w:left w:val="nil"/>
              <w:bottom w:val="nil"/>
              <w:right w:val="nil"/>
            </w:tcBorders>
            <w:vAlign w:val="center"/>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человек</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182</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61.</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человек</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62.</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w:t>
            </w:r>
            <w:r w:rsidRPr="00922488">
              <w:rPr>
                <w:rFonts w:ascii="Times New Roman" w:hAnsi="Times New Roman" w:cs="Times New Roman"/>
                <w:sz w:val="24"/>
                <w:szCs w:val="24"/>
              </w:rPr>
              <w:lastRenderedPageBreak/>
              <w:t>предоставления государственной поддержки</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единиц</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106</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63.</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62</w:t>
            </w:r>
          </w:p>
        </w:tc>
      </w:tr>
      <w:tr w:rsidR="00922488" w:rsidRPr="00922488" w:rsidTr="00922488">
        <w:tblPrEx>
          <w:tblBorders>
            <w:insideH w:val="none" w:sz="0" w:space="0" w:color="auto"/>
            <w:insideV w:val="none" w:sz="0" w:space="0" w:color="auto"/>
          </w:tblBorders>
        </w:tblPrEx>
        <w:tc>
          <w:tcPr>
            <w:tcW w:w="13604" w:type="dxa"/>
            <w:gridSpan w:val="10"/>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"Стимулирование инвестиционной деятельности в агропромышленном комплексе"</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64.</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ссудной задолженности по субсидируемым инвестиционным кредитам (займам), выданным на развитие агропромышленного комплекса</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рублей</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23712095,1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17741416,6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14943596,1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14890125,3</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65.</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построенных и модернизированных мощностей по хранению картофеля и овощей открытого грунта</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66.</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новых мощностей единовременного хранения оптово-распределительных центров</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67.</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построенных и модернизированных площадей теплиц</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гектаров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68.</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единиц</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69.</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построенных и модернизированных мощностей селекционно-семеноводческих центров</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70.</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яиц</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млн. штук</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38,6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rsidTr="00922488">
        <w:tblPrEx>
          <w:tblBorders>
            <w:insideH w:val="none" w:sz="0" w:space="0" w:color="auto"/>
            <w:insideV w:val="none" w:sz="0" w:space="0" w:color="auto"/>
          </w:tblBorders>
        </w:tblPrEx>
        <w:tc>
          <w:tcPr>
            <w:tcW w:w="13604" w:type="dxa"/>
            <w:gridSpan w:val="10"/>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"Управление реализацией Государственной программы"</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71.</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государственных гражданских служащих Республики Марий Эл в Министерстве сельского хозяйства и продовольствия Республики Марий Эл, получивших дополнительное профессиональное образование</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45</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41</w:t>
            </w:r>
          </w:p>
        </w:tc>
      </w:tr>
      <w:tr w:rsidR="00922488" w:rsidRPr="00922488" w:rsidTr="00922488">
        <w:tblPrEx>
          <w:tblBorders>
            <w:insideH w:val="none" w:sz="0" w:space="0" w:color="auto"/>
            <w:insideV w:val="none" w:sz="0" w:space="0" w:color="auto"/>
          </w:tblBorders>
        </w:tblPrEx>
        <w:trPr>
          <w:gridAfter w:val="1"/>
          <w:wAfter w:w="6" w:type="dxa"/>
        </w:trPr>
        <w:tc>
          <w:tcPr>
            <w:tcW w:w="54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72.</w:t>
            </w:r>
          </w:p>
        </w:tc>
        <w:tc>
          <w:tcPr>
            <w:tcW w:w="48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Укомплектованность штата должностей государственной гражданской службы и должностей, не относящихся к должностям государственной гражданской службы Республики Марий Эл, в Министерстве сельского хозяйства и продовольствия Республики Марий Эл</w:t>
            </w:r>
          </w:p>
        </w:tc>
        <w:tc>
          <w:tcPr>
            <w:tcW w:w="129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w:t>
            </w:r>
          </w:p>
        </w:tc>
        <w:tc>
          <w:tcPr>
            <w:tcW w:w="85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97</w:t>
            </w:r>
          </w:p>
        </w:tc>
      </w:tr>
    </w:tbl>
    <w:p w:rsidR="00922488" w:rsidRPr="00922488" w:rsidRDefault="00922488">
      <w:pPr>
        <w:pStyle w:val="ConsPlusNormal"/>
        <w:rPr>
          <w:rFonts w:ascii="Times New Roman" w:hAnsi="Times New Roman" w:cs="Times New Roman"/>
          <w:sz w:val="24"/>
          <w:szCs w:val="24"/>
        </w:rPr>
        <w:sectPr w:rsidR="00922488" w:rsidRPr="00922488">
          <w:pgSz w:w="16838" w:h="11905" w:orient="landscape"/>
          <w:pgMar w:top="1701" w:right="1134" w:bottom="850" w:left="1134" w:header="0" w:footer="0" w:gutter="0"/>
          <w:cols w:space="720"/>
          <w:titlePg/>
        </w:sect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right"/>
        <w:outlineLvl w:val="1"/>
        <w:rPr>
          <w:rFonts w:ascii="Times New Roman" w:hAnsi="Times New Roman" w:cs="Times New Roman"/>
          <w:sz w:val="24"/>
          <w:szCs w:val="24"/>
        </w:rPr>
      </w:pPr>
      <w:r w:rsidRPr="00922488">
        <w:rPr>
          <w:rFonts w:ascii="Times New Roman" w:hAnsi="Times New Roman" w:cs="Times New Roman"/>
          <w:sz w:val="24"/>
          <w:szCs w:val="24"/>
        </w:rPr>
        <w:t>Приложение N 1.2</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к Государственной программе</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в Республике Марий Эл</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bookmarkStart w:id="2" w:name="P1786"/>
      <w:bookmarkEnd w:id="2"/>
      <w:r w:rsidRPr="00922488">
        <w:rPr>
          <w:rFonts w:ascii="Times New Roman" w:hAnsi="Times New Roman" w:cs="Times New Roman"/>
          <w:sz w:val="24"/>
          <w:szCs w:val="24"/>
        </w:rPr>
        <w:t>СВЕДЕНИЯ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О ПОКАЗАТЕЛЯХ (ИНДИКАТОРАХ) ГОСУДАРСТВЕННОЙ ПРОГРАММЫ</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 И РЕГУЛИРОВАНИЯ РЫНКОВ</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 СЫРЬЯ И ПРОДОВОЛЬСТВИЯ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В РЕСПУБЛИКЕ МАРИЙ ЭЛ НА 2014 - 2025 ГОДЫ, ПОДПРОГРАММ</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 xml:space="preserve">И ИХ ЗНАЧЕНИЯХ (II </w:t>
      </w:r>
      <w:proofErr w:type="gramStart"/>
      <w:r w:rsidRPr="00922488">
        <w:rPr>
          <w:rFonts w:ascii="Times New Roman" w:hAnsi="Times New Roman" w:cs="Times New Roman"/>
          <w:sz w:val="24"/>
          <w:szCs w:val="24"/>
        </w:rPr>
        <w:t>И</w:t>
      </w:r>
      <w:proofErr w:type="gramEnd"/>
      <w:r w:rsidRPr="00922488">
        <w:rPr>
          <w:rFonts w:ascii="Times New Roman" w:hAnsi="Times New Roman" w:cs="Times New Roman"/>
          <w:sz w:val="24"/>
          <w:szCs w:val="24"/>
        </w:rPr>
        <w:t xml:space="preserve"> III ЭТАПЫ)</w:t>
      </w:r>
    </w:p>
    <w:p w:rsidR="00922488" w:rsidRPr="00922488" w:rsidRDefault="00922488">
      <w:pPr>
        <w:pStyle w:val="ConsPlusNormal"/>
        <w:spacing w:after="1"/>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907"/>
        <w:gridCol w:w="1191"/>
        <w:gridCol w:w="1020"/>
        <w:gridCol w:w="794"/>
        <w:gridCol w:w="794"/>
        <w:gridCol w:w="737"/>
        <w:gridCol w:w="737"/>
      </w:tblGrid>
      <w:tr w:rsidR="00922488" w:rsidRPr="00922488">
        <w:tc>
          <w:tcPr>
            <w:tcW w:w="567" w:type="dxa"/>
            <w:vMerge w:val="restart"/>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2268"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Наименование показателя (индикатора)</w:t>
            </w:r>
          </w:p>
        </w:tc>
        <w:tc>
          <w:tcPr>
            <w:tcW w:w="907"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Единица измерения</w:t>
            </w:r>
          </w:p>
        </w:tc>
        <w:tc>
          <w:tcPr>
            <w:tcW w:w="5273" w:type="dxa"/>
            <w:gridSpan w:val="6"/>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Значение показателей (индикаторов)</w:t>
            </w:r>
          </w:p>
        </w:tc>
      </w:tr>
      <w:tr w:rsidR="00922488" w:rsidRPr="00922488">
        <w:tc>
          <w:tcPr>
            <w:tcW w:w="567" w:type="dxa"/>
            <w:vMerge/>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907"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191"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год</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 год</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факт</w:t>
            </w:r>
          </w:p>
        </w:tc>
        <w:tc>
          <w:tcPr>
            <w:tcW w:w="79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 год</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план</w:t>
            </w:r>
          </w:p>
        </w:tc>
        <w:tc>
          <w:tcPr>
            <w:tcW w:w="79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2023 год</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план</w:t>
            </w:r>
          </w:p>
        </w:tc>
        <w:tc>
          <w:tcPr>
            <w:tcW w:w="737"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 год</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план</w:t>
            </w:r>
          </w:p>
        </w:tc>
        <w:tc>
          <w:tcPr>
            <w:tcW w:w="737"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 год</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план</w:t>
            </w:r>
          </w:p>
        </w:tc>
      </w:tr>
      <w:tr w:rsidR="00922488" w:rsidRPr="00922488">
        <w:tc>
          <w:tcPr>
            <w:tcW w:w="567" w:type="dxa"/>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2268"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907"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1191"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1020"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c>
          <w:tcPr>
            <w:tcW w:w="79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w:t>
            </w:r>
          </w:p>
        </w:tc>
        <w:tc>
          <w:tcPr>
            <w:tcW w:w="79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w:t>
            </w:r>
          </w:p>
        </w:tc>
        <w:tc>
          <w:tcPr>
            <w:tcW w:w="737"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c>
          <w:tcPr>
            <w:tcW w:w="737"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w:t>
            </w:r>
          </w:p>
        </w:tc>
      </w:tr>
      <w:tr w:rsidR="00922488" w:rsidRPr="00922488">
        <w:tblPrEx>
          <w:tblBorders>
            <w:insideH w:val="none" w:sz="0" w:space="0" w:color="auto"/>
            <w:insideV w:val="none" w:sz="0" w:space="0" w:color="auto"/>
          </w:tblBorders>
        </w:tblPrEx>
        <w:tc>
          <w:tcPr>
            <w:tcW w:w="9015" w:type="dxa"/>
            <w:gridSpan w:val="9"/>
            <w:tcBorders>
              <w:top w:val="single" w:sz="4" w:space="0" w:color="auto"/>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Государственная программа развития сельского хозяйства и регулирования рынков сельскохозяйственной продукции, сырья и продовольствия в Республике Марий Эл на 2014 - 2025 годы</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 к предыдущему году</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103,7</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95,9</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100,3</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продукции сельского хозяйства (в сопоставимых ценах) к уровню 2020 года</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98,5</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99,0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99,3</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Индекс </w:t>
            </w:r>
            <w:r w:rsidRPr="00922488">
              <w:rPr>
                <w:rFonts w:ascii="Times New Roman" w:hAnsi="Times New Roman" w:cs="Times New Roman"/>
                <w:sz w:val="24"/>
                <w:szCs w:val="24"/>
              </w:rPr>
              <w:lastRenderedPageBreak/>
              <w:t>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к предыдущему году</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процен</w:t>
            </w:r>
            <w:r w:rsidRPr="00922488">
              <w:rPr>
                <w:rFonts w:ascii="Times New Roman" w:hAnsi="Times New Roman" w:cs="Times New Roman"/>
                <w:sz w:val="24"/>
                <w:szCs w:val="24"/>
              </w:rPr>
              <w:lastRenderedPageBreak/>
              <w:t>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107,5</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97,5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100,9</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100,7</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100,7</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100,4</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4.</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продукции растениеводства в хозяйствах всех категорий (в сопоставимых ценах) к предыдущему году</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103,4</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82,5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100,2</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100,2</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100,2</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продукции животноводства в хозяйствах всех категорий (в сопоставимых ценах) к предыдущему году</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103,9</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101,4</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100,3</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пищевых продуктов (в сопоставимых ценах) к предыдущему году</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101,9</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102,0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101,8</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101,9</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101,6</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101,7</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производства пищевых продуктов (в сопоставимых ценах) к уровню 2020 года</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104,1</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105,3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106,8</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Индекс производства напитков (в сопоставимых </w:t>
            </w:r>
            <w:r w:rsidRPr="00922488">
              <w:rPr>
                <w:rFonts w:ascii="Times New Roman" w:hAnsi="Times New Roman" w:cs="Times New Roman"/>
                <w:sz w:val="24"/>
                <w:szCs w:val="24"/>
              </w:rPr>
              <w:lastRenderedPageBreak/>
              <w:t>ценах) к предыдущему году</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101,4</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114,0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101,1</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100,8</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100,8</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101,0</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Рентабельность сельскохозяйственных организаций (с учетом субсидий)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Среднемесячная заработная плата работников сельского хозяйства (без субъектов малого предпринимательства)</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рублей</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35566</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39510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29554</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Среднемесячная начисленная заработная плата работников сельского хозяйства (без субъектов малого предпринимательства)</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рублей</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41290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43395</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45609</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Индекс производительности труда к предыдущему году</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108,0</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101,8</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100,4</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102,8</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105,8</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104,4</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высокопроизводительных рабочих мест</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3625</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3201</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2742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2751</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2763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2770</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Удельный вес затрат на приобретение энергоресурсов в структуре затрат на основное производство продукции сельского хозяйства</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7,5</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7,5</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7,5</w:t>
            </w:r>
          </w:p>
        </w:tc>
      </w:tr>
      <w:tr w:rsidR="00922488" w:rsidRPr="00922488">
        <w:tblPrEx>
          <w:tblBorders>
            <w:insideH w:val="none" w:sz="0" w:space="0" w:color="auto"/>
            <w:insideV w:val="none" w:sz="0" w:space="0" w:color="auto"/>
          </w:tblBorders>
        </w:tblPrEx>
        <w:tc>
          <w:tcPr>
            <w:tcW w:w="9015" w:type="dxa"/>
            <w:gridSpan w:val="9"/>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"Техническая модернизация агропромышленного комплекса"</w:t>
            </w:r>
          </w:p>
        </w:tc>
      </w:tr>
      <w:tr w:rsidR="00922488" w:rsidRPr="00922488">
        <w:tblPrEx>
          <w:tblBorders>
            <w:insideH w:val="none" w:sz="0" w:space="0" w:color="auto"/>
            <w:insideV w:val="none" w:sz="0" w:space="0" w:color="auto"/>
          </w:tblBorders>
        </w:tblPrEx>
        <w:tc>
          <w:tcPr>
            <w:tcW w:w="56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единиц новой техники, приобретенной сельскохозяйственными товаропроизводител</w:t>
            </w:r>
            <w:r w:rsidRPr="00922488">
              <w:rPr>
                <w:rFonts w:ascii="Times New Roman" w:hAnsi="Times New Roman" w:cs="Times New Roman"/>
                <w:sz w:val="24"/>
                <w:szCs w:val="24"/>
              </w:rPr>
              <w:lastRenderedPageBreak/>
              <w:t>ями:</w:t>
            </w:r>
          </w:p>
        </w:tc>
        <w:tc>
          <w:tcPr>
            <w:tcW w:w="907"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020"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79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79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737"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737"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r>
      <w:tr w:rsidR="00922488" w:rsidRPr="00922488">
        <w:tblPrEx>
          <w:tblBorders>
            <w:insideH w:val="none" w:sz="0" w:space="0" w:color="auto"/>
            <w:insideV w:val="none" w:sz="0" w:space="0" w:color="auto"/>
          </w:tblBorders>
        </w:tblPrEx>
        <w:tc>
          <w:tcPr>
            <w:tcW w:w="56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тракторы</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104</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64</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w:t>
            </w:r>
          </w:p>
        </w:tc>
      </w:tr>
      <w:tr w:rsidR="00922488" w:rsidRPr="00922488">
        <w:tblPrEx>
          <w:tblBorders>
            <w:insideH w:val="none" w:sz="0" w:space="0" w:color="auto"/>
            <w:insideV w:val="none" w:sz="0" w:space="0" w:color="auto"/>
          </w:tblBorders>
        </w:tblPrEx>
        <w:tc>
          <w:tcPr>
            <w:tcW w:w="56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зерноуборочные комбайны</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w:t>
            </w:r>
          </w:p>
        </w:tc>
      </w:tr>
      <w:tr w:rsidR="00922488" w:rsidRPr="00922488">
        <w:tblPrEx>
          <w:tblBorders>
            <w:insideH w:val="none" w:sz="0" w:space="0" w:color="auto"/>
            <w:insideV w:val="none" w:sz="0" w:space="0" w:color="auto"/>
          </w:tblBorders>
        </w:tblPrEx>
        <w:tc>
          <w:tcPr>
            <w:tcW w:w="56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кормоуборочные комбайны</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w:t>
            </w:r>
          </w:p>
        </w:tc>
      </w:tr>
      <w:tr w:rsidR="00922488" w:rsidRPr="00922488">
        <w:tblPrEx>
          <w:tblBorders>
            <w:insideH w:val="none" w:sz="0" w:space="0" w:color="auto"/>
            <w:insideV w:val="none" w:sz="0" w:space="0" w:color="auto"/>
          </w:tblBorders>
        </w:tblPrEx>
        <w:tc>
          <w:tcPr>
            <w:tcW w:w="9015" w:type="dxa"/>
            <w:gridSpan w:val="9"/>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(ведомственная программа) "Развитие мелиоративного комплекса Республики Марий Эл"</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 за счет проведения гидромелиоративных мероприятий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гектаров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Вовлечение в оборот выбывших сельскохозяйственных угодий за счет проведения культуртехнических мероприятий сельскохозяйственными товаропроизводителями</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гектаров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4,07</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15" w:type="dxa"/>
            <w:gridSpan w:val="9"/>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Валовой сбор зерновых и зернобобовых культур в сельскохозяйственных организациях, крестьянских </w:t>
            </w:r>
            <w:r w:rsidRPr="00922488">
              <w:rPr>
                <w:rFonts w:ascii="Times New Roman" w:hAnsi="Times New Roman" w:cs="Times New Roman"/>
                <w:sz w:val="24"/>
                <w:szCs w:val="24"/>
              </w:rPr>
              <w:lastRenderedPageBreak/>
              <w:t>(фермерских) хозяйствах, включая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317,2</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209,0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320,0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330,0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339,4</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340,0</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0,8</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0,9</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0,9</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Валовой сбор льноволокна и </w:t>
            </w:r>
            <w:proofErr w:type="spellStart"/>
            <w:r w:rsidRPr="00922488">
              <w:rPr>
                <w:rFonts w:ascii="Times New Roman" w:hAnsi="Times New Roman" w:cs="Times New Roman"/>
                <w:sz w:val="24"/>
                <w:szCs w:val="24"/>
              </w:rPr>
              <w:t>пеньковолокна</w:t>
            </w:r>
            <w:proofErr w:type="spellEnd"/>
            <w:r w:rsidRPr="00922488">
              <w:rPr>
                <w:rFonts w:ascii="Times New Roman" w:hAnsi="Times New Roman" w:cs="Times New Roman"/>
                <w:sz w:val="24"/>
                <w:szCs w:val="24"/>
              </w:rPr>
              <w:t xml:space="preserve"> в сельскохозяйственных организациях, крестьянских (фермерских) хозяйствах, включая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0,189</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0,09</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0,1</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0,1</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0,11</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0,11</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53,6</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49,9</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45,0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47,0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51,0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51,0</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производства картофеля в сельскохозяйственных организациях, крестьянских (фермерских) хозяйствах и у индивидуальных предпринимателей, тыс. тонн</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Валовой сбор овощей открытого грунта в сельскохозяйственн</w:t>
            </w:r>
            <w:r w:rsidRPr="00922488">
              <w:rPr>
                <w:rFonts w:ascii="Times New Roman" w:hAnsi="Times New Roman" w:cs="Times New Roman"/>
                <w:sz w:val="24"/>
                <w:szCs w:val="24"/>
              </w:rPr>
              <w:lastRenderedPageBreak/>
              <w:t>ых организациях, крестьянских (фермерских) хозяйствах, включая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63,8</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47,1</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45,0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47,0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47,0</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24.</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Планируемый объем реализации картофеля в личных подсобных хозяйствах граждан</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Планируемый объем реализации овощей открытого грунта в личных подсобных хозяйствах граждан</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Размер посевных площадей, занятых под зерновыми, зернобобовыми, масличными (за исключением сои и рапса)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гектаров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255,5</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260,0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253,5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253,5</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253,5</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253,5</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Размер посевных площадей, занятых льном-долгунцом и технической коноплей, в сельскохозяйственн</w:t>
            </w:r>
            <w:r w:rsidRPr="00922488">
              <w:rPr>
                <w:rFonts w:ascii="Times New Roman" w:hAnsi="Times New Roman" w:cs="Times New Roman"/>
                <w:sz w:val="24"/>
                <w:szCs w:val="24"/>
              </w:rPr>
              <w:lastRenderedPageBreak/>
              <w:t>ых организациях, крестьянских (фермерских) хозяйствах, включая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тыс. гектаров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0,905</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0,531</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гектаров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гектаров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высева элитного и (или) оригинального семенного картофеля и овощных культур</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площади, засеваемой элитными семенами, в общей площади посевов, занятой семенами сортов растений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9,5</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12,28</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3,23</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Площадь закладки многолетних насаждений в сельскохозяйственных организациях, крестьянских (фермерских) хозяйствах, включая </w:t>
            </w:r>
            <w:r w:rsidRPr="00922488">
              <w:rPr>
                <w:rFonts w:ascii="Times New Roman" w:hAnsi="Times New Roman" w:cs="Times New Roman"/>
                <w:sz w:val="24"/>
                <w:szCs w:val="24"/>
              </w:rPr>
              <w:lastRenderedPageBreak/>
              <w:t>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гектаров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34.</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скота и птицы на убой в хозяйствах всех категорий (в живом весе)</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349,7</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355,2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295,0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296,0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297,0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298,0</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339,5</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345,9</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283,5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284,5</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285,5</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286,8</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молока в хозяйствах всех категорий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188,5</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195,2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184,0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186,2</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188,7</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190,0</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133,8</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140,9</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115,0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116,0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117,0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118,0</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38.</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29,063</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0,2</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8,5</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8,7</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39.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голов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0,4</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0,4</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0,4</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0,4</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0,4</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0,4</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40.</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голов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1,400</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1,400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1,400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1,400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1,400</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41.</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голов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2,000</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3,702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2,000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2,000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2,000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2,000</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Племенное условное маточное поголовье сельскохозяйственных животных</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условных голов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9,2</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9,713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12,3</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Количество крестьянских (фермерских) хозяйств, осуществляющих проекты создания и развития своих </w:t>
            </w:r>
            <w:r w:rsidRPr="00922488">
              <w:rPr>
                <w:rFonts w:ascii="Times New Roman" w:hAnsi="Times New Roman" w:cs="Times New Roman"/>
                <w:sz w:val="24"/>
                <w:szCs w:val="24"/>
              </w:rPr>
              <w:lastRenderedPageBreak/>
              <w:t>хозяйств с помощью грантовой поддержки</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44.</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45.</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к предыдущему году</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41,9</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46.</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Прирост объема сельскохозяйственной продукции, произведенной в отчетном году крестьянскими (фермерскими) хозяйствами и индивидуальными </w:t>
            </w:r>
            <w:r w:rsidRPr="00922488">
              <w:rPr>
                <w:rFonts w:ascii="Times New Roman" w:hAnsi="Times New Roman" w:cs="Times New Roman"/>
                <w:sz w:val="24"/>
                <w:szCs w:val="24"/>
              </w:rPr>
              <w:lastRenderedPageBreak/>
              <w:t>предпринимателями, реализующими проекты с помощью грантовой поддержки на развитие семейных ферм и гранта "Агропрогресс", за последние пять лет (включая отчетный год) по отношению к предыдущему году</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66,5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47.</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объема сельскохозяйственной продукции, реализованной в отчетном году сельскохозяйственн</w:t>
            </w:r>
            <w:r w:rsidRPr="00922488">
              <w:rPr>
                <w:rFonts w:ascii="Times New Roman" w:hAnsi="Times New Roman" w:cs="Times New Roman"/>
                <w:sz w:val="24"/>
                <w:szCs w:val="24"/>
              </w:rPr>
              <w:lastRenderedPageBreak/>
              <w:t>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164,4</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62,5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50.</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муки из зерновых культур, овощных и других растительных культур, смеси из них</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5,7</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5,9</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51.</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крупы</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52.</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хлебобулочных изделий, обогащенных микронутриентами, и диетических хлебобулочных изделий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53.</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плодоовощных консервов</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млн. условных банок</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0,22</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0,21</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0,32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0,32</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0,32</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0,32</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масла сливочного</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0,8</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1,45</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1,46</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1,48</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Производство сыров и </w:t>
            </w:r>
            <w:proofErr w:type="spellStart"/>
            <w:r w:rsidRPr="00922488">
              <w:rPr>
                <w:rFonts w:ascii="Times New Roman" w:hAnsi="Times New Roman" w:cs="Times New Roman"/>
                <w:sz w:val="24"/>
                <w:szCs w:val="24"/>
              </w:rPr>
              <w:t>молокосодержащих</w:t>
            </w:r>
            <w:proofErr w:type="spellEnd"/>
            <w:r w:rsidRPr="00922488">
              <w:rPr>
                <w:rFonts w:ascii="Times New Roman" w:hAnsi="Times New Roman" w:cs="Times New Roman"/>
                <w:sz w:val="24"/>
                <w:szCs w:val="24"/>
              </w:rPr>
              <w:t xml:space="preserve"> продуктов с заменителем молочного жира, произведенных по технологии сыра</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4,4</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5,0</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Доля застрахованной посевной (посадочной) площади в общей </w:t>
            </w:r>
            <w:r w:rsidRPr="00922488">
              <w:rPr>
                <w:rFonts w:ascii="Times New Roman" w:hAnsi="Times New Roman" w:cs="Times New Roman"/>
                <w:sz w:val="24"/>
                <w:szCs w:val="24"/>
              </w:rPr>
              <w:lastRenderedPageBreak/>
              <w:t>посевной (посадочной) площади (в условных единицах площади)</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57.</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застрахованного поголовья сельскохозяйственных животных в общем поголовье сельскохозяйственных животных</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4,9</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9,13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9,13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9,13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58.</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экспорта продукции агропромышленного комплекса</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млн. долларов США</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15,0</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экспорта продукции агропромышленного комплекса (в сопоставимых ценах)</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млрд. долларов США</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0,0363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0,017</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объема производства масличных культур</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61.</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(нарастающим итогом)</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человек</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371</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62.</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Количество </w:t>
            </w:r>
            <w:r w:rsidRPr="00922488">
              <w:rPr>
                <w:rFonts w:ascii="Times New Roman" w:hAnsi="Times New Roman" w:cs="Times New Roman"/>
                <w:sz w:val="24"/>
                <w:szCs w:val="24"/>
              </w:rPr>
              <w:lastRenderedPageBreak/>
              <w:t>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(нарастающим итогом)</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челове</w:t>
            </w:r>
            <w:r w:rsidRPr="00922488">
              <w:rPr>
                <w:rFonts w:ascii="Times New Roman" w:hAnsi="Times New Roman" w:cs="Times New Roman"/>
                <w:sz w:val="24"/>
                <w:szCs w:val="24"/>
              </w:rPr>
              <w:lastRenderedPageBreak/>
              <w:t>к</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30</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63.</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личных подсобных хозяйств и крестьянских (фермерских) хозяйств, в году предоставления государственной поддержки (нарастающим итогом)</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176</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64.</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вновь созданных субъектов малого и среднего предпринимательства в сельском хозяйстве, включая крестьянские (фермерские) хозяйства, сельскохозяйственные потребительские кооперативы</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165</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65.</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Субъекты малого и среднего предпринимательства в сфере агропромышленного комплекса получили государственную поддержку в рамках федерального проекта на создание и развитие производств (количество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59</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66.</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Крестьянскими (фермерскими) хозяйствами, получившими грант "Агростартап", созданы новые рабочие места (количество новых рабочих мест, созданных крестьянскими (фермерскими) хозяйствами, получившими грант "Агростартап")</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67.</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 результате реализации мер государственной поддержки сельскохозяйственных кооперативов и мероприятий по популяризации сельскохозяйственн</w:t>
            </w:r>
            <w:r w:rsidRPr="00922488">
              <w:rPr>
                <w:rFonts w:ascii="Times New Roman" w:hAnsi="Times New Roman" w:cs="Times New Roman"/>
                <w:sz w:val="24"/>
                <w:szCs w:val="24"/>
              </w:rPr>
              <w:lastRenderedPageBreak/>
              <w:t>ой кооперации, увеличено количество членов сельскохозяйственных потребительских кооперативов (количество новых членов сельскохозяйственных потребительских кооперативов из числа субъектов малого и среднего предпринимательства в сфере агропромышленного комплекса и личных подсобных хозяйств)</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101</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68.</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(в рамках индивидуальной программы социально-экономического развития Республики Марий Эл на 2020 - 2024 годы, утвержденной распоряжением Правительства Российской Федерации от 8 апреля 2020 г. N 927-</w:t>
            </w:r>
            <w:r w:rsidRPr="00922488">
              <w:rPr>
                <w:rFonts w:ascii="Times New Roman" w:hAnsi="Times New Roman" w:cs="Times New Roman"/>
                <w:sz w:val="24"/>
                <w:szCs w:val="24"/>
              </w:rPr>
              <w:lastRenderedPageBreak/>
              <w:t>р)</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2,78</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69.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(в рамках индивидуальной программы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млн. штук</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0,166</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70.</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(в рамках индивидуальной программы социально-экономического развития Республики Марий </w:t>
            </w:r>
            <w:r w:rsidRPr="00922488">
              <w:rPr>
                <w:rFonts w:ascii="Times New Roman" w:hAnsi="Times New Roman" w:cs="Times New Roman"/>
                <w:sz w:val="24"/>
                <w:szCs w:val="24"/>
              </w:rPr>
              <w:lastRenderedPageBreak/>
              <w:t>Эл на 2020 - 2024 годы, утвержденной распоряжением Правительства Российской Федерации от 8 апреля 2020 г. N 927-р)</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тыс. гектаров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0,145</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0,1</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71.</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(в рамках индивидуальной программы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0,049</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0,016</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72.</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Введение в оборот неиспользуемых земель сельскохозяйственного назначения (в рамках индивидуальной программы социально-экономического развития Республики Марий Эл на 2020 - 2024 годы, утвержденной </w:t>
            </w:r>
            <w:r w:rsidRPr="00922488">
              <w:rPr>
                <w:rFonts w:ascii="Times New Roman" w:hAnsi="Times New Roman" w:cs="Times New Roman"/>
                <w:sz w:val="24"/>
                <w:szCs w:val="24"/>
              </w:rPr>
              <w:lastRenderedPageBreak/>
              <w:t>распоряжением Правительства Российской Федерации от 8 апреля 2020 г. N 927-р)</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тыс. гектаров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1,14</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73.</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(в рамках индивидуальной программы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308,2</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86,3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74.</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Доля высева семян, отвечающих </w:t>
            </w:r>
            <w:r w:rsidRPr="00922488">
              <w:rPr>
                <w:rFonts w:ascii="Times New Roman" w:hAnsi="Times New Roman" w:cs="Times New Roman"/>
                <w:sz w:val="24"/>
                <w:szCs w:val="24"/>
              </w:rPr>
              <w:lastRenderedPageBreak/>
              <w:t>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(в рамках индивидуальной программы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91,6</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95,2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67</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68</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69</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75.</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Количество созданных рабочих мест в результате реализации инвестиционных проектов в Республике Марий Эл (в рамках индивидуальной программы социально-экономического развития Республики Марий Эл на 2020 - 2024 годы, утвержденной распоряжением Правительства Российской Федерации от 8 </w:t>
            </w:r>
            <w:r w:rsidRPr="00922488">
              <w:rPr>
                <w:rFonts w:ascii="Times New Roman" w:hAnsi="Times New Roman" w:cs="Times New Roman"/>
                <w:sz w:val="24"/>
                <w:szCs w:val="24"/>
              </w:rPr>
              <w:lastRenderedPageBreak/>
              <w:t>апреля 2020 г. N 927-р)</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169</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109</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115</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76.</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налоговых поступлений в консолидированный бюджет Республики Марий Эл (в рамках индивидуальной программы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млн. рублей</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98,1</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64,1</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77.</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произведенных и реализованных хлеба и хлебобулочных изделий с использованием компенсации</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4 816,65</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8 000,0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78.</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реализации зерновых культур собственного производства</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реализации зерновых культур собственного производства (в рамках Соглашения о предоставлении иного межбюджетного трансферта)</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80.</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Численность поголовья молочных коров в отчетном финансовом году в сельскохозяйственн</w:t>
            </w:r>
            <w:r w:rsidRPr="00922488">
              <w:rPr>
                <w:rFonts w:ascii="Times New Roman" w:hAnsi="Times New Roman" w:cs="Times New Roman"/>
                <w:sz w:val="24"/>
                <w:szCs w:val="24"/>
              </w:rPr>
              <w:lastRenderedPageBreak/>
              <w:t>ых организациях, крестьянских (фермерских) хозяйствах и у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тыс. голов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14,601</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81.</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82.</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человек</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1200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3200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5500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8100</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83.</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объема производства сельскохозяйственной продукции, обеспеченный сельскохозяйственными товаропроизводителями, получившими государственную поддержку на развитие сельского туризма</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84.</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Количество занятых в сфере сельского туризма в результате реализации проектов развития сельского </w:t>
            </w:r>
            <w:r w:rsidRPr="00922488">
              <w:rPr>
                <w:rFonts w:ascii="Times New Roman" w:hAnsi="Times New Roman" w:cs="Times New Roman"/>
                <w:sz w:val="24"/>
                <w:szCs w:val="24"/>
              </w:rPr>
              <w:lastRenderedPageBreak/>
              <w:t>туризма за счет государственной поддержки</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человек</w:t>
            </w:r>
          </w:p>
        </w:tc>
        <w:tc>
          <w:tcPr>
            <w:tcW w:w="119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020"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85.</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 отношении хранилищ - объем введенных и (или) планируемых к вводу в год предоставления субсидии, а также в годы, предшествующие году предоставления субсидии, мощностей по хранению картофеля и овощей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86.</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Производство крупного рогатого скота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87.</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Численность приобретенного племенного молодняка сельскохозяйственных животных в племенных организациях, зарегистрированных в государственном племенном регистре, в пересчете на условные головы</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голов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15" w:type="dxa"/>
            <w:gridSpan w:val="9"/>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"Стимулирование инвестиционной деятельности в агропромышленном комплексе"</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Объем ссудной задолженности по субсидируемым инвестиционным кредитам (займам), </w:t>
            </w:r>
            <w:r w:rsidRPr="00922488">
              <w:rPr>
                <w:rFonts w:ascii="Times New Roman" w:hAnsi="Times New Roman" w:cs="Times New Roman"/>
                <w:sz w:val="24"/>
                <w:szCs w:val="24"/>
              </w:rPr>
              <w:lastRenderedPageBreak/>
              <w:t>выданным на развитие агропромышленного комплекса</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тыс. рублей</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4037400,0</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построенных и модернизированных мощностей по хранению картофеля и овощей открытого грунта</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90.</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новых мощностей единовременного хранения оптово-распределительных центров</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91.</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построенных и модернизированных площадей теплиц</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гектаров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92.</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единиц</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93.</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построенных и модернизированных мощностей селекционно-семеноводческих центров</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94.</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Объем введенных в год предоставления иных межбюджетных трансфертов, а также в годах, предшествующих году предоставления </w:t>
            </w:r>
            <w:r w:rsidRPr="00922488">
              <w:rPr>
                <w:rFonts w:ascii="Times New Roman" w:hAnsi="Times New Roman" w:cs="Times New Roman"/>
                <w:sz w:val="24"/>
                <w:szCs w:val="24"/>
              </w:rPr>
              <w:lastRenderedPageBreak/>
              <w:t>иных межбюджетных трансфертов, мощностей селекционно-семеноводческих центров в растениеводстве</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тыс. тонн семян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95.</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производства семян</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тонн</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15" w:type="dxa"/>
            <w:gridSpan w:val="9"/>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"Управление реализацией Государственной программы"</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96.</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государственных гражданских служащих Республики Марий Эл в Министерстве сельского хозяйства и продовольствия Республики Марий Эл, получивших дополнительное профессиональное образование</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40</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97.</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Укомплектованность штата должностей государственной гражданской службы Республики Марий Эл и должностей, не относящихся к должностям государственной гражданской службы Республики Марий Эл, в Министерстве сельского хозяйства и продовольствия Республики Марий Эл</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процентов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96</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94</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w:t>
            </w:r>
          </w:p>
        </w:tc>
      </w:tr>
      <w:tr w:rsidR="00922488" w:rsidRPr="00922488">
        <w:tblPrEx>
          <w:tblBorders>
            <w:insideH w:val="none" w:sz="0" w:space="0" w:color="auto"/>
            <w:insideV w:val="none" w:sz="0" w:space="0" w:color="auto"/>
          </w:tblBorders>
        </w:tblPrEx>
        <w:tc>
          <w:tcPr>
            <w:tcW w:w="9015" w:type="dxa"/>
            <w:gridSpan w:val="9"/>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"Эффективное вовлечение в оборот земель сельскохозяйственного назначения и развитие мелиоративного комплекса Республики Марий Эл"</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Вовлечение в оборот выбывших сельскохозяйственн</w:t>
            </w:r>
            <w:r w:rsidRPr="00922488">
              <w:rPr>
                <w:rFonts w:ascii="Times New Roman" w:hAnsi="Times New Roman" w:cs="Times New Roman"/>
                <w:sz w:val="24"/>
                <w:szCs w:val="24"/>
              </w:rPr>
              <w:lastRenderedPageBreak/>
              <w:t>ых угодий за счет проведения культуртехнических мероприятий</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гектаров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862,6</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603,0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615,0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99.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Площадь пашни, на которой реализованы мероприятия в области известкования кислых почв</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гектаров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666,39</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466,0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475,0</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Площадь сельскохозяйственных угодий, сохраненных в сельскохозяйственном обороте, и химическая мелиорация почв на пашне</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гектаров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101.</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Площадь вовлеченных в оборот земель сельскохозяйственного назначения вовлеченных в оборот земель сельскохозяйственного назначения</w:t>
            </w:r>
          </w:p>
        </w:tc>
        <w:tc>
          <w:tcPr>
            <w:tcW w:w="90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гектаров</w:t>
            </w:r>
          </w:p>
        </w:tc>
        <w:tc>
          <w:tcPr>
            <w:tcW w:w="11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02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73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bl>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right"/>
        <w:outlineLvl w:val="1"/>
        <w:rPr>
          <w:rFonts w:ascii="Times New Roman" w:hAnsi="Times New Roman" w:cs="Times New Roman"/>
          <w:sz w:val="24"/>
          <w:szCs w:val="24"/>
        </w:rPr>
      </w:pPr>
      <w:r w:rsidRPr="00922488">
        <w:rPr>
          <w:rFonts w:ascii="Times New Roman" w:hAnsi="Times New Roman" w:cs="Times New Roman"/>
          <w:sz w:val="24"/>
          <w:szCs w:val="24"/>
        </w:rPr>
        <w:t>Приложение N 2.1</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к Государственной программе</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в Республике Марий Эл</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bookmarkStart w:id="3" w:name="P2774"/>
      <w:bookmarkEnd w:id="3"/>
      <w:r w:rsidRPr="00922488">
        <w:rPr>
          <w:rFonts w:ascii="Times New Roman" w:hAnsi="Times New Roman" w:cs="Times New Roman"/>
          <w:sz w:val="24"/>
          <w:szCs w:val="24"/>
        </w:rPr>
        <w:t>ПЕРЕЧЕНЬ</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ВЕДОМСТВЕННЫХ ЦЕЛЕВЫХ ПРОГРАММ И ОСНОВНЫХ МЕРОПРИЯТИЙ</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ГОСУДАРСТВЕННОЙ ПРОГРАММЫ РАЗВИТИЯ СЕЛЬСКОГО ХОЗЯЙСТВА</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 СЕЛЬСКОХОЗЯЙСТВЕННОЙ ПРОДУКЦИИ,</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 В РЕСПУБЛИКЕ МАРИЙ ЭЛ</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НА 2014 - 2025 ГОДЫ (I ЭТАП)</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rPr>
          <w:rFonts w:ascii="Times New Roman" w:hAnsi="Times New Roman" w:cs="Times New Roman"/>
          <w:sz w:val="24"/>
          <w:szCs w:val="24"/>
        </w:rPr>
        <w:sectPr w:rsidR="00922488" w:rsidRPr="00922488">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2275"/>
        <w:gridCol w:w="1701"/>
        <w:gridCol w:w="680"/>
        <w:gridCol w:w="680"/>
        <w:gridCol w:w="2268"/>
        <w:gridCol w:w="2268"/>
        <w:gridCol w:w="1531"/>
      </w:tblGrid>
      <w:tr w:rsidR="00922488" w:rsidRPr="00922488">
        <w:tc>
          <w:tcPr>
            <w:tcW w:w="560" w:type="dxa"/>
            <w:vMerge w:val="restart"/>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2275"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Наименование ведомственной целевой программы, основного мероприятия</w:t>
            </w:r>
          </w:p>
        </w:tc>
        <w:tc>
          <w:tcPr>
            <w:tcW w:w="1701"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Ответственный исполнитель</w:t>
            </w:r>
          </w:p>
        </w:tc>
        <w:tc>
          <w:tcPr>
            <w:tcW w:w="1360" w:type="dxa"/>
            <w:gridSpan w:val="2"/>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Срок (год)</w:t>
            </w:r>
          </w:p>
        </w:tc>
        <w:tc>
          <w:tcPr>
            <w:tcW w:w="2268"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Ожидаемый непосредственный результат (краткое описание)</w:t>
            </w:r>
          </w:p>
        </w:tc>
        <w:tc>
          <w:tcPr>
            <w:tcW w:w="2268"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Направление реализации</w:t>
            </w:r>
          </w:p>
        </w:tc>
        <w:tc>
          <w:tcPr>
            <w:tcW w:w="1531" w:type="dxa"/>
            <w:vMerge w:val="restart"/>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Связь с показателями (индикаторами) Государственной программы (подпрограммы)</w:t>
            </w:r>
          </w:p>
        </w:tc>
      </w:tr>
      <w:tr w:rsidR="00922488" w:rsidRPr="00922488">
        <w:tc>
          <w:tcPr>
            <w:tcW w:w="560" w:type="dxa"/>
            <w:vMerge/>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2275"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701"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680"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начала реализации</w:t>
            </w:r>
          </w:p>
        </w:tc>
        <w:tc>
          <w:tcPr>
            <w:tcW w:w="680"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окончания реализации</w:t>
            </w:r>
          </w:p>
        </w:tc>
        <w:tc>
          <w:tcPr>
            <w:tcW w:w="2268"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single" w:sz="4" w:space="0" w:color="auto"/>
              <w:bottom w:val="single" w:sz="4" w:space="0" w:color="auto"/>
              <w:right w:val="nil"/>
            </w:tcBorders>
          </w:tcPr>
          <w:p w:rsidR="00922488" w:rsidRPr="00922488" w:rsidRDefault="00922488">
            <w:pPr>
              <w:pStyle w:val="ConsPlusNormal"/>
              <w:rPr>
                <w:rFonts w:ascii="Times New Roman" w:hAnsi="Times New Roman" w:cs="Times New Roman"/>
                <w:sz w:val="24"/>
                <w:szCs w:val="24"/>
              </w:rPr>
            </w:pPr>
          </w:p>
        </w:tc>
      </w:tr>
      <w:tr w:rsidR="00922488" w:rsidRPr="00922488">
        <w:tc>
          <w:tcPr>
            <w:tcW w:w="560" w:type="dxa"/>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2275"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1701"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680"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680"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c>
          <w:tcPr>
            <w:tcW w:w="2268"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w:t>
            </w:r>
          </w:p>
        </w:tc>
        <w:tc>
          <w:tcPr>
            <w:tcW w:w="2268"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w:t>
            </w:r>
          </w:p>
        </w:tc>
        <w:tc>
          <w:tcPr>
            <w:tcW w:w="1531"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r>
      <w:tr w:rsidR="00922488" w:rsidRPr="00922488">
        <w:tblPrEx>
          <w:tblBorders>
            <w:insideH w:val="none" w:sz="0" w:space="0" w:color="auto"/>
            <w:insideV w:val="none" w:sz="0" w:space="0" w:color="auto"/>
          </w:tblBorders>
        </w:tblPrEx>
        <w:tc>
          <w:tcPr>
            <w:tcW w:w="11963" w:type="dxa"/>
            <w:gridSpan w:val="8"/>
            <w:tcBorders>
              <w:top w:val="single" w:sz="4" w:space="0" w:color="auto"/>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"Техническая модернизация агропромышленного комплекса"</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1.1.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обновления парка сельскохозяйственной техники</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2019 года обновление парка сельскохозяйственной техники составит:</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тракторов - на уровне не менее 2,8 процента;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зерноуборочных комбайнов - 4,6 процента;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кормоуборочных комбайнов - 4,2 процента</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приобретение современной техники, способствующей увеличению объемов производства и потребления качественной сельскохозяйственной продукции отечественного производства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показатель (индикатор) 12</w:t>
            </w:r>
          </w:p>
        </w:tc>
      </w:tr>
      <w:tr w:rsidR="00922488" w:rsidRPr="00922488">
        <w:tblPrEx>
          <w:tblBorders>
            <w:insideH w:val="none" w:sz="0" w:space="0" w:color="auto"/>
            <w:insideV w:val="none" w:sz="0" w:space="0" w:color="auto"/>
          </w:tblBorders>
        </w:tblPrEx>
        <w:tc>
          <w:tcPr>
            <w:tcW w:w="11963" w:type="dxa"/>
            <w:gridSpan w:val="8"/>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(ведомственная программа) "Развитие мелиорации земель сельскохозяйственного назначения Республики Марий Эл"</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2.1.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Гидромелиоративны</w:t>
            </w:r>
            <w:r w:rsidRPr="00922488">
              <w:rPr>
                <w:rFonts w:ascii="Times New Roman" w:hAnsi="Times New Roman" w:cs="Times New Roman"/>
                <w:sz w:val="24"/>
                <w:szCs w:val="24"/>
              </w:rPr>
              <w:lastRenderedPageBreak/>
              <w:t>е мероприятия, проводимые сельскохозяйственными товаропроизводителями</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ежегодный объем производства сельскохозяйственн</w:t>
            </w:r>
            <w:r w:rsidRPr="00922488">
              <w:rPr>
                <w:rFonts w:ascii="Times New Roman" w:hAnsi="Times New Roman" w:cs="Times New Roman"/>
                <w:sz w:val="24"/>
                <w:szCs w:val="24"/>
              </w:rPr>
              <w:lastRenderedPageBreak/>
              <w:t>ой продукции на площадях, введенных за счет реализации мероприятий подпрограммы, на уровне не менее 1,13 тыс. тонн кормовых единиц, гарантированное обеспечение урожайности сельскохозяйственных культур вне зависимости от природных условий за счет ввода в эксплуатацию 201 гектара мелиорированных земель</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ввод в эксплуатацию мелиорируемых земель, </w:t>
            </w:r>
            <w:r w:rsidRPr="00922488">
              <w:rPr>
                <w:rFonts w:ascii="Times New Roman" w:hAnsi="Times New Roman" w:cs="Times New Roman"/>
                <w:sz w:val="24"/>
                <w:szCs w:val="24"/>
              </w:rPr>
              <w:lastRenderedPageBreak/>
              <w:t>принадлежащих сельскохозяйственным товаропроизводителям на праве собственности или переданных им в пользование в установленном порядке, за счет проведения гидромелиоративных мероприятий</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показатель (индикатор) 13</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2.2.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Культуртехнические мероприятия на землях, вовлекаемых в сельскохозяйственный оборот</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проведение культуртехнических работ сельскохозяйственными товаропроизводителями на площади 3,5 тыс. гектаров</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оборот выбывших сельскохозяйственных угодий за счет проведения культуртехнических работ</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показатель (индикатор) 14</w:t>
            </w:r>
          </w:p>
        </w:tc>
      </w:tr>
      <w:tr w:rsidR="00922488" w:rsidRPr="00922488">
        <w:tblPrEx>
          <w:tblBorders>
            <w:insideH w:val="none" w:sz="0" w:space="0" w:color="auto"/>
            <w:insideV w:val="none" w:sz="0" w:space="0" w:color="auto"/>
          </w:tblBorders>
        </w:tblPrEx>
        <w:tc>
          <w:tcPr>
            <w:tcW w:w="11963" w:type="dxa"/>
            <w:gridSpan w:val="8"/>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(ведомственная целевая программа) "Устойчивое развитие сельских территорий"</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жилищных условий сельского населения;</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привлечение для проживания на селе молодых специалистов, обеспечение их жильем; удовлетворение потребностей сельского населения, в том числе молодых семей и молодых специалистов, в благоустроенном жилье;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расширение рынка труда в сельской местности</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жилищных условий сельского населения посредством предоставления социальных выплат на строительство (приобретение) жилья в сельской местности</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показатель (индикатор) 15</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Комплексное обустройство населенных пунктов, расположенных в сельской местности, объектами социальной и инженерной </w:t>
            </w:r>
            <w:r w:rsidRPr="00922488">
              <w:rPr>
                <w:rFonts w:ascii="Times New Roman" w:hAnsi="Times New Roman" w:cs="Times New Roman"/>
                <w:sz w:val="24"/>
                <w:szCs w:val="24"/>
              </w:rPr>
              <w:lastRenderedPageBreak/>
              <w:t>инфраструктур и автомобильными дорогами</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 Минтранс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2.1.</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3.2.1.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сети общеобразовательных организаций в сельской местности</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общедоступного и качественного образования в общеобразовательных организациях</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сети общеобразовательных организаций в сельской местности посредством предоставления субсидий на строительство сельских школ</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показатель (индикатор) 16</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3.2.2.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сети фельдшерско-акушерских пунктов и (или) офисов врачей общей практики в сельской местности</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состояния здоровья сельского населения</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доступности и качества первичной медико-социальной помощи посредством предоставления субсидий на строительство фельдшерско-акушерских пунктов и (или) офисов врачей общей практики в сельской местности</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показатель (индикатор) 17</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3.2.3.</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Развитие сети плоскостных </w:t>
            </w:r>
            <w:r w:rsidRPr="00922488">
              <w:rPr>
                <w:rFonts w:ascii="Times New Roman" w:hAnsi="Times New Roman" w:cs="Times New Roman"/>
                <w:sz w:val="24"/>
                <w:szCs w:val="24"/>
              </w:rPr>
              <w:lastRenderedPageBreak/>
              <w:t>спортивных сооружений в сельской местности</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улучшение состояния здоровья сельского населения </w:t>
            </w:r>
            <w:r w:rsidRPr="00922488">
              <w:rPr>
                <w:rFonts w:ascii="Times New Roman" w:hAnsi="Times New Roman" w:cs="Times New Roman"/>
                <w:sz w:val="24"/>
                <w:szCs w:val="24"/>
              </w:rPr>
              <w:lastRenderedPageBreak/>
              <w:t>на основе повышения роли физической культуры и спорта, формирование на селе здорового образа жизни</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формирование позитивного отношения к жизни в </w:t>
            </w:r>
            <w:r w:rsidRPr="00922488">
              <w:rPr>
                <w:rFonts w:ascii="Times New Roman" w:hAnsi="Times New Roman" w:cs="Times New Roman"/>
                <w:sz w:val="24"/>
                <w:szCs w:val="24"/>
              </w:rPr>
              <w:lastRenderedPageBreak/>
              <w:t>сельской местности посредством предоставления субсидий на строительство плоскостных спортивных сооружений</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показатель (индикатор) 18</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2.4.</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3.2.4.</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сети учреждений культурно-досугового типа в сельской местности</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 Минкультуры</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активизация культурной деятельности на селе, формирование позитивного отношения к сельскому образу жизни</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комфортных условий жизнедеятельности в сельской местности посредством предоставления субсидий на строительство учреждений культурно-досугового типа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показатель (индикатор) 19</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3.2.5.</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газификации в сельской местности</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комфортности труда и быта в сельской местности и создание современной среды обитания для сельского населения</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рост социально-экономического уровня жизни сельского населения посредством предоставления субсидий на строительство объектов газификации</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показатель (индикатор) 20</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2.6.</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3.2.6.</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водоснабжения в сельской местности</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санитарно-эпидемиологической обстановки и уровня жизни сельского населения</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рост социально-экономического уровня жизни сельского населения посредством предоставления субсидий на строительство водопроводных сетей</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показатель (индикатор) 21</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3.2.7.</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проектов комплексного обустройства площадок под компактную жилищную застройку в сельской местности</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комплексное освоение земельных участков в целях массового жилищного строительства и создание благоприятных условий для проживания граждан</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 посредством предоставления субсидий на реализацию проектов комплексного обустройства площадок</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 компактную жилищную застройку</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показатель (индикатор) 22</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2.8.</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3.2.8.</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Минтранс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социальных условий жизни сельского населения</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транспортной доступности для сельского населения к общественно значимым объектам сельских населенных пунктов посредством предоставления субсидий на строительство автомобильных дорог</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показатель (индикатор) 24</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3.3.</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Грантовая поддержка местных инициатив граждан, проживающих в сельской местности</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активизация участия сельского населения в реализации общественно значимых проектов</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инвестиционной активности в аграрной сфере посредством предоставления грантов на развитие местных инициатив</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показатель (индикатор) 23</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3.4.</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Строительство объектов, расположенных в сельской местности</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 xml:space="preserve">Минсельхоз Республики </w:t>
            </w:r>
            <w:r w:rsidRPr="00922488">
              <w:rPr>
                <w:rFonts w:ascii="Times New Roman" w:hAnsi="Times New Roman" w:cs="Times New Roman"/>
                <w:sz w:val="24"/>
                <w:szCs w:val="24"/>
              </w:rPr>
              <w:lastRenderedPageBreak/>
              <w:t>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погашение кредиторской </w:t>
            </w:r>
            <w:r w:rsidRPr="00922488">
              <w:rPr>
                <w:rFonts w:ascii="Times New Roman" w:hAnsi="Times New Roman" w:cs="Times New Roman"/>
                <w:sz w:val="24"/>
                <w:szCs w:val="24"/>
              </w:rPr>
              <w:lastRenderedPageBreak/>
              <w:t>задолженности за выполненные объемы работ прошлых лет;</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погашение привлеченных кредитов на опережающее финансирование строительства объектов республиканской адресной инвестиционной программы и кредиторской задолженности участникам мероприятий по улучшению жилищных условий граждан, проживающих в сельской местности</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соблюдение сроков строительства </w:t>
            </w:r>
            <w:r w:rsidRPr="00922488">
              <w:rPr>
                <w:rFonts w:ascii="Times New Roman" w:hAnsi="Times New Roman" w:cs="Times New Roman"/>
                <w:sz w:val="24"/>
                <w:szCs w:val="24"/>
              </w:rPr>
              <w:lastRenderedPageBreak/>
              <w:t>объектов социальной и инженерной инфраструктур</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r>
      <w:tr w:rsidR="00922488" w:rsidRPr="00922488">
        <w:tblPrEx>
          <w:tblBorders>
            <w:insideH w:val="none" w:sz="0" w:space="0" w:color="auto"/>
            <w:insideV w:val="none" w:sz="0" w:space="0" w:color="auto"/>
          </w:tblBorders>
        </w:tblPrEx>
        <w:tc>
          <w:tcPr>
            <w:tcW w:w="11963" w:type="dxa"/>
            <w:gridSpan w:val="8"/>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lastRenderedPageBreak/>
              <w:t>Подпрограмма (ведомственный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4.1.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Поддержание доходности сельскохозяйственн</w:t>
            </w:r>
            <w:r w:rsidRPr="00922488">
              <w:rPr>
                <w:rFonts w:ascii="Times New Roman" w:hAnsi="Times New Roman" w:cs="Times New Roman"/>
                <w:sz w:val="24"/>
                <w:szCs w:val="24"/>
              </w:rPr>
              <w:lastRenderedPageBreak/>
              <w:t>ых товаропроизводителей</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доходности сельскохозяйственных товаропроизводител</w:t>
            </w:r>
            <w:r w:rsidRPr="00922488">
              <w:rPr>
                <w:rFonts w:ascii="Times New Roman" w:hAnsi="Times New Roman" w:cs="Times New Roman"/>
                <w:sz w:val="24"/>
                <w:szCs w:val="24"/>
              </w:rPr>
              <w:lastRenderedPageBreak/>
              <w:t>ей и решение вопросов стабилизации производства продукции растениеводства и молочного скотоводства;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рост производства молока, выравнивание сезонности его производства</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оказание государственной поддержки, направленной на проведение </w:t>
            </w:r>
            <w:r w:rsidRPr="00922488">
              <w:rPr>
                <w:rFonts w:ascii="Times New Roman" w:hAnsi="Times New Roman" w:cs="Times New Roman"/>
                <w:sz w:val="24"/>
                <w:szCs w:val="24"/>
              </w:rPr>
              <w:lastRenderedPageBreak/>
              <w:t>комплекса агротехнологических работ, повышение плодородия и качества почв, способствующих увеличению валового сбора сельскохозяйственных культур и снижению деградации почв; предоставление субсидий из федерального бюджета и республиканского бюджета Республики Марий Эл, направленных на повышение продуктивности в молочном скотоводстве</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показатели (индикаторы) 28, 30, 31, 36</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4.2.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Содействие достижению целевых показателей реализации региональных программ развития </w:t>
            </w:r>
            <w:r w:rsidRPr="00922488">
              <w:rPr>
                <w:rFonts w:ascii="Times New Roman" w:hAnsi="Times New Roman" w:cs="Times New Roman"/>
                <w:sz w:val="24"/>
                <w:szCs w:val="24"/>
              </w:rPr>
              <w:lastRenderedPageBreak/>
              <w:t>агропромышленного комплекса</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увеличение производства продукции растениеводства и животноводства, развитие малых форм хозяйствования в </w:t>
            </w:r>
            <w:r w:rsidRPr="00922488">
              <w:rPr>
                <w:rFonts w:ascii="Times New Roman" w:hAnsi="Times New Roman" w:cs="Times New Roman"/>
                <w:sz w:val="24"/>
                <w:szCs w:val="24"/>
              </w:rPr>
              <w:lastRenderedPageBreak/>
              <w:t>агропромышленном комплексе</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стимулирование роста производства продукции растениеводства и животноводства; создание условий для повышения валового сбора и </w:t>
            </w:r>
            <w:r w:rsidRPr="00922488">
              <w:rPr>
                <w:rFonts w:ascii="Times New Roman" w:hAnsi="Times New Roman" w:cs="Times New Roman"/>
                <w:sz w:val="24"/>
                <w:szCs w:val="24"/>
              </w:rPr>
              <w:lastRenderedPageBreak/>
              <w:t>урожайности сельскохозяйственных культур; обеспечение доступности приобретения элитных семян;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производства высококачественной племенной продукции и ее реализации на внутреннем рынке; совершенствование племенных и продуктивных качеств сельскохозяйственных животных;</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предоставление грантов на поддержку начинающих фермеров и развитие семейных животноводческих ферм; грантовая поддержка сельскохозяйственных потребительских кооперативов с целью развития </w:t>
            </w:r>
            <w:r w:rsidRPr="00922488">
              <w:rPr>
                <w:rFonts w:ascii="Times New Roman" w:hAnsi="Times New Roman" w:cs="Times New Roman"/>
                <w:sz w:val="24"/>
                <w:szCs w:val="24"/>
              </w:rPr>
              <w:lastRenderedPageBreak/>
              <w:t>материально-технической базы;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поддержка закладки и ухода за многолетними насаждениями;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воспроизводства стада мясного скота, создание условий для формирования и устойчивого развития отрасли специализированного мясного скотоводства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показатели (индикаторы) 25, 26, 27, 32, 33, 34, 37, 39, 40, 43, 44, 45, 46, 55, 56, 57, 58</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3.</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4.3. Региональный проект "Экспорт продукции агропромышленного комплекса"</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объема экспорта продукции агропромышленного комплекса</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новой товарной массы продукции агропромышленного комплекса, в том числе продукции с высокой добавленной стоимостью;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создание </w:t>
            </w:r>
            <w:proofErr w:type="spellStart"/>
            <w:r w:rsidRPr="00922488">
              <w:rPr>
                <w:rFonts w:ascii="Times New Roman" w:hAnsi="Times New Roman" w:cs="Times New Roman"/>
                <w:sz w:val="24"/>
                <w:szCs w:val="24"/>
              </w:rPr>
              <w:t>экспортно</w:t>
            </w:r>
            <w:proofErr w:type="spellEnd"/>
            <w:r w:rsidRPr="00922488">
              <w:rPr>
                <w:rFonts w:ascii="Times New Roman" w:hAnsi="Times New Roman" w:cs="Times New Roman"/>
                <w:sz w:val="24"/>
                <w:szCs w:val="24"/>
              </w:rPr>
              <w:t xml:space="preserve"> ориентированной товаропроводящей инфраструктуры;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устранение торговых барьеров (тарифных</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и нетарифных) для обеспечения доступа продукции агропромышленного комплекса на целевые рынки;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системы продвижения и позиционирования продукции агропромышленного комплекса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показатель (индикатор) 59</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4.</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4.4.</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Региональный проект "Создание системы поддержки фермеров и развитие сельскохозяйственной кооперации"</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количества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прироста количества крестьянских (фермерских) хозяйств;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оптимизация реализуемых механизмов государственной поддержки фермеров и сельскохозяйственных кооперативов в целях содействия производству и сбыту сельскохозяйственной продукции</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60, 61, 62, 63</w:t>
            </w:r>
          </w:p>
        </w:tc>
      </w:tr>
      <w:tr w:rsidR="00922488" w:rsidRPr="00922488">
        <w:tblPrEx>
          <w:tblBorders>
            <w:insideH w:val="none" w:sz="0" w:space="0" w:color="auto"/>
            <w:insideV w:val="none" w:sz="0" w:space="0" w:color="auto"/>
          </w:tblBorders>
        </w:tblPrEx>
        <w:tc>
          <w:tcPr>
            <w:tcW w:w="11963" w:type="dxa"/>
            <w:gridSpan w:val="8"/>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 xml:space="preserve">Подпрограмма (ведомственный проект) "Стимулирование инвестиционной деятельности в агропромышленном </w:t>
            </w:r>
            <w:r w:rsidRPr="00922488">
              <w:rPr>
                <w:rFonts w:ascii="Times New Roman" w:hAnsi="Times New Roman" w:cs="Times New Roman"/>
                <w:sz w:val="24"/>
                <w:szCs w:val="24"/>
              </w:rPr>
              <w:lastRenderedPageBreak/>
              <w:t>комплексе"</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5.1.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Поддержка инвестиционного кредитования в агропромышленном комплексе</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доступности инвестиционных кредитов (займов), взятых на развитие агропромышленного комплекса, обновление основных фондов, техническая и технологическая модернизация агропромышленного комплекса</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поддержка инвестиционной привлекательности отрасли сельского хозяйства;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строительства новых, реконструкция, модернизация и техническое перевооружение действующих объектов агропромышленного комплекса в рамках реализации инвестиционных проектов;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рост производства сельскохозяйственной продукции и продуктов ее переработки на современных производственных мощностях</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64, 70</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5.2.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Компенсация </w:t>
            </w:r>
            <w:r w:rsidRPr="00922488">
              <w:rPr>
                <w:rFonts w:ascii="Times New Roman" w:hAnsi="Times New Roman" w:cs="Times New Roman"/>
                <w:sz w:val="24"/>
                <w:szCs w:val="24"/>
              </w:rPr>
              <w:lastRenderedPageBreak/>
              <w:t>прямых понесенных затрат на строительство и модернизацию объектов агропромышленного комплекса</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ввод в действие построенных и модернизированных </w:t>
            </w:r>
            <w:r w:rsidRPr="00922488">
              <w:rPr>
                <w:rFonts w:ascii="Times New Roman" w:hAnsi="Times New Roman" w:cs="Times New Roman"/>
                <w:sz w:val="24"/>
                <w:szCs w:val="24"/>
              </w:rPr>
              <w:lastRenderedPageBreak/>
              <w:t>мощностей по хранению картофеля и овощей открытого грунта;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новых мощностей единовременного хранения оптово-распределительных центров; ввод в действие построенных и модернизированных площадей теплиц;</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построенных и модернизированных мощностей селекционно-семеноводческих центров</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предоставление субсидий из федерального </w:t>
            </w:r>
            <w:r w:rsidRPr="00922488">
              <w:rPr>
                <w:rFonts w:ascii="Times New Roman" w:hAnsi="Times New Roman" w:cs="Times New Roman"/>
                <w:sz w:val="24"/>
                <w:szCs w:val="24"/>
              </w:rPr>
              <w:lastRenderedPageBreak/>
              <w:t>бюджета и республиканского бюджета Республики Марий Эл на возмещение части прямых понесенных затрат на строительство новых и модернизацию действующих мощностей по хранению картофеля и овощей открытого грунта, мощностей единовременного хранения оптово-распределительных центров, площадей теплиц тепличных комплексов, на строительство и модернизацию животноводческих комплексов молочного направления (молочных ферм), а также селекционно-семеноводческих центров</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показатели (индикаторы) 65 - 69</w:t>
            </w:r>
          </w:p>
        </w:tc>
      </w:tr>
      <w:tr w:rsidR="00922488" w:rsidRPr="00922488">
        <w:tblPrEx>
          <w:tblBorders>
            <w:insideH w:val="none" w:sz="0" w:space="0" w:color="auto"/>
            <w:insideV w:val="none" w:sz="0" w:space="0" w:color="auto"/>
          </w:tblBorders>
        </w:tblPrEx>
        <w:tc>
          <w:tcPr>
            <w:tcW w:w="11963" w:type="dxa"/>
            <w:gridSpan w:val="8"/>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lastRenderedPageBreak/>
              <w:t>Подпрограмма "Управление реализацией Государственной программы"</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6.1.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функций аппарата ответственного исполнителя Государственной программы</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выполнения целей, задач и показателей Государственной программы в целом, подпрограмм и основных мероприятий</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деятельности Министерства сельского хозяйства и продовольствия Республики Марий Эл;</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мероприятий в области сельскохозяйственного производства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71, 72</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6.2.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иных мер государственной поддержки сельского хозяйства</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объемов реализации продукции растениеводства и животноводства</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проведение иных мероприятий в сфере агропромышленного комплекса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1 - 5</w:t>
            </w:r>
          </w:p>
        </w:tc>
      </w:tr>
      <w:tr w:rsidR="00922488" w:rsidRPr="00922488">
        <w:tblPrEx>
          <w:tblBorders>
            <w:insideH w:val="none" w:sz="0" w:space="0" w:color="auto"/>
            <w:insideV w:val="none" w:sz="0" w:space="0" w:color="auto"/>
          </w:tblBorders>
        </w:tblPrEx>
        <w:tc>
          <w:tcPr>
            <w:tcW w:w="56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2275"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6.3.</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Обеспечение регионального государственного надзора в области технического состояния и эксплуатации самоходных машин </w:t>
            </w:r>
            <w:r w:rsidRPr="00922488">
              <w:rPr>
                <w:rFonts w:ascii="Times New Roman" w:hAnsi="Times New Roman" w:cs="Times New Roman"/>
                <w:sz w:val="24"/>
                <w:szCs w:val="24"/>
              </w:rPr>
              <w:lastRenderedPageBreak/>
              <w:t>и других видов техники, аттракционов в Республике Марий Эл</w:t>
            </w:r>
          </w:p>
        </w:tc>
        <w:tc>
          <w:tcPr>
            <w:tcW w:w="170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68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материальное обеспечение регионального государственного надзора в области технического состояния и эксплуатации самоходных машин и других видов </w:t>
            </w:r>
            <w:r w:rsidRPr="00922488">
              <w:rPr>
                <w:rFonts w:ascii="Times New Roman" w:hAnsi="Times New Roman" w:cs="Times New Roman"/>
                <w:sz w:val="24"/>
                <w:szCs w:val="24"/>
              </w:rPr>
              <w:lastRenderedPageBreak/>
              <w:t>техники, аттракционов в Республике Марий Эл</w:t>
            </w:r>
          </w:p>
        </w:tc>
        <w:tc>
          <w:tcPr>
            <w:tcW w:w="226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реализация функций департамента по региональному государственному надзору в области технического состояния самоходных машин и других видов техники</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bl>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right"/>
        <w:outlineLvl w:val="1"/>
        <w:rPr>
          <w:rFonts w:ascii="Times New Roman" w:hAnsi="Times New Roman" w:cs="Times New Roman"/>
          <w:sz w:val="24"/>
          <w:szCs w:val="24"/>
        </w:rPr>
      </w:pPr>
      <w:r w:rsidRPr="00922488">
        <w:rPr>
          <w:rFonts w:ascii="Times New Roman" w:hAnsi="Times New Roman" w:cs="Times New Roman"/>
          <w:sz w:val="24"/>
          <w:szCs w:val="24"/>
        </w:rPr>
        <w:t>Приложение N 2.2</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к Государственной программе</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в Республике Марий Эл</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bookmarkStart w:id="4" w:name="P3057"/>
      <w:bookmarkEnd w:id="4"/>
      <w:r w:rsidRPr="00922488">
        <w:rPr>
          <w:rFonts w:ascii="Times New Roman" w:hAnsi="Times New Roman" w:cs="Times New Roman"/>
          <w:sz w:val="24"/>
          <w:szCs w:val="24"/>
        </w:rPr>
        <w:t>ПЕРЕЧЕНЬ</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ВЕДОМСТВЕННЫХ ЦЕЛЕВЫХ ПРОГРАММ И ОСНОВНЫХ МЕРОПРИЯТИЙ</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ГОСУДАРСТВЕННОЙ ПРОГРАММЫ РАЗВИТИЯ СЕЛЬСКОГО ХОЗЯЙСТВА И</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РЕГУЛИРОВАНИЯ РЫНКОВ СЕЛЬСКОХОЗЯЙСТВЕННОЙ ПРОДУКЦИИ, СЫРЬЯ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И ПРОДОВОЛЬСТВИЯ В РЕСПУБЛИКЕ МАРИЙ ЭЛ НА 2014 - 2025 ГОДЫ</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 xml:space="preserve">(II </w:t>
      </w:r>
      <w:proofErr w:type="gramStart"/>
      <w:r w:rsidRPr="00922488">
        <w:rPr>
          <w:rFonts w:ascii="Times New Roman" w:hAnsi="Times New Roman" w:cs="Times New Roman"/>
          <w:sz w:val="24"/>
          <w:szCs w:val="24"/>
        </w:rPr>
        <w:t>И</w:t>
      </w:r>
      <w:proofErr w:type="gramEnd"/>
      <w:r w:rsidRPr="00922488">
        <w:rPr>
          <w:rFonts w:ascii="Times New Roman" w:hAnsi="Times New Roman" w:cs="Times New Roman"/>
          <w:sz w:val="24"/>
          <w:szCs w:val="24"/>
        </w:rPr>
        <w:t xml:space="preserve"> III ЭТАПЫ)</w:t>
      </w:r>
    </w:p>
    <w:p w:rsidR="00922488" w:rsidRPr="00922488" w:rsidRDefault="0092248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22488" w:rsidRPr="00922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488" w:rsidRPr="00922488" w:rsidRDefault="0092248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22488" w:rsidRPr="00922488" w:rsidRDefault="0092248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Список изменяющих документов</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65">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15.12.2022 N 535)</w:t>
            </w:r>
          </w:p>
        </w:tc>
        <w:tc>
          <w:tcPr>
            <w:tcW w:w="113" w:type="dxa"/>
            <w:tcBorders>
              <w:top w:val="nil"/>
              <w:left w:val="nil"/>
              <w:bottom w:val="nil"/>
              <w:right w:val="nil"/>
            </w:tcBorders>
            <w:shd w:val="clear" w:color="auto" w:fill="F4F3F8"/>
            <w:tcMar>
              <w:top w:w="0" w:type="dxa"/>
              <w:left w:w="0" w:type="dxa"/>
              <w:bottom w:w="0" w:type="dxa"/>
              <w:right w:w="0" w:type="dxa"/>
            </w:tcMar>
          </w:tcPr>
          <w:p w:rsidR="00922488" w:rsidRPr="00922488" w:rsidRDefault="00922488">
            <w:pPr>
              <w:pStyle w:val="ConsPlusNormal"/>
              <w:rPr>
                <w:rFonts w:ascii="Times New Roman" w:hAnsi="Times New Roman" w:cs="Times New Roman"/>
                <w:sz w:val="24"/>
                <w:szCs w:val="24"/>
              </w:rPr>
            </w:pPr>
          </w:p>
        </w:tc>
      </w:tr>
    </w:tbl>
    <w:p w:rsidR="00922488" w:rsidRPr="00922488" w:rsidRDefault="00922488">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531"/>
        <w:gridCol w:w="624"/>
        <w:gridCol w:w="624"/>
        <w:gridCol w:w="2721"/>
        <w:gridCol w:w="2438"/>
        <w:gridCol w:w="2041"/>
      </w:tblGrid>
      <w:tr w:rsidR="00922488" w:rsidRPr="00922488">
        <w:tc>
          <w:tcPr>
            <w:tcW w:w="510" w:type="dxa"/>
            <w:vMerge w:val="restart"/>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2551"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Наименование </w:t>
            </w:r>
            <w:r w:rsidRPr="00922488">
              <w:rPr>
                <w:rFonts w:ascii="Times New Roman" w:hAnsi="Times New Roman" w:cs="Times New Roman"/>
                <w:sz w:val="24"/>
                <w:szCs w:val="24"/>
              </w:rPr>
              <w:lastRenderedPageBreak/>
              <w:t>ведомственной целевой программы, основного мероприятия</w:t>
            </w:r>
          </w:p>
        </w:tc>
        <w:tc>
          <w:tcPr>
            <w:tcW w:w="1531"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Ответственн</w:t>
            </w:r>
            <w:r w:rsidRPr="00922488">
              <w:rPr>
                <w:rFonts w:ascii="Times New Roman" w:hAnsi="Times New Roman" w:cs="Times New Roman"/>
                <w:sz w:val="24"/>
                <w:szCs w:val="24"/>
              </w:rPr>
              <w:lastRenderedPageBreak/>
              <w:t>ый исполнитель</w:t>
            </w:r>
          </w:p>
        </w:tc>
        <w:tc>
          <w:tcPr>
            <w:tcW w:w="1248" w:type="dxa"/>
            <w:gridSpan w:val="2"/>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Срок (год)</w:t>
            </w:r>
          </w:p>
        </w:tc>
        <w:tc>
          <w:tcPr>
            <w:tcW w:w="2721"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Ожидаемый </w:t>
            </w:r>
            <w:r w:rsidRPr="00922488">
              <w:rPr>
                <w:rFonts w:ascii="Times New Roman" w:hAnsi="Times New Roman" w:cs="Times New Roman"/>
                <w:sz w:val="24"/>
                <w:szCs w:val="24"/>
              </w:rPr>
              <w:lastRenderedPageBreak/>
              <w:t>непосредственный результат (краткое описание)</w:t>
            </w:r>
          </w:p>
        </w:tc>
        <w:tc>
          <w:tcPr>
            <w:tcW w:w="2438"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 xml:space="preserve">Направление </w:t>
            </w:r>
            <w:r w:rsidRPr="00922488">
              <w:rPr>
                <w:rFonts w:ascii="Times New Roman" w:hAnsi="Times New Roman" w:cs="Times New Roman"/>
                <w:sz w:val="24"/>
                <w:szCs w:val="24"/>
              </w:rPr>
              <w:lastRenderedPageBreak/>
              <w:t>реализации</w:t>
            </w:r>
          </w:p>
        </w:tc>
        <w:tc>
          <w:tcPr>
            <w:tcW w:w="2041" w:type="dxa"/>
            <w:vMerge w:val="restart"/>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 xml:space="preserve">Связь с </w:t>
            </w:r>
            <w:r w:rsidRPr="00922488">
              <w:rPr>
                <w:rFonts w:ascii="Times New Roman" w:hAnsi="Times New Roman" w:cs="Times New Roman"/>
                <w:sz w:val="24"/>
                <w:szCs w:val="24"/>
              </w:rPr>
              <w:lastRenderedPageBreak/>
              <w:t>показателями (индикаторами) Государственной программы (подпрограммы)</w:t>
            </w:r>
          </w:p>
        </w:tc>
      </w:tr>
      <w:tr w:rsidR="00922488" w:rsidRPr="00922488">
        <w:tc>
          <w:tcPr>
            <w:tcW w:w="510" w:type="dxa"/>
            <w:vMerge/>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2551"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62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начала реализации</w:t>
            </w:r>
          </w:p>
        </w:tc>
        <w:tc>
          <w:tcPr>
            <w:tcW w:w="62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окончания реализации</w:t>
            </w:r>
          </w:p>
        </w:tc>
        <w:tc>
          <w:tcPr>
            <w:tcW w:w="2721"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2438"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2041" w:type="dxa"/>
            <w:vMerge/>
            <w:tcBorders>
              <w:top w:val="single" w:sz="4" w:space="0" w:color="auto"/>
              <w:bottom w:val="single" w:sz="4" w:space="0" w:color="auto"/>
              <w:right w:val="nil"/>
            </w:tcBorders>
          </w:tcPr>
          <w:p w:rsidR="00922488" w:rsidRPr="00922488" w:rsidRDefault="00922488">
            <w:pPr>
              <w:pStyle w:val="ConsPlusNormal"/>
              <w:rPr>
                <w:rFonts w:ascii="Times New Roman" w:hAnsi="Times New Roman" w:cs="Times New Roman"/>
                <w:sz w:val="24"/>
                <w:szCs w:val="24"/>
              </w:rPr>
            </w:pPr>
          </w:p>
        </w:tc>
      </w:tr>
      <w:tr w:rsidR="00922488" w:rsidRPr="00922488">
        <w:tc>
          <w:tcPr>
            <w:tcW w:w="510" w:type="dxa"/>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w:t>
            </w:r>
          </w:p>
        </w:tc>
        <w:tc>
          <w:tcPr>
            <w:tcW w:w="2551"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1531"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62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62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c>
          <w:tcPr>
            <w:tcW w:w="2721"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w:t>
            </w:r>
          </w:p>
        </w:tc>
        <w:tc>
          <w:tcPr>
            <w:tcW w:w="2438"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w:t>
            </w:r>
          </w:p>
        </w:tc>
        <w:tc>
          <w:tcPr>
            <w:tcW w:w="2041"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r>
      <w:tr w:rsidR="00922488" w:rsidRPr="00922488">
        <w:tblPrEx>
          <w:tblBorders>
            <w:insideH w:val="none" w:sz="0" w:space="0" w:color="auto"/>
            <w:insideV w:val="none" w:sz="0" w:space="0" w:color="auto"/>
          </w:tblBorders>
        </w:tblPrEx>
        <w:tc>
          <w:tcPr>
            <w:tcW w:w="13040" w:type="dxa"/>
            <w:gridSpan w:val="8"/>
            <w:tcBorders>
              <w:top w:val="single" w:sz="4" w:space="0" w:color="auto"/>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"Техническая модернизация агропромышленного комплекса"</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1.1.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обновления парка сельскохозяйственной техники</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2025 года обновление парка сельскохозяйственной техники составит: тракторов - на уровне не менее 3,4 процента; зерноуборочных комбайнов - 5,2 процента; кормоуборочных комбайнов - 4,8 процента</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приобретение современной техники, способствующей увеличению объемов производства качественной сельскохозяйственной продукции отечественного производства</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показатель (индикатор) 15</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1.2.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Информирование сельхозтоваропроизводителей в области технической модернизации и цифровизации сельскохозяйственного производства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применение инновационных технологий в сельскохозяйственном производстве</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обновление сельскохозяйственной техники</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13040" w:type="dxa"/>
            <w:gridSpan w:val="8"/>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lastRenderedPageBreak/>
              <w:t>Подпрограмма (ведомственная программа) "Развитие мелиоративного комплекса Республики Марий Эл"</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2.1. Гидромелиоративные мероприятия, проводимые сельскохозяйственными товаропроизводителями</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гарантированное обеспечение урожайности сельскохозяйственных культур вне зависимости от природных условий за счет ввода в эксплуатацию мелиорированных земель</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 за счет проведения гидромелиоративных мероприятий</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показатель (индикатор) 16</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2.2. Культуртехнические мероприятия на землях, вовлекаемых в сельскохозяйственный оборот</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проведение культуртехнических работ сельскохозяйственными товаропроизводителями на площади 4,07 тыс. гектаров</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оборот выбывших сельскохозяйственных угодий за счет проведения культуртехнических работ</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показатель (индикатор) 17</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2.3. Мероприятия в области известкования кислых почв на пашне</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плодородия пашни в результате проведения известкования кислых почв</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урожайности сельскохозяйственных культур</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13040" w:type="dxa"/>
            <w:gridSpan w:val="8"/>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 xml:space="preserve">Подпрограмма (ведомственный проект) "Развитие отраслей агропромышленного комплекса, обеспечивающих ускоренное </w:t>
            </w:r>
            <w:r w:rsidRPr="00922488">
              <w:rPr>
                <w:rFonts w:ascii="Times New Roman" w:hAnsi="Times New Roman" w:cs="Times New Roman"/>
                <w:sz w:val="24"/>
                <w:szCs w:val="24"/>
              </w:rPr>
              <w:lastRenderedPageBreak/>
              <w:t>импортозамещение основных видов сельскохозяйственной продукции, сырья и продовольствия"</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Поддержка отдельных подотраслей растениеводства и животноводства, а также сельскохозяйственного страхования</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доходности сельскохозяйственных товаропроизводителей и решение вопросов стабилизации производства продукции растениеводства и животноводства;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выравнивание сезонности производства продукции животноводства</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оказание государственной поддержки, направленной на создание условий для повышения валового сбора и урожайности сельскохозяйственных культур; обеспечение доступности приобретения элитных семян и развитие семеноводства сельскохозяйственных культур; поддержка собственного производства молока;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племенного животноводства; создание условий для формирования и устойчивого развития отрасли специализированного мясного скотоводства;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возмещение части затрат по сельскохозяйственному страхованию</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18 - 21, 23, 27, 28, 32 - 42, 50 - 57, 86, 87</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развития приоритетных подотраслей агропромышленного комплекса и малых форм хозяйствования</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прироста производства зерновых и зернобобовых культур, молока, создание благоприятных условий для расширения участия малых форм хозяйствования в деятельности агропромышленного комплекса</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оказание государственной поддержки (предоставление "стимулирующей" субсидии) на развитие приоритетных подотраслей агропромышленного комплекса,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предоставление грантов крестьянско-фермерским хозяйствам и сельскохозяйственным производственным кооперативам</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18, 38, 43 - 49</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3.3.</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Региональный проект "Экспорт продукции агропромышленного комплекса"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2024 года объем экспорта продукции агропромышленного комплекса (в стоимостном выражении) составит 0,017 млрд. долларов США</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новой товарной массы продукции агропромышленного комплекса, в том числе продукции с высокой добавленной стоимостью;</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экспортно-ориентированной товаропроводящей инфраструктуры;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устранение торговых барьеров (тарифных и нетарифных) для </w:t>
            </w:r>
            <w:r w:rsidRPr="00922488">
              <w:rPr>
                <w:rFonts w:ascii="Times New Roman" w:hAnsi="Times New Roman" w:cs="Times New Roman"/>
                <w:sz w:val="24"/>
                <w:szCs w:val="24"/>
              </w:rPr>
              <w:lastRenderedPageBreak/>
              <w:t>обеспечения доступа продукции агропромышленного комплекса на целевые рынки;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системы продвижения и позиционирования продукции агропромышленного комплекса</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показатели (индикаторы) 58 - 60</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4.</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3.4.</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Региональный проект "Создание системы поддержки фермеров и развитие сельской кооперации"</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составит 242 единицы, из них:</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работники, принятые в рамках реализации программы "Агростартап", - 30 человек;</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вновь принятые члены сельскохозяйственных потребительских кооперативов (кроме кредитных) из числа </w:t>
            </w:r>
            <w:r w:rsidRPr="00922488">
              <w:rPr>
                <w:rFonts w:ascii="Times New Roman" w:hAnsi="Times New Roman" w:cs="Times New Roman"/>
                <w:sz w:val="24"/>
                <w:szCs w:val="24"/>
              </w:rPr>
              <w:lastRenderedPageBreak/>
              <w:t>субъектов малого и среднего предпринимательства - 171 единица;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вновь созданные субъекты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- 47 единиц</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стимулирование прироста количества крестьянских (фермерских) хозяйств;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оптимизация реализуемых механизмов государственной поддержки фермеров и сельскохозяйственных кооперативов в целях содействия производству и сбыту сельскохозяйственной продукции</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61 - 65</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5.</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3.5.</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Поддержка развития сельского хозяйства из республиканского бюджета Республики Марий Эл</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реконструкция молочных ферм (комплексов), приобретение оборудования для возделывания, уборки льна-долгунца</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предоставление субсидий из республиканского бюджета Республики Марий Эл на восстановление и развитие отрасли льноводства;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на поддержку молочного скотоводства</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3.6.</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Реализация индивидуальной программы социально-экономического </w:t>
            </w:r>
            <w:r w:rsidRPr="00922488">
              <w:rPr>
                <w:rFonts w:ascii="Times New Roman" w:hAnsi="Times New Roman" w:cs="Times New Roman"/>
                <w:sz w:val="24"/>
                <w:szCs w:val="24"/>
              </w:rPr>
              <w:lastRenderedPageBreak/>
              <w:t>развития Республики Марий Эл на 2020 - 2024 годы в части сельского хозяйства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 концу 2024 года количество созданных рабочих мест в результате реализации инвестиционных проектов в Республике </w:t>
            </w:r>
            <w:r w:rsidRPr="00922488">
              <w:rPr>
                <w:rFonts w:ascii="Times New Roman" w:hAnsi="Times New Roman" w:cs="Times New Roman"/>
                <w:sz w:val="24"/>
                <w:szCs w:val="24"/>
              </w:rPr>
              <w:lastRenderedPageBreak/>
              <w:t>Марий Эл составит 630 единиц, увеличение налоговых поступлений в консолидированный бюджет Республики Марий Эл составит 195 млн. рублей</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возмещение части затрат, финансовое обеспечение на условиях софинансирования развития молочного </w:t>
            </w:r>
            <w:r w:rsidRPr="00922488">
              <w:rPr>
                <w:rFonts w:ascii="Times New Roman" w:hAnsi="Times New Roman" w:cs="Times New Roman"/>
                <w:sz w:val="24"/>
                <w:szCs w:val="24"/>
              </w:rPr>
              <w:lastRenderedPageBreak/>
              <w:t>скотоводства, птицеводства, льноводства, овощеводства, семеноводства, переработки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показатели (индикаторы) 68 - 76</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7.</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3.7.</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Региональный проект Акселерация субъектов малого и среднего предпринимательства"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2024 года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составит 59 единиц</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прироста количества крестьянских (фермерских) хозяйств;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оптимизация реализуемых механизмов государственной поддержки фермеров и сельскохозяйственных кооперативов в целях содействия производству и расширению рынков сбыта сельскохозяйственной продукции</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65 - 67</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3.8.</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Компенсация предприятиям </w:t>
            </w:r>
            <w:r w:rsidRPr="00922488">
              <w:rPr>
                <w:rFonts w:ascii="Times New Roman" w:hAnsi="Times New Roman" w:cs="Times New Roman"/>
                <w:sz w:val="24"/>
                <w:szCs w:val="24"/>
              </w:rPr>
              <w:lastRenderedPageBreak/>
              <w:t>хлебопекарной промышленности части затрат на производство и реализацию произведенных и реализованных хлеба и хлебобулочных изделий</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2021 году объем произведенных и реализованных хлеба и хлебобулочных изделий </w:t>
            </w:r>
            <w:r w:rsidRPr="00922488">
              <w:rPr>
                <w:rFonts w:ascii="Times New Roman" w:hAnsi="Times New Roman" w:cs="Times New Roman"/>
                <w:sz w:val="24"/>
                <w:szCs w:val="24"/>
              </w:rPr>
              <w:lastRenderedPageBreak/>
              <w:t>с использованием компенсации составит:</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 2021 году - 4 816,65 тонны,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 2022 году - 8 000 тонн</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предоставление компенсации на условиях софинансирования </w:t>
            </w:r>
            <w:r w:rsidRPr="00922488">
              <w:rPr>
                <w:rFonts w:ascii="Times New Roman" w:hAnsi="Times New Roman" w:cs="Times New Roman"/>
                <w:sz w:val="24"/>
                <w:szCs w:val="24"/>
              </w:rPr>
              <w:lastRenderedPageBreak/>
              <w:t>предприятиям хлебопекарной промышленности части затрат на реализацию произведенных</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 реализованных хлеба и хлебобулочных изделий</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показатель (индикатор) 77</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9.</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3.9.</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Возмещение производителям зерновых культур части затрат, направленных на производство и реализацию зерновых культур</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2023</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объем реализации зерновых культур собственного производства в рамках мероприятия по возмещению производителям зерновых культур части затрат на производство и реализацию зерновых культур составит 27 тыс. тонн ежегодно</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возмещение производителям зерновых культур на условиях софинансирования части затрат, направленных на производство и реализацию зерновых культур</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78, 79</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Основное мероприятие 3.10. Возмещение производителям, осуществляющим разведение и (или) содержание молочного крупного рогатого скота, части затрат, направленных на </w:t>
            </w:r>
            <w:r w:rsidRPr="00922488">
              <w:rPr>
                <w:rFonts w:ascii="Times New Roman" w:hAnsi="Times New Roman" w:cs="Times New Roman"/>
                <w:sz w:val="24"/>
                <w:szCs w:val="24"/>
              </w:rPr>
              <w:lastRenderedPageBreak/>
              <w:t>приобретение кормов для молочного крупного рогатого скота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численность поголовья молочных коров в отчетном финансовом году в сельскохозяйственных организациях, крестьянских (фермерских) хозяйствах и у индивидуальных </w:t>
            </w:r>
            <w:r w:rsidRPr="00922488">
              <w:rPr>
                <w:rFonts w:ascii="Times New Roman" w:hAnsi="Times New Roman" w:cs="Times New Roman"/>
                <w:sz w:val="24"/>
                <w:szCs w:val="24"/>
              </w:rPr>
              <w:lastRenderedPageBreak/>
              <w:t>предпринимателей составит 14,607 тыс. голов</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возмещение производителям, осуществляющим разведение и (или) содержание молочного крупного рогатого скота, на условиях софинансирования </w:t>
            </w:r>
            <w:r w:rsidRPr="00922488">
              <w:rPr>
                <w:rFonts w:ascii="Times New Roman" w:hAnsi="Times New Roman" w:cs="Times New Roman"/>
                <w:sz w:val="24"/>
                <w:szCs w:val="24"/>
              </w:rPr>
              <w:lastRenderedPageBreak/>
              <w:t>части затрат, направленных на приобретение кормов для молочного крупного рогатого скота</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показатель (индикатор) 80</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11.</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3.11.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сельского туризма (агротуризма)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объемов реализации сельскохозяйственной продукции сельскохозяйственными товаропроизводителями, получившими грантовую поддержку, ежегодно на 6 процентов</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предоставление грантов на развитие сельского туризма сельскохозяйственным товаропроизводителям, зарегистрированным и осуществляющим деятельность на сельской территории или на территории сельской агломерации Республики Марий Эл</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81 - 84</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3.12.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отраслей овощеводства и картофелеводства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2023</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объемов производства картофеля и овощей</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стимулирование увеличения производства картофеля и овощей </w:t>
            </w:r>
            <w:proofErr w:type="spellStart"/>
            <w:r w:rsidRPr="00922488">
              <w:rPr>
                <w:rFonts w:ascii="Times New Roman" w:hAnsi="Times New Roman" w:cs="Times New Roman"/>
                <w:sz w:val="24"/>
                <w:szCs w:val="24"/>
              </w:rPr>
              <w:t>сельхозтоваропроизводителями</w:t>
            </w:r>
            <w:proofErr w:type="spellEnd"/>
            <w:r w:rsidRPr="00922488">
              <w:rPr>
                <w:rFonts w:ascii="Times New Roman" w:hAnsi="Times New Roman" w:cs="Times New Roman"/>
                <w:sz w:val="24"/>
                <w:szCs w:val="24"/>
              </w:rPr>
              <w:t xml:space="preserve"> и гражданами, ведущими личное подсобное хозяйство</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22, 24 - 26,29 - 31, 85</w:t>
            </w:r>
          </w:p>
        </w:tc>
      </w:tr>
      <w:tr w:rsidR="00922488" w:rsidRPr="00922488">
        <w:tblPrEx>
          <w:tblBorders>
            <w:insideH w:val="none" w:sz="0" w:space="0" w:color="auto"/>
            <w:insideV w:val="none" w:sz="0" w:space="0" w:color="auto"/>
          </w:tblBorders>
        </w:tblPrEx>
        <w:tc>
          <w:tcPr>
            <w:tcW w:w="13040" w:type="dxa"/>
            <w:gridSpan w:val="8"/>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"Стимулирование инвестиционной деятельности в агропромышленном комплексе"</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4.1.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Поддержка инвестиционного кредитования в агропромышленном комплексе</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условий для привлечения кредитных ресурсов по льготной ставке;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обновление основных фондов, техническая и технологическая модернизация агропромышленного комплекса</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поддержка инвестиционной привлекательности отрасли сельского хозяйства;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строительства новых, реконструкция, модернизация и техническое перевооружение действующих объектов агропромышленного комплекса в рамках реализации инвестиционных проектов;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рост производства сельскохозяйственной продукции и продуктов ее переработки на современных производственных мощностях</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показатель (индикатор) 88</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4.2.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Компенсация прямых понесенных затрат на строительство и модернизацию </w:t>
            </w:r>
            <w:r w:rsidRPr="00922488">
              <w:rPr>
                <w:rFonts w:ascii="Times New Roman" w:hAnsi="Times New Roman" w:cs="Times New Roman"/>
                <w:sz w:val="24"/>
                <w:szCs w:val="24"/>
              </w:rPr>
              <w:lastRenderedPageBreak/>
              <w:t>объектов агропромышленного комплекса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построенных и модернизированных мощностей по хранению картофеля и овощей открытого грунта;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ввод в действие новых мощностей единовременного хранения оптово-распределительных центров;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построенных и модернизированных площадей теплиц;</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действие построенных и модернизированных мощностей селекционно-семеноводческих центров</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предоставление субсидий из федерального бюджета и республиканского бюджета Республики </w:t>
            </w:r>
            <w:r w:rsidRPr="00922488">
              <w:rPr>
                <w:rFonts w:ascii="Times New Roman" w:hAnsi="Times New Roman" w:cs="Times New Roman"/>
                <w:sz w:val="24"/>
                <w:szCs w:val="24"/>
              </w:rPr>
              <w:lastRenderedPageBreak/>
              <w:t>Марий Эл на возмещение части прямых понесенных затрат на строительство новых и модернизацию действующих мощностей по хранению картофеля и овощей открытого грунта, мощностей единовременного хранения оптово-распределительных центров, площадей теплиц тепличных комплексов, на строительство и модернизацию животноводческих комплексов молочного направления (молочных ферм), а также селекционно-семеноводческих центров</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показатели (индикаторы) 89 - 95</w:t>
            </w:r>
          </w:p>
        </w:tc>
      </w:tr>
      <w:tr w:rsidR="00922488" w:rsidRPr="00922488">
        <w:tblPrEx>
          <w:tblBorders>
            <w:insideH w:val="none" w:sz="0" w:space="0" w:color="auto"/>
            <w:insideV w:val="none" w:sz="0" w:space="0" w:color="auto"/>
          </w:tblBorders>
        </w:tblPrEx>
        <w:tc>
          <w:tcPr>
            <w:tcW w:w="13040" w:type="dxa"/>
            <w:gridSpan w:val="8"/>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lastRenderedPageBreak/>
              <w:t>Подпрограмма "Управление реализацией Государственной программы"</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5.1.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Реализация функций </w:t>
            </w:r>
            <w:r w:rsidRPr="00922488">
              <w:rPr>
                <w:rFonts w:ascii="Times New Roman" w:hAnsi="Times New Roman" w:cs="Times New Roman"/>
                <w:sz w:val="24"/>
                <w:szCs w:val="24"/>
              </w:rPr>
              <w:lastRenderedPageBreak/>
              <w:t>аппарата ответственного исполнителя Государственной программы</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обеспечение выполнения целей, задач и показателей </w:t>
            </w:r>
            <w:r w:rsidRPr="00922488">
              <w:rPr>
                <w:rFonts w:ascii="Times New Roman" w:hAnsi="Times New Roman" w:cs="Times New Roman"/>
                <w:sz w:val="24"/>
                <w:szCs w:val="24"/>
              </w:rPr>
              <w:lastRenderedPageBreak/>
              <w:t>Государственной программы в целом, подпрограмм и основных мероприятий</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обеспечение деятельности Министерства </w:t>
            </w:r>
            <w:r w:rsidRPr="00922488">
              <w:rPr>
                <w:rFonts w:ascii="Times New Roman" w:hAnsi="Times New Roman" w:cs="Times New Roman"/>
                <w:sz w:val="24"/>
                <w:szCs w:val="24"/>
              </w:rPr>
              <w:lastRenderedPageBreak/>
              <w:t>сельского хозяйства и продовольствия Республики Марий Эл;</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мероприятий в области сельскохозяйственного производства</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показатели (индикаторы) 96, 97</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5.2.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иных мер государственной поддержки сельского хозяйства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объемов реализации продукции растениеводства и животноводства</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проведение иных мероприятий в сфере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агропромышленного комплекса</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1 - 8</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5.3.</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регионального государственного контроля (надзора) в области технического состояния и эксплуатации самоходных машин и других видов техники в Республике Марий Эл</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материальное обеспечение регионального государственного (контроля) надзора в области технического состояния и эксплуатации самоходных машин и других видов техники в Республике Марий Эл</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функций департамента по региональному государственному контролю (надзору) в области технического состояния самоходных машин и других видов техники</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5.4.</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Реализация </w:t>
            </w:r>
            <w:r w:rsidRPr="00922488">
              <w:rPr>
                <w:rFonts w:ascii="Times New Roman" w:hAnsi="Times New Roman" w:cs="Times New Roman"/>
                <w:sz w:val="24"/>
                <w:szCs w:val="24"/>
              </w:rPr>
              <w:lastRenderedPageBreak/>
              <w:t>мероприятий по предотвращению и профилактике распространения сорного растения борщевика Сосновского</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проведение мероприятий по уничтожению борщевика Сосновского </w:t>
            </w:r>
            <w:r w:rsidRPr="00922488">
              <w:rPr>
                <w:rFonts w:ascii="Times New Roman" w:hAnsi="Times New Roman" w:cs="Times New Roman"/>
                <w:sz w:val="24"/>
                <w:szCs w:val="24"/>
              </w:rPr>
              <w:lastRenderedPageBreak/>
              <w:t>на землях, расположенных в границах произрастания борщевика Сосновского, примыкающих к полосам отвода автомобильных дорог общего пользования республиканского значения Республики Марий Эл</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реализация мероприятий по уничтожению и </w:t>
            </w:r>
            <w:r w:rsidRPr="00922488">
              <w:rPr>
                <w:rFonts w:ascii="Times New Roman" w:hAnsi="Times New Roman" w:cs="Times New Roman"/>
                <w:sz w:val="24"/>
                <w:szCs w:val="24"/>
              </w:rPr>
              <w:lastRenderedPageBreak/>
              <w:t>профилактике распространения борщевика Сосновского</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w:t>
            </w:r>
          </w:p>
        </w:tc>
      </w:tr>
      <w:tr w:rsidR="00922488" w:rsidRPr="00922488">
        <w:tblPrEx>
          <w:tblBorders>
            <w:insideH w:val="none" w:sz="0" w:space="0" w:color="auto"/>
            <w:insideV w:val="none" w:sz="0" w:space="0" w:color="auto"/>
          </w:tblBorders>
        </w:tblPrEx>
        <w:tc>
          <w:tcPr>
            <w:tcW w:w="13040" w:type="dxa"/>
            <w:gridSpan w:val="8"/>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lastRenderedPageBreak/>
              <w:t>Подпрограмма "Эффективное вовлечение в оборот земель сельскохозяйственного назначения и развитие мелиоративного комплекса Республики Марий Эл"</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6.1.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Проведение гидромелиоративных, культуртехнических мероприятий, а также мероприятий в области известкования кислых почв на пашне</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проведение сельскохозяйственными товаропроизводителями культуртехнических работ и мероприятий в области известкования кислых почв на пашне</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99, 100</w:t>
            </w:r>
          </w:p>
        </w:tc>
      </w:tr>
      <w:tr w:rsidR="00922488" w:rsidRPr="00922488">
        <w:tblPrEx>
          <w:tblBorders>
            <w:insideH w:val="none" w:sz="0" w:space="0" w:color="auto"/>
            <w:insideV w:val="none" w:sz="0" w:space="0" w:color="auto"/>
          </w:tblBorders>
        </w:tblPrEx>
        <w:tc>
          <w:tcPr>
            <w:tcW w:w="510"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255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6.2.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Создание условий для эффективного вовлечения в оборот земель </w:t>
            </w:r>
            <w:r w:rsidRPr="00922488">
              <w:rPr>
                <w:rFonts w:ascii="Times New Roman" w:hAnsi="Times New Roman" w:cs="Times New Roman"/>
                <w:sz w:val="24"/>
                <w:szCs w:val="24"/>
              </w:rPr>
              <w:lastRenderedPageBreak/>
              <w:t>сельскохозяйственного назначения</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72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получение достоверных и актуальных сведений о количественных характеристиках и границах земель сельскохозяйственного </w:t>
            </w:r>
            <w:r w:rsidRPr="00922488">
              <w:rPr>
                <w:rFonts w:ascii="Times New Roman" w:hAnsi="Times New Roman" w:cs="Times New Roman"/>
                <w:sz w:val="24"/>
                <w:szCs w:val="24"/>
              </w:rPr>
              <w:lastRenderedPageBreak/>
              <w:t>назначения, включая количественные и качественные характеристики сельскохозяйственных угодий, вовлекаемых в оборот</w:t>
            </w:r>
          </w:p>
        </w:tc>
        <w:tc>
          <w:tcPr>
            <w:tcW w:w="243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ввод в оборот сельскохозяйственных угодий, увеличение посевных площадей сельскохозяйственных культур</w:t>
            </w:r>
          </w:p>
        </w:tc>
        <w:tc>
          <w:tcPr>
            <w:tcW w:w="204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показатели (индикаторы) 98, 101</w:t>
            </w:r>
          </w:p>
        </w:tc>
      </w:tr>
    </w:tbl>
    <w:p w:rsidR="00922488" w:rsidRPr="00922488" w:rsidRDefault="00922488">
      <w:pPr>
        <w:pStyle w:val="ConsPlusNormal"/>
        <w:rPr>
          <w:rFonts w:ascii="Times New Roman" w:hAnsi="Times New Roman" w:cs="Times New Roman"/>
          <w:sz w:val="24"/>
          <w:szCs w:val="24"/>
        </w:rPr>
        <w:sectPr w:rsidR="00922488" w:rsidRPr="00922488">
          <w:pgSz w:w="16838" w:h="11905" w:orient="landscape"/>
          <w:pgMar w:top="1701" w:right="1134" w:bottom="850" w:left="1134" w:header="0" w:footer="0" w:gutter="0"/>
          <w:cols w:space="720"/>
          <w:titlePg/>
        </w:sect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right"/>
        <w:outlineLvl w:val="1"/>
        <w:rPr>
          <w:rFonts w:ascii="Times New Roman" w:hAnsi="Times New Roman" w:cs="Times New Roman"/>
          <w:sz w:val="24"/>
          <w:szCs w:val="24"/>
        </w:rPr>
      </w:pPr>
      <w:r w:rsidRPr="00922488">
        <w:rPr>
          <w:rFonts w:ascii="Times New Roman" w:hAnsi="Times New Roman" w:cs="Times New Roman"/>
          <w:sz w:val="24"/>
          <w:szCs w:val="24"/>
        </w:rPr>
        <w:t>Приложение N 3.1</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к Государственной программе</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в Республике Марий Эл</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bookmarkStart w:id="5" w:name="P3350"/>
      <w:bookmarkEnd w:id="5"/>
      <w:r w:rsidRPr="00922488">
        <w:rPr>
          <w:rFonts w:ascii="Times New Roman" w:hAnsi="Times New Roman" w:cs="Times New Roman"/>
          <w:sz w:val="24"/>
          <w:szCs w:val="24"/>
        </w:rPr>
        <w:t>СВЕДЕНИЯ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ОБ ОСНОВНЫХ МЕРАХ ПРАВОВОГО РЕГУЛИРОВАНИЯ В СФЕРЕ РЕАЛИЗАЦИИ</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ГОСУДАРСТВЕННОЙ ПРОГРАММЫ РАЗВИТИЯ СЕЛЬСКОГО ХОЗЯЙСТВА</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 СЕЛЬСКОХОЗЯЙСТВЕННОЙ ПРОДУКЦИИ, СЫРЬЯ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И ПРОДОВОЛЬСТВИЯ В РЕСПУБЛИКЕ МАРИЙ ЭЛ</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НА 2014 - 2025 ГОДЫ (I ЭТАП)</w:t>
      </w:r>
    </w:p>
    <w:p w:rsidR="00922488" w:rsidRPr="00922488" w:rsidRDefault="00922488">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756"/>
        <w:gridCol w:w="3572"/>
        <w:gridCol w:w="1708"/>
        <w:gridCol w:w="1348"/>
      </w:tblGrid>
      <w:tr w:rsidR="00922488" w:rsidRPr="00922488">
        <w:tc>
          <w:tcPr>
            <w:tcW w:w="424" w:type="dxa"/>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756"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Вид нормативного правового акта</w:t>
            </w:r>
          </w:p>
        </w:tc>
        <w:tc>
          <w:tcPr>
            <w:tcW w:w="3572"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Основные положения нормативного правового акта</w:t>
            </w:r>
          </w:p>
        </w:tc>
        <w:tc>
          <w:tcPr>
            <w:tcW w:w="1708"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Ответственный исполнитель</w:t>
            </w:r>
          </w:p>
        </w:tc>
        <w:tc>
          <w:tcPr>
            <w:tcW w:w="1348"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Ожидаемые сроки принятия</w:t>
            </w:r>
          </w:p>
        </w:tc>
      </w:tr>
      <w:tr w:rsidR="00922488" w:rsidRPr="00922488">
        <w:tc>
          <w:tcPr>
            <w:tcW w:w="424" w:type="dxa"/>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1756"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3572"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1708"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1348"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r>
      <w:tr w:rsidR="00922488" w:rsidRPr="00922488">
        <w:tblPrEx>
          <w:tblBorders>
            <w:insideH w:val="none" w:sz="0" w:space="0" w:color="auto"/>
            <w:insideV w:val="none" w:sz="0" w:space="0" w:color="auto"/>
          </w:tblBorders>
        </w:tblPrEx>
        <w:tc>
          <w:tcPr>
            <w:tcW w:w="8808" w:type="dxa"/>
            <w:gridSpan w:val="5"/>
            <w:tcBorders>
              <w:top w:val="single" w:sz="4" w:space="0" w:color="auto"/>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(ведомственная программа) "Развитие мелиорации земель сельскохозяйственного назначения Республики Марий Эл"</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66">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26 марта 2013 г. N 85 "Об утверждении Правил предоставления из республиканского бюджета Республики Марий Эл государственной поддержки сельского хозяйства"</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2014 - 2019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67">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7 марта 2013 г. N 55 "Об утверждении Правил предоставления средств на поддержку сельскохозяйственного производства, источником финансового обеспечения </w:t>
            </w:r>
            <w:r w:rsidRPr="00922488">
              <w:rPr>
                <w:rFonts w:ascii="Times New Roman" w:hAnsi="Times New Roman" w:cs="Times New Roman"/>
                <w:sz w:val="24"/>
                <w:szCs w:val="24"/>
              </w:rPr>
              <w:lastRenderedPageBreak/>
              <w:t>которых являются субсидии и иные межбюджетные трансферты из федерального бюджета, а также субсидии из республиканского бюджета Республики Марий Эл"</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2014 - 2019 годы</w:t>
            </w:r>
          </w:p>
        </w:tc>
      </w:tr>
      <w:tr w:rsidR="00922488" w:rsidRPr="00922488">
        <w:tblPrEx>
          <w:tblBorders>
            <w:insideH w:val="none" w:sz="0" w:space="0" w:color="auto"/>
            <w:insideV w:val="none" w:sz="0" w:space="0" w:color="auto"/>
          </w:tblBorders>
        </w:tblPrEx>
        <w:tc>
          <w:tcPr>
            <w:tcW w:w="8808" w:type="dxa"/>
            <w:gridSpan w:val="5"/>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lastRenderedPageBreak/>
              <w:t>Подпрограмма (ведомственная целевая программа) "Устойчивое развитие сельских территорий"</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68">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29 ноября 2013 г. N 363 "Об утверждении Правил предоставления субсидий бюджетам муниципальных районов и городских округов в Республике Марий Эл на улучшение жилищных условий граждан, проживающих в сельской местности, в том числе молодых семей и молодых специалистов"</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2014 - 2019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69">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29 ноября 2013 г. N 362 "Об утверждении Правил предоставления субсидий бюджетам муниципальных районов и городских округов в Республике Марий Эл на комплексное обустройство объектами социальной и инженерной инфраструктуры населенных пунктов, расположенных в сельской местности"</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2014 - 2019 годы</w:t>
            </w:r>
          </w:p>
        </w:tc>
      </w:tr>
      <w:tr w:rsidR="00922488" w:rsidRPr="00922488">
        <w:tblPrEx>
          <w:tblBorders>
            <w:insideH w:val="none" w:sz="0" w:space="0" w:color="auto"/>
            <w:insideV w:val="none" w:sz="0" w:space="0" w:color="auto"/>
          </w:tblBorders>
        </w:tblPrEx>
        <w:tc>
          <w:tcPr>
            <w:tcW w:w="8808" w:type="dxa"/>
            <w:gridSpan w:val="5"/>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"Развитие отраслей агропромышленного комплекса, обеспечивающих ускоренное импортозамещения основных видов сельскохозяйственной продукции, сырья и продовольствия"</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70">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26 марта 2013 г. N 85 "Об утверждении Правил предоставления из республиканского бюджета Республики Марий Эл </w:t>
            </w:r>
            <w:r w:rsidRPr="00922488">
              <w:rPr>
                <w:rFonts w:ascii="Times New Roman" w:hAnsi="Times New Roman" w:cs="Times New Roman"/>
                <w:sz w:val="24"/>
                <w:szCs w:val="24"/>
              </w:rPr>
              <w:lastRenderedPageBreak/>
              <w:t>государственной поддержки сельского хозяйства"</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2014 - 2019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71">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7 марта 2013 г. N 55 "Об утверждении Правил предоставления средств на поддержку сельскохозяйственного производства, источником финансового обеспечения которых являются субсидии и иные межбюджетные трансферты из федерального бюджета, а также субсидии из республиканского бюджета Республики Марий Эл"</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2014 - 2019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72">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25 мая 2012 г. N 172 "Об утверждении Правил предоставления грантов на поддержку начинающих фермеров"</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2014 - 2019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73">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25 мая 2012 г. N 173 "Об утверждении Правил предоставления грантов на развитие семейных животноводческих ферм"</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2014 - 2019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74">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25 декабря 2008 г. N 356 "Об утверждении Правил предоставления субвенций бюджетам муниципальных районов Республики Марий Эл на осуществление отдельных государственных полномочий Республики Марий Эл по поддержке сельскохозяйственного производства"</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2014 - 2019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Постановление Правительства Республики </w:t>
            </w:r>
            <w:r w:rsidRPr="00922488">
              <w:rPr>
                <w:rFonts w:ascii="Times New Roman" w:hAnsi="Times New Roman" w:cs="Times New Roman"/>
                <w:sz w:val="24"/>
                <w:szCs w:val="24"/>
              </w:rPr>
              <w:lastRenderedPageBreak/>
              <w:t>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от 19 февраля 2018 г. </w:t>
            </w:r>
            <w:hyperlink r:id="rId75">
              <w:r w:rsidRPr="00922488">
                <w:rPr>
                  <w:rFonts w:ascii="Times New Roman" w:hAnsi="Times New Roman" w:cs="Times New Roman"/>
                  <w:sz w:val="24"/>
                  <w:szCs w:val="24"/>
                </w:rPr>
                <w:t>N 65</w:t>
              </w:r>
            </w:hyperlink>
            <w:r w:rsidRPr="00922488">
              <w:rPr>
                <w:rFonts w:ascii="Times New Roman" w:hAnsi="Times New Roman" w:cs="Times New Roman"/>
                <w:sz w:val="24"/>
                <w:szCs w:val="24"/>
              </w:rPr>
              <w:t xml:space="preserve"> "Об утверждении Правил предоставления грантов на </w:t>
            </w:r>
            <w:r w:rsidRPr="00922488">
              <w:rPr>
                <w:rFonts w:ascii="Times New Roman" w:hAnsi="Times New Roman" w:cs="Times New Roman"/>
                <w:sz w:val="24"/>
                <w:szCs w:val="24"/>
              </w:rPr>
              <w:lastRenderedPageBreak/>
              <w:t>развитие материально-технической базы сельскохозяйственных потребительских кооперативов"</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год</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7.</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76">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19 февраля 2018 г. N 65 "Об утверждении Правил предоставления грантов на развитие материально-технической базы сельскохозяйственных потребительских кооперативов"</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2018 - 2019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от 23 мая 2019 г. </w:t>
            </w:r>
            <w:hyperlink r:id="rId77">
              <w:r w:rsidRPr="00922488">
                <w:rPr>
                  <w:rFonts w:ascii="Times New Roman" w:hAnsi="Times New Roman" w:cs="Times New Roman"/>
                  <w:sz w:val="24"/>
                  <w:szCs w:val="24"/>
                </w:rPr>
                <w:t>N 159</w:t>
              </w:r>
            </w:hyperlink>
            <w:r w:rsidRPr="00922488">
              <w:rPr>
                <w:rFonts w:ascii="Times New Roman" w:hAnsi="Times New Roman" w:cs="Times New Roman"/>
                <w:sz w:val="24"/>
                <w:szCs w:val="24"/>
              </w:rPr>
              <w:t xml:space="preserve"> "Об утверждении Правил предоставления грантов "Агростартап" на создание и развитие крестьянского (фермерского) хозяйства"</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78">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23 мая 2019 г. N 159 "Об утверждении Правил предоставления грантов "Агростартап" на создание и развитие крестьянского (фермерского) хозяйства"</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от 23 мая 2019 г. </w:t>
            </w:r>
            <w:hyperlink r:id="rId79">
              <w:r w:rsidRPr="00922488">
                <w:rPr>
                  <w:rFonts w:ascii="Times New Roman" w:hAnsi="Times New Roman" w:cs="Times New Roman"/>
                  <w:sz w:val="24"/>
                  <w:szCs w:val="24"/>
                </w:rPr>
                <w:t>N 160</w:t>
              </w:r>
            </w:hyperlink>
            <w:r w:rsidRPr="00922488">
              <w:rPr>
                <w:rFonts w:ascii="Times New Roman" w:hAnsi="Times New Roman" w:cs="Times New Roman"/>
                <w:sz w:val="24"/>
                <w:szCs w:val="24"/>
              </w:rPr>
              <w:t xml:space="preserve"> "Об утверждении Правил предоставления субсидий сельскохозяйственным потребительским кооперативам, центру компетенций в сфере сельскохозяйственной кооперации и поддержки фермеров на создание системы поддержки фермеров и развитие сельской кооперации"</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80">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23 мая 2019 г. N 160 "Об утверждении Правил предоставления субсидий сельскохозяйственным потребительским кооперативам, центру компетенций в сфере сельскохозяйственной </w:t>
            </w:r>
            <w:r w:rsidRPr="00922488">
              <w:rPr>
                <w:rFonts w:ascii="Times New Roman" w:hAnsi="Times New Roman" w:cs="Times New Roman"/>
                <w:sz w:val="24"/>
                <w:szCs w:val="24"/>
              </w:rPr>
              <w:lastRenderedPageBreak/>
              <w:t>кооперации и поддержки фермеров на создание системы поддержки фермеров и развитие сельской кооперации"</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12.</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от 11 июля 2019 г. </w:t>
            </w:r>
            <w:hyperlink r:id="rId81">
              <w:r w:rsidRPr="00922488">
                <w:rPr>
                  <w:rFonts w:ascii="Times New Roman" w:hAnsi="Times New Roman" w:cs="Times New Roman"/>
                  <w:sz w:val="24"/>
                  <w:szCs w:val="24"/>
                </w:rPr>
                <w:t>N 225</w:t>
              </w:r>
            </w:hyperlink>
            <w:r w:rsidRPr="00922488">
              <w:rPr>
                <w:rFonts w:ascii="Times New Roman" w:hAnsi="Times New Roman" w:cs="Times New Roman"/>
                <w:sz w:val="24"/>
                <w:szCs w:val="24"/>
              </w:rPr>
              <w:t xml:space="preserve"> "Об утверждении Правил предоставления грантов научным и образовательным организациям на поддержку развития элитного семеноводства"</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Приказ Министерства сельского хозяйства и продовольствия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реализации </w:t>
            </w:r>
            <w:hyperlink r:id="rId82">
              <w:r w:rsidRPr="00922488">
                <w:rPr>
                  <w:rFonts w:ascii="Times New Roman" w:hAnsi="Times New Roman" w:cs="Times New Roman"/>
                  <w:sz w:val="24"/>
                  <w:szCs w:val="24"/>
                </w:rPr>
                <w:t>Правил</w:t>
              </w:r>
            </w:hyperlink>
            <w:r w:rsidRPr="00922488">
              <w:rPr>
                <w:rFonts w:ascii="Times New Roman" w:hAnsi="Times New Roman" w:cs="Times New Roman"/>
                <w:sz w:val="24"/>
                <w:szCs w:val="24"/>
              </w:rPr>
              <w:t xml:space="preserve"> предоставления из республиканского бюджета Республики Марий Эл государственной поддержки сельского хозяйства, утвержденных постановлением Правительства Республики Марий Эл от 26 марта 2013 г. N 85</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Приказ Министерства сельского хозяйства и продовольствия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 утверждении ставок субсидий на поддержку сельскохозяйственного производства</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2014 - 2019 годы</w:t>
            </w:r>
          </w:p>
        </w:tc>
      </w:tr>
      <w:tr w:rsidR="00922488" w:rsidRPr="00922488">
        <w:tblPrEx>
          <w:tblBorders>
            <w:insideH w:val="none" w:sz="0" w:space="0" w:color="auto"/>
            <w:insideV w:val="none" w:sz="0" w:space="0" w:color="auto"/>
          </w:tblBorders>
        </w:tblPrEx>
        <w:tc>
          <w:tcPr>
            <w:tcW w:w="8808" w:type="dxa"/>
            <w:gridSpan w:val="5"/>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"Стимулирование инвестиционной деятельности в агропромышленном комплексе"</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83">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26 марта 2013 г. N 85 "Об утверждении Правил предоставления из республиканского бюджета Республики Марий Эл государственной поддержки сельского хозяйства"</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2014 - 2019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84">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7 марта 2013 г. N 55 "Об утверждении Правил предоставления средств на поддержку сельскохозяйственного производства, источником </w:t>
            </w:r>
            <w:r w:rsidRPr="00922488">
              <w:rPr>
                <w:rFonts w:ascii="Times New Roman" w:hAnsi="Times New Roman" w:cs="Times New Roman"/>
                <w:sz w:val="24"/>
                <w:szCs w:val="24"/>
              </w:rPr>
              <w:lastRenderedPageBreak/>
              <w:t>финансового обеспечения которых являются субсидии и иные межбюджетные трансферты из федерального бюджета, а также субсидии из республиканского бюджета Республики Марий Эл"</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2014 - 2019 годы</w:t>
            </w:r>
          </w:p>
        </w:tc>
      </w:tr>
      <w:tr w:rsidR="00922488" w:rsidRPr="00922488">
        <w:tblPrEx>
          <w:tblBorders>
            <w:insideH w:val="none" w:sz="0" w:space="0" w:color="auto"/>
            <w:insideV w:val="none" w:sz="0" w:space="0" w:color="auto"/>
          </w:tblBorders>
        </w:tblPrEx>
        <w:tc>
          <w:tcPr>
            <w:tcW w:w="8808" w:type="dxa"/>
            <w:gridSpan w:val="5"/>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lastRenderedPageBreak/>
              <w:t>Подпрограмма "Управление реализацией Государственной программы"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1756"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57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85">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26 марта 2013 г. N 85 "Об утверждении Правил предоставления из республиканского бюджета Республики Марий Эл государственной поддержки сельского хозяйства"</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4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2014 - 2019 годы</w:t>
            </w:r>
          </w:p>
        </w:tc>
      </w:tr>
    </w:tbl>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right"/>
        <w:outlineLvl w:val="1"/>
        <w:rPr>
          <w:rFonts w:ascii="Times New Roman" w:hAnsi="Times New Roman" w:cs="Times New Roman"/>
          <w:sz w:val="24"/>
          <w:szCs w:val="24"/>
        </w:rPr>
      </w:pPr>
      <w:r w:rsidRPr="00922488">
        <w:rPr>
          <w:rFonts w:ascii="Times New Roman" w:hAnsi="Times New Roman" w:cs="Times New Roman"/>
          <w:sz w:val="24"/>
          <w:szCs w:val="24"/>
        </w:rPr>
        <w:t>Приложение N 3.2</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к Государственной программе</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в Республике Марий Эл</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bookmarkStart w:id="6" w:name="P3492"/>
      <w:bookmarkEnd w:id="6"/>
      <w:r w:rsidRPr="00922488">
        <w:rPr>
          <w:rFonts w:ascii="Times New Roman" w:hAnsi="Times New Roman" w:cs="Times New Roman"/>
          <w:sz w:val="24"/>
          <w:szCs w:val="24"/>
        </w:rPr>
        <w:t>СВЕДЕНИЯ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ОБ ОСНОВНЫХ МЕРАХ ПРАВОВОГО РЕГУЛИРОВАНИЯ В СФЕРЕ РЕАЛИЗАЦИИ</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ГОСУДАРСТВЕННОЙ ПРОГРАММЫ РАЗВИТИЯ СЕЛЬСКОГО ХОЗЯЙСТВА</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 СЕЛЬСКОХОЗЯЙСТВЕННОЙ ПРОДУКЦИИ,</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 В РЕСПУБЛИКЕ МАРИЙ ЭЛ</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НА 2014 - 2025 ГОДЫ (II ЭТАП)</w:t>
      </w:r>
    </w:p>
    <w:p w:rsidR="00922488" w:rsidRPr="00922488" w:rsidRDefault="0092248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2488" w:rsidRPr="00922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488" w:rsidRPr="00922488" w:rsidRDefault="0092248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22488" w:rsidRPr="00922488" w:rsidRDefault="0092248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Список изменяющих документов</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86">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13.04.2022 N 177)</w:t>
            </w:r>
          </w:p>
        </w:tc>
        <w:tc>
          <w:tcPr>
            <w:tcW w:w="113" w:type="dxa"/>
            <w:tcBorders>
              <w:top w:val="nil"/>
              <w:left w:val="nil"/>
              <w:bottom w:val="nil"/>
              <w:right w:val="nil"/>
            </w:tcBorders>
            <w:shd w:val="clear" w:color="auto" w:fill="F4F3F8"/>
            <w:tcMar>
              <w:top w:w="0" w:type="dxa"/>
              <w:left w:w="0" w:type="dxa"/>
              <w:bottom w:w="0" w:type="dxa"/>
              <w:right w:w="0" w:type="dxa"/>
            </w:tcMar>
          </w:tcPr>
          <w:p w:rsidR="00922488" w:rsidRPr="00922488" w:rsidRDefault="00922488">
            <w:pPr>
              <w:pStyle w:val="ConsPlusNormal"/>
              <w:rPr>
                <w:rFonts w:ascii="Times New Roman" w:hAnsi="Times New Roman" w:cs="Times New Roman"/>
                <w:sz w:val="24"/>
                <w:szCs w:val="24"/>
              </w:rPr>
            </w:pPr>
          </w:p>
        </w:tc>
      </w:tr>
    </w:tbl>
    <w:p w:rsidR="00922488" w:rsidRPr="00922488" w:rsidRDefault="00922488">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774"/>
        <w:gridCol w:w="3742"/>
        <w:gridCol w:w="1744"/>
        <w:gridCol w:w="1354"/>
      </w:tblGrid>
      <w:tr w:rsidR="00922488" w:rsidRPr="00922488">
        <w:tc>
          <w:tcPr>
            <w:tcW w:w="424" w:type="dxa"/>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77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Вид нормативного правового акта</w:t>
            </w:r>
          </w:p>
        </w:tc>
        <w:tc>
          <w:tcPr>
            <w:tcW w:w="3742"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Основные положения нормативного правового акта</w:t>
            </w:r>
          </w:p>
        </w:tc>
        <w:tc>
          <w:tcPr>
            <w:tcW w:w="174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Ответственный исполнитель</w:t>
            </w:r>
          </w:p>
        </w:tc>
        <w:tc>
          <w:tcPr>
            <w:tcW w:w="1354"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Ожидаемые сроки принятия</w:t>
            </w:r>
          </w:p>
        </w:tc>
      </w:tr>
      <w:tr w:rsidR="00922488" w:rsidRPr="00922488">
        <w:tc>
          <w:tcPr>
            <w:tcW w:w="424" w:type="dxa"/>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177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3742"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174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1354"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r>
      <w:tr w:rsidR="00922488" w:rsidRPr="00922488">
        <w:tblPrEx>
          <w:tblBorders>
            <w:insideH w:val="none" w:sz="0" w:space="0" w:color="auto"/>
            <w:insideV w:val="none" w:sz="0" w:space="0" w:color="auto"/>
          </w:tblBorders>
        </w:tblPrEx>
        <w:tc>
          <w:tcPr>
            <w:tcW w:w="9038" w:type="dxa"/>
            <w:gridSpan w:val="5"/>
            <w:tcBorders>
              <w:top w:val="single" w:sz="4" w:space="0" w:color="auto"/>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lastRenderedPageBreak/>
              <w:t>Подпрограмма (ведомственная программа) "Развитие мелиоративного комплекса Республики Марий Эл"</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87">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7 марта 2013 г. N 55 "Об утверждении Правил предоставления средств на поддержку сельскохозяйственного производства, источником финансового обеспечения которых являются субсидии и иные межбюджетные трансферты из федерального бюджета, а также субсидии из республиканского бюджета Республики Марий Эл"</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9038" w:type="dxa"/>
            <w:gridSpan w:val="5"/>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88">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7 марта 2013 г. N 55 "Об утверждении Правил предоставления средств на поддержку сельскохозяйственного производства, источником финансового обеспечения которых являются субсидии и иные межбюджетные трансферты из федерального бюджета, а также субсидии из республиканского бюджета Республики Марий Эл"</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89">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26 марта 2013 г. N 85 "Об утверждении Правил предоставления из республиканского бюджета Республики Марий Эл государственной поддержки сельского хозяйства"</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90">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25 мая 2012 г. N 172 "Об утверждении Правил предоставления грантов на поддержку начинающих фермеров"</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4.</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91">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25 мая 2012 г. N 173 "Об утверждении Правил предоставления грантов на развитие семейных животноводческих ферм"</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92">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25 декабря 2008 г. N 356 "О Правилах предоставления субвенций бюджетам муниципальных районов Республики Марий Эл на осуществление отдельных государственных полномочий Республики Марий Эл по поддержке сельскохозяйственного производства"</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93">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19 февраля 2018 г. N 65 "Об утверждении Правил предоставления грантов на развитие материально-технической базы сельскохозяйственных потребительских кооперативов"</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 8 июня 2020 г. N 231 "Об утверждении Правил предоставления грантов "Агростартап" на создание и (или) развитие крестьянского (фермерского) хозяйства и о признании утратившими силу некоторых постановлений Правительства Республики Марий Эл"</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год</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94">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8 июня 2020 г. N 231 "Об утверждении Правил предоставления грантов "Агростартап" на создание и развитие крестьянского (фермерского) хозяйства и о признании утратившими силу некоторых постановлений Правительства Республики Марий </w:t>
            </w:r>
            <w:r w:rsidRPr="00922488">
              <w:rPr>
                <w:rFonts w:ascii="Times New Roman" w:hAnsi="Times New Roman" w:cs="Times New Roman"/>
                <w:sz w:val="24"/>
                <w:szCs w:val="24"/>
              </w:rPr>
              <w:lastRenderedPageBreak/>
              <w:t>Эл"</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9.</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hyperlink r:id="rId95">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 8 мая 2020 г. N 188 "Об утверждении Правил предоставления субсидий 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год</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96">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8 мая 2020 г. N 188 "Об утверждении Правил предоставления субсидий 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hyperlink r:id="rId97">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 20 апреля 2020 г. N 149 "Об утверждении Правил предоставления субсидий из республиканского бюджета Республики Марий Эл центру компетенций в сфере сельскохозяйственной кооперации и поддержки фермеров на создание системы поддержки фермеров и развитие сельской кооперации и о признании утратившими силу некоторых постановлений Правительства Республики Марий Эл"</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год</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98">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20 апреля 2020 г. N 149 "Об утверждении Правил предоставления субсидий из республиканского бюджета Республики Марий Эл центру компетенций в сфере сельскохозяйственной кооперации и поддержки фермеров на создание системы поддержки фермеров и развитие сельской кооперации и о </w:t>
            </w:r>
            <w:r w:rsidRPr="00922488">
              <w:rPr>
                <w:rFonts w:ascii="Times New Roman" w:hAnsi="Times New Roman" w:cs="Times New Roman"/>
                <w:sz w:val="24"/>
                <w:szCs w:val="24"/>
              </w:rPr>
              <w:lastRenderedPageBreak/>
              <w:t>признании утратившими силу некоторых постановлений Правительства Республики Марий Эл"</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13.</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99">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11 июля 2019 г. N 225 "Об утверждении Правил предоставления грантов научным и образовательным организациям на поддержку развития элитного семеноводства"</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hyperlink r:id="rId100">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 10 августа 2020 г. N 321 "Об утверждении Правил предоставления и распределения субсидий из республиканского бюджета Республики Марий Эл на реализацию мероприятий индивидуальной программы социально-экономического развития Республики Марий Эл на 2020 - 2024 годы в части сельского хозяйства"</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год</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101">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10 августа 2020 г. N 321 "Об утверждении Правил предоставления и распределения субсидий из республиканского бюджета Республики Марий Эл на реализацию мероприятий индивидуальной программы социально-экономического развития Республики Марий Эл на 2020 - 2024 годы в части сельского хозяйства"</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hyperlink r:id="rId102">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 18 февраля 2021 г. N 59 "Об утверждении Правил предоставления субсидий из республиканского бюджета Республики Марий Эл на компенсацию предприятиям хлебопекарной промышленности затрат на реализацию произведенных и реализованных хлеба и хлебобулочных изделий"</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 год</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Постановление </w:t>
            </w:r>
            <w:r w:rsidRPr="00922488">
              <w:rPr>
                <w:rFonts w:ascii="Times New Roman" w:hAnsi="Times New Roman" w:cs="Times New Roman"/>
                <w:sz w:val="24"/>
                <w:szCs w:val="24"/>
              </w:rPr>
              <w:lastRenderedPageBreak/>
              <w:t>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О внесении изменений в </w:t>
            </w:r>
            <w:hyperlink r:id="rId103">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18 февраля 2021 г. N 59 "Об утверждении Правил предоставления субсидий из республиканского бюджета Республики Марий Эл на компенсацию предприятиям хлебопекарной промышленности затрат на реализацию произведенных и реализованных хлеба и хлебобулочных изделий"</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 xml:space="preserve">Минсельхоз </w:t>
            </w:r>
            <w:r w:rsidRPr="00922488">
              <w:rPr>
                <w:rFonts w:ascii="Times New Roman" w:hAnsi="Times New Roman" w:cs="Times New Roman"/>
                <w:sz w:val="24"/>
                <w:szCs w:val="24"/>
              </w:rPr>
              <w:lastRenderedPageBreak/>
              <w:t>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 xml:space="preserve">2022 - 2025 </w:t>
            </w:r>
            <w:r w:rsidRPr="00922488">
              <w:rPr>
                <w:rFonts w:ascii="Times New Roman" w:hAnsi="Times New Roman" w:cs="Times New Roman"/>
                <w:sz w:val="24"/>
                <w:szCs w:val="24"/>
              </w:rPr>
              <w:lastRenderedPageBreak/>
              <w:t>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18.</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hyperlink r:id="rId104">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 13 сентября 2021 г. N 371 "Об утверждении Правил предоставления субсидий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 год</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105">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13 сентября 2021 г. N 371 "Об утверждении Правил предоставления субсидий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2022 - 2025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hyperlink r:id="rId106">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от 10 декабря 2021 г. N 530 "Об утверждении Правил предоставления субсидий из республиканского бюджета Республики Марий Эл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 год</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107">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10 декабря 2021 г. N 530 "Об </w:t>
            </w:r>
            <w:r w:rsidRPr="00922488">
              <w:rPr>
                <w:rFonts w:ascii="Times New Roman" w:hAnsi="Times New Roman" w:cs="Times New Roman"/>
                <w:sz w:val="24"/>
                <w:szCs w:val="24"/>
              </w:rPr>
              <w:lastRenderedPageBreak/>
              <w:t>утверждении Правил предоставления субсидий из республиканского бюджета Республики Марий Эл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2022 - 2025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22.</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 утверждении Порядка предоставления субсидий из республиканского бюджета Республики Марий Эл на развитие сельского туризма</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 год</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Приказы Министерства сельского хозяйства и продовольствия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реализации </w:t>
            </w:r>
            <w:hyperlink r:id="rId108">
              <w:r w:rsidRPr="00922488">
                <w:rPr>
                  <w:rFonts w:ascii="Times New Roman" w:hAnsi="Times New Roman" w:cs="Times New Roman"/>
                  <w:sz w:val="24"/>
                  <w:szCs w:val="24"/>
                </w:rPr>
                <w:t>Правил</w:t>
              </w:r>
            </w:hyperlink>
            <w:r w:rsidRPr="00922488">
              <w:rPr>
                <w:rFonts w:ascii="Times New Roman" w:hAnsi="Times New Roman" w:cs="Times New Roman"/>
                <w:sz w:val="24"/>
                <w:szCs w:val="24"/>
              </w:rPr>
              <w:t xml:space="preserve"> предоставления из республиканского бюджета Республики Марий Эл государственной поддержки сельского хозяйства, утвержденных постановлением Правительства Республики Марий Эл от 26 марта 2013 г. N 85</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Приказы Министерства сельского хозяйства и продовольствия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 утверждении ставок субсидий на поддержку сельского хозяйства</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9038" w:type="dxa"/>
            <w:gridSpan w:val="5"/>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"Стимулирование инвестиционной деятельности в агропромышленном комплексе"</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109">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7 марта 2013 г. N 55 "Об утверждении Правил предоставления средств на поддержку сельскохозяйственного производства, источником финансового обеспечения которых являются субсидии и иные межбюджетные трансферты из федерального бюджета, а также субсидии из республиканского бюджета Республики Марий Эл"</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9038" w:type="dxa"/>
            <w:gridSpan w:val="5"/>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lastRenderedPageBreak/>
              <w:t>Подпрограмма "Управление реализацией Государственной программы"</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110">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26 марта 2013 г. N 85 "Об утверждении Правил предоставления из республиканского бюджета Республики Марий Эл государственной поддержки сельского хозяйства"</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2020 - 2025 годы</w:t>
            </w:r>
          </w:p>
        </w:tc>
      </w:tr>
      <w:tr w:rsidR="00922488" w:rsidRPr="00922488">
        <w:tblPrEx>
          <w:tblBorders>
            <w:insideH w:val="none" w:sz="0" w:space="0" w:color="auto"/>
            <w:insideV w:val="none" w:sz="0" w:space="0" w:color="auto"/>
          </w:tblBorders>
        </w:tblPrEx>
        <w:tc>
          <w:tcPr>
            <w:tcW w:w="9038" w:type="dxa"/>
            <w:gridSpan w:val="5"/>
            <w:tcBorders>
              <w:top w:val="nil"/>
              <w:left w:val="nil"/>
              <w:bottom w:val="nil"/>
              <w:right w:val="nil"/>
            </w:tcBorders>
          </w:tcPr>
          <w:p w:rsidR="00922488" w:rsidRPr="00922488" w:rsidRDefault="00922488">
            <w:pPr>
              <w:pStyle w:val="ConsPlusNormal"/>
              <w:jc w:val="center"/>
              <w:outlineLvl w:val="2"/>
              <w:rPr>
                <w:rFonts w:ascii="Times New Roman" w:hAnsi="Times New Roman" w:cs="Times New Roman"/>
                <w:sz w:val="24"/>
                <w:szCs w:val="24"/>
              </w:rPr>
            </w:pPr>
            <w:r w:rsidRPr="00922488">
              <w:rPr>
                <w:rFonts w:ascii="Times New Roman" w:hAnsi="Times New Roman" w:cs="Times New Roman"/>
                <w:sz w:val="24"/>
                <w:szCs w:val="24"/>
              </w:rPr>
              <w:t>Подпрограмма "Эффективное вовлечение в оборот земель сельскохозяйственного назначения и развитие мелиоративного комплекса Республики Марий Эл"</w:t>
            </w:r>
          </w:p>
        </w:tc>
      </w:tr>
      <w:tr w:rsidR="00922488" w:rsidRPr="00922488">
        <w:tblPrEx>
          <w:tblBorders>
            <w:insideH w:val="none" w:sz="0" w:space="0" w:color="auto"/>
            <w:insideV w:val="none" w:sz="0" w:space="0" w:color="auto"/>
          </w:tblBorders>
        </w:tblPrEx>
        <w:tc>
          <w:tcPr>
            <w:tcW w:w="4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177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Постановление Правительства Республики Марий Эл</w:t>
            </w:r>
          </w:p>
        </w:tc>
        <w:tc>
          <w:tcPr>
            <w:tcW w:w="3742"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 внесении изменений в </w:t>
            </w:r>
            <w:hyperlink r:id="rId111">
              <w:r w:rsidRPr="00922488">
                <w:rPr>
                  <w:rFonts w:ascii="Times New Roman" w:hAnsi="Times New Roman" w:cs="Times New Roman"/>
                  <w:sz w:val="24"/>
                  <w:szCs w:val="24"/>
                </w:rPr>
                <w:t>постановление</w:t>
              </w:r>
            </w:hyperlink>
            <w:r w:rsidRPr="00922488">
              <w:rPr>
                <w:rFonts w:ascii="Times New Roman" w:hAnsi="Times New Roman" w:cs="Times New Roman"/>
                <w:sz w:val="24"/>
                <w:szCs w:val="24"/>
              </w:rPr>
              <w:t xml:space="preserve"> Правительства Республики Марий Эл от 7 марта 2013 г. N 55 "Об утверждении Правил предоставления средств на поддержку сельскохозяйственного производства, источником финансового обеспечения которых являются субсидии и иные межбюджетные трансферты из федерального бюджета, а также субсидии из республиканского бюджета Республики Марий Эл"</w:t>
            </w:r>
          </w:p>
        </w:tc>
        <w:tc>
          <w:tcPr>
            <w:tcW w:w="174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135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2022 - 2025 годы</w:t>
            </w:r>
          </w:p>
        </w:tc>
      </w:tr>
    </w:tbl>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right"/>
        <w:outlineLvl w:val="1"/>
        <w:rPr>
          <w:rFonts w:ascii="Times New Roman" w:hAnsi="Times New Roman" w:cs="Times New Roman"/>
          <w:sz w:val="24"/>
          <w:szCs w:val="24"/>
        </w:rPr>
      </w:pPr>
      <w:r w:rsidRPr="00922488">
        <w:rPr>
          <w:rFonts w:ascii="Times New Roman" w:hAnsi="Times New Roman" w:cs="Times New Roman"/>
          <w:sz w:val="24"/>
          <w:szCs w:val="24"/>
        </w:rPr>
        <w:t>Приложение N 4.1</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к Государственной программе</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в Республике Марий Эл</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bookmarkStart w:id="7" w:name="P3670"/>
      <w:bookmarkEnd w:id="7"/>
      <w:r w:rsidRPr="00922488">
        <w:rPr>
          <w:rFonts w:ascii="Times New Roman" w:hAnsi="Times New Roman" w:cs="Times New Roman"/>
          <w:sz w:val="24"/>
          <w:szCs w:val="24"/>
        </w:rPr>
        <w:t>ФИНАНСОВОЕ ОБЕСПЕЧЕНИЕ</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РЕАЛИЗАЦИИ ГОСУДАРСТВЕННОЙ ПРОГРАММЫ РАЗВИТИЯ СЕЛЬСКОГО</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ХОЗЯЙСТВА И РЕГУЛИРОВАНИЯ РЫНКОВ СЕЛЬСКОХОЗЯЙСТВЕННОЙ</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ПРОДУКЦИИ, СЫРЬЯ И ПРОДОВОЛЬСТВИЯ В РЕСПУБЛИКЕ МАРИЙ ЭЛ</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НА 2014 - 2025 ГОДЫ ЗА СЧЕТ СРЕДСТВ РЕСПУБЛИКАНСКОГО</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БЮДЖЕТА РЕСПУБЛИКИ МАРИЙ ЭЛ (I ЭТАП)</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rPr>
          <w:rFonts w:ascii="Times New Roman" w:hAnsi="Times New Roman" w:cs="Times New Roman"/>
          <w:sz w:val="24"/>
          <w:szCs w:val="24"/>
        </w:rPr>
        <w:sectPr w:rsidR="00922488" w:rsidRPr="00922488">
          <w:pgSz w:w="11905" w:h="16838"/>
          <w:pgMar w:top="1134" w:right="850" w:bottom="1134" w:left="1701" w:header="0" w:footer="0" w:gutter="0"/>
          <w:cols w:space="720"/>
          <w:titlePg/>
        </w:sectPr>
      </w:pPr>
    </w:p>
    <w:tbl>
      <w:tblPr>
        <w:tblW w:w="15593" w:type="dxa"/>
        <w:tblInd w:w="-426"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11"/>
        <w:gridCol w:w="1843"/>
        <w:gridCol w:w="712"/>
        <w:gridCol w:w="709"/>
        <w:gridCol w:w="989"/>
        <w:gridCol w:w="711"/>
        <w:gridCol w:w="1304"/>
        <w:gridCol w:w="1304"/>
        <w:gridCol w:w="1304"/>
        <w:gridCol w:w="1304"/>
        <w:gridCol w:w="1304"/>
        <w:gridCol w:w="991"/>
      </w:tblGrid>
      <w:tr w:rsidR="00922488" w:rsidRPr="00922488" w:rsidTr="00922488">
        <w:tc>
          <w:tcPr>
            <w:tcW w:w="907" w:type="dxa"/>
            <w:vMerge w:val="restart"/>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lastRenderedPageBreak/>
              <w:t>Статус</w:t>
            </w:r>
          </w:p>
        </w:tc>
        <w:tc>
          <w:tcPr>
            <w:tcW w:w="2211"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Наименование государственной программы, подпрограммы, ведомственной целевой программы, основного мероприятия</w:t>
            </w:r>
          </w:p>
        </w:tc>
        <w:tc>
          <w:tcPr>
            <w:tcW w:w="1843"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Ответственный исполнитель</w:t>
            </w:r>
          </w:p>
        </w:tc>
        <w:tc>
          <w:tcPr>
            <w:tcW w:w="3121" w:type="dxa"/>
            <w:gridSpan w:val="4"/>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Код бюджетной классификации</w:t>
            </w:r>
          </w:p>
        </w:tc>
        <w:tc>
          <w:tcPr>
            <w:tcW w:w="7511" w:type="dxa"/>
            <w:gridSpan w:val="6"/>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Расходы (тыс. рублей) по годам</w:t>
            </w:r>
          </w:p>
        </w:tc>
      </w:tr>
      <w:tr w:rsidR="00922488" w:rsidRPr="00922488" w:rsidTr="00922488">
        <w:tc>
          <w:tcPr>
            <w:tcW w:w="907" w:type="dxa"/>
            <w:vMerge/>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0"/>
                <w:szCs w:val="24"/>
              </w:rPr>
            </w:pPr>
          </w:p>
        </w:tc>
        <w:tc>
          <w:tcPr>
            <w:tcW w:w="712"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ГРБС</w:t>
            </w:r>
          </w:p>
        </w:tc>
        <w:tc>
          <w:tcPr>
            <w:tcW w:w="709"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0"/>
                <w:szCs w:val="24"/>
              </w:rPr>
            </w:pPr>
            <w:proofErr w:type="spellStart"/>
            <w:r w:rsidRPr="00922488">
              <w:rPr>
                <w:rFonts w:ascii="Times New Roman" w:hAnsi="Times New Roman" w:cs="Times New Roman"/>
                <w:sz w:val="20"/>
                <w:szCs w:val="24"/>
              </w:rPr>
              <w:t>Рз</w:t>
            </w:r>
            <w:proofErr w:type="spellEnd"/>
            <w:r w:rsidRPr="00922488">
              <w:rPr>
                <w:rFonts w:ascii="Times New Roman" w:hAnsi="Times New Roman" w:cs="Times New Roman"/>
                <w:sz w:val="20"/>
                <w:szCs w:val="24"/>
              </w:rPr>
              <w:t>, ПР</w:t>
            </w:r>
          </w:p>
        </w:tc>
        <w:tc>
          <w:tcPr>
            <w:tcW w:w="989"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ЦСР</w:t>
            </w:r>
          </w:p>
        </w:tc>
        <w:tc>
          <w:tcPr>
            <w:tcW w:w="711"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ВР</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2014</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2015</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2016</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2017</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2018</w:t>
            </w:r>
          </w:p>
        </w:tc>
        <w:tc>
          <w:tcPr>
            <w:tcW w:w="991"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2019</w:t>
            </w:r>
          </w:p>
        </w:tc>
      </w:tr>
      <w:tr w:rsidR="00922488" w:rsidRPr="00922488" w:rsidTr="00922488">
        <w:tc>
          <w:tcPr>
            <w:tcW w:w="907" w:type="dxa"/>
            <w:tcBorders>
              <w:top w:val="single" w:sz="4" w:space="0" w:color="auto"/>
              <w:left w:val="nil"/>
              <w:bottom w:val="single" w:sz="4" w:space="0" w:color="auto"/>
            </w:tcBorders>
            <w:vAlign w:val="center"/>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w:t>
            </w:r>
          </w:p>
        </w:tc>
        <w:tc>
          <w:tcPr>
            <w:tcW w:w="2211"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w:t>
            </w:r>
          </w:p>
        </w:tc>
        <w:tc>
          <w:tcPr>
            <w:tcW w:w="1843"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w:t>
            </w:r>
          </w:p>
        </w:tc>
        <w:tc>
          <w:tcPr>
            <w:tcW w:w="712"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w:t>
            </w:r>
          </w:p>
        </w:tc>
        <w:tc>
          <w:tcPr>
            <w:tcW w:w="709"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w:t>
            </w:r>
          </w:p>
        </w:tc>
        <w:tc>
          <w:tcPr>
            <w:tcW w:w="989"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w:t>
            </w:r>
          </w:p>
        </w:tc>
        <w:tc>
          <w:tcPr>
            <w:tcW w:w="711"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w:t>
            </w:r>
          </w:p>
        </w:tc>
        <w:tc>
          <w:tcPr>
            <w:tcW w:w="1304"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w:t>
            </w:r>
          </w:p>
        </w:tc>
        <w:tc>
          <w:tcPr>
            <w:tcW w:w="1304"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w:t>
            </w:r>
          </w:p>
        </w:tc>
        <w:tc>
          <w:tcPr>
            <w:tcW w:w="1304"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w:t>
            </w:r>
          </w:p>
        </w:tc>
        <w:tc>
          <w:tcPr>
            <w:tcW w:w="1304"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11</w:t>
            </w:r>
          </w:p>
        </w:tc>
        <w:tc>
          <w:tcPr>
            <w:tcW w:w="1304"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w:t>
            </w:r>
          </w:p>
        </w:tc>
        <w:tc>
          <w:tcPr>
            <w:tcW w:w="991" w:type="dxa"/>
            <w:tcBorders>
              <w:top w:val="single" w:sz="4" w:space="0" w:color="auto"/>
              <w:bottom w:val="single" w:sz="4" w:space="0" w:color="auto"/>
              <w:right w:val="nil"/>
            </w:tcBorders>
            <w:vAlign w:val="center"/>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13</w:t>
            </w:r>
          </w:p>
        </w:tc>
      </w:tr>
      <w:tr w:rsidR="00922488" w:rsidRPr="00922488" w:rsidTr="00922488">
        <w:tblPrEx>
          <w:tblBorders>
            <w:insideV w:val="none" w:sz="0" w:space="0" w:color="auto"/>
          </w:tblBorders>
        </w:tblPrEx>
        <w:tc>
          <w:tcPr>
            <w:tcW w:w="907" w:type="dxa"/>
            <w:vMerge w:val="restart"/>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Государственная программа Республики Марий Эл</w:t>
            </w:r>
          </w:p>
        </w:tc>
        <w:tc>
          <w:tcPr>
            <w:tcW w:w="2211" w:type="dxa"/>
            <w:vMerge w:val="restart"/>
            <w:tcBorders>
              <w:top w:val="single" w:sz="4" w:space="0" w:color="auto"/>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Государственная программа развития сельского хозяйства и регулирования рынков сельскохозяйственной продукции, сырья и продовольствия в Республике Марий Эл на 2014 - 2025 годы</w:t>
            </w:r>
          </w:p>
        </w:tc>
        <w:tc>
          <w:tcPr>
            <w:tcW w:w="1843"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всего</w:t>
            </w:r>
          </w:p>
        </w:tc>
        <w:tc>
          <w:tcPr>
            <w:tcW w:w="712"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09"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2 572 044,3</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2 764 335,4</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1 772 749,5</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1 917 306,4</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1 796 552,6</w:t>
            </w:r>
          </w:p>
        </w:tc>
        <w:tc>
          <w:tcPr>
            <w:tcW w:w="991"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1 301 567,2</w:t>
            </w:r>
          </w:p>
        </w:tc>
      </w:tr>
      <w:tr w:rsidR="00922488" w:rsidRPr="00922488" w:rsidTr="00922488">
        <w:tblPrEx>
          <w:tblBorders>
            <w:insideH w:val="none" w:sz="0" w:space="0" w:color="auto"/>
            <w:insideV w:val="none" w:sz="0" w:space="0" w:color="auto"/>
          </w:tblBorders>
        </w:tblPrEx>
        <w:tc>
          <w:tcPr>
            <w:tcW w:w="907"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746 810,0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596 083,0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310 305,3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314 491,3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171 827,7</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187 705,0</w:t>
            </w:r>
          </w:p>
        </w:tc>
      </w:tr>
      <w:tr w:rsidR="00922488" w:rsidRPr="00922488" w:rsidTr="00922488">
        <w:tblPrEx>
          <w:tblBorders>
            <w:insideH w:val="none" w:sz="0" w:space="0" w:color="auto"/>
            <w:insideV w:val="none" w:sz="0" w:space="0" w:color="auto"/>
          </w:tblBorders>
        </w:tblPrEx>
        <w:tc>
          <w:tcPr>
            <w:tcW w:w="907"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1 825 234,3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1 979 075,6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1 322 557,9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1 370 371,6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1 397 528,4</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815 122,7</w:t>
            </w:r>
          </w:p>
        </w:tc>
      </w:tr>
      <w:tr w:rsidR="00922488" w:rsidRPr="00922488" w:rsidTr="00922488">
        <w:tblPrEx>
          <w:tblBorders>
            <w:insideH w:val="none" w:sz="0" w:space="0" w:color="auto"/>
            <w:insideV w:val="none" w:sz="0" w:space="0" w:color="auto"/>
          </w:tblBorders>
        </w:tblPrEx>
        <w:tc>
          <w:tcPr>
            <w:tcW w:w="907"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Минтранс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74 166,3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46 162,0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80 603,1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83 412,8</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94 897,7</w:t>
            </w:r>
          </w:p>
        </w:tc>
      </w:tr>
      <w:tr w:rsidR="00922488" w:rsidRPr="00922488" w:rsidTr="00922488">
        <w:tblPrEx>
          <w:tblBorders>
            <w:insideH w:val="none" w:sz="0" w:space="0" w:color="auto"/>
            <w:insideV w:val="none" w:sz="0" w:space="0" w:color="auto"/>
          </w:tblBorders>
        </w:tblPrEx>
        <w:tc>
          <w:tcPr>
            <w:tcW w:w="907"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115 010,5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93 724,3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151 840,4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143 783,7</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203 841,8</w:t>
            </w:r>
          </w:p>
        </w:tc>
      </w:tr>
      <w:tr w:rsidR="00922488" w:rsidRPr="00922488" w:rsidTr="00922488">
        <w:tblPrEx>
          <w:tblBorders>
            <w:insideH w:val="none" w:sz="0" w:space="0" w:color="auto"/>
            <w:insideV w:val="none" w:sz="0" w:space="0" w:color="auto"/>
          </w:tblBorders>
        </w:tblPrEx>
        <w:tc>
          <w:tcPr>
            <w:tcW w:w="907"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Минкультуры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857</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857</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Подпрограмма (ведомственный проект)</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Техническая модернизация агропромышленного комплекса</w:t>
            </w: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всего</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Основное мероприятие 1.1.</w:t>
            </w:r>
          </w:p>
        </w:tc>
        <w:tc>
          <w:tcPr>
            <w:tcW w:w="221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Стимулирование обновления парка сельскохозяйственной техники</w:t>
            </w: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 xml:space="preserve">Подпрограмма </w:t>
            </w:r>
            <w:r w:rsidRPr="00922488">
              <w:rPr>
                <w:rFonts w:ascii="Times New Roman" w:hAnsi="Times New Roman" w:cs="Times New Roman"/>
                <w:sz w:val="20"/>
                <w:szCs w:val="24"/>
              </w:rPr>
              <w:lastRenderedPageBreak/>
              <w:t>(ведомственная программа)</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lastRenderedPageBreak/>
              <w:t xml:space="preserve">Развитие мелиорации земель </w:t>
            </w:r>
            <w:r w:rsidRPr="00922488">
              <w:rPr>
                <w:rFonts w:ascii="Times New Roman" w:hAnsi="Times New Roman" w:cs="Times New Roman"/>
                <w:sz w:val="20"/>
                <w:szCs w:val="24"/>
              </w:rPr>
              <w:lastRenderedPageBreak/>
              <w:t>сельскохозяйственного назначения Республики Марий Эл</w:t>
            </w: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lastRenderedPageBreak/>
              <w:t>всего</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8 706,0</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30 000,0</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 xml:space="preserve">Минсельхоз </w:t>
            </w:r>
            <w:r w:rsidRPr="00922488">
              <w:rPr>
                <w:rFonts w:ascii="Times New Roman" w:hAnsi="Times New Roman" w:cs="Times New Roman"/>
                <w:sz w:val="20"/>
                <w:szCs w:val="24"/>
              </w:rPr>
              <w:lastRenderedPageBreak/>
              <w:t>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lastRenderedPageBreak/>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1 100,0</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2 400,0</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7 606,0</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27 600,0</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lastRenderedPageBreak/>
              <w:t>Основное мероприятие 2.1.</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Гидромелиоративные мероприятия, проводимые сельскохозяйственными товаропроизводителями</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17201R5680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8 706,0</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09"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989"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1"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991"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r>
      <w:tr w:rsidR="00922488" w:rsidRPr="00922488" w:rsidTr="00922488">
        <w:tblPrEx>
          <w:tblBorders>
            <w:insideH w:val="none" w:sz="0" w:space="0" w:color="auto"/>
            <w:insideV w:val="none" w:sz="0" w:space="0" w:color="auto"/>
          </w:tblBorders>
        </w:tblPrEx>
        <w:tc>
          <w:tcPr>
            <w:tcW w:w="907"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Основное мероприятие 2.2.</w:t>
            </w:r>
          </w:p>
        </w:tc>
        <w:tc>
          <w:tcPr>
            <w:tcW w:w="221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Культуртехнические мероприятия на землях, вовлекаемых в сельскохозяйственный оборот</w:t>
            </w: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17202R5680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30 000,0</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Подпрограмма (ведомственная целевая программа)</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 xml:space="preserve">Устойчивое развитие сельских территорий </w:t>
            </w:r>
            <w:hyperlink w:anchor="P6690">
              <w:r w:rsidRPr="00922488">
                <w:rPr>
                  <w:rFonts w:ascii="Times New Roman" w:hAnsi="Times New Roman" w:cs="Times New Roman"/>
                  <w:sz w:val="20"/>
                  <w:szCs w:val="24"/>
                </w:rPr>
                <w:t>&lt;**&gt;</w:t>
              </w:r>
            </w:hyperlink>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всего</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64 857,8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322 771,9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178 087,3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279 367,9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255 358,2</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336 136,4</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48 057,8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77 074,1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19 003,2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32 071,0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4 817,4</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21 484,7</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16 800,0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56 521,0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19 197,8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14 853,4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23 344,3</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15 912,2</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Минтранс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74 166,3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 xml:space="preserve">46 162,0 </w:t>
            </w:r>
            <w:hyperlink w:anchor="P6689">
              <w:r w:rsidRPr="00922488">
                <w:rPr>
                  <w:rFonts w:ascii="Times New Roman" w:hAnsi="Times New Roman" w:cs="Times New Roman"/>
                  <w:sz w:val="20"/>
                  <w:szCs w:val="24"/>
                </w:rPr>
                <w:t>&lt;*&gt;</w:t>
              </w:r>
            </w:hyperlink>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80 603,1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83 412,8</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94 897,7</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115 010,5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 xml:space="preserve">93 724,3 </w:t>
            </w:r>
            <w:hyperlink w:anchor="P6689">
              <w:r w:rsidRPr="00922488">
                <w:rPr>
                  <w:rFonts w:ascii="Times New Roman" w:hAnsi="Times New Roman" w:cs="Times New Roman"/>
                  <w:sz w:val="20"/>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151 840,4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143 783,7</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203 841,8</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Минкультуры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857</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Основное мероприятие 3.1.</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Улучшение жилищных условий граждан, проживающих в сельской местности, всего</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1774970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17701R0181</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4 500,2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1775018</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5 200,0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6 091,0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1770150180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6 365,8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17701R0180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5 353,4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17302R5670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5 928,6</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8 030,3</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1770149740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4 334,9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в том числе молодых семей и молодых специалистов</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1774970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2 500,0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3 684,0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17701R0181</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3 150,2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1775018</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2 600,0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4 487,9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1770150180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4 456,8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17701R0180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5 353,4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17302R5670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5 928,6</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6 164,0</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1770149740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2 984,9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Основное мероприятие 3.2.</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Комплексное обустройство населенных пунктов, расположенных в сельской местности, объектами социальной и инженерной инфраструктур и автомобильными дорогами, в том числе:</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42 700,0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240 606,8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116 259,4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269 679,6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249 429,6</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328 106,1</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1774970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31 100,0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17701R0181</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4 800,0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1770149740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9703,1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19 697,8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0502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1730149740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18 573,9</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1775018</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11 600,0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50 430,0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1770150180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12 832,0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17701R0180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17 538,3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22 233,1</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10 792,7</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Минтранс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0409</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1777315</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74 166,3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0409</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17701R0182</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 xml:space="preserve">46 162,0 </w:t>
            </w:r>
            <w:hyperlink w:anchor="P6689">
              <w:r w:rsidRPr="00922488">
                <w:rPr>
                  <w:rFonts w:ascii="Times New Roman" w:hAnsi="Times New Roman" w:cs="Times New Roman"/>
                  <w:sz w:val="20"/>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0409</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17701R0180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232 443,5</w:t>
            </w: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1775018</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115 010,5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 xml:space="preserve">93 724,3 </w:t>
            </w:r>
            <w:hyperlink w:anchor="P6689">
              <w:r w:rsidRPr="00922488">
                <w:rPr>
                  <w:rFonts w:ascii="Times New Roman" w:hAnsi="Times New Roman" w:cs="Times New Roman"/>
                  <w:sz w:val="20"/>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0409</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227 196,5</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298 739,5</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Минкультуры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857</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0801</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1777029</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развитие сети общеобразовательных организаций в сельской местности</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0702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1774970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31 100,0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0702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1775018</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6 100,0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5 540,0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развитие сети фельдшерско-акушерских пунктов и (или) офисов врачей общей практики в сельской местности</w:t>
            </w: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0902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1774970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 xml:space="preserve">развитие сети плоскостных спортивных </w:t>
            </w:r>
            <w:r w:rsidRPr="00922488">
              <w:rPr>
                <w:rFonts w:ascii="Times New Roman" w:hAnsi="Times New Roman" w:cs="Times New Roman"/>
                <w:sz w:val="20"/>
                <w:szCs w:val="24"/>
              </w:rPr>
              <w:lastRenderedPageBreak/>
              <w:t>сооружений в сельской местности</w:t>
            </w: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lastRenderedPageBreak/>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1774970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развитие сети учреждений культурно-досугового типа в сельской местности</w:t>
            </w: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Минкультуры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857</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0801</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1777029</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развитие газификации в сельской местности</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0502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17701R0181</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2 605,0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0502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1775018</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5 500,0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16 330,0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0502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1770150180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7 711,0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0502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17701R0180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17 538,3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0502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17301R5670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15 588,0</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10 792,7</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0502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1730175670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2 015,8</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0502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1770149740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3 711,0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7 494,9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0502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1730149740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18 573,9</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развитие водоснабжения в сельской местности</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0502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1774970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0502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17701R0181</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2 195,0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0502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1775018</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16 330,0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0502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1770150180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5 121,0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0502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17301R5670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4 629,2</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0502</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1770149740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2 513,8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5 681,2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реализация проектов комплексного обустройства площадок под компактную жилищную застройку в сельской местности</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1775018</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12 230,0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0409</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1777315</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74 166,3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1770149740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3 478,3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6521,7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Минтранс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0409</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17701R0182</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 xml:space="preserve">46 162,0 </w:t>
            </w:r>
            <w:hyperlink w:anchor="P6689">
              <w:r w:rsidRPr="00922488">
                <w:rPr>
                  <w:rFonts w:ascii="Times New Roman" w:hAnsi="Times New Roman" w:cs="Times New Roman"/>
                  <w:sz w:val="20"/>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0409</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17701R0180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225 670,4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0409</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17301R5670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226 243,3</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298 739,5</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0409</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1730155670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953,2</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0409</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17701R0180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6 773,1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820</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0409</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1775018</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115 010,5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 xml:space="preserve">93 724,3 </w:t>
            </w:r>
            <w:hyperlink w:anchor="P6689">
              <w:r w:rsidRPr="00922488">
                <w:rPr>
                  <w:rFonts w:ascii="Times New Roman" w:hAnsi="Times New Roman" w:cs="Times New Roman"/>
                  <w:sz w:val="20"/>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Основное мероприятие 3.3.</w:t>
            </w:r>
          </w:p>
        </w:tc>
        <w:tc>
          <w:tcPr>
            <w:tcW w:w="221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Грантовая поддержка местных инициатив граждан, проживающих в сельской местности</w:t>
            </w: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17303R5670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Основное мероприятие 3.4.</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Строительство объектов, расположенных в сельской местности</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1774974</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11 957,8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71 074,1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09"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989"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1"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991"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lastRenderedPageBreak/>
              <w:t>Подпрограмма (ведомственный проект)</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всего</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338 483,3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456 711,3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395 002,7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344 052,2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338 386,2</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324 982,2</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90 733,8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99 606,0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79 674,0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52 395,2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29 863,2</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36 171,7</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247 749,5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357 105,4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315 328,7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291 657,0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308 523,0</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288 810,5</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Основное мероприятие 4.1.</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Поддержание доходности сельскохозяйственных товаропроизводителей</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1717041</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22 900,0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30 312,2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1715041</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63 445,3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72 480,0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1727043</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20 725,0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2 609,1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1725043</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33 178,8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13 961,7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17Б7043</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10 292,9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17Б5043</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54 956,7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17107R0410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14 025,6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1710750410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72 804,3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1710729960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577,1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17А01R4390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75,7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17А0154390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1 350,0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17Б01R0430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19 098,0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17Б0150430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93 808,8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17Б0129960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144,7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17И01R5410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68 608,0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17401R5410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65 796,0</w:t>
            </w:r>
          </w:p>
        </w:tc>
        <w:tc>
          <w:tcPr>
            <w:tcW w:w="991"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58 614,1</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17401R541F</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23 601,1</w:t>
            </w:r>
          </w:p>
        </w:tc>
        <w:tc>
          <w:tcPr>
            <w:tcW w:w="991"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17И01R5420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76 236,2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17401R5420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77 384,7</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64 832,2</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17И0174390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75,8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17И0170410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3 631,8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1740170410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4 433,6</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17И0170430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14 132,9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Основное мероприятие 4.2.</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 xml:space="preserve">Содействие достижению целевых показателей реализации региональных программ развития агропромышленного </w:t>
            </w:r>
            <w:r w:rsidRPr="00922488">
              <w:rPr>
                <w:rFonts w:ascii="Times New Roman" w:hAnsi="Times New Roman" w:cs="Times New Roman"/>
                <w:sz w:val="20"/>
                <w:szCs w:val="24"/>
              </w:rPr>
              <w:lastRenderedPageBreak/>
              <w:t>комплекса</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lastRenderedPageBreak/>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1717031</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1 600,0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1715031</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1 954,1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vAlign w:val="center"/>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17Г7031</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599,7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17Г5031</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9 952,9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1717034</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1715034</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46,6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225,4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1717038</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17 582,0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16 385,9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1715038</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37 400,0</w:t>
            </w: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32 148,6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1717040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1 019,9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382,8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1715040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19 335,9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16 620,0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1727042</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3 860,0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1725042</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39 348,5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17Г7042</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17Г5042</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49 913,6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1737050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1735050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1 117,8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17Г5050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1 125,6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1722848</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7 100,0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1727047</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5 746,4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12 450,1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1725047</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18 539,4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49 505,6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1747053</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5 139,0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5 139,0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1745053</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14 626,0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11 190,0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1747054</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1745054</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7 195,0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5 946,0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1747055</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120,5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119,0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1747155</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2 916,1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2 819,7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1745055</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653,1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4 774,1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1745055</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10 794,7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9 237,0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1747056</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62,4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1745056</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114,3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718,9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17Б7443</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17Б5443</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1 430,2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17Д7450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22 919,1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17Д5450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1 207,0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1720328480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1740228480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4 838,9</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17Г01R0310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211,4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17Г0150310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3 830,1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17102R0340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1710250340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17104R0380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6 543,0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1710450380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2 538,9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1710529960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1 459,4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17Г02R0420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17Г0250420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3 736,1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17Г03R4460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17Г0354460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32 737,3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17205R0470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1720550470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34 573,1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17405R0530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4 625,0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1740550530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26 866,0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17406R0540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4 500,0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1740650540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15 248,0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17403R0551</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102,9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17403R0552</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2 744,1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1740350550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313,5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1740350550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4 901,8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17Б02R4430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1 200,0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17Б0254430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14 417,6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17Д01R4500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2 860,0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17Д0154500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8 082,1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17И02R5430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159 172,1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17402R5430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95 069,4</w:t>
            </w:r>
          </w:p>
        </w:tc>
        <w:tc>
          <w:tcPr>
            <w:tcW w:w="991"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112 683,9</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17402R5430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73 500,0</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48 500,0</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17И02R5430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2 991,0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17И0270310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211,4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1740270310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150,5</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17И0270340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1740270340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7,0</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17И0270380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229,6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1740270380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95,7</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17И0270420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1740270420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108,4</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17И0270470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1 902,8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1740270470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2 487,5</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17И0270530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4 625,0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17И0270540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4 500,0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17И0270551</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102,9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1740270551</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102,9</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17И0270552</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2 744,1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17И0274430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763,9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1740274430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990,4</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17И0274460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1 919,7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1740274460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1 941,7</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17И0274500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427,0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17И0227370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1 226,6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17И0229960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44,5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Основное мероприятие 4.3.</w:t>
            </w:r>
          </w:p>
        </w:tc>
        <w:tc>
          <w:tcPr>
            <w:tcW w:w="221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Региональный проект "Экспорт продукции агропромышленного комплекса"</w:t>
            </w: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Основное мероприятие 4.4.</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Региональный проект "Создание системы поддержки фермеров и развитие сельской кооперации"</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174I727690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529,7</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174I727690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200,0</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174I754800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180,0</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174I754800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7 020,7</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174I754800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20 300,0</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Подпрограмма (ведомственный проект)</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Стимулирование инвестиционной деятельности в агропромышленном комплексе</w:t>
            </w: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всего</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2 118 608,6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1 923 086,0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1 135 795,3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1 226 942,1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1 131 068,1</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546 525,6</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557 923,8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357 636,8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147 763,9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163 080,9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73 013,0</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63 725,6</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1 560 684,8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1 565 449,2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988 031,4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1 063 861,2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1 058 055,1</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482 800,0</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Основное мероприятие 5.1.</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 xml:space="preserve">Поддержка инвестиционного кредитования в агропромышленном </w:t>
            </w:r>
            <w:r w:rsidRPr="00922488">
              <w:rPr>
                <w:rFonts w:ascii="Times New Roman" w:hAnsi="Times New Roman" w:cs="Times New Roman"/>
                <w:sz w:val="20"/>
                <w:szCs w:val="24"/>
              </w:rPr>
              <w:lastRenderedPageBreak/>
              <w:t>комплексе</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lastRenderedPageBreak/>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1717039</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11 839,8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8 382,0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1715039</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36 688,5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22 479,0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1727048</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546 084,0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348 853,8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1725048</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1 523 996,3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1 537 046,7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17Б7444</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401,0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17Б5444</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5 923,5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17104R0390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5 800,0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1710450390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16 158,0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17205R0480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140 263,9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1720550480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968 164,2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17Б02R4440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1 700,0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17Б0254440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3 709,2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17Л01R5440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1 120 985,9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17501R5440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554 347,8</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17501R544F</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44 121,7</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17501R4330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509 103,1</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487 676,8</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1750127400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23 495,4</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56 141,7</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17Л01R544F</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6 236,4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17Л0170390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49,2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1750170390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2 324,2</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17Л0170480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770,2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1750170480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326,4</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17Л0174440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269,5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1750174440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56,5</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17Л0129960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98 436,2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17Л0129960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127,6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17Л0129960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Основное мероприятие 5.2.</w:t>
            </w:r>
          </w:p>
        </w:tc>
        <w:tc>
          <w:tcPr>
            <w:tcW w:w="221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Компенсация прямых понесенных затрат на строительство и модернизацию объектов агропромышленного комплекса</w:t>
            </w: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1740254720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Подпрограмма</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Управление реализацией Государственной программы</w:t>
            </w: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всего</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50 094,6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61 766,2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63 864,2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66 944,2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63 034,1</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63 923,0</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50 094,6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61 766,2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63 864,2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66 944,2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63 034,1</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63 923,0</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Основно</w:t>
            </w:r>
            <w:r w:rsidRPr="00922488">
              <w:rPr>
                <w:rFonts w:ascii="Times New Roman" w:hAnsi="Times New Roman" w:cs="Times New Roman"/>
                <w:sz w:val="20"/>
                <w:szCs w:val="24"/>
              </w:rPr>
              <w:lastRenderedPageBreak/>
              <w:t>е мероприятие 6.1.</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lastRenderedPageBreak/>
              <w:t xml:space="preserve">Реализация функций </w:t>
            </w:r>
            <w:r w:rsidRPr="00922488">
              <w:rPr>
                <w:rFonts w:ascii="Times New Roman" w:hAnsi="Times New Roman" w:cs="Times New Roman"/>
                <w:sz w:val="20"/>
                <w:szCs w:val="24"/>
              </w:rPr>
              <w:lastRenderedPageBreak/>
              <w:t>аппарата ответственного исполнителя Государственной программы</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lastRenderedPageBreak/>
              <w:t xml:space="preserve">Минсельхоз </w:t>
            </w:r>
            <w:r w:rsidRPr="00922488">
              <w:rPr>
                <w:rFonts w:ascii="Times New Roman" w:hAnsi="Times New Roman" w:cs="Times New Roman"/>
                <w:sz w:val="20"/>
                <w:szCs w:val="24"/>
              </w:rPr>
              <w:lastRenderedPageBreak/>
              <w:t>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lastRenderedPageBreak/>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1782902</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35 727,4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43 539,6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1782902</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585,0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682,9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1782902</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1 569,8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1 318,2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1782902</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4 664,1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6 265,2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1782902</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54,6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1782902</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69,9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1782902</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35 530,7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469,0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10 733,4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1 647,1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7 216,4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17М0129020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34 580,8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17М0129020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589,8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17М0129020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12 704,5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17М0129020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4 112,5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17М0129020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6 078,3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17М0129020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46,6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17М0129020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932,6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17М0129020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33,4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17М0129020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17М0129020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99,8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1760129020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33 537,5</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32 536,0</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1760129020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782,0</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744,0</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1760129020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9 836,7</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9 675,0</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1760129020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9 900,4</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7 139,4</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1760129020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6,0</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4,5</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1760129020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25,0</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1760129020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86,0</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88,1</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1760129020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2,6</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16,0</w:t>
            </w:r>
          </w:p>
        </w:tc>
      </w:tr>
      <w:tr w:rsidR="00922488" w:rsidRPr="00922488" w:rsidT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Основное мероприятие 6.2.</w:t>
            </w:r>
          </w:p>
        </w:tc>
        <w:tc>
          <w:tcPr>
            <w:tcW w:w="221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Реализация иных мер государственной поддержки сельского хозяйства</w:t>
            </w:r>
          </w:p>
        </w:tc>
        <w:tc>
          <w:tcPr>
            <w:tcW w:w="1843"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Минсельхоз Республики Марий Эл</w:t>
            </w: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1781017</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1 056,2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1 091,0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1781018</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2 910,6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5 066,0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1782963</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3 296,1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3 036,8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1782963</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135,4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122,4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1782963</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504,6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1780210170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1 272,1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1780210180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3 627,0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1780229630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2 471,9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1780229630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120,4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1780229630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598,8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17М0210180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4 917,0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17М0229630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2 047,4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17М0229630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113,7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17М0229</w:t>
            </w:r>
            <w:r w:rsidRPr="00922488">
              <w:rPr>
                <w:rFonts w:ascii="Times New Roman" w:hAnsi="Times New Roman" w:cs="Times New Roman"/>
                <w:sz w:val="20"/>
                <w:szCs w:val="24"/>
              </w:rPr>
              <w:lastRenderedPageBreak/>
              <w:t>630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lastRenderedPageBreak/>
              <w:t>350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1003</w:t>
            </w:r>
          </w:p>
        </w:tc>
        <w:tc>
          <w:tcPr>
            <w:tcW w:w="98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1760210180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4 917,0</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7 590,0</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1760229630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3 205,5</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3 325,9</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1760229630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135,5</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137,0</w:t>
            </w:r>
          </w:p>
        </w:tc>
      </w:tr>
      <w:tr w:rsidR="00922488" w:rsidRPr="00922488" w:rsidT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2211"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1843" w:type="dxa"/>
            <w:vMerge/>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1760229630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350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600,0</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601,1</w:t>
            </w:r>
          </w:p>
        </w:tc>
      </w:tr>
      <w:tr w:rsidR="00922488" w:rsidRPr="00922488" w:rsidTr="00922488">
        <w:tblPrEx>
          <w:tblBorders>
            <w:insideH w:val="none" w:sz="0" w:space="0" w:color="auto"/>
            <w:insideV w:val="none" w:sz="0" w:space="0" w:color="auto"/>
          </w:tblBorders>
        </w:tblPrEx>
        <w:tc>
          <w:tcPr>
            <w:tcW w:w="907"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Основное мероприятие 6.3.</w:t>
            </w:r>
          </w:p>
        </w:tc>
        <w:tc>
          <w:tcPr>
            <w:tcW w:w="221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0"/>
                <w:szCs w:val="24"/>
              </w:rPr>
            </w:pPr>
            <w:r w:rsidRPr="00922488">
              <w:rPr>
                <w:rFonts w:ascii="Times New Roman" w:hAnsi="Times New Roman" w:cs="Times New Roman"/>
                <w:sz w:val="20"/>
                <w:szCs w:val="24"/>
              </w:rPr>
              <w:t>Обеспечение регионального государственного надзора в области технического состояния и эксплуатации самоходных машин и других видов техники, аттракционов в Республике Марий Эл</w:t>
            </w:r>
          </w:p>
        </w:tc>
        <w:tc>
          <w:tcPr>
            <w:tcW w:w="1843"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p>
        </w:tc>
        <w:tc>
          <w:tcPr>
            <w:tcW w:w="71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882</w:t>
            </w:r>
          </w:p>
        </w:tc>
        <w:tc>
          <w:tcPr>
            <w:tcW w:w="709"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0405</w:t>
            </w:r>
          </w:p>
        </w:tc>
        <w:tc>
          <w:tcPr>
            <w:tcW w:w="989" w:type="dxa"/>
            <w:tcBorders>
              <w:top w:val="nil"/>
              <w:left w:val="nil"/>
              <w:bottom w:val="nil"/>
              <w:right w:val="nil"/>
            </w:tcBorders>
          </w:tcPr>
          <w:p w:rsidR="00922488" w:rsidRPr="00922488" w:rsidRDefault="00922488">
            <w:pPr>
              <w:pStyle w:val="ConsPlusNormal"/>
              <w:rPr>
                <w:rFonts w:ascii="Times New Roman" w:hAnsi="Times New Roman" w:cs="Times New Roman"/>
                <w:sz w:val="20"/>
                <w:szCs w:val="24"/>
              </w:rPr>
            </w:pPr>
            <w:r w:rsidRPr="00922488">
              <w:rPr>
                <w:rFonts w:ascii="Times New Roman" w:hAnsi="Times New Roman" w:cs="Times New Roman"/>
                <w:sz w:val="20"/>
                <w:szCs w:val="24"/>
              </w:rPr>
              <w:t>1760327700</w:t>
            </w:r>
          </w:p>
        </w:tc>
        <w:tc>
          <w:tcPr>
            <w:tcW w:w="71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w:t>
            </w:r>
          </w:p>
        </w:tc>
        <w:tc>
          <w:tcPr>
            <w:tcW w:w="99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0"/>
                <w:szCs w:val="24"/>
              </w:rPr>
            </w:pPr>
            <w:r w:rsidRPr="00922488">
              <w:rPr>
                <w:rFonts w:ascii="Times New Roman" w:hAnsi="Times New Roman" w:cs="Times New Roman"/>
                <w:sz w:val="20"/>
                <w:szCs w:val="24"/>
              </w:rPr>
              <w:t>2 056,0</w:t>
            </w:r>
          </w:p>
        </w:tc>
      </w:tr>
    </w:tbl>
    <w:p w:rsidR="00922488" w:rsidRPr="00922488" w:rsidRDefault="00922488">
      <w:pPr>
        <w:pStyle w:val="ConsPlusNormal"/>
        <w:rPr>
          <w:rFonts w:ascii="Times New Roman" w:hAnsi="Times New Roman" w:cs="Times New Roman"/>
          <w:sz w:val="24"/>
          <w:szCs w:val="24"/>
        </w:rPr>
        <w:sectPr w:rsidR="00922488" w:rsidRPr="00922488">
          <w:pgSz w:w="16838" w:h="11905" w:orient="landscape"/>
          <w:pgMar w:top="1701" w:right="1134" w:bottom="850" w:left="1134" w:header="0" w:footer="0" w:gutter="0"/>
          <w:cols w:space="720"/>
          <w:titlePg/>
        </w:sect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ind w:firstLine="540"/>
        <w:jc w:val="both"/>
        <w:rPr>
          <w:rFonts w:ascii="Times New Roman" w:hAnsi="Times New Roman" w:cs="Times New Roman"/>
          <w:sz w:val="24"/>
          <w:szCs w:val="24"/>
        </w:rPr>
      </w:pPr>
      <w:r w:rsidRPr="00922488">
        <w:rPr>
          <w:rFonts w:ascii="Times New Roman" w:hAnsi="Times New Roman" w:cs="Times New Roman"/>
          <w:sz w:val="24"/>
          <w:szCs w:val="24"/>
        </w:rPr>
        <w:t>--------------------------------</w:t>
      </w:r>
    </w:p>
    <w:p w:rsidR="00922488" w:rsidRPr="00922488" w:rsidRDefault="00922488">
      <w:pPr>
        <w:pStyle w:val="ConsPlusNormal"/>
        <w:spacing w:before="220"/>
        <w:ind w:firstLine="540"/>
        <w:jc w:val="both"/>
        <w:rPr>
          <w:rFonts w:ascii="Times New Roman" w:hAnsi="Times New Roman" w:cs="Times New Roman"/>
          <w:sz w:val="24"/>
          <w:szCs w:val="24"/>
        </w:rPr>
      </w:pPr>
      <w:bookmarkStart w:id="8" w:name="P6689"/>
      <w:bookmarkEnd w:id="8"/>
      <w:r w:rsidRPr="00922488">
        <w:rPr>
          <w:rFonts w:ascii="Times New Roman" w:hAnsi="Times New Roman" w:cs="Times New Roman"/>
          <w:sz w:val="24"/>
          <w:szCs w:val="24"/>
        </w:rPr>
        <w:t>&lt;*&gt; В 2016 году по мероприятию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подпрограммы "Устойчивое развитие сельских территорий" фактически профинансировано в соответствии с заключенными контрактами на строительство объектов за счет средств федерального бюджета 82 800,4 тыс. рублей, за счет средств республиканского бюджета Республики Марий Эл - 45 200,4 тыс. рублей.</w:t>
      </w:r>
    </w:p>
    <w:p w:rsidR="00922488" w:rsidRPr="00922488" w:rsidRDefault="00922488">
      <w:pPr>
        <w:pStyle w:val="ConsPlusNormal"/>
        <w:spacing w:before="220"/>
        <w:ind w:firstLine="540"/>
        <w:jc w:val="both"/>
        <w:rPr>
          <w:rFonts w:ascii="Times New Roman" w:hAnsi="Times New Roman" w:cs="Times New Roman"/>
          <w:sz w:val="24"/>
          <w:szCs w:val="24"/>
        </w:rPr>
      </w:pPr>
      <w:bookmarkStart w:id="9" w:name="P6690"/>
      <w:bookmarkEnd w:id="9"/>
      <w:r w:rsidRPr="00922488">
        <w:rPr>
          <w:rFonts w:ascii="Times New Roman" w:hAnsi="Times New Roman" w:cs="Times New Roman"/>
          <w:sz w:val="24"/>
          <w:szCs w:val="24"/>
        </w:rPr>
        <w:t xml:space="preserve">&lt;**&gt; В рамках Государственной программы развития сельского хозяйства и регулирования рынков сельскохозяйственной продукции, сырья и продовольствия в Республике Марий Эл на 2014 - 2025 годы с 2020 года мероприятия подпрограммы (ведомственной целевой программы) "Устойчивое развитие сельских территорий" не реализуются в связи с переходом в государственную </w:t>
      </w:r>
      <w:hyperlink r:id="rId112">
        <w:r w:rsidRPr="00922488">
          <w:rPr>
            <w:rFonts w:ascii="Times New Roman" w:hAnsi="Times New Roman" w:cs="Times New Roman"/>
            <w:sz w:val="24"/>
            <w:szCs w:val="24"/>
          </w:rPr>
          <w:t>программу</w:t>
        </w:r>
      </w:hyperlink>
      <w:r w:rsidRPr="00922488">
        <w:rPr>
          <w:rFonts w:ascii="Times New Roman" w:hAnsi="Times New Roman" w:cs="Times New Roman"/>
          <w:sz w:val="24"/>
          <w:szCs w:val="24"/>
        </w:rPr>
        <w:t xml:space="preserve"> Республики Марий Эл "Комплексное развитие сельских территорий" на 2020 - 2025 годы.</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right"/>
        <w:outlineLvl w:val="1"/>
        <w:rPr>
          <w:rFonts w:ascii="Times New Roman" w:hAnsi="Times New Roman" w:cs="Times New Roman"/>
          <w:sz w:val="24"/>
          <w:szCs w:val="24"/>
        </w:rPr>
      </w:pPr>
      <w:r w:rsidRPr="00922488">
        <w:rPr>
          <w:rFonts w:ascii="Times New Roman" w:hAnsi="Times New Roman" w:cs="Times New Roman"/>
          <w:sz w:val="24"/>
          <w:szCs w:val="24"/>
        </w:rPr>
        <w:t>Приложение N 4.2</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к Государственной программе</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в Республике Марий Эл</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bookmarkStart w:id="10" w:name="P6705"/>
      <w:bookmarkEnd w:id="10"/>
      <w:r w:rsidRPr="00922488">
        <w:rPr>
          <w:rFonts w:ascii="Times New Roman" w:hAnsi="Times New Roman" w:cs="Times New Roman"/>
          <w:sz w:val="24"/>
          <w:szCs w:val="24"/>
        </w:rPr>
        <w:t>ФИНАНСОВОЕ ОБЕСПЕЧЕНИЕ</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РЕАЛИЗАЦИИ ГОСУДАРСТВЕННОЙ ПРОГРАММЫ РАЗВИТИЯ СЕЛЬСКОГО</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ХОЗЯЙСТВА И РЕГУЛИРОВАНИЯ РЫНКОВ СЕЛЬСКОХОЗЯЙСТВЕННОЙ</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ПРОДУКЦИИ, СЫРЬЯ И ПРОДОВОЛЬСТВИЯ В РЕСПУБЛИКЕ МАРИЙ ЭЛ</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НА 2014 - 2025 ГОДЫ ЗА СЧЕТ СРЕДСТВ РЕСПУБЛИКАНСКОГО</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 xml:space="preserve">БЮДЖЕТА РЕСПУБЛИКИ МАРИЙ ЭЛ (II </w:t>
      </w:r>
      <w:proofErr w:type="gramStart"/>
      <w:r w:rsidRPr="00922488">
        <w:rPr>
          <w:rFonts w:ascii="Times New Roman" w:hAnsi="Times New Roman" w:cs="Times New Roman"/>
          <w:sz w:val="24"/>
          <w:szCs w:val="24"/>
        </w:rPr>
        <w:t>И</w:t>
      </w:r>
      <w:proofErr w:type="gramEnd"/>
      <w:r w:rsidRPr="00922488">
        <w:rPr>
          <w:rFonts w:ascii="Times New Roman" w:hAnsi="Times New Roman" w:cs="Times New Roman"/>
          <w:sz w:val="24"/>
          <w:szCs w:val="24"/>
        </w:rPr>
        <w:t xml:space="preserve"> III ЭТАПЫ)</w:t>
      </w:r>
    </w:p>
    <w:p w:rsidR="00922488" w:rsidRPr="00922488" w:rsidRDefault="0092248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2488" w:rsidRPr="00922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488" w:rsidRPr="00922488" w:rsidRDefault="0092248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22488" w:rsidRPr="00922488" w:rsidRDefault="0092248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Список изменяющих документов</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113">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15.12.2022 N 535)</w:t>
            </w:r>
          </w:p>
        </w:tc>
        <w:tc>
          <w:tcPr>
            <w:tcW w:w="113" w:type="dxa"/>
            <w:tcBorders>
              <w:top w:val="nil"/>
              <w:left w:val="nil"/>
              <w:bottom w:val="nil"/>
              <w:right w:val="nil"/>
            </w:tcBorders>
            <w:shd w:val="clear" w:color="auto" w:fill="F4F3F8"/>
            <w:tcMar>
              <w:top w:w="0" w:type="dxa"/>
              <w:left w:w="0" w:type="dxa"/>
              <w:bottom w:w="0" w:type="dxa"/>
              <w:right w:w="0" w:type="dxa"/>
            </w:tcMar>
          </w:tcPr>
          <w:p w:rsidR="00922488" w:rsidRPr="00922488" w:rsidRDefault="00922488">
            <w:pPr>
              <w:pStyle w:val="ConsPlusNormal"/>
              <w:rPr>
                <w:rFonts w:ascii="Times New Roman" w:hAnsi="Times New Roman" w:cs="Times New Roman"/>
                <w:sz w:val="24"/>
                <w:szCs w:val="24"/>
              </w:rPr>
            </w:pPr>
          </w:p>
        </w:tc>
      </w:tr>
    </w:tbl>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rPr>
          <w:rFonts w:ascii="Times New Roman" w:hAnsi="Times New Roman" w:cs="Times New Roman"/>
          <w:sz w:val="24"/>
          <w:szCs w:val="24"/>
        </w:rPr>
        <w:sectPr w:rsidR="00922488" w:rsidRPr="00922488">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81"/>
        <w:gridCol w:w="1587"/>
        <w:gridCol w:w="567"/>
        <w:gridCol w:w="624"/>
        <w:gridCol w:w="1417"/>
        <w:gridCol w:w="708"/>
        <w:gridCol w:w="1304"/>
        <w:gridCol w:w="1304"/>
        <w:gridCol w:w="1134"/>
        <w:gridCol w:w="1134"/>
        <w:gridCol w:w="1304"/>
        <w:gridCol w:w="1134"/>
      </w:tblGrid>
      <w:tr w:rsidR="00922488" w:rsidRPr="00922488">
        <w:tc>
          <w:tcPr>
            <w:tcW w:w="964" w:type="dxa"/>
            <w:vMerge w:val="restart"/>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lastRenderedPageBreak/>
              <w:t>Статус</w:t>
            </w:r>
          </w:p>
        </w:tc>
        <w:tc>
          <w:tcPr>
            <w:tcW w:w="2381"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Наименование государственной программы, подпрограммы, ведомственной целевой программы, основного мероприятия</w:t>
            </w:r>
          </w:p>
        </w:tc>
        <w:tc>
          <w:tcPr>
            <w:tcW w:w="1587"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Ответственный исполнитель</w:t>
            </w:r>
          </w:p>
        </w:tc>
        <w:tc>
          <w:tcPr>
            <w:tcW w:w="3316" w:type="dxa"/>
            <w:gridSpan w:val="4"/>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Код бюджетной классификации</w:t>
            </w:r>
          </w:p>
        </w:tc>
        <w:tc>
          <w:tcPr>
            <w:tcW w:w="7314" w:type="dxa"/>
            <w:gridSpan w:val="6"/>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Расходы (тыс. рублей) по годам</w:t>
            </w:r>
          </w:p>
        </w:tc>
      </w:tr>
      <w:tr w:rsidR="00922488" w:rsidRPr="00922488">
        <w:tc>
          <w:tcPr>
            <w:tcW w:w="964" w:type="dxa"/>
            <w:vMerge/>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Cs w:val="24"/>
              </w:rPr>
            </w:pPr>
          </w:p>
        </w:tc>
        <w:tc>
          <w:tcPr>
            <w:tcW w:w="2381"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Cs w:val="24"/>
              </w:rPr>
            </w:pPr>
          </w:p>
        </w:tc>
        <w:tc>
          <w:tcPr>
            <w:tcW w:w="1587"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Cs w:val="24"/>
              </w:rPr>
            </w:pPr>
          </w:p>
        </w:tc>
        <w:tc>
          <w:tcPr>
            <w:tcW w:w="567"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ГРБС</w:t>
            </w:r>
          </w:p>
        </w:tc>
        <w:tc>
          <w:tcPr>
            <w:tcW w:w="62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proofErr w:type="spellStart"/>
            <w:r w:rsidRPr="00922488">
              <w:rPr>
                <w:rFonts w:ascii="Times New Roman" w:hAnsi="Times New Roman" w:cs="Times New Roman"/>
                <w:szCs w:val="24"/>
              </w:rPr>
              <w:t>Рз</w:t>
            </w:r>
            <w:proofErr w:type="spellEnd"/>
            <w:r w:rsidRPr="00922488">
              <w:rPr>
                <w:rFonts w:ascii="Times New Roman" w:hAnsi="Times New Roman" w:cs="Times New Roman"/>
                <w:szCs w:val="24"/>
              </w:rPr>
              <w:t>, ПР</w:t>
            </w:r>
          </w:p>
        </w:tc>
        <w:tc>
          <w:tcPr>
            <w:tcW w:w="1417"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ЦСР</w:t>
            </w:r>
          </w:p>
        </w:tc>
        <w:tc>
          <w:tcPr>
            <w:tcW w:w="708"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ВР</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2020</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2021</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2022</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2023</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2024</w:t>
            </w:r>
          </w:p>
        </w:tc>
        <w:tc>
          <w:tcPr>
            <w:tcW w:w="1134"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2025</w:t>
            </w:r>
          </w:p>
        </w:tc>
      </w:tr>
      <w:tr w:rsidR="00922488" w:rsidRPr="00922488">
        <w:tc>
          <w:tcPr>
            <w:tcW w:w="964" w:type="dxa"/>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w:t>
            </w:r>
          </w:p>
        </w:tc>
        <w:tc>
          <w:tcPr>
            <w:tcW w:w="2381"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w:t>
            </w:r>
          </w:p>
        </w:tc>
        <w:tc>
          <w:tcPr>
            <w:tcW w:w="1587"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w:t>
            </w:r>
          </w:p>
        </w:tc>
        <w:tc>
          <w:tcPr>
            <w:tcW w:w="567"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w:t>
            </w:r>
          </w:p>
        </w:tc>
        <w:tc>
          <w:tcPr>
            <w:tcW w:w="62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w:t>
            </w:r>
          </w:p>
        </w:tc>
        <w:tc>
          <w:tcPr>
            <w:tcW w:w="1417"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w:t>
            </w:r>
          </w:p>
        </w:tc>
        <w:tc>
          <w:tcPr>
            <w:tcW w:w="708"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9</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11</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12</w:t>
            </w:r>
          </w:p>
        </w:tc>
        <w:tc>
          <w:tcPr>
            <w:tcW w:w="1134"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13</w:t>
            </w:r>
          </w:p>
        </w:tc>
      </w:tr>
      <w:tr w:rsidR="00922488" w:rsidRPr="00922488">
        <w:tblPrEx>
          <w:tblBorders>
            <w:insideV w:val="none" w:sz="0" w:space="0" w:color="auto"/>
          </w:tblBorders>
        </w:tblPrEx>
        <w:tc>
          <w:tcPr>
            <w:tcW w:w="964" w:type="dxa"/>
            <w:vMerge w:val="restart"/>
            <w:tcBorders>
              <w:top w:val="single" w:sz="4" w:space="0" w:color="auto"/>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Государственная программа Республики Марий Эл</w:t>
            </w:r>
          </w:p>
        </w:tc>
        <w:tc>
          <w:tcPr>
            <w:tcW w:w="2381" w:type="dxa"/>
            <w:vMerge w:val="restart"/>
            <w:tcBorders>
              <w:top w:val="single" w:sz="4" w:space="0" w:color="auto"/>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Государственная программа развития сельского хозяйства и регулирования рынков сельскохозяйственной продукции, сырья и продовольствия в Республике Марий Эл на 2014 - 2025 годы</w:t>
            </w:r>
          </w:p>
        </w:tc>
        <w:tc>
          <w:tcPr>
            <w:tcW w:w="1587"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0000</w:t>
            </w:r>
          </w:p>
        </w:tc>
        <w:tc>
          <w:tcPr>
            <w:tcW w:w="1417"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1700000000</w:t>
            </w:r>
          </w:p>
        </w:tc>
        <w:tc>
          <w:tcPr>
            <w:tcW w:w="708"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1 891 997,6</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1 252 139,5</w:t>
            </w:r>
          </w:p>
        </w:tc>
        <w:tc>
          <w:tcPr>
            <w:tcW w:w="113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821 537,7</w:t>
            </w:r>
          </w:p>
        </w:tc>
        <w:tc>
          <w:tcPr>
            <w:tcW w:w="113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825 205,0</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1 013 114,5</w:t>
            </w:r>
          </w:p>
        </w:tc>
        <w:tc>
          <w:tcPr>
            <w:tcW w:w="113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750 697,4</w:t>
            </w:r>
          </w:p>
        </w:tc>
      </w:tr>
      <w:tr w:rsidR="00922488" w:rsidRPr="00922488">
        <w:tblPrEx>
          <w:tblBorders>
            <w:insideH w:val="none" w:sz="0" w:space="0" w:color="auto"/>
            <w:insideV w:val="none" w:sz="0" w:space="0" w:color="auto"/>
          </w:tblBorders>
        </w:tblPrEx>
        <w:tc>
          <w:tcPr>
            <w:tcW w:w="964"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0000</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1700000000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1 891 997,6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1 252 139,5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821 537,7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825 205,0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1 013 114,5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750 697,4</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Подпрограмма (ведомственный проект)</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Техническая модернизация агропромышленного комплекса</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1710000000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1710000000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1.1.</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Стимулирование обновления парка сельскохозяйственной техники</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1710100000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1710100000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1.2.</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 xml:space="preserve">Информирование сельхозтоваропроизводителей в области технической модернизации и </w:t>
            </w:r>
            <w:r w:rsidRPr="00922488">
              <w:rPr>
                <w:rFonts w:ascii="Times New Roman" w:hAnsi="Times New Roman" w:cs="Times New Roman"/>
                <w:szCs w:val="24"/>
              </w:rPr>
              <w:lastRenderedPageBreak/>
              <w:t>цифровизации сельскохозяйственного производства</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lastRenderedPageBreak/>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1710200000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1710200000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lastRenderedPageBreak/>
              <w:t>Подпрограмма (ведомственная программа)</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Развитие мелиоративного комплекса Республики Марий Эл</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1720000000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26 008,1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4 210,1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1720000000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26 008,1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4 210,1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624"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417"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708"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2.1.</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Гидромелиоративные мероприятия, проводимые сельскохозяйственными товаропроизводителями</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1720100000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1720100000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2.2.</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Культуртехнические мероприятия на землях, вовлекаемых в сельскохозяйственный оборот</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1720200000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26 008,1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4 210,1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17202R5680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26 008,1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4 210,1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2.3.</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Мероприятия в области известкования кислых почв на пашне</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1720300000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17203R5680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Подпрограмма (ведомственный проект)</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 xml:space="preserve">Развитие отраслей агропромышленного комплекса, обеспечивающих ускоренное импортозамещение </w:t>
            </w:r>
            <w:r w:rsidRPr="00922488">
              <w:rPr>
                <w:rFonts w:ascii="Times New Roman" w:hAnsi="Times New Roman" w:cs="Times New Roman"/>
                <w:szCs w:val="24"/>
              </w:rPr>
              <w:lastRenderedPageBreak/>
              <w:t>основных видов сельскохозяйственной продукции, сырья и продовольствия</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lastRenderedPageBreak/>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1730000000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813 191,7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685 098,9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702 268,9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764 951,6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952 925,2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503 797,6</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1730000000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813 191,7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685 098,9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702 268,9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764 951,6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952 925,2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503 797,6</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lastRenderedPageBreak/>
              <w:t>Основное мероприятие 3.1.</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Поддержка отдельных подотраслей растениеводства и животноводства, а также сельскохозяйственного страхования</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1730100000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159 849,8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154 907,4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164 342,3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187 825,9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173 169,8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173 169,8</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17301R5080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159 849,8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154 907,4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164 342,3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187 825,9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173 169,8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173 169,8</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17301R5080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613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732,2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1 000,0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17301R5080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159 117,6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118 568,4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119 915,2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138 015,2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123 359,1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123 359,1</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17301R5080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35 339,0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43 427,1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48 810,7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48 810,7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48 810,7</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3.2.</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Стимулирование развития приоритетных подотраслей агропромышленного комплекса и малых форм хозяйствования</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1730200000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325 627,2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188 674,8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179 761,0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199 605,2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183 139,9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188 761,6</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17302R5020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325 627,2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188 674,8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179 761,0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199 605,2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183 139,9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188 761,6</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17302R5020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325 627,2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188 674,8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179 761,0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199 605,2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183 139,9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188 761,6</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3.3.</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Региональный проект "Экспорт продукции агропромышленного комплекса"</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173Т200000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7 789,7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173Т252590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7 789,7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3.4.</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Региональный проект "Создание системы поддержки фермеров и развитие сельской кооперации"</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173I700000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30 222,8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173I727690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489,5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173I754800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29 733,3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173I754800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632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1 528,2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173I754800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28 205,1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lastRenderedPageBreak/>
              <w:t>Основное мероприятие 3.5.</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Поддержка развития сельского хозяйства из республиканского бюджета Республики Марий Эл</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1730500000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34 865,6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19 951,2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6 145,6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28 000,0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44 337,5</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1730527370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2 000,0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1730527810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34 857,1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3 641,1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26,3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28 000,0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35 500,0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1730570310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60,9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1730570380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6 223,0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225,9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225,9</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1730570410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2 644,7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1730570420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391,6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1730570470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3 703,1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1730574430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3 286,7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1730574500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5 893,4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6 611,6</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3.6.</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Реализация индивидуальной программы социально-экономического развития Республики Марий Эл на 2020 - 2024 годы в части сельского хозяйства</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1730600000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262 626,3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151 515,2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124 139,4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191 914,7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352 430,7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17306R3250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262 626,3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151 515,2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124 139,4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191 914,7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352 430,7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3.7.</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Региональный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173I500000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26 423,7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58 911,2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87 943,9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118 656,1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173I527690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632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173I527690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173I554800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25 423,7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57 911,2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87 143,9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117 856,1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173I554800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632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3 061,2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2 755,1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3 061,2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3 061,2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173I554800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22 362,5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55 156,1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84 082,7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114 794,9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lastRenderedPageBreak/>
              <w:t>Основное мероприятие 3.8.</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Компенсация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58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 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1730800000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9 745,8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20 202,0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17308R6020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9 745,8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17308R7870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20 202,0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3.9.</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Возмещение производителям зерновых культур части затрат, направленных на производство и реализацию зерновых культур</w:t>
            </w:r>
          </w:p>
        </w:tc>
        <w:tc>
          <w:tcPr>
            <w:tcW w:w="158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 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1730900000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70 100,1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130 977,7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65 964,9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79 528,7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79 528,7</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17309R3580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79 528,7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79 528,7</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17309R3680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70 100,1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65 964,9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65 964,9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17309R368F</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65 012,7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3.10.</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Возмещение производителям, осуществляющим разведение и (или) содержание молочного крупного рогатого скота, части затрат, направленных на приобретение кормов для молочного крупного рогатого скота</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1731000000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63 780,8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17310R6690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63 780,8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 xml:space="preserve">Основное </w:t>
            </w:r>
            <w:r w:rsidRPr="00922488">
              <w:rPr>
                <w:rFonts w:ascii="Times New Roman" w:hAnsi="Times New Roman" w:cs="Times New Roman"/>
                <w:szCs w:val="24"/>
              </w:rPr>
              <w:lastRenderedPageBreak/>
              <w:t>мероприятие 3.11.</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lastRenderedPageBreak/>
              <w:t>Развитие сельского туризма (агротуризма)</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1731100000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3 697,0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18 000,0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 xml:space="preserve">Минсельхоз </w:t>
            </w:r>
            <w:r w:rsidRPr="00922488">
              <w:rPr>
                <w:rFonts w:ascii="Times New Roman" w:hAnsi="Times New Roman" w:cs="Times New Roman"/>
                <w:szCs w:val="24"/>
              </w:rPr>
              <w:lastRenderedPageBreak/>
              <w:t>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lastRenderedPageBreak/>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17311R3410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3 697,0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18 000,0</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lastRenderedPageBreak/>
              <w:t>Основное мероприятие 3.12.</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Развитие отраслей овощеводства и картофелеводства</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17312R0140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17312R0140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Подпрограмма (ведомственный проект)</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Стимулирование инвестиционной деятельности в агропромышленном комплексе</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1740000000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979 061,5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487 172,5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16 000,0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185 287,3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1740000000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979 061,5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487 172,5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16 000,0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185 287,3</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4.1.</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Поддержка инвестиционного кредитования в агропромышленном комплексе</w:t>
            </w:r>
          </w:p>
        </w:tc>
        <w:tc>
          <w:tcPr>
            <w:tcW w:w="158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1740100000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973 055,7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487 172,5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185 287,3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624"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417"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708"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17401R4330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861 978,8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414 141,4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1740127400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111 076,9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58 524,6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1740170390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7 524,8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1740170480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4 514,4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185 287,3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1740174440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2 467,3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4.2.</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Компенсация прямых понесенных затрат на строительство и модернизацию объектов агропромышленного комплекса</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1740200000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6 005,8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16 000,0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17402R4720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6 005,8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17402R472F</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16 000,0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lastRenderedPageBreak/>
              <w:t>Подпрограмма</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Управление реализацией Государственной программы</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1750000000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73 736,4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75 658,0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88 602,3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56 123,1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55 973,1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57 396,3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1750000000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73 736,4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75 658,0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88 602,3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56 123,1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55 973,1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57 396,3</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5.1.</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Реализация функций аппарата ответственного исполнителя Государственной программы</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1750100000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52 030,6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56 116,4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64 903,7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42 236,3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42 236,3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42 236,3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1750129020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52 030,6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56 116,4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64 903,7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42 236,3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42 236,3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42 236,3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1750129020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34 658,5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35 870,5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45 959,0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29 337,0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29 337,0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29 337,0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1750129020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149,2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465,0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400,0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1750129020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129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10 325,1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10 637,9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13 829,3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8 827,0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8 827,0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8 827,0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1750129020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6 816,2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9 027,0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4 402,4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3 567,3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3 567,3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3 567,3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1750129020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247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28,0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1750129020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1750129020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84,0</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5.2.</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Реализация иных мер государственной поддержки сельского хозяйства</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0000</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1750200000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12 324,3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8 732,6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14 942,6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10 666,8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10 516,8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11 940,0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1003</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1750210180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7 590,0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7 590,0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8 046,0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6 436,8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6 436,8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7 590,0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1750229630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4 734,3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992,6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6 896,6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4 080,0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4 080,0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4 200,0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1750229630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377,7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392,6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6 296,6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3 600,0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3 600,0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3 600,0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1750229630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598,8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480,0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480,0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600,0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1750229630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3 757,8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1750274640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150,0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150,0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150,0</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w:t>
            </w:r>
            <w:r w:rsidRPr="00922488">
              <w:rPr>
                <w:rFonts w:ascii="Times New Roman" w:hAnsi="Times New Roman" w:cs="Times New Roman"/>
                <w:szCs w:val="24"/>
              </w:rPr>
              <w:lastRenderedPageBreak/>
              <w:t>е мероприятие 5.3.</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lastRenderedPageBreak/>
              <w:t xml:space="preserve">Обеспечение </w:t>
            </w:r>
            <w:r w:rsidRPr="00922488">
              <w:rPr>
                <w:rFonts w:ascii="Times New Roman" w:hAnsi="Times New Roman" w:cs="Times New Roman"/>
                <w:szCs w:val="24"/>
              </w:rPr>
              <w:lastRenderedPageBreak/>
              <w:t>регионального государственного контроля (надзора) в области технического состояния и эксплуатации самоходных машин и других видов техники в Республике Марий Эл</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lastRenderedPageBreak/>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1750300000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5 809,0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3 220,0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3 220,0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3 220,0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1750327700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5 809,0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3 220,0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3 220,0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3 220,0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1750327700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5 714,0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3 900,0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3 120,0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3 120,0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3 120,0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1750327700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247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95,0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100,0</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5.4.</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Реализация мероприятий по предотвращению и профилактике распространения сорного растения борщевика Сосновского</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0412</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1750400000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4 381,5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4 756,0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0412</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1750427970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4 381,5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5 000,0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4 756,0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Подпрограмма</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Эффективное вовлечение в оборот земель сельскохозяйственного назначения и развитие мелиоративного комплекса Республики Марий Эл</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1760000000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14 666,5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4 130,3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4 216,2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4 216,2</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1760000000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14 666,5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4 130,3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4 216,2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4 216,2</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Основное мероприятие 6.1.</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Проведение гидромелиоративных, культуртехнических мероприятий, а также мероприятий в области известкования кислых почв на пашне</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1760100000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14 666,5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4 130,3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4 216,2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4 216,2</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17601R5980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14 666,5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4 130,3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4 216,2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4 216,2</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lastRenderedPageBreak/>
              <w:t>Основное мероприятие 6.2.</w:t>
            </w:r>
          </w:p>
        </w:tc>
        <w:tc>
          <w:tcPr>
            <w:tcW w:w="2381"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Cs w:val="24"/>
              </w:rPr>
            </w:pPr>
            <w:r w:rsidRPr="00922488">
              <w:rPr>
                <w:rFonts w:ascii="Times New Roman" w:hAnsi="Times New Roman" w:cs="Times New Roman"/>
                <w:szCs w:val="24"/>
              </w:rPr>
              <w:t>Создание условий для эффективного вовлечения в оборот земель сельскохозяйственного назначения</w:t>
            </w: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всего</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1760200000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2381" w:type="dxa"/>
            <w:vMerge/>
            <w:tcBorders>
              <w:top w:val="nil"/>
              <w:left w:val="nil"/>
              <w:bottom w:val="nil"/>
              <w:right w:val="nil"/>
            </w:tcBorders>
          </w:tcPr>
          <w:p w:rsidR="00922488" w:rsidRPr="00922488" w:rsidRDefault="00922488">
            <w:pPr>
              <w:pStyle w:val="ConsPlusNormal"/>
              <w:rPr>
                <w:rFonts w:ascii="Times New Roman" w:hAnsi="Times New Roman" w:cs="Times New Roman"/>
                <w:szCs w:val="24"/>
              </w:rPr>
            </w:pPr>
          </w:p>
        </w:tc>
        <w:tc>
          <w:tcPr>
            <w:tcW w:w="158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Минсельхоз Республики Марий Эл</w:t>
            </w:r>
          </w:p>
        </w:tc>
        <w:tc>
          <w:tcPr>
            <w:tcW w:w="56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882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0405</w:t>
            </w:r>
          </w:p>
        </w:tc>
        <w:tc>
          <w:tcPr>
            <w:tcW w:w="1417"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1760200000</w:t>
            </w:r>
          </w:p>
        </w:tc>
        <w:tc>
          <w:tcPr>
            <w:tcW w:w="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Cs w:val="24"/>
              </w:rPr>
            </w:pPr>
            <w:r w:rsidRPr="00922488">
              <w:rPr>
                <w:rFonts w:ascii="Times New Roman" w:hAnsi="Times New Roman" w:cs="Times New Roman"/>
                <w:szCs w:val="24"/>
              </w:rPr>
              <w:t>-</w:t>
            </w:r>
          </w:p>
        </w:tc>
      </w:tr>
    </w:tbl>
    <w:p w:rsidR="00922488" w:rsidRPr="00922488" w:rsidRDefault="00922488">
      <w:pPr>
        <w:pStyle w:val="ConsPlusNormal"/>
        <w:rPr>
          <w:rFonts w:ascii="Times New Roman" w:hAnsi="Times New Roman" w:cs="Times New Roman"/>
          <w:sz w:val="24"/>
          <w:szCs w:val="24"/>
        </w:rPr>
        <w:sectPr w:rsidR="00922488" w:rsidRPr="00922488">
          <w:pgSz w:w="16838" w:h="11905" w:orient="landscape"/>
          <w:pgMar w:top="1701" w:right="1134" w:bottom="850" w:left="1134" w:header="0" w:footer="0" w:gutter="0"/>
          <w:cols w:space="720"/>
          <w:titlePg/>
        </w:sect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right"/>
        <w:outlineLvl w:val="1"/>
        <w:rPr>
          <w:rFonts w:ascii="Times New Roman" w:hAnsi="Times New Roman" w:cs="Times New Roman"/>
          <w:sz w:val="24"/>
          <w:szCs w:val="24"/>
        </w:rPr>
      </w:pPr>
      <w:r w:rsidRPr="00922488">
        <w:rPr>
          <w:rFonts w:ascii="Times New Roman" w:hAnsi="Times New Roman" w:cs="Times New Roman"/>
          <w:sz w:val="24"/>
          <w:szCs w:val="24"/>
        </w:rPr>
        <w:t>Приложение N 5.1</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к Государственной программе</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в Республике Марий Эл</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bookmarkStart w:id="11" w:name="P7952"/>
      <w:bookmarkEnd w:id="11"/>
      <w:r w:rsidRPr="00922488">
        <w:rPr>
          <w:rFonts w:ascii="Times New Roman" w:hAnsi="Times New Roman" w:cs="Times New Roman"/>
          <w:sz w:val="24"/>
          <w:szCs w:val="24"/>
        </w:rPr>
        <w:t>ПРОГНОЗНАЯ ОЦЕНКА</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РАСХОДОВ НА РЕАЛИЗАЦИЮ ЦЕЛЕЙ ГОСУДАРСТВЕННОЙ ПРОГРАММЫ</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 И РЕГУЛИРОВАНИЯ РЫНКОВ</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 СЫРЬЯ И ПРОДОВОЛЬСТВИЯ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В РЕСПУБЛИКЕ МАРИЙ ЭЛ НА 2014 - 2025 ГОДЫ (I ЭТАП)</w:t>
      </w:r>
    </w:p>
    <w:p w:rsidR="00922488" w:rsidRPr="00922488" w:rsidRDefault="00922488">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098"/>
        <w:gridCol w:w="1531"/>
        <w:gridCol w:w="1304"/>
        <w:gridCol w:w="1304"/>
        <w:gridCol w:w="1304"/>
        <w:gridCol w:w="1304"/>
        <w:gridCol w:w="1304"/>
        <w:gridCol w:w="1304"/>
      </w:tblGrid>
      <w:tr w:rsidR="00922488" w:rsidRPr="00922488">
        <w:tc>
          <w:tcPr>
            <w:tcW w:w="907" w:type="dxa"/>
            <w:vMerge w:val="restart"/>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Статус</w:t>
            </w:r>
          </w:p>
        </w:tc>
        <w:tc>
          <w:tcPr>
            <w:tcW w:w="2098"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Наименование государственной программы, подпрограммы, ведомственной целевой программы, основного мероприятия</w:t>
            </w:r>
          </w:p>
        </w:tc>
        <w:tc>
          <w:tcPr>
            <w:tcW w:w="1531"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Источники финансового обеспечения</w:t>
            </w:r>
          </w:p>
        </w:tc>
        <w:tc>
          <w:tcPr>
            <w:tcW w:w="7824" w:type="dxa"/>
            <w:gridSpan w:val="6"/>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Оценка расходов (тыс. рублей) по годам</w:t>
            </w:r>
          </w:p>
        </w:tc>
      </w:tr>
      <w:tr w:rsidR="00922488" w:rsidRPr="00922488">
        <w:tc>
          <w:tcPr>
            <w:tcW w:w="907" w:type="dxa"/>
            <w:vMerge/>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2016</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2017</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w:t>
            </w:r>
          </w:p>
        </w:tc>
        <w:tc>
          <w:tcPr>
            <w:tcW w:w="1304"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r>
      <w:tr w:rsidR="00922488" w:rsidRPr="00922488">
        <w:tc>
          <w:tcPr>
            <w:tcW w:w="907" w:type="dxa"/>
            <w:tcBorders>
              <w:top w:val="single" w:sz="4" w:space="0" w:color="auto"/>
              <w:left w:val="nil"/>
              <w:bottom w:val="single" w:sz="4" w:space="0" w:color="auto"/>
            </w:tcBorders>
            <w:vAlign w:val="center"/>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2098"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1531"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1304"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1304"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c>
          <w:tcPr>
            <w:tcW w:w="1304"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w:t>
            </w:r>
          </w:p>
        </w:tc>
        <w:tc>
          <w:tcPr>
            <w:tcW w:w="1304"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w:t>
            </w:r>
          </w:p>
        </w:tc>
        <w:tc>
          <w:tcPr>
            <w:tcW w:w="1304" w:type="dxa"/>
            <w:tcBorders>
              <w:top w:val="single" w:sz="4" w:space="0" w:color="auto"/>
              <w:bottom w:val="single" w:sz="4" w:space="0" w:color="auto"/>
            </w:tcBorders>
            <w:vAlign w:val="center"/>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c>
          <w:tcPr>
            <w:tcW w:w="1304" w:type="dxa"/>
            <w:tcBorders>
              <w:top w:val="single" w:sz="4" w:space="0" w:color="auto"/>
              <w:bottom w:val="single" w:sz="4" w:space="0" w:color="auto"/>
              <w:right w:val="nil"/>
            </w:tcBorders>
            <w:vAlign w:val="center"/>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w:t>
            </w:r>
          </w:p>
        </w:tc>
      </w:tr>
      <w:tr w:rsidR="00922488" w:rsidRPr="00922488">
        <w:tblPrEx>
          <w:tblBorders>
            <w:insideV w:val="none" w:sz="0" w:space="0" w:color="auto"/>
          </w:tblBorders>
        </w:tblPrEx>
        <w:tc>
          <w:tcPr>
            <w:tcW w:w="907" w:type="dxa"/>
            <w:vMerge w:val="restart"/>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Госуда</w:t>
            </w:r>
            <w:r w:rsidRPr="00922488">
              <w:rPr>
                <w:rFonts w:ascii="Times New Roman" w:hAnsi="Times New Roman" w:cs="Times New Roman"/>
                <w:sz w:val="24"/>
                <w:szCs w:val="24"/>
              </w:rPr>
              <w:lastRenderedPageBreak/>
              <w:t>рственная программа Республики Марий Эл</w:t>
            </w:r>
          </w:p>
        </w:tc>
        <w:tc>
          <w:tcPr>
            <w:tcW w:w="2098" w:type="dxa"/>
            <w:vMerge w:val="restart"/>
            <w:tcBorders>
              <w:top w:val="single" w:sz="4" w:space="0" w:color="auto"/>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Государственная </w:t>
            </w:r>
            <w:r w:rsidRPr="00922488">
              <w:rPr>
                <w:rFonts w:ascii="Times New Roman" w:hAnsi="Times New Roman" w:cs="Times New Roman"/>
                <w:sz w:val="24"/>
                <w:szCs w:val="24"/>
              </w:rPr>
              <w:lastRenderedPageBreak/>
              <w:t>программа развития сельского хозяйства и регулирования рынков сельскохозяйственной продукции, сырья и продовольствия в Республике Марий Эл на 2014 - 2025 годы</w:t>
            </w:r>
          </w:p>
        </w:tc>
        <w:tc>
          <w:tcPr>
            <w:tcW w:w="1531" w:type="dxa"/>
            <w:tcBorders>
              <w:top w:val="single" w:sz="4" w:space="0" w:color="auto"/>
              <w:left w:val="nil"/>
              <w:bottom w:val="nil"/>
              <w:right w:val="nil"/>
            </w:tcBorders>
            <w:vAlign w:val="center"/>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6 529 981,8</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7 060 266,3</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6 189 600,2</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6 595 001,2</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7 528 443,2</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7 317 584,7</w:t>
            </w:r>
          </w:p>
        </w:tc>
      </w:tr>
      <w:tr w:rsidR="00922488" w:rsidRPr="00922488">
        <w:tblPrEx>
          <w:tblBorders>
            <w:insideH w:val="none" w:sz="0" w:space="0" w:color="auto"/>
            <w:insideV w:val="none" w:sz="0" w:space="0" w:color="auto"/>
          </w:tblBorders>
        </w:tblPrEx>
        <w:tc>
          <w:tcPr>
            <w:tcW w:w="907"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746 810,0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670 249,3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356 467,3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395 094,4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255 240,5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282 602,7</w:t>
            </w:r>
          </w:p>
        </w:tc>
      </w:tr>
      <w:tr w:rsidR="00922488" w:rsidRPr="00922488">
        <w:tblPrEx>
          <w:tblBorders>
            <w:insideH w:val="none" w:sz="0" w:space="0" w:color="auto"/>
            <w:insideV w:val="none" w:sz="0" w:space="0" w:color="auto"/>
          </w:tblBorders>
        </w:tblPrEx>
        <w:tc>
          <w:tcPr>
            <w:tcW w:w="907"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1 825 234,3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2 094 086,1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1 416 282,2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1 522 212,0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1 541 312,1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1 018 964,5</w:t>
            </w:r>
          </w:p>
        </w:tc>
      </w:tr>
      <w:tr w:rsidR="00922488" w:rsidRPr="00922488">
        <w:tblPrEx>
          <w:tblBorders>
            <w:insideH w:val="none" w:sz="0" w:space="0" w:color="auto"/>
            <w:insideV w:val="none" w:sz="0" w:space="0" w:color="auto"/>
          </w:tblBorders>
        </w:tblPrEx>
        <w:tc>
          <w:tcPr>
            <w:tcW w:w="907"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2 027,0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10 616,0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6 133,6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3 383,3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6 770,5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9 090,7</w:t>
            </w:r>
          </w:p>
        </w:tc>
      </w:tr>
      <w:tr w:rsidR="00922488" w:rsidRPr="00922488">
        <w:tblPrEx>
          <w:tblBorders>
            <w:insideH w:val="none" w:sz="0" w:space="0" w:color="auto"/>
            <w:insideV w:val="none" w:sz="0" w:space="0" w:color="auto"/>
          </w:tblBorders>
        </w:tblPrEx>
        <w:tc>
          <w:tcPr>
            <w:tcW w:w="907"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3 955 910,5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4 285 314,9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4 410 717,1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4 674 311,5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5 725 120,1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6 006 926,8</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Техническая модернизация агропромышленного комплекса</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w:t>
            </w:r>
            <w:r w:rsidRPr="00922488">
              <w:rPr>
                <w:rFonts w:ascii="Times New Roman" w:hAnsi="Times New Roman" w:cs="Times New Roman"/>
                <w:sz w:val="24"/>
                <w:szCs w:val="24"/>
              </w:rPr>
              <w:lastRenderedPageBreak/>
              <w:t xml:space="preserve">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Основное мероприятие 1.1.</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обновления парка сельскохозяйственной техники</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(ведомственная программа)</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мелиорации земель сельскохозяйственного назначения Республики Марий Эл</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23 952,0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24 400,0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35 184,9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52 857,1</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2 400,0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7 606,0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27 600,0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23 952,0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24 400,0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26 478,9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22 857,1</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Основное мероприятие 2.1.</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Гидромелиоративные мероприятия, проводимые сельскохозяйственными товаропроизводителями</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23 952,0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24 400,0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35 184,9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10 000,0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7 606,0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23 952,0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24 400,0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26 478,9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10 000,0</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2.2.</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Культуртехнические мероприятия на землях, вовлекаемых в сельскохозяйственный оборот</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42 857,1</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2 400,0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27 600,0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12 857,1</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(ведомственная целевая программа)</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Устойчивое развитие сельских территорий </w:t>
            </w:r>
            <w:hyperlink w:anchor="P9149">
              <w:r w:rsidRPr="00922488">
                <w:rPr>
                  <w:rFonts w:ascii="Times New Roman" w:hAnsi="Times New Roman" w:cs="Times New Roman"/>
                  <w:sz w:val="24"/>
                  <w:szCs w:val="24"/>
                </w:rPr>
                <w:t>&lt;***&gt;</w:t>
              </w:r>
            </w:hyperlink>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85 377,8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389 975,7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202 479,5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310 819,8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284 625,8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361 325,7</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48 057,8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151 240,4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65 165,2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112 674,1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88 230,2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116 382,4</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16 800,0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171 531,5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112 922,1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166 693,8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167 128,0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219 754,0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w:t>
            </w:r>
            <w:r w:rsidRPr="00922488">
              <w:rPr>
                <w:rFonts w:ascii="Times New Roman" w:hAnsi="Times New Roman" w:cs="Times New Roman"/>
                <w:sz w:val="24"/>
                <w:szCs w:val="24"/>
              </w:rPr>
              <w:lastRenderedPageBreak/>
              <w:t xml:space="preserve">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2 027,0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10 616,0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6 133,6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3 383,3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6 770,5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9 090,7</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18 493,0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56 587,8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18 258,6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28 068,6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22 497,1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16 098,6</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Основное мероприятие 3.1.</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жилищных условий граждан, проживающих в сельской местности, всего</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29 950,3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64 229,2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28 462,0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32 069,1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22 475,8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19 766,5</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4 500,2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7 081,9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1 184,2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2 047,4</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5 200,0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6 091,0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6 365,8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2 606,4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4 744,4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5 982,9</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1 524,3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2 584,5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2 392,4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597,2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1 145,0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1 287,4</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18 226,0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50 553,7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15 203,6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21 783,6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15 402,2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10 448,8</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том числе молодых семей и молодых </w:t>
            </w:r>
            <w:r w:rsidRPr="00922488">
              <w:rPr>
                <w:rFonts w:ascii="Times New Roman" w:hAnsi="Times New Roman" w:cs="Times New Roman"/>
                <w:sz w:val="24"/>
                <w:szCs w:val="24"/>
              </w:rPr>
              <w:lastRenderedPageBreak/>
              <w:t>специалистов</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14 388,0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40 924,1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20 444,8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16 350,3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21 295,8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12 527,9</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республиканский бюджет </w:t>
            </w:r>
            <w:r w:rsidRPr="00922488">
              <w:rPr>
                <w:rFonts w:ascii="Times New Roman" w:hAnsi="Times New Roman" w:cs="Times New Roman"/>
                <w:sz w:val="24"/>
                <w:szCs w:val="24"/>
              </w:rPr>
              <w:lastRenderedPageBreak/>
              <w:t>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2 500,0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3 684,0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3 150,2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5 731,9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1 184,2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1 571,5</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4 487,9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4 456,8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2 606,4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4 744,4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4 592,4</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761,1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1 890,4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1 385,7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440,5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1 145,0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988,2</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8 526,9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30 861,8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11 452,1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7 571,5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14 222,2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5 375,8</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Основное мероприятие 3.2.</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Комплексное обустройство населенных пунктов, расположенных в сельской местности, объектами социальной и инженерной инфраструктур и автомобильными дорогами, в том числе:</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43 469,7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254 142,5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174 017,6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278 750,7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259 886,4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341 559,2</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31 100,0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75 166,3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60 665,1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105 592,2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87 046,0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114 335,0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11 600,0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165 440,5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106 556,3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164 087,4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162 383,6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213 771,1</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502,7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7 501,6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3 741,2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2 940,2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3 460,0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7 803,3</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6 034,1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3 055,0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6 130,9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6 996,8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5 649,8</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сети общеобразовательных организаций в сельской местности</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37 200,0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5 540,0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31 100,0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6 100,0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5 540,0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развитие сети фельдшерско-акушерских пунктов и (или) офисов врачей </w:t>
            </w:r>
            <w:r w:rsidRPr="00922488">
              <w:rPr>
                <w:rFonts w:ascii="Times New Roman" w:hAnsi="Times New Roman" w:cs="Times New Roman"/>
                <w:sz w:val="24"/>
                <w:szCs w:val="24"/>
              </w:rPr>
              <w:lastRenderedPageBreak/>
              <w:t>общей практики в сельской местности</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сети плоскостных спортивных сооружений в сельской местности</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внебюджетн</w:t>
            </w:r>
            <w:r w:rsidRPr="00922488">
              <w:rPr>
                <w:rFonts w:ascii="Times New Roman" w:hAnsi="Times New Roman" w:cs="Times New Roman"/>
                <w:sz w:val="24"/>
                <w:szCs w:val="24"/>
              </w:rPr>
              <w:lastRenderedPageBreak/>
              <w:t xml:space="preserve">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сети учреждений культурно-досугового типа в сельской местности</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газификации в сельской местности</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6 269,7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22 690,7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17 674,9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32 837,7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25 040,8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37 037,8</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6 316,0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12 786,2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3 262,9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19 437,3</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5 500,0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16 330,0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7 711,0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12 247,0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14 341,0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9 929,3</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502,7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1 128,2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793,0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1 673,6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984,7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2 021,4</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5 232,5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2 854,9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6 130,9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6 452,2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5 649,8</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водоснабжения в сельской местности</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19 464,6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10 238,7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5 835,3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5 446,1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4 708,8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5 681,2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370,3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16 330,0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5 121,0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4 258,9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1 333,0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208,8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272,3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801,6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200,1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544,6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проектов комплексного обустройства площадок под компактную жилищную застройку в сельской местности</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13 630,0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3 478,3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6 521,7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3 478,3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6 521,7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12 230,0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w:t>
            </w:r>
            <w:r w:rsidRPr="00922488">
              <w:rPr>
                <w:rFonts w:ascii="Times New Roman" w:hAnsi="Times New Roman" w:cs="Times New Roman"/>
                <w:sz w:val="24"/>
                <w:szCs w:val="24"/>
              </w:rPr>
              <w:lastRenderedPageBreak/>
              <w:t>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192 817,2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142 625,7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233 556,0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229 399,5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304 521,4</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74 166,3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46 162,0 </w:t>
            </w:r>
            <w:hyperlink w:anchor="P9148">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80 603,1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83 412,8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94 897,7</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115 010,5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93 724,3 </w:t>
            </w:r>
            <w:hyperlink w:anchor="P9148">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151 840,4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143 783,7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203 841,8</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w:t>
            </w:r>
            <w:r w:rsidRPr="00922488">
              <w:rPr>
                <w:rFonts w:ascii="Times New Roman" w:hAnsi="Times New Roman" w:cs="Times New Roman"/>
                <w:sz w:val="24"/>
                <w:szCs w:val="24"/>
              </w:rPr>
              <w:lastRenderedPageBreak/>
              <w:t xml:space="preserve">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3 640,4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2 739,4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1 112,5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2 203,0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5 781,9</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Основное мероприятие 3.3.</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Грантовая поддержка местных инициатив граждан, проживающих в сельской местности</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Основн</w:t>
            </w:r>
            <w:r w:rsidRPr="00922488">
              <w:rPr>
                <w:rFonts w:ascii="Times New Roman" w:hAnsi="Times New Roman" w:cs="Times New Roman"/>
                <w:sz w:val="24"/>
                <w:szCs w:val="24"/>
              </w:rPr>
              <w:lastRenderedPageBreak/>
              <w:t>ое мероприятие 3.4.</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Строительство </w:t>
            </w:r>
            <w:r w:rsidRPr="00922488">
              <w:rPr>
                <w:rFonts w:ascii="Times New Roman" w:hAnsi="Times New Roman" w:cs="Times New Roman"/>
                <w:sz w:val="24"/>
                <w:szCs w:val="24"/>
              </w:rPr>
              <w:lastRenderedPageBreak/>
              <w:t>объектов, расположенных в сельской местности</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11 957,8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71 604,0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2 263,6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11 957,8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71 074,1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529,9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2 165,5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466,0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15 793,3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4 251 948,8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4 661 038,5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4 787 461,2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4 980 295,1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5 986 721,7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6 292 953,3</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90 733,8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99 606,0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79 674,0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52 395,2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29 863,2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36 171,7</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247 749,5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357 105,4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315 328,7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291 657,0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308 523,0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288 810,5</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w:t>
            </w:r>
            <w:r w:rsidRPr="00922488">
              <w:rPr>
                <w:rFonts w:ascii="Times New Roman" w:hAnsi="Times New Roman" w:cs="Times New Roman"/>
                <w:sz w:val="24"/>
                <w:szCs w:val="24"/>
              </w:rPr>
              <w:lastRenderedPageBreak/>
              <w:t xml:space="preserve">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3 913 465,5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4 204 327,1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4 392 458,5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4 636 242,9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5 528 340,7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5 967 971,1</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Основное мероприятие 4.1.</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Поддержание доходности сельскохозяйственных товаропроизводителей</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3 041 609,0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3 217 454,0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3 318 839,0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3 479 390,2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4 506 820,6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4 684 920,6</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43 625,0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43 214,2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33 921,2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25 082,6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13 342,6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14 309,3</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96 624,1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141 398,4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167 963,1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137 602,0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153 439,2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113 570,6</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2 901 359,9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3 032 841,4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3 116 954,7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3 316 705,6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4 340 038,8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4 557 040,7</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Основное мероприятие </w:t>
            </w:r>
            <w:r w:rsidRPr="00922488">
              <w:rPr>
                <w:rFonts w:ascii="Times New Roman" w:hAnsi="Times New Roman" w:cs="Times New Roman"/>
                <w:sz w:val="24"/>
                <w:szCs w:val="24"/>
              </w:rPr>
              <w:lastRenderedPageBreak/>
              <w:t>4.2.</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Содействие достижению целевых показателей </w:t>
            </w:r>
            <w:r w:rsidRPr="00922488">
              <w:rPr>
                <w:rFonts w:ascii="Times New Roman" w:hAnsi="Times New Roman" w:cs="Times New Roman"/>
                <w:sz w:val="24"/>
                <w:szCs w:val="24"/>
              </w:rPr>
              <w:lastRenderedPageBreak/>
              <w:t>реализации региональных программ развития агропромышленного комплекса</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1 210 339,8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1 443 584,5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1 468 622,2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1 500 904,9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1 479 901,1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1 577 112,5</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республиканский бюджет Республики </w:t>
            </w:r>
            <w:r w:rsidRPr="00922488">
              <w:rPr>
                <w:rFonts w:ascii="Times New Roman" w:hAnsi="Times New Roman" w:cs="Times New Roman"/>
                <w:sz w:val="24"/>
                <w:szCs w:val="24"/>
              </w:rPr>
              <w:lastRenderedPageBreak/>
              <w:t>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47 108,8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56 391,8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45 752,8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27 312,6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16 520,6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20 582,7</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151 125,4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215 707,0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147 365,6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154 055,0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155 083,8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148 289,2</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1 012 105,6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1 171 485,7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1 275 503,8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1 319 537,3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1 308 296,7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1 408 240,6</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Основное мероприятие 4.3.</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Региональный проект "Экспорт продукции агропромышленного комплекса"</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4.4.</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Региональный проект "Создание системы поддержки фермеров и развитие сельской кооперации"</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30 920,2</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1 279,7</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26 950,7</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2 689,8</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инвестиционной деятельности в агропромышленном комплексе</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2 118 608,6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1 923 086,0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1 135 795,3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1 226 942,1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1 158 867,7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556 745,7</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557 923,8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357 636,8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147 763,9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163 080,9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73 013,0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73 945,7</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1 560 684,8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1 565 449,2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988 031,4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1 063 861,2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1 058 055,1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482 800,0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27 808,6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Основное мероприятие 5.1.</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Поддержка инвестиционного кредитования в агропромышленном комплексе</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2 118 608,6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1 923 086,0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1 135 795,3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1 226 942,1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1 131 068,1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546 525,6</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557 923,8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357 636,8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147 763,9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163 080,9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73 013,0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63 725,6</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1 560 684,8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1 565 449,2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988 031,4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1 063 861,2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1 058 055,1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482 800,0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5.2.</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Компенсация прямых понесенных затрат на строительство и модернизацию объектов агропромышленного комплекса</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27 808,6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27 808,6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Подпрограмма</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Управление реализацией Государственной программы</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50 094,6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61 766,2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63 864,2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66 944,2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63 034,1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63 923,0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50 094,6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61 766,2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63 864,2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66 944,2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63 034,1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63 923,0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w:t>
            </w:r>
            <w:r w:rsidRPr="00922488">
              <w:rPr>
                <w:rFonts w:ascii="Times New Roman" w:hAnsi="Times New Roman" w:cs="Times New Roman"/>
                <w:sz w:val="24"/>
                <w:szCs w:val="24"/>
              </w:rPr>
              <w:lastRenderedPageBreak/>
              <w:t xml:space="preserve">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Основное мероприятие 6.1.</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функций аппарата ответственного исполнителя Государственной программы</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42 696,3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51 945,4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55 774,0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59 266,1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54 176,1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50 213,0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42 696,3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51 945,4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55 774,0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59 266,1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54 176,1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50 213,0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Основное меропр</w:t>
            </w:r>
            <w:r w:rsidRPr="00922488">
              <w:rPr>
                <w:rFonts w:ascii="Times New Roman" w:hAnsi="Times New Roman" w:cs="Times New Roman"/>
                <w:sz w:val="24"/>
                <w:szCs w:val="24"/>
              </w:rPr>
              <w:lastRenderedPageBreak/>
              <w:t>иятие 6.2.</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Реализация иных мер государственной </w:t>
            </w:r>
            <w:r w:rsidRPr="00922488">
              <w:rPr>
                <w:rFonts w:ascii="Times New Roman" w:hAnsi="Times New Roman" w:cs="Times New Roman"/>
                <w:sz w:val="24"/>
                <w:szCs w:val="24"/>
              </w:rPr>
              <w:lastRenderedPageBreak/>
              <w:t>поддержки сельского хозяйства</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7 398,3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9 820,8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8 090,2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7 678,1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8 858,0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11 654,0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республиканский бюджет </w:t>
            </w:r>
            <w:r w:rsidRPr="00922488">
              <w:rPr>
                <w:rFonts w:ascii="Times New Roman" w:hAnsi="Times New Roman" w:cs="Times New Roman"/>
                <w:sz w:val="24"/>
                <w:szCs w:val="24"/>
              </w:rPr>
              <w:lastRenderedPageBreak/>
              <w:t>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7 398,3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9 820,8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8 090,2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7 678,1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8 858,0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11 654,0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Основное мероприятие 6.3.</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регионального государственного надзора в области технического состояния и эксплуатации самоходных машин и других видов техники, аттракционов в Республике Марий Эл</w:t>
            </w: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2 056,0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2 056,0</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0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9147">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bl>
    <w:p w:rsidR="00922488" w:rsidRPr="00922488" w:rsidRDefault="00922488">
      <w:pPr>
        <w:pStyle w:val="ConsPlusNormal"/>
        <w:rPr>
          <w:rFonts w:ascii="Times New Roman" w:hAnsi="Times New Roman" w:cs="Times New Roman"/>
          <w:sz w:val="24"/>
          <w:szCs w:val="24"/>
        </w:rPr>
        <w:sectPr w:rsidR="00922488" w:rsidRPr="00922488">
          <w:pgSz w:w="16838" w:h="11905" w:orient="landscape"/>
          <w:pgMar w:top="1701" w:right="1134" w:bottom="850" w:left="1134" w:header="0" w:footer="0" w:gutter="0"/>
          <w:cols w:space="720"/>
          <w:titlePg/>
        </w:sect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ind w:firstLine="540"/>
        <w:jc w:val="both"/>
        <w:rPr>
          <w:rFonts w:ascii="Times New Roman" w:hAnsi="Times New Roman" w:cs="Times New Roman"/>
          <w:sz w:val="24"/>
          <w:szCs w:val="24"/>
        </w:rPr>
      </w:pPr>
      <w:r w:rsidRPr="00922488">
        <w:rPr>
          <w:rFonts w:ascii="Times New Roman" w:hAnsi="Times New Roman" w:cs="Times New Roman"/>
          <w:sz w:val="24"/>
          <w:szCs w:val="24"/>
        </w:rPr>
        <w:t>--------------------------------</w:t>
      </w:r>
    </w:p>
    <w:p w:rsidR="00922488" w:rsidRPr="00922488" w:rsidRDefault="00922488">
      <w:pPr>
        <w:pStyle w:val="ConsPlusNormal"/>
        <w:spacing w:before="220"/>
        <w:ind w:firstLine="540"/>
        <w:jc w:val="both"/>
        <w:rPr>
          <w:rFonts w:ascii="Times New Roman" w:hAnsi="Times New Roman" w:cs="Times New Roman"/>
          <w:sz w:val="24"/>
          <w:szCs w:val="24"/>
        </w:rPr>
      </w:pPr>
      <w:bookmarkStart w:id="12" w:name="P9147"/>
      <w:bookmarkEnd w:id="12"/>
      <w:r w:rsidRPr="00922488">
        <w:rPr>
          <w:rFonts w:ascii="Times New Roman" w:hAnsi="Times New Roman" w:cs="Times New Roman"/>
          <w:sz w:val="24"/>
          <w:szCs w:val="24"/>
        </w:rPr>
        <w:t>&lt;*&gt; При условии выделения средств.</w:t>
      </w:r>
    </w:p>
    <w:p w:rsidR="00922488" w:rsidRPr="00922488" w:rsidRDefault="00922488">
      <w:pPr>
        <w:pStyle w:val="ConsPlusNormal"/>
        <w:spacing w:before="220"/>
        <w:ind w:firstLine="540"/>
        <w:jc w:val="both"/>
        <w:rPr>
          <w:rFonts w:ascii="Times New Roman" w:hAnsi="Times New Roman" w:cs="Times New Roman"/>
          <w:sz w:val="24"/>
          <w:szCs w:val="24"/>
        </w:rPr>
      </w:pPr>
      <w:bookmarkStart w:id="13" w:name="P9148"/>
      <w:bookmarkEnd w:id="13"/>
      <w:r w:rsidRPr="00922488">
        <w:rPr>
          <w:rFonts w:ascii="Times New Roman" w:hAnsi="Times New Roman" w:cs="Times New Roman"/>
          <w:sz w:val="24"/>
          <w:szCs w:val="24"/>
        </w:rPr>
        <w:t>&lt;**&gt; В 2016 году по мероприятию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подпрограммы "Устойчивое развитие сельских территорий" фактически профинансировано в соответствии с заключенными контрактами на строительство объектов за счет средств федерального бюджета 82 800,4 тыс. рублей, за счет средств республиканского бюджета Республики Марий Эл - 45 200,4 тыс. рублей.</w:t>
      </w:r>
    </w:p>
    <w:p w:rsidR="00922488" w:rsidRPr="00922488" w:rsidRDefault="00922488">
      <w:pPr>
        <w:pStyle w:val="ConsPlusNormal"/>
        <w:spacing w:before="220"/>
        <w:ind w:firstLine="540"/>
        <w:jc w:val="both"/>
        <w:rPr>
          <w:rFonts w:ascii="Times New Roman" w:hAnsi="Times New Roman" w:cs="Times New Roman"/>
          <w:sz w:val="24"/>
          <w:szCs w:val="24"/>
        </w:rPr>
      </w:pPr>
      <w:bookmarkStart w:id="14" w:name="P9149"/>
      <w:bookmarkEnd w:id="14"/>
      <w:r w:rsidRPr="00922488">
        <w:rPr>
          <w:rFonts w:ascii="Times New Roman" w:hAnsi="Times New Roman" w:cs="Times New Roman"/>
          <w:sz w:val="24"/>
          <w:szCs w:val="24"/>
        </w:rPr>
        <w:t xml:space="preserve">&lt;***&gt; В рамках Государственной программы развития сельского хозяйства и регулирования рынков сельскохозяйственной продукции, сырья и продовольствия в Республике Марий Эл на 2014 - 2025 годы с 2020 года мероприятия подпрограммы (ведомственной целевой программы) "Устойчивое развитие сельских территорий" не реализуются в связи с переходом в государственную </w:t>
      </w:r>
      <w:hyperlink r:id="rId114">
        <w:r w:rsidRPr="00922488">
          <w:rPr>
            <w:rFonts w:ascii="Times New Roman" w:hAnsi="Times New Roman" w:cs="Times New Roman"/>
            <w:sz w:val="24"/>
            <w:szCs w:val="24"/>
          </w:rPr>
          <w:t>программу</w:t>
        </w:r>
      </w:hyperlink>
      <w:r w:rsidRPr="00922488">
        <w:rPr>
          <w:rFonts w:ascii="Times New Roman" w:hAnsi="Times New Roman" w:cs="Times New Roman"/>
          <w:sz w:val="24"/>
          <w:szCs w:val="24"/>
        </w:rPr>
        <w:t xml:space="preserve"> Республики Марий Эл "Комплексное развитие сельских территорий" на 2020 - 2025 годы.</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right"/>
        <w:outlineLvl w:val="1"/>
        <w:rPr>
          <w:rFonts w:ascii="Times New Roman" w:hAnsi="Times New Roman" w:cs="Times New Roman"/>
          <w:sz w:val="24"/>
          <w:szCs w:val="24"/>
        </w:rPr>
      </w:pPr>
      <w:r w:rsidRPr="00922488">
        <w:rPr>
          <w:rFonts w:ascii="Times New Roman" w:hAnsi="Times New Roman" w:cs="Times New Roman"/>
          <w:sz w:val="24"/>
          <w:szCs w:val="24"/>
        </w:rPr>
        <w:t>Приложение N 5.2</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к Государственной программе</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в Республике Марий Эл</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bookmarkStart w:id="15" w:name="P9164"/>
      <w:bookmarkEnd w:id="15"/>
      <w:r w:rsidRPr="00922488">
        <w:rPr>
          <w:rFonts w:ascii="Times New Roman" w:hAnsi="Times New Roman" w:cs="Times New Roman"/>
          <w:sz w:val="24"/>
          <w:szCs w:val="24"/>
        </w:rPr>
        <w:t>ПРОГНОЗНАЯ ОЦЕНКА</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РАСХОДОВ НА РЕАЛИЗАЦИЮ ЦЕЛЕЙ ГОСУДАРСТВЕННОЙ ПРОГРАММЫ</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 И РЕГУЛИРОВАНИЯ РЫНКОВ</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 СЫРЬЯ И ПРОДОВОЛЬСТВИЯ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 xml:space="preserve">В РЕСПУБЛИКЕ МАРИЙ ЭЛ НА 2014 - 2025 ГОДЫ (II </w:t>
      </w:r>
      <w:proofErr w:type="gramStart"/>
      <w:r w:rsidRPr="00922488">
        <w:rPr>
          <w:rFonts w:ascii="Times New Roman" w:hAnsi="Times New Roman" w:cs="Times New Roman"/>
          <w:sz w:val="24"/>
          <w:szCs w:val="24"/>
        </w:rPr>
        <w:t>И</w:t>
      </w:r>
      <w:proofErr w:type="gramEnd"/>
      <w:r w:rsidRPr="00922488">
        <w:rPr>
          <w:rFonts w:ascii="Times New Roman" w:hAnsi="Times New Roman" w:cs="Times New Roman"/>
          <w:sz w:val="24"/>
          <w:szCs w:val="24"/>
        </w:rPr>
        <w:t xml:space="preserve"> III ЭТАПЫ)</w:t>
      </w:r>
    </w:p>
    <w:p w:rsidR="00922488" w:rsidRPr="00922488" w:rsidRDefault="0092248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2488" w:rsidRPr="00922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488" w:rsidRPr="00922488" w:rsidRDefault="0092248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22488" w:rsidRPr="00922488" w:rsidRDefault="0092248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Список изменяющих документов</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115">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15.12.2022 N 535)</w:t>
            </w:r>
          </w:p>
        </w:tc>
        <w:tc>
          <w:tcPr>
            <w:tcW w:w="113" w:type="dxa"/>
            <w:tcBorders>
              <w:top w:val="nil"/>
              <w:left w:val="nil"/>
              <w:bottom w:val="nil"/>
              <w:right w:val="nil"/>
            </w:tcBorders>
            <w:shd w:val="clear" w:color="auto" w:fill="F4F3F8"/>
            <w:tcMar>
              <w:top w:w="0" w:type="dxa"/>
              <w:left w:w="0" w:type="dxa"/>
              <w:bottom w:w="0" w:type="dxa"/>
              <w:right w:w="0" w:type="dxa"/>
            </w:tcMar>
          </w:tcPr>
          <w:p w:rsidR="00922488" w:rsidRPr="00922488" w:rsidRDefault="00922488">
            <w:pPr>
              <w:pStyle w:val="ConsPlusNormal"/>
              <w:rPr>
                <w:rFonts w:ascii="Times New Roman" w:hAnsi="Times New Roman" w:cs="Times New Roman"/>
                <w:sz w:val="24"/>
                <w:szCs w:val="24"/>
              </w:rPr>
            </w:pPr>
          </w:p>
        </w:tc>
      </w:tr>
    </w:tbl>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rPr>
          <w:rFonts w:ascii="Times New Roman" w:hAnsi="Times New Roman" w:cs="Times New Roman"/>
          <w:sz w:val="24"/>
          <w:szCs w:val="24"/>
        </w:rPr>
        <w:sectPr w:rsidR="00922488" w:rsidRPr="00922488">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268"/>
        <w:gridCol w:w="1871"/>
        <w:gridCol w:w="1304"/>
        <w:gridCol w:w="1304"/>
        <w:gridCol w:w="1304"/>
        <w:gridCol w:w="1304"/>
        <w:gridCol w:w="1304"/>
        <w:gridCol w:w="1304"/>
      </w:tblGrid>
      <w:tr w:rsidR="00922488" w:rsidRPr="00922488">
        <w:tc>
          <w:tcPr>
            <w:tcW w:w="964" w:type="dxa"/>
            <w:vMerge w:val="restart"/>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Статус</w:t>
            </w:r>
          </w:p>
        </w:tc>
        <w:tc>
          <w:tcPr>
            <w:tcW w:w="2268"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Наименование государственной программы, подпрограммы, ведомственной целевой программы, основного мероприятия</w:t>
            </w:r>
          </w:p>
        </w:tc>
        <w:tc>
          <w:tcPr>
            <w:tcW w:w="1871"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Источники финансового обеспечения</w:t>
            </w:r>
          </w:p>
        </w:tc>
        <w:tc>
          <w:tcPr>
            <w:tcW w:w="7824" w:type="dxa"/>
            <w:gridSpan w:val="6"/>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Оценка расходов (тыс. рублей) по годам</w:t>
            </w:r>
          </w:p>
        </w:tc>
      </w:tr>
      <w:tr w:rsidR="00922488" w:rsidRPr="00922488">
        <w:tc>
          <w:tcPr>
            <w:tcW w:w="964" w:type="dxa"/>
            <w:vMerge/>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871"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2023</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w:t>
            </w:r>
          </w:p>
        </w:tc>
        <w:tc>
          <w:tcPr>
            <w:tcW w:w="1304"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r>
      <w:tr w:rsidR="00922488" w:rsidRPr="00922488">
        <w:tc>
          <w:tcPr>
            <w:tcW w:w="964" w:type="dxa"/>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2268"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1871"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c>
          <w:tcPr>
            <w:tcW w:w="1304"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w:t>
            </w:r>
          </w:p>
        </w:tc>
      </w:tr>
      <w:tr w:rsidR="00922488" w:rsidRPr="00922488">
        <w:tblPrEx>
          <w:tblBorders>
            <w:insideV w:val="none" w:sz="0" w:space="0" w:color="auto"/>
          </w:tblBorders>
        </w:tblPrEx>
        <w:tc>
          <w:tcPr>
            <w:tcW w:w="964" w:type="dxa"/>
            <w:vMerge w:val="restart"/>
            <w:tcBorders>
              <w:top w:val="single" w:sz="4" w:space="0" w:color="auto"/>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Государственная программа Республики Марий Эл</w:t>
            </w:r>
          </w:p>
        </w:tc>
        <w:tc>
          <w:tcPr>
            <w:tcW w:w="2268" w:type="dxa"/>
            <w:vMerge w:val="restart"/>
            <w:tcBorders>
              <w:top w:val="single" w:sz="4" w:space="0" w:color="auto"/>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Государственная программа развития сельского хозяйства и регулирования рынков сельскохозяйственной продукции, сырья и продовольствия в Республике Марий Эл на 2014 - 2025 годы</w:t>
            </w:r>
          </w:p>
        </w:tc>
        <w:tc>
          <w:tcPr>
            <w:tcW w:w="1871" w:type="dxa"/>
            <w:tcBorders>
              <w:top w:val="single" w:sz="4" w:space="0" w:color="auto"/>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9 499 935,9</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9 888 387,3</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8 755 509,4</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8 548 505,0</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9 218 290,5</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8 713 758,4</w:t>
            </w:r>
          </w:p>
        </w:tc>
      </w:tr>
      <w:tr w:rsidR="00922488" w:rsidRPr="00922488">
        <w:tblPrEx>
          <w:tblBorders>
            <w:insideH w:val="none" w:sz="0" w:space="0" w:color="auto"/>
            <w:insideV w:val="none" w:sz="0" w:space="0" w:color="auto"/>
          </w:tblBorders>
        </w:tblPrEx>
        <w:tc>
          <w:tcPr>
            <w:tcW w:w="964"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237 567,9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180 096,7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104 502,8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93 197,4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95 235,1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291 657,9</w:t>
            </w:r>
          </w:p>
        </w:tc>
      </w:tr>
      <w:tr w:rsidR="00922488" w:rsidRPr="00922488">
        <w:tblPrEx>
          <w:tblBorders>
            <w:insideH w:val="none" w:sz="0" w:space="0" w:color="auto"/>
            <w:insideV w:val="none" w:sz="0" w:space="0" w:color="auto"/>
          </w:tblBorders>
        </w:tblPrEx>
        <w:tc>
          <w:tcPr>
            <w:tcW w:w="964"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1 654 429,7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1 072 042,8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717 034,9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732 007,6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917 879,4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459 039,5</w:t>
            </w:r>
          </w:p>
        </w:tc>
      </w:tr>
      <w:tr w:rsidR="00922488" w:rsidRPr="00922488">
        <w:tblPrEx>
          <w:tblBorders>
            <w:insideH w:val="none" w:sz="0" w:space="0" w:color="auto"/>
            <w:insideV w:val="none" w:sz="0" w:space="0" w:color="auto"/>
          </w:tblBorders>
        </w:tblPrEx>
        <w:tc>
          <w:tcPr>
            <w:tcW w:w="964"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7 607 938,3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8 636 247,8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7 933 971,7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7 723 300,0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8 205 176,0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7 963 061,0</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Подпрограмма (ведомс</w:t>
            </w:r>
            <w:r w:rsidRPr="00922488">
              <w:rPr>
                <w:rFonts w:ascii="Times New Roman" w:hAnsi="Times New Roman" w:cs="Times New Roman"/>
                <w:sz w:val="24"/>
                <w:szCs w:val="24"/>
              </w:rPr>
              <w:lastRenderedPageBreak/>
              <w:t>твенный проект)</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Техническая модернизация агропромышленного </w:t>
            </w:r>
            <w:r w:rsidRPr="00922488">
              <w:rPr>
                <w:rFonts w:ascii="Times New Roman" w:hAnsi="Times New Roman" w:cs="Times New Roman"/>
                <w:sz w:val="24"/>
                <w:szCs w:val="24"/>
              </w:rPr>
              <w:lastRenderedPageBreak/>
              <w:t>комплекса</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919 511,0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705 000,0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343 000,0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420 000,0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республиканский бюджет </w:t>
            </w:r>
            <w:r w:rsidRPr="00922488">
              <w:rPr>
                <w:rFonts w:ascii="Times New Roman" w:hAnsi="Times New Roman" w:cs="Times New Roman"/>
                <w:sz w:val="24"/>
                <w:szCs w:val="24"/>
              </w:rPr>
              <w:lastRenderedPageBreak/>
              <w:t>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919 511,0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705 000,0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343 000,0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420 000,0</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1.1.</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обновления парка сельскохозяйственной техники</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919 511,0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705 000,0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343 000,0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420 000,0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919 511,0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705 000,0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343 000,0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420 000,0</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w:t>
            </w:r>
            <w:r w:rsidRPr="00922488">
              <w:rPr>
                <w:rFonts w:ascii="Times New Roman" w:hAnsi="Times New Roman" w:cs="Times New Roman"/>
                <w:sz w:val="24"/>
                <w:szCs w:val="24"/>
              </w:rPr>
              <w:lastRenderedPageBreak/>
              <w:t>ое мероприятие 1.2.</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Информирование </w:t>
            </w:r>
            <w:r w:rsidRPr="00922488">
              <w:rPr>
                <w:rFonts w:ascii="Times New Roman" w:hAnsi="Times New Roman" w:cs="Times New Roman"/>
                <w:sz w:val="24"/>
                <w:szCs w:val="24"/>
              </w:rPr>
              <w:lastRenderedPageBreak/>
              <w:t>сельхозтоваропроизводителей в области технической модернизации и цифровизации сельскохозяйственного производства</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(ведомственная программа)</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мелиоративного комплекса Республики Марий Эл</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44 872,1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12 158,4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260,1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25 748,0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4 168,0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18 864,0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7 948,3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w:t>
            </w:r>
            <w:r w:rsidRPr="00922488">
              <w:rPr>
                <w:rFonts w:ascii="Times New Roman" w:hAnsi="Times New Roman" w:cs="Times New Roman"/>
                <w:sz w:val="24"/>
                <w:szCs w:val="24"/>
              </w:rPr>
              <w:lastRenderedPageBreak/>
              <w:t>ое мероприятие 2.1.</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Гидромелиоративны</w:t>
            </w:r>
            <w:r w:rsidRPr="00922488">
              <w:rPr>
                <w:rFonts w:ascii="Times New Roman" w:hAnsi="Times New Roman" w:cs="Times New Roman"/>
                <w:sz w:val="24"/>
                <w:szCs w:val="24"/>
              </w:rPr>
              <w:lastRenderedPageBreak/>
              <w:t>е мероприятия, проводимые сельскохозяйственными товаропроизводителями</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2.2.</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Культуртехнические мероприятия на землях, вовлекаемых в сельскохозяйственный оборот</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39 872,1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14 778,1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260,1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25 748,0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4 168,0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13 864,0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10 568,0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2.3.</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Мероприятия в области известкования кислых почв на пашне</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7 482 755,0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8 603 398,4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8 284 469,6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8 107 339,6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8 746 817,2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8 033 201,6</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43 430,8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27 224,1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14 753,8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37 033,0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39 219,8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48 932,1</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769 760,9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657 874,8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687 515,1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727 918,6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913 705,4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454 865,5</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6 669 563,3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7 918 299,5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7 582 200,7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7 342 388,0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7 793 892,0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7 529 404,0</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3.1.</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Поддержка отдельных подотраслей растениеводства и животноводства, а также сельскохозяйственного страхования</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2 830 395,8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2 969 039,4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3 122 379,3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3 290 801,9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3 421 978,8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3 568 174,8</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1 598,5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1 549,1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1 643,4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1 878,3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1 731,7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1 731,7</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158 251,3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153 358,3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162 698,9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185 947,6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171 438,1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171 438,1</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2 670 546,0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2 814 132,0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2 958 037,0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3 102 976,0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3 248 809,0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3 395 005,0</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3.2.</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развития приоритетных подотраслей агропромышленного комплекса и малых форм хозяйствования</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3 049 855,2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3 034 687,8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3 164 838,0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3 333 886,2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3 463 150,9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3 614 860,6</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3 256,3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1 886,7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1 797,6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1 996,1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1 831,4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1 887,6</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322 370,9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186 788,1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177 963,4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197 609,1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181 308,5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186 874,0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w:t>
            </w:r>
            <w:r w:rsidRPr="00922488">
              <w:rPr>
                <w:rFonts w:ascii="Times New Roman" w:hAnsi="Times New Roman" w:cs="Times New Roman"/>
                <w:sz w:val="24"/>
                <w:szCs w:val="24"/>
              </w:rPr>
              <w:lastRenderedPageBreak/>
              <w:t xml:space="preserve">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2 724 228,0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2 846 013,0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2 985 077,0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3 134 281,0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3 280 011,0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3 426 099,0</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3.3.</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Региональный проект "Экспорт продукции агропромышленного комплекса"</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7 789,7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155,8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7 633,9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3.4.</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Региональный проект "Создание системы поддержки фермеров и развитие сельской кооперации"</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33 597,8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1 084,1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29 138,7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3 375,0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3.5.</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Поддержка развития сельского хозяйства из республиканского бюджета Республики Марий Эл</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38 899,0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25 608,2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11 145,6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49 337,5</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34 865,6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19 951,2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6 145,6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44 337,5</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4 033,4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5 657,0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3.6.</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Реализация индивидуальной программы социально-экономического </w:t>
            </w:r>
            <w:r w:rsidRPr="00922488">
              <w:rPr>
                <w:rFonts w:ascii="Times New Roman" w:hAnsi="Times New Roman" w:cs="Times New Roman"/>
                <w:sz w:val="24"/>
                <w:szCs w:val="24"/>
              </w:rPr>
              <w:lastRenderedPageBreak/>
              <w:t>развития Республики Марий Эл на 2020 - 2024 годы в части сельского хозяйства</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1 530 007,2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1 424 392,1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1 069 239,4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683 014,7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901 630,7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2 626,3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1 515,2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1 241,4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1 919,1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3 524,3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260 000,0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150 000,0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122 898,0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189 995,6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348 906,4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1 267 380,9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1 272 876,9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945 100,0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491 100,0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549 200,0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3.7.</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Региональный проект "Акселерация субъектов малого и среднего предпринимательства"</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27 760,1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64 597,9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93 674,9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126 228,1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1 508,5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2 158,2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2 542,9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3 157,1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24 915,2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56 753,0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85 401,0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115 499,0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1 336,4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5 686,7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5 731,0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7 572,0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w:t>
            </w:r>
            <w:r w:rsidRPr="00922488">
              <w:rPr>
                <w:rFonts w:ascii="Times New Roman" w:hAnsi="Times New Roman" w:cs="Times New Roman"/>
                <w:sz w:val="24"/>
                <w:szCs w:val="24"/>
              </w:rPr>
              <w:lastRenderedPageBreak/>
              <w:t>иятие 3.8.</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Компенсация предприятиям хлебопекарной </w:t>
            </w:r>
            <w:r w:rsidRPr="00922488">
              <w:rPr>
                <w:rFonts w:ascii="Times New Roman" w:hAnsi="Times New Roman" w:cs="Times New Roman"/>
                <w:sz w:val="24"/>
                <w:szCs w:val="24"/>
              </w:rPr>
              <w:lastRenderedPageBreak/>
              <w:t>промышленности части затрат на производство и реализацию произведенных и реализованных хлеба и хлебобулочных изделий</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67 515,4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100 202,0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республиканский бюджет </w:t>
            </w:r>
            <w:r w:rsidRPr="00922488">
              <w:rPr>
                <w:rFonts w:ascii="Times New Roman" w:hAnsi="Times New Roman" w:cs="Times New Roman"/>
                <w:sz w:val="24"/>
                <w:szCs w:val="24"/>
              </w:rPr>
              <w:lastRenderedPageBreak/>
              <w:t>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112,5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9 633,3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57 769,7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80 000,0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3.9.</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Возмещение производителям зерновых культур части затрат, направленных на производство и реализацию зерновых культур</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714 234,7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730 977,7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665 964,9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779 528,7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779 528,7</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701,0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1 309,8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659,6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795,3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795,3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69 399,1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129 667,9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65 305,3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78 733,4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78 733,4</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644 134,6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600 000,0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600 000,0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700 000,0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700 000,0</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3.10.</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Возмещение производителям, осуществляющим разведение и (или) содержание </w:t>
            </w:r>
            <w:r w:rsidRPr="00922488">
              <w:rPr>
                <w:rFonts w:ascii="Times New Roman" w:hAnsi="Times New Roman" w:cs="Times New Roman"/>
                <w:sz w:val="24"/>
                <w:szCs w:val="24"/>
              </w:rPr>
              <w:lastRenderedPageBreak/>
              <w:t>молочного крупного рогатого скота, части затрат, направленных на приобретение кормов для молочного крупного рогатого скота</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340 160,7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63 780,8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276 379,9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3.11.</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сельского туризма (агротуризма)</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13 300,0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6 997,0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21 300,0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21 300,0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9 900,0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3 660,0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17 820,0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17 820,0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3 300,0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3 300,0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3 300,0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3 300,0</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w:t>
            </w:r>
            <w:r w:rsidRPr="00922488">
              <w:rPr>
                <w:rFonts w:ascii="Times New Roman" w:hAnsi="Times New Roman" w:cs="Times New Roman"/>
                <w:sz w:val="24"/>
                <w:szCs w:val="24"/>
              </w:rPr>
              <w:lastRenderedPageBreak/>
              <w:t>иятие 3.12.</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Развитие отраслей овощеводства и картофелеводства</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республиканский бюджет </w:t>
            </w:r>
            <w:r w:rsidRPr="00922488">
              <w:rPr>
                <w:rFonts w:ascii="Times New Roman" w:hAnsi="Times New Roman" w:cs="Times New Roman"/>
                <w:sz w:val="24"/>
                <w:szCs w:val="24"/>
              </w:rPr>
              <w:lastRenderedPageBreak/>
              <w:t>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инвестиционной деятельности в агропромышленном комплексе</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979 061,5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487 172,5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185 287,3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120 140,7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77 172,5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185 287,3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858 920,8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410 000,0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w:t>
            </w:r>
            <w:r w:rsidRPr="00922488">
              <w:rPr>
                <w:rFonts w:ascii="Times New Roman" w:hAnsi="Times New Roman" w:cs="Times New Roman"/>
                <w:sz w:val="24"/>
                <w:szCs w:val="24"/>
              </w:rPr>
              <w:lastRenderedPageBreak/>
              <w:t xml:space="preserve">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4.1.</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Поддержка инвестиционного кредитования в агропромышленном комплексе</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973 055,7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487 172,5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185 287,3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119 696,7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77 172,5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185 287,3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853 359,0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410 000,0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4.2.</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Компенсация прямых понесенных затрат на строительство и модернизацию объектов агропромышленного комплекса</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6 005,8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444,0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5 561,8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w:t>
            </w:r>
            <w:r w:rsidRPr="00922488">
              <w:rPr>
                <w:rFonts w:ascii="Times New Roman" w:hAnsi="Times New Roman" w:cs="Times New Roman"/>
                <w:sz w:val="24"/>
                <w:szCs w:val="24"/>
              </w:rPr>
              <w:lastRenderedPageBreak/>
              <w:t xml:space="preserve">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Подпрограмма</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Управление реализацией Государственной программы</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73 736,4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75 658,0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88 602,3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56 123,1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55 973,1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57 396,3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73 736,4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75 658,0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88 602,3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56 123,1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55 973,1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57 396,3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5.1.</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функций аппарата ответственного исполнителя Государственной программы</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52 030,6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56 116,4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64 903,7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42 236,3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42 236,3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42 236,3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52 030,6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56 116,4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64 903,7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42 236,3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42 236,3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42 236,3</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w:t>
            </w:r>
            <w:r w:rsidRPr="00922488">
              <w:rPr>
                <w:rFonts w:ascii="Times New Roman" w:hAnsi="Times New Roman" w:cs="Times New Roman"/>
                <w:sz w:val="24"/>
                <w:szCs w:val="24"/>
              </w:rPr>
              <w:lastRenderedPageBreak/>
              <w:t xml:space="preserve">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5.2.</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иных мер государственной поддержки сельского хозяйства</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12 324,3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8 732,6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14 942,6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10 666,8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10 516,8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11 940,0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12 324,3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8 732,6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14 942,6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10 666,8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10 516,8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11 940,0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5.3.</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Обеспечение регионального государственного контроля (надзора) в области технического состояния и </w:t>
            </w:r>
            <w:r w:rsidRPr="00922488">
              <w:rPr>
                <w:rFonts w:ascii="Times New Roman" w:hAnsi="Times New Roman" w:cs="Times New Roman"/>
                <w:sz w:val="24"/>
                <w:szCs w:val="24"/>
              </w:rPr>
              <w:lastRenderedPageBreak/>
              <w:t>эксплуатации самоходных машин и других видов техники в Республике Марий Эл</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5 809,0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3 220,0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5 809,0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3 220,0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w:t>
            </w:r>
            <w:r w:rsidRPr="00922488">
              <w:rPr>
                <w:rFonts w:ascii="Times New Roman" w:hAnsi="Times New Roman" w:cs="Times New Roman"/>
                <w:sz w:val="24"/>
                <w:szCs w:val="24"/>
              </w:rPr>
              <w:lastRenderedPageBreak/>
              <w:t xml:space="preserve">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5.4.</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мероприятий по предотвращению и профилактике распространения сорного растения борщевика Сосновского</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4 381,5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4 756,0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4 381,5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4 756,0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Подпрограмма</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Эффективное вовлечение в оборот земель сельскохозяйственн</w:t>
            </w:r>
            <w:r w:rsidRPr="00922488">
              <w:rPr>
                <w:rFonts w:ascii="Times New Roman" w:hAnsi="Times New Roman" w:cs="Times New Roman"/>
                <w:sz w:val="24"/>
                <w:szCs w:val="24"/>
              </w:rPr>
              <w:lastRenderedPageBreak/>
              <w:t>ого назначения и развитие мелиоративного комплекса Республики Марий Эл</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23 437,5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17 042,3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17 500,2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17 873,2</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республиканский бюджет Республики </w:t>
            </w:r>
            <w:r w:rsidRPr="00922488">
              <w:rPr>
                <w:rFonts w:ascii="Times New Roman" w:hAnsi="Times New Roman" w:cs="Times New Roman"/>
                <w:sz w:val="24"/>
                <w:szCs w:val="24"/>
              </w:rPr>
              <w:lastRenderedPageBreak/>
              <w:t>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146,7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41,3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42,2</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14 519,8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4 089,0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4 174,0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4 174,0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8 771,0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12 912,0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13 284,0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13 657,0</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6.1.</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Проведение гидромелиоративных, культуртехнических мероприятий, а также мероприятий в области известкования кислых почв на пашне</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23 437,5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17 042,3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17 500,2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17 873,2</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146,7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41,3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42,2</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14 519,8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4 089,0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4 174,0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4 174,0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0,0</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8 771,0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12 912,0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13 284,0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13 657,0</w:t>
            </w:r>
          </w:p>
        </w:tc>
      </w:tr>
      <w:tr w:rsidR="00922488" w:rsidRPr="00922488">
        <w:tblPrEx>
          <w:tblBorders>
            <w:insideH w:val="none" w:sz="0" w:space="0" w:color="auto"/>
            <w:insideV w:val="none" w:sz="0" w:space="0" w:color="auto"/>
          </w:tblBorders>
        </w:tblPrEx>
        <w:tc>
          <w:tcPr>
            <w:tcW w:w="96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w:t>
            </w:r>
            <w:r w:rsidRPr="00922488">
              <w:rPr>
                <w:rFonts w:ascii="Times New Roman" w:hAnsi="Times New Roman" w:cs="Times New Roman"/>
                <w:sz w:val="24"/>
                <w:szCs w:val="24"/>
              </w:rPr>
              <w:lastRenderedPageBreak/>
              <w:t>ое мероприятие 6.2.</w:t>
            </w:r>
          </w:p>
        </w:tc>
        <w:tc>
          <w:tcPr>
            <w:tcW w:w="226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Создание условий </w:t>
            </w:r>
            <w:r w:rsidRPr="00922488">
              <w:rPr>
                <w:rFonts w:ascii="Times New Roman" w:hAnsi="Times New Roman" w:cs="Times New Roman"/>
                <w:sz w:val="24"/>
                <w:szCs w:val="24"/>
              </w:rPr>
              <w:lastRenderedPageBreak/>
              <w:t>для эффективного вовлечения в оборот земель сельскохозяйственного назначения</w:t>
            </w: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96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26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87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0370">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bl>
    <w:p w:rsidR="00922488" w:rsidRPr="00922488" w:rsidRDefault="00922488">
      <w:pPr>
        <w:pStyle w:val="ConsPlusNormal"/>
        <w:rPr>
          <w:rFonts w:ascii="Times New Roman" w:hAnsi="Times New Roman" w:cs="Times New Roman"/>
          <w:sz w:val="24"/>
          <w:szCs w:val="24"/>
        </w:rPr>
        <w:sectPr w:rsidR="00922488" w:rsidRPr="00922488">
          <w:pgSz w:w="16838" w:h="11905" w:orient="landscape"/>
          <w:pgMar w:top="1701" w:right="1134" w:bottom="850" w:left="1134" w:header="0" w:footer="0" w:gutter="0"/>
          <w:cols w:space="720"/>
          <w:titlePg/>
        </w:sect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ind w:firstLine="540"/>
        <w:jc w:val="both"/>
        <w:rPr>
          <w:rFonts w:ascii="Times New Roman" w:hAnsi="Times New Roman" w:cs="Times New Roman"/>
          <w:sz w:val="24"/>
          <w:szCs w:val="24"/>
        </w:rPr>
      </w:pPr>
      <w:r w:rsidRPr="00922488">
        <w:rPr>
          <w:rFonts w:ascii="Times New Roman" w:hAnsi="Times New Roman" w:cs="Times New Roman"/>
          <w:sz w:val="24"/>
          <w:szCs w:val="24"/>
        </w:rPr>
        <w:t>--------------------------------</w:t>
      </w:r>
    </w:p>
    <w:p w:rsidR="00922488" w:rsidRPr="00922488" w:rsidRDefault="00922488">
      <w:pPr>
        <w:pStyle w:val="ConsPlusNormal"/>
        <w:spacing w:before="220"/>
        <w:ind w:firstLine="540"/>
        <w:jc w:val="both"/>
        <w:rPr>
          <w:rFonts w:ascii="Times New Roman" w:hAnsi="Times New Roman" w:cs="Times New Roman"/>
          <w:sz w:val="24"/>
          <w:szCs w:val="24"/>
        </w:rPr>
      </w:pPr>
      <w:bookmarkStart w:id="16" w:name="P10370"/>
      <w:bookmarkEnd w:id="16"/>
      <w:r w:rsidRPr="00922488">
        <w:rPr>
          <w:rFonts w:ascii="Times New Roman" w:hAnsi="Times New Roman" w:cs="Times New Roman"/>
          <w:sz w:val="24"/>
          <w:szCs w:val="24"/>
        </w:rPr>
        <w:t>&lt;*&gt; При условии выделения средств.</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right"/>
        <w:outlineLvl w:val="1"/>
        <w:rPr>
          <w:rFonts w:ascii="Times New Roman" w:hAnsi="Times New Roman" w:cs="Times New Roman"/>
          <w:sz w:val="24"/>
          <w:szCs w:val="24"/>
        </w:rPr>
      </w:pPr>
      <w:r w:rsidRPr="00922488">
        <w:rPr>
          <w:rFonts w:ascii="Times New Roman" w:hAnsi="Times New Roman" w:cs="Times New Roman"/>
          <w:sz w:val="24"/>
          <w:szCs w:val="24"/>
        </w:rPr>
        <w:t>Приложение N 6.1</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к Государственной программе</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в Республике Марий Эл</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bookmarkStart w:id="17" w:name="P10385"/>
      <w:bookmarkEnd w:id="17"/>
      <w:r w:rsidRPr="00922488">
        <w:rPr>
          <w:rFonts w:ascii="Times New Roman" w:hAnsi="Times New Roman" w:cs="Times New Roman"/>
          <w:sz w:val="24"/>
          <w:szCs w:val="24"/>
        </w:rPr>
        <w:t>ПЛАН</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РЕАЛИЗАЦИИ ГОСУДАРСТВЕННОЙ ПРОГРАММЫ РАЗВИТИЯ СЕЛЬСКОГО</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ХОЗЯЙСТВА И РЕГУЛИРОВАНИЯ РЫНКОВ СЕЛЬСКОХОЗЯЙСТВЕННОЙ</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ПРОДУКЦИИ, СЫРЬЯ И ПРОДОВОЛЬСТВИЯ В РЕСПУБЛИКЕ МАРИЙ ЭЛ</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НА 2014 - 2025 ГОДЫ (I ЭТАП)</w:t>
      </w:r>
    </w:p>
    <w:p w:rsidR="00922488" w:rsidRPr="00922488" w:rsidRDefault="00922488">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08"/>
        <w:gridCol w:w="992"/>
        <w:gridCol w:w="992"/>
        <w:gridCol w:w="2494"/>
        <w:gridCol w:w="2778"/>
        <w:gridCol w:w="1304"/>
        <w:gridCol w:w="1304"/>
      </w:tblGrid>
      <w:tr w:rsidR="00922488" w:rsidRPr="00922488">
        <w:tc>
          <w:tcPr>
            <w:tcW w:w="2494" w:type="dxa"/>
            <w:vMerge w:val="restart"/>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Наименование подпрограммы, ведомственной целевой программы, мероприятий ведомственной целевой программы, основного мероприятия, </w:t>
            </w:r>
            <w:r w:rsidRPr="00922488">
              <w:rPr>
                <w:rFonts w:ascii="Times New Roman" w:hAnsi="Times New Roman" w:cs="Times New Roman"/>
                <w:sz w:val="24"/>
                <w:szCs w:val="24"/>
              </w:rPr>
              <w:lastRenderedPageBreak/>
              <w:t>мероприятий в рамках основного мероприятия</w:t>
            </w:r>
          </w:p>
        </w:tc>
        <w:tc>
          <w:tcPr>
            <w:tcW w:w="1708"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Ответственный исполнитель</w:t>
            </w:r>
          </w:p>
        </w:tc>
        <w:tc>
          <w:tcPr>
            <w:tcW w:w="1984" w:type="dxa"/>
            <w:gridSpan w:val="2"/>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Срок (год)</w:t>
            </w:r>
          </w:p>
        </w:tc>
        <w:tc>
          <w:tcPr>
            <w:tcW w:w="2494"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Ожидаемый непосредственный результат (краткое описание)</w:t>
            </w:r>
          </w:p>
        </w:tc>
        <w:tc>
          <w:tcPr>
            <w:tcW w:w="2778"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Код бюджетной классификации (республиканский бюджет Республики Марий Эл)</w:t>
            </w:r>
          </w:p>
        </w:tc>
        <w:tc>
          <w:tcPr>
            <w:tcW w:w="2608" w:type="dxa"/>
            <w:gridSpan w:val="2"/>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Бюджетные ассигнования (тыс. рублей)</w:t>
            </w:r>
          </w:p>
        </w:tc>
      </w:tr>
      <w:tr w:rsidR="00922488" w:rsidRPr="00922488">
        <w:tc>
          <w:tcPr>
            <w:tcW w:w="2494" w:type="dxa"/>
            <w:vMerge/>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992"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начала реализации</w:t>
            </w:r>
          </w:p>
        </w:tc>
        <w:tc>
          <w:tcPr>
            <w:tcW w:w="992"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окончания реализации</w:t>
            </w:r>
          </w:p>
        </w:tc>
        <w:tc>
          <w:tcPr>
            <w:tcW w:w="2494"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2778"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год</w:t>
            </w:r>
          </w:p>
        </w:tc>
        <w:tc>
          <w:tcPr>
            <w:tcW w:w="1304"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tc>
      </w:tr>
      <w:tr w:rsidR="00922488" w:rsidRPr="00922488">
        <w:tc>
          <w:tcPr>
            <w:tcW w:w="2494" w:type="dxa"/>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w:t>
            </w:r>
          </w:p>
        </w:tc>
        <w:tc>
          <w:tcPr>
            <w:tcW w:w="1708"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992"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992"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249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c>
          <w:tcPr>
            <w:tcW w:w="2778"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w:t>
            </w:r>
          </w:p>
        </w:tc>
        <w:tc>
          <w:tcPr>
            <w:tcW w:w="1304"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r>
      <w:tr w:rsidR="00922488" w:rsidRPr="00922488">
        <w:tblPrEx>
          <w:tblBorders>
            <w:insideV w:val="none" w:sz="0" w:space="0" w:color="auto"/>
          </w:tblBorders>
        </w:tblPrEx>
        <w:tc>
          <w:tcPr>
            <w:tcW w:w="2494" w:type="dxa"/>
            <w:vMerge w:val="restart"/>
            <w:tcBorders>
              <w:top w:val="single" w:sz="4" w:space="0" w:color="auto"/>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 целом по Государственной программе</w:t>
            </w:r>
          </w:p>
        </w:tc>
        <w:tc>
          <w:tcPr>
            <w:tcW w:w="1708" w:type="dxa"/>
            <w:vMerge w:val="restart"/>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992" w:type="dxa"/>
            <w:vMerge w:val="restart"/>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992" w:type="dxa"/>
            <w:vMerge w:val="restart"/>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49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778"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1 796 552,6</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1 301 567,2</w:t>
            </w:r>
          </w:p>
        </w:tc>
      </w:tr>
      <w:tr w:rsidR="00922488" w:rsidRPr="00922488">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255 240,5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282 602,7</w:t>
            </w:r>
          </w:p>
        </w:tc>
      </w:tr>
      <w:tr w:rsidR="00922488" w:rsidRPr="00922488">
        <w:tblPrEx>
          <w:tblBorders>
            <w:insideH w:val="none" w:sz="0" w:space="0" w:color="auto"/>
            <w:insideV w:val="none" w:sz="0" w:space="0" w:color="auto"/>
          </w:tblBorders>
        </w:tblPrEx>
        <w:tc>
          <w:tcPr>
            <w:tcW w:w="2494"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1 541 312,1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1 018 964,5</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"Техническая модернизация агропромышленного комплекса"</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1.1. Стимулирование обновления парка сельскохозяйственной техники</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2019 года обновление парка сельскохозяйственной техники: тракторов - на уровне не менее 2,8 процента; зерноуборочных комбайнов - 4,6 процента; кормоуборочных комбайнов - 4,2 процента</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Подпрограмма (ведомственная </w:t>
            </w:r>
            <w:r w:rsidRPr="00922488">
              <w:rPr>
                <w:rFonts w:ascii="Times New Roman" w:hAnsi="Times New Roman" w:cs="Times New Roman"/>
                <w:sz w:val="24"/>
                <w:szCs w:val="24"/>
              </w:rPr>
              <w:lastRenderedPageBreak/>
              <w:t>программа) "Развитие мелиорации земель сельскохозяйственного назначения Республики Марий Эл"</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 xml:space="preserve">Минсельхоз Республики </w:t>
            </w:r>
            <w:r w:rsidRPr="00922488">
              <w:rPr>
                <w:rFonts w:ascii="Times New Roman" w:hAnsi="Times New Roman" w:cs="Times New Roman"/>
                <w:sz w:val="24"/>
                <w:szCs w:val="24"/>
              </w:rPr>
              <w:lastRenderedPageBreak/>
              <w:t>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2014</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8 706,0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30 000,0</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2.1. Гидромелиоративные мероприятия, проводимые сельскохозяйственными товаропроизводителями</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гарантированное обеспечение урожайности сельскохозяйственных культур вне зависимости от природных условий за счет ввода в эксплуатацию мелиорированных земель</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17201R5680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8 706,0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2.2. Культуртехнические мероприятия на землях, вовлекаемых в сельскохозяйственный оборот</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17202R5680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30 000,0</w:t>
            </w:r>
          </w:p>
        </w:tc>
      </w:tr>
      <w:tr w:rsidR="00922488" w:rsidRPr="00922488">
        <w:tblPrEx>
          <w:tblBorders>
            <w:insideH w:val="none" w:sz="0" w:space="0" w:color="auto"/>
            <w:insideV w:val="none" w:sz="0" w:space="0" w:color="auto"/>
          </w:tblBorders>
        </w:tblPrEx>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Подпрограмма (ведомственная </w:t>
            </w:r>
            <w:r w:rsidRPr="00922488">
              <w:rPr>
                <w:rFonts w:ascii="Times New Roman" w:hAnsi="Times New Roman" w:cs="Times New Roman"/>
                <w:sz w:val="24"/>
                <w:szCs w:val="24"/>
              </w:rPr>
              <w:lastRenderedPageBreak/>
              <w:t>целевая программа) "Устойчивое развитие сельских территорий"</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255 358,2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336 136,4</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Минсельхоз </w:t>
            </w:r>
            <w:r w:rsidRPr="00922488">
              <w:rPr>
                <w:rFonts w:ascii="Times New Roman" w:hAnsi="Times New Roman" w:cs="Times New Roman"/>
                <w:sz w:val="24"/>
                <w:szCs w:val="24"/>
              </w:rPr>
              <w:lastRenderedPageBreak/>
              <w:t>Республики Марий Эл</w:t>
            </w: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28 161,7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37 396,9</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Минтранс Республики Марий Эл</w:t>
            </w: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227 196,5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298 739,5</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Минкультуры Республики Марий Эл</w:t>
            </w: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3.1. Улучшение жилищных условий граждан, проживающих в сельской местности, в том числе молодых семей и молодых специалистов</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жилищных условий сельского населения; привлечение для проживания на селе молодых специалистов, обеспечение их жильем; удовлетворение потребностей сельского населения, в том числе молодых семей и молодых специалистов, в благоустроенном жилье; расширение рынка труда в сельской местности</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1003 17302R5670 521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5 928,6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8 030,3</w:t>
            </w:r>
          </w:p>
        </w:tc>
      </w:tr>
      <w:tr w:rsidR="00922488" w:rsidRPr="00922488">
        <w:tblPrEx>
          <w:tblBorders>
            <w:insideH w:val="none" w:sz="0" w:space="0" w:color="auto"/>
            <w:insideV w:val="none" w:sz="0" w:space="0" w:color="auto"/>
          </w:tblBorders>
        </w:tblPrEx>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Основное мероприятие 3.2. Комплексное обустройство </w:t>
            </w:r>
            <w:r w:rsidRPr="00922488">
              <w:rPr>
                <w:rFonts w:ascii="Times New Roman" w:hAnsi="Times New Roman" w:cs="Times New Roman"/>
                <w:sz w:val="24"/>
                <w:szCs w:val="24"/>
              </w:rPr>
              <w:lastRenderedPageBreak/>
              <w:t>населенных пунктов, расположенных в сельской местности, объектами социальной и инженерной инфраструктур и автомобильными дорогами</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22 233,1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29 366,6</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Минтранс Республики Марий Эл</w:t>
            </w: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227 196,5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298 739,5</w:t>
            </w:r>
          </w:p>
        </w:tc>
      </w:tr>
      <w:tr w:rsidR="00922488" w:rsidRPr="00922488">
        <w:tblPrEx>
          <w:tblBorders>
            <w:insideH w:val="none" w:sz="0" w:space="0" w:color="auto"/>
            <w:insideV w:val="none" w:sz="0" w:space="0" w:color="auto"/>
          </w:tblBorders>
        </w:tblPrEx>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3.2.1. Развитие сети общеобразовательных организаций в сельской местности</w:t>
            </w:r>
          </w:p>
        </w:tc>
        <w:tc>
          <w:tcPr>
            <w:tcW w:w="1708"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общедоступного и качественного образования в общеобразовательных организациях</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882 0702 1774970 522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0702 17701R0181 414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3.2.2. Развитие сети фельдшерско-акушерских пунктов и (или) офисов врачей общей практики в сельской местности"</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состояния здоровья сельского населения</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882 0902 1774970 500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3.2.3. Развитие сети плоскостных спортивных сооружений в сельской местности</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состояния здоровья сельского населения на основе повышения роли физической культуры и спорта, формирование на селе здорового образа жизни</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3.2.4. Развитие сети учреждений культурно-досугового типа в сельской местности</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Минкультуры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активизация культурной деятельности на селе, формирование позитивного отношения к сельскому образу жизни</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857 0801 1777029 500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3.2.5. Развитие газификации в сельской местности</w:t>
            </w:r>
          </w:p>
        </w:tc>
        <w:tc>
          <w:tcPr>
            <w:tcW w:w="1708"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комфортности труда и быта в сельской местности и создание современной среды обитания для сельского населения</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0502 17301R5670 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15 588,0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10 792,7</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882 0502 1730175670 870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2 015,8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882 0502 1730149740 522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18 573,9</w:t>
            </w:r>
          </w:p>
        </w:tc>
      </w:tr>
      <w:tr w:rsidR="00922488" w:rsidRPr="00922488">
        <w:tblPrEx>
          <w:tblBorders>
            <w:insideH w:val="none" w:sz="0" w:space="0" w:color="auto"/>
            <w:insideV w:val="none" w:sz="0" w:space="0" w:color="auto"/>
          </w:tblBorders>
        </w:tblPrEx>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3.2.6. Развитие водоснабжения в сельской местности</w:t>
            </w:r>
          </w:p>
        </w:tc>
        <w:tc>
          <w:tcPr>
            <w:tcW w:w="1708"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улучшение санитарно-эпидемиологической обстановки и уровня жизни сельского населения</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0502 17301R5670 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4 629,2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0502 17301R5670 414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3.2.7. Реализация проектов комплексного обустройства площадок под компактную жилищную застройку в сельской местности</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комплексное освоение земельных участков в целях массового жилищного строительства и создание благоприятных условий для проживания граждан</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17701R0181 414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Мероприятие 3.2.8. </w:t>
            </w:r>
            <w:r w:rsidRPr="00922488">
              <w:rPr>
                <w:rFonts w:ascii="Times New Roman" w:hAnsi="Times New Roman" w:cs="Times New Roman"/>
                <w:sz w:val="24"/>
                <w:szCs w:val="24"/>
              </w:rPr>
              <w:lastRenderedPageBreak/>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08"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 xml:space="preserve">Минтранс </w:t>
            </w:r>
            <w:r w:rsidRPr="00922488">
              <w:rPr>
                <w:rFonts w:ascii="Times New Roman" w:hAnsi="Times New Roman" w:cs="Times New Roman"/>
                <w:sz w:val="24"/>
                <w:szCs w:val="24"/>
              </w:rPr>
              <w:lastRenderedPageBreak/>
              <w:t>Республики Марий Эл</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2015</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повышение уровня и </w:t>
            </w:r>
            <w:r w:rsidRPr="00922488">
              <w:rPr>
                <w:rFonts w:ascii="Times New Roman" w:hAnsi="Times New Roman" w:cs="Times New Roman"/>
                <w:sz w:val="24"/>
                <w:szCs w:val="24"/>
              </w:rPr>
              <w:lastRenderedPageBreak/>
              <w:t>улучшение социальных условий жизни сельского населения</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820 0409 17301R5670 522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226 243,3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298 739,5</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820 0409 1730155670 870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953,2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3.3. Грантовая поддержка местных инициатив граждан, проживающих в сельской местности</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активизация участия сельского населения в реализации общественно значимых проектов, мобилизация ресурсов в целях местного развития</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17303R5670 870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3.4. Строительство объектов, расположенных в сельской местности</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погашение кредиторской задолженности за выполненные объемы работ прошлых лет; </w:t>
            </w:r>
            <w:r w:rsidRPr="00922488">
              <w:rPr>
                <w:rFonts w:ascii="Times New Roman" w:hAnsi="Times New Roman" w:cs="Times New Roman"/>
                <w:sz w:val="24"/>
                <w:szCs w:val="24"/>
              </w:rPr>
              <w:lastRenderedPageBreak/>
              <w:t>погашение привлеченных кредитов на опережающее финансирование строительства объектов республиканской адресной инвестиционной программы и кредиторской задолженности перед участниками мероприятий по улучшению жилищных условий граждан, проживающих в сельской местности, в том числе молодых семей и молодых специалистов</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Подпрограмма (ведомственный проект) "Развитие отраслей агропромышленного комплекса, обеспечивающих ускоренное импортозамещение </w:t>
            </w:r>
            <w:r w:rsidRPr="00922488">
              <w:rPr>
                <w:rFonts w:ascii="Times New Roman" w:hAnsi="Times New Roman" w:cs="Times New Roman"/>
                <w:sz w:val="24"/>
                <w:szCs w:val="24"/>
              </w:rPr>
              <w:lastRenderedPageBreak/>
              <w:t>основных видов сельскохозяйственной продукции, сырья и продовольствия"</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338 386,2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324 982,2</w:t>
            </w:r>
          </w:p>
        </w:tc>
      </w:tr>
      <w:tr w:rsidR="00922488" w:rsidRPr="00922488">
        <w:tblPrEx>
          <w:tblBorders>
            <w:insideH w:val="none" w:sz="0" w:space="0" w:color="auto"/>
            <w:insideV w:val="none" w:sz="0" w:space="0" w:color="auto"/>
          </w:tblBorders>
        </w:tblPrEx>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4.1. Поддержание доходности сельскохозяйственных товаропроизводителей</w:t>
            </w:r>
          </w:p>
        </w:tc>
        <w:tc>
          <w:tcPr>
            <w:tcW w:w="1708"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сохранение размера посевных площадей, занятых зерновыми, зернобобовыми и кормовыми сельскохозяйственными культурами, стабилизация объемов производства продукции растениеводства; сохранение, увеличение объемов производства молока в сельскохозяйственных организациях, крестьянских (фермерских) хозяйствах, включая индивидуальных предпринимателей</w:t>
            </w: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17401R5410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65 796,0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58 614,1</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17401R541F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23 601,1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17401R5420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77 384,7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64 832,2</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882 0405 1740170410 811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4 433,6</w:t>
            </w:r>
          </w:p>
        </w:tc>
      </w:tr>
      <w:tr w:rsidR="00922488" w:rsidRPr="00922488">
        <w:tblPrEx>
          <w:tblBorders>
            <w:insideH w:val="none" w:sz="0" w:space="0" w:color="auto"/>
            <w:insideV w:val="none" w:sz="0" w:space="0" w:color="auto"/>
          </w:tblBorders>
        </w:tblPrEx>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Основное мероприятие 4.2. Содействие достижению целевых показателей реализации региональных </w:t>
            </w:r>
            <w:r w:rsidRPr="00922488">
              <w:rPr>
                <w:rFonts w:ascii="Times New Roman" w:hAnsi="Times New Roman" w:cs="Times New Roman"/>
                <w:sz w:val="24"/>
                <w:szCs w:val="24"/>
              </w:rPr>
              <w:lastRenderedPageBreak/>
              <w:t>программ развития агропромышленного комплекса</w:t>
            </w:r>
          </w:p>
        </w:tc>
        <w:tc>
          <w:tcPr>
            <w:tcW w:w="1708"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 концу 2019 года производство зерна составит 221,4 тыс. т; муки из зерновых культур, овощных и других растительных </w:t>
            </w:r>
            <w:r w:rsidRPr="00922488">
              <w:rPr>
                <w:rFonts w:ascii="Times New Roman" w:hAnsi="Times New Roman" w:cs="Times New Roman"/>
                <w:sz w:val="24"/>
                <w:szCs w:val="24"/>
              </w:rPr>
              <w:lastRenderedPageBreak/>
              <w:t xml:space="preserve">культур, смеси из них - 4,8 тыс. т; крупы 2,5 тыс. т; хлебобулочных изделий, обогащенных микронутриентами, и диетических хлебобулочных изделий - 0,65 тыс. т; картофеля, произведенного сельскохозяйственными организациями, крестьянскими (фермерскими) хозяйствами, включая индивидуальных предпринимателей, - 33,4 тыс. т; овощей открытого грунта, произведенных сельскохозяйственными организациями, крестьянскими (фермерскими) хозяйствами, включая индивидуальных предпринимателей, - 28,2 тыс. т; скота и птицы на убой в хозяйствах всех категорий (в живом весе) - 290,0 тыс. т; молока в хозяйствах </w:t>
            </w:r>
            <w:r w:rsidRPr="00922488">
              <w:rPr>
                <w:rFonts w:ascii="Times New Roman" w:hAnsi="Times New Roman" w:cs="Times New Roman"/>
                <w:sz w:val="24"/>
                <w:szCs w:val="24"/>
              </w:rPr>
              <w:lastRenderedPageBreak/>
              <w:t xml:space="preserve">всех категорий - 184,0 тыс. т, в сельскохозяйственных организациях, крестьянских (фермерских) хозяйствах, включая индивидуальных предпринимателей, - 99,8 тыс. т; плодоовощных консервов - 0,15 млн. условных банок; масла сливочного - 1,39 тыс. т; сыров и сырных продуктов - 2,55 тыс. т; размер посевных площадей, занятых под зерновыми, зернобобовыми и кормовыми сельскохозяйственными культурами, составит не менее 250 тыс. га; доля площади, засеваемой элитными семенами, в общей площади посевов, занятой семенами сортов растений, - не менее 3,2 процента; площадь закладки многолетних </w:t>
            </w:r>
            <w:r w:rsidRPr="00922488">
              <w:rPr>
                <w:rFonts w:ascii="Times New Roman" w:hAnsi="Times New Roman" w:cs="Times New Roman"/>
                <w:sz w:val="24"/>
                <w:szCs w:val="24"/>
              </w:rPr>
              <w:lastRenderedPageBreak/>
              <w:t xml:space="preserve">насаждений - не менее 2 га ежегодно; будет обеспечена сохранность: маточного поголовья овец и коз на уровне не менее 2,0 тыс. голов; товарного поголовья коров специализированных мясных пород - не менее 0,4 тыс. голов;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не менее 1,400 тыс. голов; количество новых постоянных рабочих мест, созданных в </w:t>
            </w:r>
            <w:r w:rsidRPr="00922488">
              <w:rPr>
                <w:rFonts w:ascii="Times New Roman" w:hAnsi="Times New Roman" w:cs="Times New Roman"/>
                <w:sz w:val="24"/>
                <w:szCs w:val="24"/>
              </w:rPr>
              <w:lastRenderedPageBreak/>
              <w:t>крестьянских (фермерских) хозяйствах, осуществляющих проекты создания и развития своих хозяйств с помощью грантовой поддержки, составит не менее 31 единицы, в сельскохозяйственных потребительских кооперативах, получивших грантовую поддержку для развития материально-технической базы, - не менее 3 единиц</w:t>
            </w:r>
          </w:p>
        </w:tc>
        <w:tc>
          <w:tcPr>
            <w:tcW w:w="277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882 0405 17402R5430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95 069,4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112 683,9</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882 0405 17402R5430 812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73 500,0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48 500,0</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882 0405 1740274460 811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1 941,7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882 0405 1740274430 811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990,4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882 0405 17402 70551 811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102,9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882 0405 1740228480 811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4 838,9</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882 0405 1740270310 811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150,5</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882 0405 1740270340 811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7,0</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882 0405 1740270380 811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95,7</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882 0405 1740270420 811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108,4</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882 0405 1740270470 811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2 487,5</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4.3. Региональный проект "Экспорт продукции агропромышленного комплекса"</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2019 года объем экспорта продукции агропромышленного комплекса (в стоимостном выражении) составит 14,5 млн. долларов США</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Основное мероприятие 4.4. Региональный </w:t>
            </w:r>
            <w:r w:rsidRPr="00922488">
              <w:rPr>
                <w:rFonts w:ascii="Times New Roman" w:hAnsi="Times New Roman" w:cs="Times New Roman"/>
                <w:sz w:val="24"/>
                <w:szCs w:val="24"/>
              </w:rPr>
              <w:lastRenderedPageBreak/>
              <w:t>проект "Создание системы поддержки фермеров и развитие сельской кооперации"</w:t>
            </w:r>
          </w:p>
        </w:tc>
        <w:tc>
          <w:tcPr>
            <w:tcW w:w="1708"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 xml:space="preserve">Минсельхоз Республики </w:t>
            </w:r>
            <w:r w:rsidRPr="00922488">
              <w:rPr>
                <w:rFonts w:ascii="Times New Roman" w:hAnsi="Times New Roman" w:cs="Times New Roman"/>
                <w:sz w:val="24"/>
                <w:szCs w:val="24"/>
              </w:rPr>
              <w:lastRenderedPageBreak/>
              <w:t>Марий Эл</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2019</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 концу 2019 года количество </w:t>
            </w:r>
            <w:r w:rsidRPr="00922488">
              <w:rPr>
                <w:rFonts w:ascii="Times New Roman" w:hAnsi="Times New Roman" w:cs="Times New Roman"/>
                <w:sz w:val="24"/>
                <w:szCs w:val="24"/>
              </w:rPr>
              <w:lastRenderedPageBreak/>
              <w:t xml:space="preserve">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составит 113 единиц, из них: работники, принятые в рамках реализации программы "Агростартап", - 14 человек; вновь принятые члены сельскохозяйственных потребительских кооперативов (кроме кредитных) из числа субъектов малого и среднего предпринимательства - 92 единицы; вновь созданные субъекты малого и среднего предпринимательства в сельском хозяйстве, включая крестьянские (фермерские) хозяйства и </w:t>
            </w:r>
            <w:r w:rsidRPr="00922488">
              <w:rPr>
                <w:rFonts w:ascii="Times New Roman" w:hAnsi="Times New Roman" w:cs="Times New Roman"/>
                <w:sz w:val="24"/>
                <w:szCs w:val="24"/>
              </w:rPr>
              <w:lastRenderedPageBreak/>
              <w:t>сельскохозяйственные потребительские кооперативы, - 7 единиц</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174I727690 633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529,7</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174I727690 853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200,0</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174I754800 633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180,0</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174I754800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7 020,7</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174I754800 813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20 300,0</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Подпрограмма (ведомственный проект) "Стимулирование инвестиционной деятельности в агропромышленном комплексе"</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1 131 068,1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546 525,6</w:t>
            </w:r>
          </w:p>
        </w:tc>
      </w:tr>
      <w:tr w:rsidR="00922488" w:rsidRPr="00922488">
        <w:tblPrEx>
          <w:tblBorders>
            <w:insideH w:val="none" w:sz="0" w:space="0" w:color="auto"/>
            <w:insideV w:val="none" w:sz="0" w:space="0" w:color="auto"/>
          </w:tblBorders>
        </w:tblPrEx>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5.1. Поддержка инвестиционного кредитования в агропромышленном комплексе</w:t>
            </w:r>
          </w:p>
        </w:tc>
        <w:tc>
          <w:tcPr>
            <w:tcW w:w="1708"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условий для привлечения кредитных ресурсов по льготной ставке, обновление основных фондов, техническая и технологическая модернизация агропромышленного комплекса</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17501R5440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554 347,8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17501R544F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44 121,7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17501R4330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509 103,1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487 676,8</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882 0405 1750127400 811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23 495,4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56 141,7</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882 0405 1750170390 811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2 324,2</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882 0405 1750170480 811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326,4</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882 0405 1750174440 811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56,5</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Основное мероприятие 5.2. Компенсация прямых понесенных затрат на строительство и модернизацию объектов </w:t>
            </w:r>
            <w:r w:rsidRPr="00922488">
              <w:rPr>
                <w:rFonts w:ascii="Times New Roman" w:hAnsi="Times New Roman" w:cs="Times New Roman"/>
                <w:sz w:val="24"/>
                <w:szCs w:val="24"/>
              </w:rPr>
              <w:lastRenderedPageBreak/>
              <w:t>агропромышленного комплекса</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доступности инвестиционной деятельности</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Подпрограмма "Управление реализацией Государственной программы"</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63 034,1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63 923,0</w:t>
            </w:r>
          </w:p>
        </w:tc>
      </w:tr>
      <w:tr w:rsidR="00922488" w:rsidRPr="00922488">
        <w:tblPrEx>
          <w:tblBorders>
            <w:insideH w:val="none" w:sz="0" w:space="0" w:color="auto"/>
            <w:insideV w:val="none" w:sz="0" w:space="0" w:color="auto"/>
          </w:tblBorders>
        </w:tblPrEx>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6.1. Реализация функций аппарата ответственного исполнителя Государственной программы</w:t>
            </w:r>
          </w:p>
        </w:tc>
        <w:tc>
          <w:tcPr>
            <w:tcW w:w="1708"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обеспечение выполнения целей, задач и показателей Государственной программы в целом, подпрограмм, а также основных мероприятий; повышение качества оказания государственных услуг, а также осуществление регионального государственного надзора в области технического состояния самоходных машин и других видов техники и регионального государственного надзора в области племенного </w:t>
            </w:r>
            <w:r w:rsidRPr="00922488">
              <w:rPr>
                <w:rFonts w:ascii="Times New Roman" w:hAnsi="Times New Roman" w:cs="Times New Roman"/>
                <w:sz w:val="24"/>
                <w:szCs w:val="24"/>
              </w:rPr>
              <w:lastRenderedPageBreak/>
              <w:t>животноводства; обеспечение более качественного и оперативного управления процессами, реализующими условия равного доступа сельскохозяйственных товаропроизводителей агропромышленного комплекса к информационным ресурсам</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882 0405 1760129020 121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33 537,5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32 536,0</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882 0405 1760129020 122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782,0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744,0</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882 0405 1760129020 129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9 836,7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9 675,0</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882 0405 1760129020 244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9 900,4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7 139,4</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882 0405 1760129020 831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4,5</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882 0405 1760129020 851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882 0405 1760129020 852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86,0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88,1</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882 0405 1760129020 853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16,0</w:t>
            </w:r>
          </w:p>
        </w:tc>
      </w:tr>
      <w:tr w:rsidR="00922488" w:rsidRPr="00922488">
        <w:tblPrEx>
          <w:tblBorders>
            <w:insideH w:val="none" w:sz="0" w:space="0" w:color="auto"/>
            <w:insideV w:val="none" w:sz="0" w:space="0" w:color="auto"/>
          </w:tblBorders>
        </w:tblPrEx>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6.2. Реализация иных мер государственной поддержки сельского хозяйства</w:t>
            </w:r>
          </w:p>
        </w:tc>
        <w:tc>
          <w:tcPr>
            <w:tcW w:w="1708"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w:t>
            </w:r>
          </w:p>
        </w:tc>
        <w:tc>
          <w:tcPr>
            <w:tcW w:w="992"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объемов реализации продукции растениеводства и животноводства</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882 1003 1760210180 330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4 917,0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7 590,0</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882 0405 1760229630 244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3 205,5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3 325,9</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882 0405 1760229630 340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135,5</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137,0</w:t>
            </w:r>
          </w:p>
        </w:tc>
      </w:tr>
      <w:tr w:rsidR="00922488" w:rsidRPr="00922488">
        <w:tblPrEx>
          <w:tblBorders>
            <w:insideH w:val="none" w:sz="0" w:space="0" w:color="auto"/>
            <w:insideV w:val="none" w:sz="0" w:space="0" w:color="auto"/>
          </w:tblBorders>
        </w:tblPrEx>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70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992"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49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882 0405 1760229630 350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601,1</w:t>
            </w:r>
          </w:p>
        </w:tc>
      </w:tr>
      <w:tr w:rsidR="00922488" w:rsidRPr="00922488">
        <w:tblPrEx>
          <w:tblBorders>
            <w:insideH w:val="none" w:sz="0" w:space="0" w:color="auto"/>
            <w:insideV w:val="none" w:sz="0" w:space="0" w:color="auto"/>
          </w:tblBorders>
        </w:tblPrEx>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Основное мероприятие 6.3. Обеспечение регионального государственного надзора в области технического состояния и эксплуатации самоходных машин и других видов техники, </w:t>
            </w:r>
            <w:r w:rsidRPr="00922488">
              <w:rPr>
                <w:rFonts w:ascii="Times New Roman" w:hAnsi="Times New Roman" w:cs="Times New Roman"/>
                <w:sz w:val="24"/>
                <w:szCs w:val="24"/>
              </w:rPr>
              <w:lastRenderedPageBreak/>
              <w:t>аттракционов в Республике Марий Эл</w:t>
            </w:r>
          </w:p>
        </w:tc>
        <w:tc>
          <w:tcPr>
            <w:tcW w:w="170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992"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w:t>
            </w:r>
          </w:p>
        </w:tc>
        <w:tc>
          <w:tcPr>
            <w:tcW w:w="249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материальное обеспечение регионального государственного надзора в области технического состояния и эксплуатации самоходных машин и других видов техники, </w:t>
            </w:r>
            <w:r w:rsidRPr="00922488">
              <w:rPr>
                <w:rFonts w:ascii="Times New Roman" w:hAnsi="Times New Roman" w:cs="Times New Roman"/>
                <w:sz w:val="24"/>
                <w:szCs w:val="24"/>
              </w:rPr>
              <w:lastRenderedPageBreak/>
              <w:t>аттракционов в Республике Марий Эл</w:t>
            </w:r>
          </w:p>
        </w:tc>
        <w:tc>
          <w:tcPr>
            <w:tcW w:w="2778"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882 0405 1760327700 244</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2 056,0</w:t>
            </w:r>
          </w:p>
        </w:tc>
      </w:tr>
    </w:tbl>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right"/>
        <w:outlineLvl w:val="1"/>
        <w:rPr>
          <w:rFonts w:ascii="Times New Roman" w:hAnsi="Times New Roman" w:cs="Times New Roman"/>
          <w:sz w:val="24"/>
          <w:szCs w:val="24"/>
        </w:rPr>
      </w:pPr>
      <w:r w:rsidRPr="00922488">
        <w:rPr>
          <w:rFonts w:ascii="Times New Roman" w:hAnsi="Times New Roman" w:cs="Times New Roman"/>
          <w:sz w:val="24"/>
          <w:szCs w:val="24"/>
        </w:rPr>
        <w:t>Приложение N 6.2</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к Государственной программе</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в Республике Марий Эл</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bookmarkStart w:id="18" w:name="P10812"/>
      <w:bookmarkEnd w:id="18"/>
      <w:r w:rsidRPr="00922488">
        <w:rPr>
          <w:rFonts w:ascii="Times New Roman" w:hAnsi="Times New Roman" w:cs="Times New Roman"/>
          <w:sz w:val="24"/>
          <w:szCs w:val="24"/>
        </w:rPr>
        <w:t>ПЛАН</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РЕАЛИЗАЦИИ ГОСУДАРСТВЕННОЙ ПРОГРАММЫ РАЗВИТИЯ СЕЛЬСКОГО</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ХОЗЯЙСТВА И РЕГУЛИРОВАНИЯ РЫНКОВ СЕЛЬСКОХОЗЯЙСТВЕННОЙ</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ПРОДУКЦИИ, СЫРЬЯ И ПРОДОВОЛЬСТВИЯ В РЕСПУБЛИКЕ МАРИЙ ЭЛ</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 xml:space="preserve">НА 2014 - 2025 ГОДЫ (II </w:t>
      </w:r>
      <w:proofErr w:type="gramStart"/>
      <w:r w:rsidRPr="00922488">
        <w:rPr>
          <w:rFonts w:ascii="Times New Roman" w:hAnsi="Times New Roman" w:cs="Times New Roman"/>
          <w:sz w:val="24"/>
          <w:szCs w:val="24"/>
        </w:rPr>
        <w:t>И</w:t>
      </w:r>
      <w:proofErr w:type="gramEnd"/>
      <w:r w:rsidRPr="00922488">
        <w:rPr>
          <w:rFonts w:ascii="Times New Roman" w:hAnsi="Times New Roman" w:cs="Times New Roman"/>
          <w:sz w:val="24"/>
          <w:szCs w:val="24"/>
        </w:rPr>
        <w:t xml:space="preserve"> III ЭТАПЫ)</w:t>
      </w:r>
    </w:p>
    <w:p w:rsidR="00922488" w:rsidRPr="00922488" w:rsidRDefault="0092248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22488" w:rsidRPr="00922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488" w:rsidRPr="00922488" w:rsidRDefault="0092248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22488" w:rsidRPr="00922488" w:rsidRDefault="0092248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Список изменяющих документов</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(в ред. </w:t>
            </w:r>
            <w:hyperlink r:id="rId116">
              <w:r w:rsidRPr="00922488">
                <w:rPr>
                  <w:rFonts w:ascii="Times New Roman" w:hAnsi="Times New Roman" w:cs="Times New Roman"/>
                  <w:sz w:val="24"/>
                  <w:szCs w:val="24"/>
                </w:rPr>
                <w:t>постановления</w:t>
              </w:r>
            </w:hyperlink>
            <w:r w:rsidRPr="00922488">
              <w:rPr>
                <w:rFonts w:ascii="Times New Roman" w:hAnsi="Times New Roman" w:cs="Times New Roman"/>
                <w:sz w:val="24"/>
                <w:szCs w:val="24"/>
              </w:rPr>
              <w:t xml:space="preserve"> Правительства Республики Марий Эл от 15.12.2022 N 535)</w:t>
            </w:r>
          </w:p>
        </w:tc>
        <w:tc>
          <w:tcPr>
            <w:tcW w:w="113" w:type="dxa"/>
            <w:tcBorders>
              <w:top w:val="nil"/>
              <w:left w:val="nil"/>
              <w:bottom w:val="nil"/>
              <w:right w:val="nil"/>
            </w:tcBorders>
            <w:shd w:val="clear" w:color="auto" w:fill="F4F3F8"/>
            <w:tcMar>
              <w:top w:w="0" w:type="dxa"/>
              <w:left w:w="0" w:type="dxa"/>
              <w:bottom w:w="0" w:type="dxa"/>
              <w:right w:w="0" w:type="dxa"/>
            </w:tcMar>
          </w:tcPr>
          <w:p w:rsidR="00922488" w:rsidRPr="00922488" w:rsidRDefault="00922488">
            <w:pPr>
              <w:pStyle w:val="ConsPlusNormal"/>
              <w:rPr>
                <w:rFonts w:ascii="Times New Roman" w:hAnsi="Times New Roman" w:cs="Times New Roman"/>
                <w:sz w:val="24"/>
                <w:szCs w:val="24"/>
              </w:rPr>
            </w:pPr>
          </w:p>
        </w:tc>
      </w:tr>
    </w:tbl>
    <w:p w:rsidR="00922488" w:rsidRPr="00922488" w:rsidRDefault="00922488">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531"/>
        <w:gridCol w:w="624"/>
        <w:gridCol w:w="624"/>
        <w:gridCol w:w="2324"/>
        <w:gridCol w:w="2835"/>
        <w:gridCol w:w="1361"/>
        <w:gridCol w:w="1134"/>
        <w:gridCol w:w="1134"/>
        <w:gridCol w:w="1304"/>
      </w:tblGrid>
      <w:tr w:rsidR="00922488" w:rsidRPr="00922488">
        <w:tc>
          <w:tcPr>
            <w:tcW w:w="2324" w:type="dxa"/>
            <w:vMerge w:val="restart"/>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Наименование подпрограммы, ведомственной целевой программы, мероприятий ведомственной </w:t>
            </w:r>
            <w:r w:rsidRPr="00922488">
              <w:rPr>
                <w:rFonts w:ascii="Times New Roman" w:hAnsi="Times New Roman" w:cs="Times New Roman"/>
                <w:sz w:val="24"/>
                <w:szCs w:val="24"/>
              </w:rPr>
              <w:lastRenderedPageBreak/>
              <w:t>целевой программы, основного мероприятия, мероприятий в рамках основного мероприятия</w:t>
            </w:r>
          </w:p>
        </w:tc>
        <w:tc>
          <w:tcPr>
            <w:tcW w:w="1531"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Ответственный исполнитель</w:t>
            </w:r>
          </w:p>
        </w:tc>
        <w:tc>
          <w:tcPr>
            <w:tcW w:w="1248" w:type="dxa"/>
            <w:gridSpan w:val="2"/>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Срок (год)</w:t>
            </w:r>
          </w:p>
        </w:tc>
        <w:tc>
          <w:tcPr>
            <w:tcW w:w="2324"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Ожидаемый непосредственный результат</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(краткое описание)</w:t>
            </w:r>
          </w:p>
        </w:tc>
        <w:tc>
          <w:tcPr>
            <w:tcW w:w="2835"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Код бюджетной классификации (республиканский бюджет Республики Марий Эл)</w:t>
            </w:r>
          </w:p>
        </w:tc>
        <w:tc>
          <w:tcPr>
            <w:tcW w:w="4933" w:type="dxa"/>
            <w:gridSpan w:val="4"/>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Бюджетные ассигнования</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рублей)</w:t>
            </w:r>
          </w:p>
        </w:tc>
      </w:tr>
      <w:tr w:rsidR="00922488" w:rsidRPr="00922488">
        <w:tc>
          <w:tcPr>
            <w:tcW w:w="2324" w:type="dxa"/>
            <w:vMerge/>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62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начала реал</w:t>
            </w:r>
            <w:r w:rsidRPr="00922488">
              <w:rPr>
                <w:rFonts w:ascii="Times New Roman" w:hAnsi="Times New Roman" w:cs="Times New Roman"/>
                <w:sz w:val="24"/>
                <w:szCs w:val="24"/>
              </w:rPr>
              <w:lastRenderedPageBreak/>
              <w:t>изации</w:t>
            </w:r>
          </w:p>
        </w:tc>
        <w:tc>
          <w:tcPr>
            <w:tcW w:w="62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 xml:space="preserve">окончания </w:t>
            </w:r>
            <w:r w:rsidRPr="00922488">
              <w:rPr>
                <w:rFonts w:ascii="Times New Roman" w:hAnsi="Times New Roman" w:cs="Times New Roman"/>
                <w:sz w:val="24"/>
                <w:szCs w:val="24"/>
              </w:rPr>
              <w:lastRenderedPageBreak/>
              <w:t>реализации</w:t>
            </w:r>
          </w:p>
        </w:tc>
        <w:tc>
          <w:tcPr>
            <w:tcW w:w="2324"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2835"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361"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 год</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 год</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2023 год</w:t>
            </w:r>
          </w:p>
        </w:tc>
        <w:tc>
          <w:tcPr>
            <w:tcW w:w="1304"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 год</w:t>
            </w:r>
          </w:p>
        </w:tc>
      </w:tr>
      <w:tr w:rsidR="00922488" w:rsidRPr="00922488">
        <w:tc>
          <w:tcPr>
            <w:tcW w:w="2324" w:type="dxa"/>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w:t>
            </w:r>
          </w:p>
        </w:tc>
        <w:tc>
          <w:tcPr>
            <w:tcW w:w="1531"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62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62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232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c>
          <w:tcPr>
            <w:tcW w:w="2835"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w:t>
            </w:r>
          </w:p>
        </w:tc>
        <w:tc>
          <w:tcPr>
            <w:tcW w:w="1361"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w:t>
            </w:r>
          </w:p>
        </w:tc>
        <w:tc>
          <w:tcPr>
            <w:tcW w:w="1304"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r>
      <w:tr w:rsidR="00922488" w:rsidRPr="00922488">
        <w:tblPrEx>
          <w:tblBorders>
            <w:insideH w:val="none" w:sz="0" w:space="0" w:color="auto"/>
            <w:insideV w:val="none" w:sz="0" w:space="0" w:color="auto"/>
          </w:tblBorders>
        </w:tblPrEx>
        <w:tc>
          <w:tcPr>
            <w:tcW w:w="2324" w:type="dxa"/>
            <w:tcBorders>
              <w:top w:val="single" w:sz="4" w:space="0" w:color="auto"/>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 целом по Государственной программе</w:t>
            </w:r>
          </w:p>
        </w:tc>
        <w:tc>
          <w:tcPr>
            <w:tcW w:w="1531"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835"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882 0000 1700000000 000</w:t>
            </w:r>
          </w:p>
        </w:tc>
        <w:tc>
          <w:tcPr>
            <w:tcW w:w="1361"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1 252 139,5</w:t>
            </w:r>
          </w:p>
        </w:tc>
        <w:tc>
          <w:tcPr>
            <w:tcW w:w="113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821 537,7</w:t>
            </w:r>
          </w:p>
        </w:tc>
        <w:tc>
          <w:tcPr>
            <w:tcW w:w="113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825 205,0</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1 013 114,5</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"Техническая модернизация агропромышленного комплекса"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882 0000 1700000000 000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882 0000 1710000000 000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1.1.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обновления парка сельскохозяйственной техники</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обновление парка сельскохозяйственной техники</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882 0000 1710100000 000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882 0000 1710100000 000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1.1.1.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Обновление парка сельскохозяйственной техники</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2025 года обновление парка сельскохозяйственной техники: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тракторов - на уровне </w:t>
            </w:r>
            <w:r w:rsidRPr="00922488">
              <w:rPr>
                <w:rFonts w:ascii="Times New Roman" w:hAnsi="Times New Roman" w:cs="Times New Roman"/>
                <w:sz w:val="24"/>
                <w:szCs w:val="24"/>
              </w:rPr>
              <w:lastRenderedPageBreak/>
              <w:t>не менее 3,4 процента;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зерноуборочных комбайнов - 5,2 процента;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кормоуборочных комбайнов - 4,8 процента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882 0000 1710100000 000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1.1.2. Информирование сельхозтоваропроизводителей о льготных программах приобретения техники и оборудования</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количества сельхозтоваропроизводителей - участников льготных программ приобретения техники и оборудования</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882 0000 1710100000 000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1.2.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Информирование сельхозтоваропроизводителей в области технической модернизации и цифровизации сельскохозяйственного производства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применение инновационных технологий в сельскохозяйственном производстве</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882 0000 1710200000 000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882 0000 1710200000 000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1.2.1.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Проведение семинаров, </w:t>
            </w:r>
            <w:r w:rsidRPr="00922488">
              <w:rPr>
                <w:rFonts w:ascii="Times New Roman" w:hAnsi="Times New Roman" w:cs="Times New Roman"/>
                <w:sz w:val="24"/>
                <w:szCs w:val="24"/>
              </w:rPr>
              <w:lastRenderedPageBreak/>
              <w:t>совещаний, тематической учебы, организация посещения выставок и иных мероприятий</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882 0000 1710200000 000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1.2.2.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Размещение актуальной информации в области технической модернизации и цифровизации сельскохозяйственного производства в информационно-телекоммуникационной сети "Интернет"</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882 0000 1710200000 000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(ведомственная программа) "Развитие мелиоративного комплекса Республики Марий Эл"</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4 210,1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4 210,1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2.1.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Гидромелиоративные мероприятия, проводимые </w:t>
            </w:r>
            <w:r w:rsidRPr="00922488">
              <w:rPr>
                <w:rFonts w:ascii="Times New Roman" w:hAnsi="Times New Roman" w:cs="Times New Roman"/>
                <w:sz w:val="24"/>
                <w:szCs w:val="24"/>
              </w:rPr>
              <w:lastRenderedPageBreak/>
              <w:t>сельскохозяйственными товаропроизводителями</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обеспечение урожайности сельскохозяйственных культур вне зависимости от </w:t>
            </w:r>
            <w:r w:rsidRPr="00922488">
              <w:rPr>
                <w:rFonts w:ascii="Times New Roman" w:hAnsi="Times New Roman" w:cs="Times New Roman"/>
                <w:sz w:val="24"/>
                <w:szCs w:val="24"/>
              </w:rPr>
              <w:lastRenderedPageBreak/>
              <w:t>природных условий за счет ввода в эксплуатацию мелиорированных земель</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882 0405 1720100000 000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2.1.1.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мероприятий в области мелиорации земель сельскохозяйственного назначения</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гарантированное обеспечение урожайности сельскохозяйственных культур вне зависимости от природных условий за счет обновления мелиоративных систем</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17201R5680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2.1.2.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Информирование сельхозтоваропроизводителей в области мелиорации земель сельскохозяйственного назначения</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производства овощей открытого грунта на мелиорированных землях</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2.2.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Культуртехнические мероприятия на землях, вовлекаемых </w:t>
            </w:r>
            <w:r w:rsidRPr="00922488">
              <w:rPr>
                <w:rFonts w:ascii="Times New Roman" w:hAnsi="Times New Roman" w:cs="Times New Roman"/>
                <w:sz w:val="24"/>
                <w:szCs w:val="24"/>
              </w:rPr>
              <w:lastRenderedPageBreak/>
              <w:t>в сельскохозяйственный оборот</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ввод в оборот выбывших сельскохозяйственных угодий за счет проведения </w:t>
            </w:r>
            <w:r w:rsidRPr="00922488">
              <w:rPr>
                <w:rFonts w:ascii="Times New Roman" w:hAnsi="Times New Roman" w:cs="Times New Roman"/>
                <w:sz w:val="24"/>
                <w:szCs w:val="24"/>
              </w:rPr>
              <w:lastRenderedPageBreak/>
              <w:t>культуртехнических работ сельскохозяйственными товаропроизводителями</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882 0405 1720200000 000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4 210,1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4 210,1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2.2.1.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мероприятий в области мелиорации земель сельскохозяйственного назначения</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оборот выбывших сельскохозяйственных угодий за счет проведения культуртехнических работ сельскохозяйственными товаропроизводителями к концу 2021 года на площади не менее 3,0 тыс. га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4 210,1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17202R5680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4 210,1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2.2.2.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Информирование сельхозтоваропроизводителей в области проведения культуртехнических мероприятий</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расширение посевных площадей под зерновыми и зернобобовыми, кормовыми и техническими культурами</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2.3.</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Мероприятия в области </w:t>
            </w:r>
            <w:r w:rsidRPr="00922488">
              <w:rPr>
                <w:rFonts w:ascii="Times New Roman" w:hAnsi="Times New Roman" w:cs="Times New Roman"/>
                <w:sz w:val="24"/>
                <w:szCs w:val="24"/>
              </w:rPr>
              <w:lastRenderedPageBreak/>
              <w:t>известкования кислых почв на пашне</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плодородия почв</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882 0405 1720300000 000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Минсельхоз Республики </w:t>
            </w:r>
            <w:r w:rsidRPr="00922488">
              <w:rPr>
                <w:rFonts w:ascii="Times New Roman" w:hAnsi="Times New Roman" w:cs="Times New Roman"/>
                <w:sz w:val="24"/>
                <w:szCs w:val="24"/>
              </w:rPr>
              <w:lastRenderedPageBreak/>
              <w:t>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882 0405 1720300000 000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2.3.1.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мероприятий в области мелиорации земель сельскохозяйственного назначения</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урожайности сельскохозяйственных культур за счет известкования кислых почв</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882 0405 1720300000 000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17203R5680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2.3.2.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Информирование сельхозтоваропроизводителей по известкованию кислых почв на пашне</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внедрение новых технологий при проведении мероприятий по известкованию кислых почв на пашне</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882 0405 1720300000 000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"Развитие отраслей агропромышленного комплекса, обеспечивающих ускоренное импортозамещение основных видов сельскохозяйственной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продукции, сырья и </w:t>
            </w:r>
            <w:r w:rsidRPr="00922488">
              <w:rPr>
                <w:rFonts w:ascii="Times New Roman" w:hAnsi="Times New Roman" w:cs="Times New Roman"/>
                <w:sz w:val="24"/>
                <w:szCs w:val="24"/>
              </w:rPr>
              <w:lastRenderedPageBreak/>
              <w:t>продовольствия"</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685 098,9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702 268,9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764 951,6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952 925,2</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685 098,9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702 268,9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764 951,6</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952 925,2</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3.1. Поддержка отдельных подотраслей растениеводства и животноводства, а также сельскохозяйственного страхования</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производства зерна, масличных культур, картофеля, овощей открытого грунта, молока, обеспечение увеличения размера посевных площадей, занятых под зерновыми, зернобобовыми, масличными (за исключением рапса и сои) и кормовыми сельскохозяйственными культурами;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сохранности поголовья племенного условного маточного поголовья сельскохозяйственных животных</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154 907,4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164 342,3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187 825,9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173 169,8</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17301R5080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154 907,4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164 342,3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187 825,9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173 169,8</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3.1.1.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Поддержка сельскохозяйственного производства по отдельным подотраслям </w:t>
            </w:r>
            <w:r w:rsidRPr="00922488">
              <w:rPr>
                <w:rFonts w:ascii="Times New Roman" w:hAnsi="Times New Roman" w:cs="Times New Roman"/>
                <w:sz w:val="24"/>
                <w:szCs w:val="24"/>
              </w:rPr>
              <w:lastRenderedPageBreak/>
              <w:t>растениеводства и животноводства</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2025 года ожидается увеличение производства: зерна - до 340,0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картофеля, </w:t>
            </w:r>
            <w:r w:rsidRPr="00922488">
              <w:rPr>
                <w:rFonts w:ascii="Times New Roman" w:hAnsi="Times New Roman" w:cs="Times New Roman"/>
                <w:sz w:val="24"/>
                <w:szCs w:val="24"/>
              </w:rPr>
              <w:lastRenderedPageBreak/>
              <w:t>произведенного сельскохозяйственными организациями, крестьянскими (фермерскими) хозяйствами, включая индивидуальных предпринимателей, - до 51,0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овощей открытого грунта, произведенных сельскохозяйственными организациями, крестьянскими (фермерскими) хозяйствами, включая индивидуальных предпринимателей, - до 47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молока в сельскохозяйственных организациях, крестьянских (фермерских) хозяйствах, включая индивидуальных предпринимателей, - до 118,0 тыс. тонн;</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будет обеспечено увеличение размера </w:t>
            </w:r>
            <w:r w:rsidRPr="00922488">
              <w:rPr>
                <w:rFonts w:ascii="Times New Roman" w:hAnsi="Times New Roman" w:cs="Times New Roman"/>
                <w:sz w:val="24"/>
                <w:szCs w:val="24"/>
              </w:rPr>
              <w:lastRenderedPageBreak/>
              <w:t>посевных площадей, занятых под зерновыми, зернобобовыми, масличными (за исключением рапса и сои) и кормовыми сельскохозяйственными культурами, в объеме не менее 253,5 тыс. гектаров;</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доля площади, засеваемой элитными семенами, в общей площади посевов, занятой семенами сортов растений, - не менее 3,23 процента;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поголовье племенного условного маточного поголовья сельскохозяйственных животных (в пересчете на условные головы) составит не менее 12,3 тыс. голов</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882 0405 1730100000 000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154 907,4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164 342,3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187 825,9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173 169,8</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17301R5080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154 907,4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164 342,3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187 825,9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173 169,8</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17301R5080 613</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1 000,0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17301R5080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118 568,4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119 915,2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138 015,2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123 359,1</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17301R5080 812</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35 339,0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43 427,1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48 810,7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48 810,7</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3.1.2. Информирование сельхозтоваропроизв</w:t>
            </w:r>
            <w:r w:rsidRPr="00922488">
              <w:rPr>
                <w:rFonts w:ascii="Times New Roman" w:hAnsi="Times New Roman" w:cs="Times New Roman"/>
                <w:sz w:val="24"/>
                <w:szCs w:val="24"/>
              </w:rPr>
              <w:lastRenderedPageBreak/>
              <w:t>одителей о мерах государственной поддержки по отдельным подотраслям растениеводства и животноводства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расширение числа претендентов (сельхозтоваропроиз</w:t>
            </w:r>
            <w:r w:rsidRPr="00922488">
              <w:rPr>
                <w:rFonts w:ascii="Times New Roman" w:hAnsi="Times New Roman" w:cs="Times New Roman"/>
                <w:sz w:val="24"/>
                <w:szCs w:val="24"/>
              </w:rPr>
              <w:lastRenderedPageBreak/>
              <w:t>водителей) - получателей государственной поддержки</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882 0405 1730100000 000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3.2.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Стимулирование развития приоритетных подотраслей агропромышленного комплекса и малых форм хозяйствования</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ежегодного прироста производства зерновых и зернобобовых культур, молока; осуществление крестьянскими (фермерскими) хозяйствами проектов развития своих хозяйств с помощью грантовой поддержки на развитие семейных ферм и гранта "Агропрогресс";</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материально-технической базы сельскохозяйственных потребительских кооперативов с помощью грантовой поддержки</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188 674,8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179 761,0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199 605,2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183 139,9</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188 674,8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179 761,0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199 605,2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183 139,9</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3.2.1. Стимулирование развития приоритетных подотраслей агропромышленного комплекса и развитие малых форм хозяйствования</w:t>
            </w:r>
          </w:p>
        </w:tc>
        <w:tc>
          <w:tcPr>
            <w:tcW w:w="1531"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начиная с 2020 года в сельскохозяйственных организациях, крестьянских (фермерских) хозяйствах, включая индивидуальных предпринимателей, будет обеспечен ежегодный прирост производства зерновых </w:t>
            </w:r>
            <w:proofErr w:type="spellStart"/>
            <w:r w:rsidRPr="00922488">
              <w:rPr>
                <w:rFonts w:ascii="Times New Roman" w:hAnsi="Times New Roman" w:cs="Times New Roman"/>
                <w:sz w:val="24"/>
                <w:szCs w:val="24"/>
              </w:rPr>
              <w:t>рнобобовых</w:t>
            </w:r>
            <w:proofErr w:type="spellEnd"/>
            <w:r w:rsidRPr="00922488">
              <w:rPr>
                <w:rFonts w:ascii="Times New Roman" w:hAnsi="Times New Roman" w:cs="Times New Roman"/>
                <w:sz w:val="24"/>
                <w:szCs w:val="24"/>
              </w:rPr>
              <w:t xml:space="preserve"> культур, молока; количество крестьянских (фермерских) хозяйств, осуществляющих проекты создания и развития своих хозяйств с помощью грантовой поддержки, составит не менее 6 единиц в 2020 году, количество проектов грантополучателей, реализуемых с помощью грантовой поддержки на развитие семейных ферм и гранта "Агропрогресс", - не </w:t>
            </w:r>
            <w:r w:rsidRPr="00922488">
              <w:rPr>
                <w:rFonts w:ascii="Times New Roman" w:hAnsi="Times New Roman" w:cs="Times New Roman"/>
                <w:sz w:val="24"/>
                <w:szCs w:val="24"/>
              </w:rPr>
              <w:lastRenderedPageBreak/>
              <w:t>менее 4 единиц ежегодно, начиная с 2021 года; количество сельскохозяйственных потребительских кооперативов, развивающих свою материально-техническую базу с помощью грантовой поддержки, составит не менее 1 единицы в 2020 году и не менее 3 единиц ежегодно, начиная с 2021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 зернобобовых культур, молока;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крестьянских (фермерских) хозяйств, осуществляющих проекты создания и развития своих хозяйств с помощью грантовой поддержки, составит не менее 6 единиц в 2020 году;</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количество проектов грантополучателей, реализуемых с </w:t>
            </w:r>
            <w:r w:rsidRPr="00922488">
              <w:rPr>
                <w:rFonts w:ascii="Times New Roman" w:hAnsi="Times New Roman" w:cs="Times New Roman"/>
                <w:sz w:val="24"/>
                <w:szCs w:val="24"/>
              </w:rPr>
              <w:lastRenderedPageBreak/>
              <w:t>помощью грантовой поддержки на развитие семейных ферм и гранта "Агропрогресс", - не менее 4 единиц ежегодно, начиная с 2021 года;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количество сельскохозяйственных потребительских кооперативов, развивающих свою материально-техническую базу с помощью грантовой поддержки, составит не менее 1 единицы в 2020 году и не менее 3 единиц ежегодно, начиная с 2021 года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882 0405 1730200000 000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188 674,8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179 761,0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199 605,2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183 139,9</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17302R5020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188 674,8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179 761,0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199 605,2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183 139,9</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17302R5020 812</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188 674,8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179 761,0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199 605,2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183 139,9</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 xml:space="preserve">Мероприятие 3.2.2. Информирование сельхозтоваропроизводителей о мерах государственной поддержки по развитию приоритетных подотраслей агропромышленного комплекса и </w:t>
            </w:r>
            <w:r w:rsidRPr="00922488">
              <w:rPr>
                <w:rFonts w:ascii="Times New Roman" w:hAnsi="Times New Roman" w:cs="Times New Roman"/>
                <w:sz w:val="24"/>
                <w:szCs w:val="24"/>
              </w:rPr>
              <w:lastRenderedPageBreak/>
              <w:t>развитию малых форм хозяйствования</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расширение числа претендентов (сельхозтоваропроизводителей) - получателей государственной поддержки</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3.3.</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Региональный проект "Экспорт продукции агропромышленного комплекса"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объема экспорта продукции агропромышленного комплекса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173Т200000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7 789,7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173Т200000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7 789,7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3.3.1.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Экспорт продукции агропромышленного комплекса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2024 года объем экспорта продукции агропромышленного комплекса (в сопоставимых ценах) составит 0,017 млрд. долларов США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173Т200000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3.3.2.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Участие товаропроизводителей, осуществляющих деятельность в Республике Марий Эл, в международных выставочно-ярмарочных мероприятиях</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концу 2024 года товаропроизводители, осуществляющие деятельность в Республике Марий Эл, примут участие в трех международных выставочно-ярмарочных мероприятиях</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173Т200000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3.3.3.</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Государственная поддержка стимулирования увеличения производства масличных культур</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 xml:space="preserve">Минсельхоз </w:t>
            </w:r>
            <w:r w:rsidRPr="00922488">
              <w:rPr>
                <w:rFonts w:ascii="Times New Roman" w:hAnsi="Times New Roman" w:cs="Times New Roman"/>
                <w:sz w:val="24"/>
                <w:szCs w:val="24"/>
              </w:rPr>
              <w:lastRenderedPageBreak/>
              <w:t>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2022</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2022 году прирост </w:t>
            </w:r>
            <w:r w:rsidRPr="00922488">
              <w:rPr>
                <w:rFonts w:ascii="Times New Roman" w:hAnsi="Times New Roman" w:cs="Times New Roman"/>
                <w:sz w:val="24"/>
                <w:szCs w:val="24"/>
              </w:rPr>
              <w:lastRenderedPageBreak/>
              <w:t>объема производства маличных культур составит 3 тыс. тонн</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173Т200000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7 789,7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173Т252590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7 789,7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3.4.</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Региональный проект "Создание системы поддержки фермеров и развитие сельской кооперации"</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количества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субъектов малого и среднего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предпринимательства, осуществляющих деятельность в сфере сельского хозяйства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173I700000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173I700000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3.4.1.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системы поддержки фермеров и развитие сельской кооперации</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составит не менее 242 единиц, из них: работники, принятые в рамках реализации гранта "Агростартап", - не </w:t>
            </w:r>
            <w:r w:rsidRPr="00922488">
              <w:rPr>
                <w:rFonts w:ascii="Times New Roman" w:hAnsi="Times New Roman" w:cs="Times New Roman"/>
                <w:sz w:val="24"/>
                <w:szCs w:val="24"/>
              </w:rPr>
              <w:lastRenderedPageBreak/>
              <w:t>менее 30 человек;</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вновь принятые члены сельскохозяйственных потребительских кооперативов (кроме кредитных) из числа субъектов малого и среднего предпринимательства - не менее 171 единицы;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вновь созданные субъекты малого и среднего предпринимательства в сельском хозяйстве, включая крестьянские сельскохозяйственные потребительские кооперативы, - не менее 41 единицы</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173I700000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3.4.2.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и обеспечение деятельности центра компетенций в сфере сельскохозяйственной кооперации и поддержки фермеров</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и обеспечение деятельности центра компетенций в сфере сельскохозяйственной кооперации и поддержки фермеров</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173I700000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3.5.</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Поддержка развития сельского хозяйства из республиканского бюджета Республики Марий Эл</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отрасли молочного скотоводства, льноводства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19 951,2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6 145,6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28 000,0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19 951,2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6 145,6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28 000,0</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3.5.1.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Поддержка развития сельского хозяйства за счет средств республиканского бюджета Республики Марий Эл</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восстановление и развитие отрасли льноводства;</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прирост производства молока в сельскохозяйственных организациях и крестьянских (фермерских) хозяйствах, включая индивидуальных предпринимателей</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3 641,1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28 000,0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882 0405 1730527810 811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3 641,1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28 000,0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28 000,0</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3.5.2.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Возмещение части затрат на приобретение элитных семян из республиканского бюджета Республики Марий Эл</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882 0405 1730570310 811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3.5.3.</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Возмещение части </w:t>
            </w:r>
            <w:r w:rsidRPr="00922488">
              <w:rPr>
                <w:rFonts w:ascii="Times New Roman" w:hAnsi="Times New Roman" w:cs="Times New Roman"/>
                <w:sz w:val="24"/>
                <w:szCs w:val="24"/>
              </w:rPr>
              <w:lastRenderedPageBreak/>
              <w:t>процентной ставки по краткосрочным кредитам (займам) на развитие растениеводства, переработки и реализации продукции растениеводства из республиканского бюджета Республики Марий Эл</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 xml:space="preserve">Минсельхоз Республики </w:t>
            </w:r>
            <w:r w:rsidRPr="00922488">
              <w:rPr>
                <w:rFonts w:ascii="Times New Roman" w:hAnsi="Times New Roman" w:cs="Times New Roman"/>
                <w:sz w:val="24"/>
                <w:szCs w:val="24"/>
              </w:rPr>
              <w:lastRenderedPageBreak/>
              <w:t>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2021</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6 223,0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225,9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882 0405 1730570380 811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6 223,0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225,9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3.5.4.</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Оказание несвязанной поддержки сельскохозяйственным товаропроизводителям в области растениеводства из республиканского бюджета Республики Марий Эл</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сохранение размера посевных площадей, занятых зерновыми, зернобобовыми и кормовыми сельскохозяйственными культурами</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2 644,7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882 0405 1730570410 811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2 644,7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3.5.5.</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Поддержка племенного животноводства из республиканского бюджета Республики Марий Эл</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391,6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882 0405 1730570420 811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391,6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3.5.6.</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Возмещение части процентной ставки по краткосрочным кредитам (займам) на развитие животноводства, переработки и реализации продукции животноводства из республиканского бюджета Республики Марий Эл</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3 703,1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882 0405 1730570470 811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3 703,1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3.5.7.</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Возмещение части процентной ставки по краткосрочным кредитам (займам) на развитие молочного скотоводства из республиканского бюджета Республики Марий Эл</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3 286,7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882 0405 1730574430 811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3.5.8.</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Возмещение части процентной ставки по краткосрочным кредитам (займам) на переработку продукции </w:t>
            </w:r>
            <w:r w:rsidRPr="00922488">
              <w:rPr>
                <w:rFonts w:ascii="Times New Roman" w:hAnsi="Times New Roman" w:cs="Times New Roman"/>
                <w:sz w:val="24"/>
                <w:szCs w:val="24"/>
              </w:rPr>
              <w:lastRenderedPageBreak/>
              <w:t>растениеводства и животноводства в области развития оптово-распределительных центров</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5 893,4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882 0405 1730574500 811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5 893,4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3.6.</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индивидуальной программы социально-экономического развития Республики Марий Эл на 2020 - 2024 годы в части сельского хозяйства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отраслей молочного скотоводства, птицеводства, льноводства, семеноводства, переработки сельхозпродукции</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882 0405 1730600000 000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151 515,2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124 139,4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191 914,7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352 430,7</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w:t>
            </w:r>
          </w:p>
        </w:tc>
        <w:tc>
          <w:tcPr>
            <w:tcW w:w="232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882 0405 1730600000 000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151 515,2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124 139,4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191 914,7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352 430,7</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3.6.1.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мероприятий индивидуальной программы социально-экономического развития Республики Марий Эл на 2020 - 2024 годы в части сельского хозяйства</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 концу 2024 года количество созданных рабочих мест в результате реализации инвестиционных проектов в Республике Марий Эл составит 630 единиц, увеличение налоговых поступлений в консолидированный </w:t>
            </w:r>
            <w:r w:rsidRPr="00922488">
              <w:rPr>
                <w:rFonts w:ascii="Times New Roman" w:hAnsi="Times New Roman" w:cs="Times New Roman"/>
                <w:sz w:val="24"/>
                <w:szCs w:val="24"/>
              </w:rPr>
              <w:lastRenderedPageBreak/>
              <w:t>бюджет Республики Марий Эл составит 195 млн. рублей</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882 0405 1730600000 000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151 515,2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124 139,4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191 914,7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352 430,7</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17306R3250 812</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151 515,2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124 139,4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191 914,7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352 430,7</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3.6.2.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Информирование сельхозтоваропроизводителей о мерах государственной поддержки в рамках индивидуальной программы социально-экономического развития Республики Марий Эл на 2020 - 2024 годы</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количества претендентов на получение государственной поддержки</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882 0405 1730600000 000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3.7.</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Региональный проект "Акселерация субъектов малого и среднего предпринимательства"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количества субъектов малого и среднего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предпринимательства, осуществляющих деятельность в сфере сельского хозяйства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173I500000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26 423,7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58 911,2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87 943,9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118 656,1</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173I500000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26 423,7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58 911,2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87 943,9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118 656,1</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3.7.1.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системы поддержки фермеров и развитие сельской кооперации</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 2024 году количество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субъектов малого и среднего предпринимательства в сфере </w:t>
            </w:r>
            <w:r w:rsidRPr="00922488">
              <w:rPr>
                <w:rFonts w:ascii="Times New Roman" w:hAnsi="Times New Roman" w:cs="Times New Roman"/>
                <w:sz w:val="24"/>
                <w:szCs w:val="24"/>
              </w:rPr>
              <w:lastRenderedPageBreak/>
              <w:t>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составит 59 единиц</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173I500000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25 423,7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57 911,2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87 143,9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117 856,1</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173I554800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25 423,7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57 911,2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87 143,9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117 856,1</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173I554800 632</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3 061,2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2 755,1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3 061,2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3 061,2</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173I554800 812</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22 362,5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55 156,1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84 082,7</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114 794,9</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3.7.2.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и обеспечение деятельности центра компетенций в сфере сельскохозяйственной кооперации и поддержки фермеров</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и обеспечение деятельности центра компетенций в сфере сельскохозяйственной кооперации и поддержки фермеров</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173I500000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800,0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173I527690 632</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800,0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173I527690 633</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3.8.</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Компенсация предприятиям хлебопекарной промышленности части затрат на производство и реализацию произведенных и </w:t>
            </w:r>
            <w:r w:rsidRPr="00922488">
              <w:rPr>
                <w:rFonts w:ascii="Times New Roman" w:hAnsi="Times New Roman" w:cs="Times New Roman"/>
                <w:sz w:val="24"/>
                <w:szCs w:val="24"/>
              </w:rPr>
              <w:lastRenderedPageBreak/>
              <w:t>реализованных хлеба и хлебобулочных изделий</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 2022 году объем произведенных и реализованных хлеба и хлебобулочных изделий составит 8 000 тонн</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882 0405 1730800000 000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9 745,8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882 0405 1730800000 000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9 745,8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3.8.1.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стабилизация цен путем возмещения предприятиям хлебопекарной промышленности части затрат на реализацию произведенных и реализованных хлеба и хлебобулочных изделий</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882 0405 1730800000 000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9 745,8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20 202,0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17308R6020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9 745,8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17308R7870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20 202,0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3.8.2.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Мониторинг ценообразования производства и реализации хлеба и хлебобулочных изделий</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осуществление ежемесячного контроля ценообразования производства и реализации хлеба и хлебобулочных изделий</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882 0405 1730800000 000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3.9.</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Возмещение производителям зерновых культур части затрат, </w:t>
            </w:r>
            <w:r w:rsidRPr="00922488">
              <w:rPr>
                <w:rFonts w:ascii="Times New Roman" w:hAnsi="Times New Roman" w:cs="Times New Roman"/>
                <w:sz w:val="24"/>
                <w:szCs w:val="24"/>
              </w:rPr>
              <w:lastRenderedPageBreak/>
              <w:t>направленных на производство и реализацию зерновых культур</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осуществление государственной поддержки, предоставляемой производителям зерновых культур на </w:t>
            </w:r>
            <w:r w:rsidRPr="00922488">
              <w:rPr>
                <w:rFonts w:ascii="Times New Roman" w:hAnsi="Times New Roman" w:cs="Times New Roman"/>
                <w:sz w:val="24"/>
                <w:szCs w:val="24"/>
              </w:rPr>
              <w:lastRenderedPageBreak/>
              <w:t>возмещение части затрат на производство и реализацию зерновых культур, до 50 процентов объема таких затрат</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882 0405 1730900000 000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70 100,1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130 977,7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65 964,9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79 528,7</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2024</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882 0405 1730900000 000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70 100,1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130 977,7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65 964,9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79 528,7</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3.9.1.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Финансовое обеспечение (возмещение) производителям зерновых культур части затрат</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на производство и реализацию зерновых культур</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доходности производства зерновых культур</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882 0405 1730900000 000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70 100,1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130 977,7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65 964,9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79 528,7</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17309R3580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79 528,7</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17309R3680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70 100,1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65 964,9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65 964,9</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17309R368F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65 012,7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3.9.2.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Информирование сельхозтоваропроизводителей о мерах государственной поддержки по возмещению производителям зерновых культур части затрат на производство и реализацию зерновых культур</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количества претендентов на получение государственной поддержки</w:t>
            </w:r>
          </w:p>
        </w:tc>
        <w:tc>
          <w:tcPr>
            <w:tcW w:w="2835"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36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3.10.</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Возмещение производителям, осуществляющим разведение и (или) содержание молочного крупного рогатого скота, части затрат, направленных на приобретение кормов для молочного крупного рогатого скота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осуществление государственной поддержки, предоставляемой производителям, осуществляющим разведение и (или) содержание молочного крупного рогатого скота, части затрат, направленных на приобретение кормов для молочного крупного рогатого скота, до 50 процентов объема таких затрат</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882 0405 1731000000 000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63 780,8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882 0405 1731000000 000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63 780,8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3.10.1.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доходности производства молока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882 0405 1731000000 000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63 780,8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17310R6690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63 780,8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3.10.2.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Информирование сельхозтоваропроизводителей о мерах государственной поддержки по возмещению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количества претендентов на получение государственной поддержки</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882 0405 1731000000 000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3.11.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Развитие сельского туризма (агротуризма)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ежегодный прирост объемов реализации сельскохозяйственной продукции сельскохозяйственными товаропроизводителями, получившими грантовую поддержку</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882 0405 1731100000 000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3 697,0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18 000,0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882 0405 1731100000 000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3 697,0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18 000,0</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3.11.1.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Предоставлении грантов на развитие </w:t>
            </w:r>
            <w:r w:rsidRPr="00922488">
              <w:rPr>
                <w:rFonts w:ascii="Times New Roman" w:hAnsi="Times New Roman" w:cs="Times New Roman"/>
                <w:sz w:val="24"/>
                <w:szCs w:val="24"/>
              </w:rPr>
              <w:lastRenderedPageBreak/>
              <w:t>сельского туризма (агротуризма)</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повышении уровня жизни сельского населения, создание </w:t>
            </w:r>
            <w:r w:rsidRPr="00922488">
              <w:rPr>
                <w:rFonts w:ascii="Times New Roman" w:hAnsi="Times New Roman" w:cs="Times New Roman"/>
                <w:sz w:val="24"/>
                <w:szCs w:val="24"/>
              </w:rPr>
              <w:lastRenderedPageBreak/>
              <w:t>новых рабочих мест</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882 0405 1731100000 000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3 697,0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18 000,0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17311R3410 812</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3 697,0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18 000,0</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3.11.2.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Информирование сельскохозяйственных товаропроизводителей о мерах государственной поддержки на развитие сельского туризма (агротуризма)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количества претендентов на получение государственной поддержки</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882 0405 1731100000 000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3.12. Развитие отраслей овощеводства и картофелеводства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производства картофеля и овощей открытого грунта, создание и (или) модернизация хранилищ, развитие элитного семеноводства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882 0405 1731200000 000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2023</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ежегодный прирост объемов производства и реализации картофеля и овощей открытого грунта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882 0405 1731200000 000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Мероприятие 3.12.1. </w:t>
            </w:r>
            <w:r w:rsidRPr="00922488">
              <w:rPr>
                <w:rFonts w:ascii="Times New Roman" w:hAnsi="Times New Roman" w:cs="Times New Roman"/>
                <w:sz w:val="24"/>
                <w:szCs w:val="24"/>
              </w:rPr>
              <w:lastRenderedPageBreak/>
              <w:t>Стимулирование увеличения производства картофеля и овощей</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 xml:space="preserve">Минсельхоз </w:t>
            </w:r>
            <w:r w:rsidRPr="00922488">
              <w:rPr>
                <w:rFonts w:ascii="Times New Roman" w:hAnsi="Times New Roman" w:cs="Times New Roman"/>
                <w:sz w:val="24"/>
                <w:szCs w:val="24"/>
              </w:rPr>
              <w:lastRenderedPageBreak/>
              <w:t>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2023</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882 0405 1731200000 000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17312R0140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3.12.2.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Информирование сельскохозяйственных товаропроизводителей о мерах государственной поддержки на стимулирование увеличения производства картофеля и овощей</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количества претендентов на получение государственной поддержки</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882 0405 1731200000 000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Подпрограмма (ведомственный проект) "Стимулирование инвестиционной деятельности в агропромышленном комплексе"</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487 172,5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487 172,5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Основное мероприятие 4.1. Поддержка инвестиционного кредитования в агропромышленном </w:t>
            </w:r>
            <w:r w:rsidRPr="00922488">
              <w:rPr>
                <w:rFonts w:ascii="Times New Roman" w:hAnsi="Times New Roman" w:cs="Times New Roman"/>
                <w:sz w:val="24"/>
                <w:szCs w:val="24"/>
              </w:rPr>
              <w:lastRenderedPageBreak/>
              <w:t>комплексе</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условий для привлечения кредитных ресурсов по льготной ставке;</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обновление основных фондов, </w:t>
            </w:r>
            <w:r w:rsidRPr="00922488">
              <w:rPr>
                <w:rFonts w:ascii="Times New Roman" w:hAnsi="Times New Roman" w:cs="Times New Roman"/>
                <w:sz w:val="24"/>
                <w:szCs w:val="24"/>
              </w:rPr>
              <w:lastRenderedPageBreak/>
              <w:t>техническая и технологическая модернизация агропромышленного комплекса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882 0405 1740100000 000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487 172,5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487 172,5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4.1.1.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Возмещение части затрат на уплату процентов по инвестиционным кредитам (займам) в агропромышленном комплексе</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техническая и технологическая модернизация агропромышленного комплекса, обновление основных фондов</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414 141,4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17401R4330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414 141,4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4.1.2.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Возмещение части затрат на уплату процентов по инвестиционным кредитам (займам) в агропромышленном комплексе из республиканского бюджета Республики Марий Эл</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техническая и технологическая модернизация агропромышленного комплекса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58 524,6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882 0405 1740127400 811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58 524,6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4.1.3.</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Возмещение части процентной ставки по инвестиционным кредитам (займам) на развитие </w:t>
            </w:r>
            <w:r w:rsidRPr="00922488">
              <w:rPr>
                <w:rFonts w:ascii="Times New Roman" w:hAnsi="Times New Roman" w:cs="Times New Roman"/>
                <w:sz w:val="24"/>
                <w:szCs w:val="24"/>
              </w:rPr>
              <w:lastRenderedPageBreak/>
              <w:t>растениеводства, переработки и развития инфраструктуры и логистического обеспечения рынков продукции растениеводства из республиканского бюджета Республики Марий Эл</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882 0405 1740170390 000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7 524,8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882 0405 1740170390 811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7 524,8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4.1.4.</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из республиканского бюджета Республики Марий Эл</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882 0405 1740170480 000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4 514,4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882 0405 1740170480 811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4 514,4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4.1.5.</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Возмещение части процентной ставки </w:t>
            </w:r>
            <w:r w:rsidRPr="00922488">
              <w:rPr>
                <w:rFonts w:ascii="Times New Roman" w:hAnsi="Times New Roman" w:cs="Times New Roman"/>
                <w:sz w:val="24"/>
                <w:szCs w:val="24"/>
              </w:rPr>
              <w:lastRenderedPageBreak/>
              <w:t>по инвестиционным кредитам (займам) на строительство и реконструкцию объектов для молочного</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скотоводства из республиканского бюджета Республики Марий Эл</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882 0405 1740174440 000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2 467,3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882 0405 1740174440 811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2 467,3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4.2.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Компенсация прямых понесенных затрат на строительство и модернизацию объектов агропромышленного комплекса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доступности инвестиционной деятельности</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4.2.1.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Возмещение части прямых понесенных затрат на создание и (или) модернизацию объектов агропромышленного комплекса</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создание и (или) модернизация объектов агропромышленного комплекса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17402R4720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17402R472F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Мероприятие 4.2.2. Информирование </w:t>
            </w:r>
            <w:r w:rsidRPr="00922488">
              <w:rPr>
                <w:rFonts w:ascii="Times New Roman" w:hAnsi="Times New Roman" w:cs="Times New Roman"/>
                <w:sz w:val="24"/>
                <w:szCs w:val="24"/>
              </w:rPr>
              <w:lastRenderedPageBreak/>
              <w:t>сельхозтоваропроизводителей в области возмещения части прямых понесенных затрат на строительство и (или) модернизацию объектов агропромышленного комплекса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 xml:space="preserve">Минсельхоз Республики </w:t>
            </w:r>
            <w:r w:rsidRPr="00922488">
              <w:rPr>
                <w:rFonts w:ascii="Times New Roman" w:hAnsi="Times New Roman" w:cs="Times New Roman"/>
                <w:sz w:val="24"/>
                <w:szCs w:val="24"/>
              </w:rPr>
              <w:lastRenderedPageBreak/>
              <w:t>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увеличение количества </w:t>
            </w:r>
            <w:r w:rsidRPr="00922488">
              <w:rPr>
                <w:rFonts w:ascii="Times New Roman" w:hAnsi="Times New Roman" w:cs="Times New Roman"/>
                <w:sz w:val="24"/>
                <w:szCs w:val="24"/>
              </w:rPr>
              <w:lastRenderedPageBreak/>
              <w:t>претендентов на получение государственной поддержки</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882 0405 1740200000 000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Подпрограмма "Управление реализацией Государственной программы"</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882 0000 1750000000 000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75 658,0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88 602,3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56 123,1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55 973,1</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882 0000 1750000000 000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75 658,0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88 602,3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56 123,1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55 973,1</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5.1.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функций аппарата ответственного исполнителя Государственной программы</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выполнения целей, задач и показателей Государственной программы в целом, подпрограмм, а также основных мероприятий;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осуществление регионального государственного надзора в области технического состояния самоходных машин и других видов </w:t>
            </w:r>
            <w:r w:rsidRPr="00922488">
              <w:rPr>
                <w:rFonts w:ascii="Times New Roman" w:hAnsi="Times New Roman" w:cs="Times New Roman"/>
                <w:sz w:val="24"/>
                <w:szCs w:val="24"/>
              </w:rPr>
              <w:lastRenderedPageBreak/>
              <w:t>техники;</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осуществление регионального государственного надзора в области племенного животноводства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882 0405 1750100000 000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56 116,4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64 903,7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42 236,3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42 236,3</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56 116,4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64 903,7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42 236,3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42 236,3</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5.1.1.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Расходы на обеспечение функционирования органа государственной власти</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выполнения целей, задач и показателей Государственной программы;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качества оказания государственных услуг</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56 116,4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64 903,7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42 236,3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42 236,3</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882 0405 1750129020 121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35 870,5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45 959,0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29 337,0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29 337,0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882 0405 1750129020 122</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465,0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400,0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882 0405 1750129020 129</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10 637,9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13 829,3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8 827,0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8 827,0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882 0405 1750129020 244</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9 027,0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4 402,4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3 567,3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3 567,3</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882 0405 1750129020 247</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882 0405 1750129020 851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882 0405 1750129020 852</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84,0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84,0</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5.1.2.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Проведение конкурентных процедур по определению поставщиков (подрядчиков, исполнителей) для нужд Республики Марий Эл в пределах компетенции органа </w:t>
            </w:r>
            <w:r w:rsidRPr="00922488">
              <w:rPr>
                <w:rFonts w:ascii="Times New Roman" w:hAnsi="Times New Roman" w:cs="Times New Roman"/>
                <w:sz w:val="24"/>
                <w:szCs w:val="24"/>
              </w:rPr>
              <w:lastRenderedPageBreak/>
              <w:t>исполнительной власти Республики Марий Эл</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получение экономии бюджетных средств в результате конкурентных процедур</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Основное мероприятие 5.2. Реализация иных мер государственной поддержки сельского хозяйства</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объемов реализации продукции растениеводства и животноводства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882 0000 1750200000 000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8 732,6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14 942,6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10 666,8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10 516,8</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882 0000 1750200000 000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8 732,6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14 942,6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10 666,8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10 516,8</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5.2.1.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Выплаты молодым специалистам, работающим в сельскохозяйственных организациях, крестьянских (фермерских) хозяйствах</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привлечение молодых специалистов на работу в сельскохозяйственные организации, крестьянские (фермерские) хозяйства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882 1003 1750200000 000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7 590,0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882 1003 1750210180 330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7 590,0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5.2.2.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Единовременные пособия работникам сельскохозяйственных товаропроизводителей</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882 1003 1750200000 000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8 039,4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6 436,8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6 436,8</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882 1003 1750210180 330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8 039,4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6 436,8</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6 436,8</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5.2.3.</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Мероприятия в области сельского хозяйства</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увеличение объемов реализации продукции растениеводства и животноводства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992,6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6 896,6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4 080,0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4 080,0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882 0405 1750229630 244</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392,6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6 296,6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3 600,0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3 600,0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882 0405 1750229630 350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480,0</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5.2.4.</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Государственные премии Республики Марий Эл в области сельскохозяйственного производства имени В.П.Мосолова</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разработка и внедрение высокоэффективных технологий в развитие агропромышленного комплекса и сельскохозяйственного производства</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882 0405 1750274640 350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5.3.</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Обеспечение регионального государственного контроля (надзора) в области технического состояния и эксплуатации самоходных машин и других видов техники в Республике Марий Эл</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материальное обеспечение организации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 на территории Республики Марий Эл</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882 0405 1750300000 000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5 809,0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3 220,0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882 0405 1750300000 000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5 809,0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3 220,0</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5.3.1.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Обеспечение регионального государственного </w:t>
            </w:r>
            <w:r w:rsidRPr="00922488">
              <w:rPr>
                <w:rFonts w:ascii="Times New Roman" w:hAnsi="Times New Roman" w:cs="Times New Roman"/>
                <w:sz w:val="24"/>
                <w:szCs w:val="24"/>
              </w:rPr>
              <w:lastRenderedPageBreak/>
              <w:t>контроля (надзора) в области технического состояния самоходных машин и других видов техники</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материальное обеспечение деятельности регионального </w:t>
            </w:r>
            <w:r w:rsidRPr="00922488">
              <w:rPr>
                <w:rFonts w:ascii="Times New Roman" w:hAnsi="Times New Roman" w:cs="Times New Roman"/>
                <w:sz w:val="24"/>
                <w:szCs w:val="24"/>
              </w:rPr>
              <w:lastRenderedPageBreak/>
              <w:t>государственного контроля (надзора) в области технического состояния и эксплуатации самоходных машин и других видов техники на территории Республики Марий Эл</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882 0405 1750300000 000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5 809,0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3 220,0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882 0405 1750327700 000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5 809,0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3 220,0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882 0405 1750327700 244</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5 714,0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3 900,0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3 120,0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3 120,0</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882 0405 1750327700 247</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95,0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100,0</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100,0</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5.3.2.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качества оказания государственных услуг и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качества оказания государственных услуг и государственных функций</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882 0405 1750300000 000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5.4.</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Реализация </w:t>
            </w:r>
            <w:r w:rsidRPr="00922488">
              <w:rPr>
                <w:rFonts w:ascii="Times New Roman" w:hAnsi="Times New Roman" w:cs="Times New Roman"/>
                <w:sz w:val="24"/>
                <w:szCs w:val="24"/>
              </w:rPr>
              <w:lastRenderedPageBreak/>
              <w:t>мероприятий по предотвращению и профилактике распространения сорного растения борщевика Сосновского</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X</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проведение мероприятий по уничтожению </w:t>
            </w:r>
            <w:r w:rsidRPr="00922488">
              <w:rPr>
                <w:rFonts w:ascii="Times New Roman" w:hAnsi="Times New Roman" w:cs="Times New Roman"/>
                <w:sz w:val="24"/>
                <w:szCs w:val="24"/>
              </w:rPr>
              <w:lastRenderedPageBreak/>
              <w:t>борщевика Сосновского на землях, расположенных в границах произрастания борщевика Сосновского, примыкающих к полосам отвода автомобильных дорог общего пользования республиканского значения Республики Марий Эл</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882 0412 1750400000 000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4 756,0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882 0412 1750400000 000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4 756,0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5.4.1.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мероприятий по предотвращению распространения сорного растения борщевика Сосновского</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2020</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проведение мероприятий по уничтожению борщевика Сосновского на земельных участках, расположенных в границах произрастания борщевика Сосновского и примыкающих к </w:t>
            </w:r>
            <w:r w:rsidRPr="00922488">
              <w:rPr>
                <w:rFonts w:ascii="Times New Roman" w:hAnsi="Times New Roman" w:cs="Times New Roman"/>
                <w:sz w:val="24"/>
                <w:szCs w:val="24"/>
              </w:rPr>
              <w:lastRenderedPageBreak/>
              <w:t>полосам отвода автомобильных дорог общего пользования республиканского значения Республики Марий Эл</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882 0412 1750400000 000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4 756,0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882 0412 1750427970 540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4 756,0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5.4.2.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Реализация мероприятий по профилактике распространения сорного растения борщевика Сосновского</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2021</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проведение семинаров, совещаний по профилактике распространения сорного растения борщевика Сосновского</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882 0412 1750400000 000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Подпрограмма "Эффективное вовлечение в оборот земель сельскохозяйственного назначения и развитие мелиоративного комплекса Республики Марий Эл"</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3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14 666,5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4 130,3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4 216,2</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3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882 0405 1760000000 000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14 666,5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4 130,3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4 216,2</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6.1.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Проведение гидромелиоративных</w:t>
            </w:r>
            <w:r w:rsidRPr="00922488">
              <w:rPr>
                <w:rFonts w:ascii="Times New Roman" w:hAnsi="Times New Roman" w:cs="Times New Roman"/>
                <w:sz w:val="24"/>
                <w:szCs w:val="24"/>
              </w:rPr>
              <w:lastRenderedPageBreak/>
              <w:t>, культуртехнических мероприятий, а также мероприятий в области известкования кислых почв на пашне</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расширение посевных площадей под зерновыми, зернобобовыми, </w:t>
            </w:r>
            <w:r w:rsidRPr="00922488">
              <w:rPr>
                <w:rFonts w:ascii="Times New Roman" w:hAnsi="Times New Roman" w:cs="Times New Roman"/>
                <w:sz w:val="24"/>
                <w:szCs w:val="24"/>
              </w:rPr>
              <w:lastRenderedPageBreak/>
              <w:t>кормовым и техническими культурами; повышение плодородия почв</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882 0405 1760100000 000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14 666,5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4 130,3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4 216,2</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14 666,5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4 130,3</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4 216,2</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6.1.1.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Культуртехнические мероприятия на выбывших сельскохозяйственных угодьях, вовлекаемых в сельскохозяйственный оборот</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ввод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12 634,7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2 710,1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2 766,7</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17601R5980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12 634,7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2 710,1</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2 766,7</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6.1.2.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Мероприятия в области известкования кислых почв на пашне</w:t>
            </w:r>
          </w:p>
        </w:tc>
        <w:tc>
          <w:tcPr>
            <w:tcW w:w="153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повышение урожайности сельскохозяйственных культур за счет известкования кислых почв</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882 0405 1760100000 000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2 031,8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1 420,2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1 449,5</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6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17601R5980 811</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2 031,8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1 420,2</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1 449,5</w:t>
            </w:r>
          </w:p>
        </w:tc>
      </w:tr>
      <w:tr w:rsidR="00922488" w:rsidRPr="00922488">
        <w:tblPrEx>
          <w:tblBorders>
            <w:insideH w:val="none" w:sz="0" w:space="0" w:color="auto"/>
            <w:insideV w:val="none" w:sz="0" w:space="0" w:color="auto"/>
          </w:tblBorders>
        </w:tblPrEx>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Основное мероприятие 6.2.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Создание условий для эффективного вовлечения в оборот </w:t>
            </w:r>
            <w:r w:rsidRPr="00922488">
              <w:rPr>
                <w:rFonts w:ascii="Times New Roman" w:hAnsi="Times New Roman" w:cs="Times New Roman"/>
                <w:sz w:val="24"/>
                <w:szCs w:val="24"/>
              </w:rPr>
              <w:lastRenderedPageBreak/>
              <w:t>земель сельскохозяйственного назначения</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всего</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2324"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получение достоверных и актуальных сведений о количественных характеристиках и </w:t>
            </w:r>
            <w:r w:rsidRPr="00922488">
              <w:rPr>
                <w:rFonts w:ascii="Times New Roman" w:hAnsi="Times New Roman" w:cs="Times New Roman"/>
                <w:sz w:val="24"/>
                <w:szCs w:val="24"/>
              </w:rPr>
              <w:lastRenderedPageBreak/>
              <w:t>границах земель сельскохозяйственного назначения, включая количественные и качественные характеристики сельскохозяйственных угодий, вовлекаемых в оборот</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882 0405 1760200000 000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6.2.1.</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подготовка проектов межевания земельных участков в отношении невостребованных земельных долей, находящихся в собственности муниципальных образований</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6.2.2.</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Проведение кадастровых работ в отношении земельных участков выделяемых в счет невостребованных земельных долей, находящихся в </w:t>
            </w:r>
            <w:r w:rsidRPr="00922488">
              <w:rPr>
                <w:rFonts w:ascii="Times New Roman" w:hAnsi="Times New Roman" w:cs="Times New Roman"/>
                <w:sz w:val="24"/>
                <w:szCs w:val="24"/>
              </w:rPr>
              <w:lastRenderedPageBreak/>
              <w:t>собственности муниципальных образований</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осуществление государственного кадастрового учета, внесение в Единый государственный реестр недвижимости сведений о земельных участках, </w:t>
            </w:r>
            <w:r w:rsidRPr="00922488">
              <w:rPr>
                <w:rFonts w:ascii="Times New Roman" w:hAnsi="Times New Roman" w:cs="Times New Roman"/>
                <w:sz w:val="24"/>
                <w:szCs w:val="24"/>
              </w:rPr>
              <w:lastRenderedPageBreak/>
              <w:t>в отношении которых проведены</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кадастровые работы</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882 0405 1760200000 000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lastRenderedPageBreak/>
              <w:t>Мероприятие 6.2.3.</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Подготовка проектов межевания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 местного самоуправления получает право распоряжения ими после постановки земельных участков на государственный кадастровый учет</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подготовка проектов межевания земельных участков в отношении земель сельскохозяйственного назначения, государственная собственность на которые не разграничена и в отношении которых орган местного самоуправления получает право распоряжения ими после постановки земельных участков на государственный кадастровый учет</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882 0405 1760200000 000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Мероприятие 6.2.4.</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Проведение кадастровых работ в отношении земельных участков земельных участков из состава земель сельскохозяйственно</w:t>
            </w:r>
            <w:r w:rsidRPr="00922488">
              <w:rPr>
                <w:rFonts w:ascii="Times New Roman" w:hAnsi="Times New Roman" w:cs="Times New Roman"/>
                <w:sz w:val="24"/>
                <w:szCs w:val="24"/>
              </w:rPr>
              <w:lastRenderedPageBreak/>
              <w:t>го назначения, государственная собственность на которые не разграничена и в отношении которых орган местного самоуправления получает право распоряжения ими после постановки земельных участков на государственный кадастровый учет</w:t>
            </w:r>
          </w:p>
        </w:tc>
        <w:tc>
          <w:tcPr>
            <w:tcW w:w="153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Минсельхоз Республики Марий Эл</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2022</w:t>
            </w:r>
          </w:p>
        </w:tc>
        <w:tc>
          <w:tcPr>
            <w:tcW w:w="62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2025</w:t>
            </w:r>
          </w:p>
        </w:tc>
        <w:tc>
          <w:tcPr>
            <w:tcW w:w="2324"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осуществление государственного кадастрового учета, внесение в Единый государственный реестр недвижимости сведений о </w:t>
            </w:r>
            <w:r w:rsidRPr="00922488">
              <w:rPr>
                <w:rFonts w:ascii="Times New Roman" w:hAnsi="Times New Roman" w:cs="Times New Roman"/>
                <w:sz w:val="24"/>
                <w:szCs w:val="24"/>
              </w:rPr>
              <w:lastRenderedPageBreak/>
              <w:t>земельных участках, в отношении которых проведены кадастровые работы</w:t>
            </w:r>
          </w:p>
        </w:tc>
        <w:tc>
          <w:tcPr>
            <w:tcW w:w="2835"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882 0405 1760200000 000</w:t>
            </w:r>
          </w:p>
        </w:tc>
        <w:tc>
          <w:tcPr>
            <w:tcW w:w="1361"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bl>
    <w:p w:rsidR="00922488" w:rsidRPr="00922488" w:rsidRDefault="00922488">
      <w:pPr>
        <w:pStyle w:val="ConsPlusNormal"/>
        <w:rPr>
          <w:rFonts w:ascii="Times New Roman" w:hAnsi="Times New Roman" w:cs="Times New Roman"/>
          <w:sz w:val="24"/>
          <w:szCs w:val="24"/>
        </w:rPr>
        <w:sectPr w:rsidR="00922488" w:rsidRPr="00922488">
          <w:pgSz w:w="16838" w:h="11905" w:orient="landscape"/>
          <w:pgMar w:top="1701" w:right="1134" w:bottom="850" w:left="1134" w:header="0" w:footer="0" w:gutter="0"/>
          <w:cols w:space="720"/>
          <w:titlePg/>
        </w:sect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right"/>
        <w:outlineLvl w:val="1"/>
        <w:rPr>
          <w:rFonts w:ascii="Times New Roman" w:hAnsi="Times New Roman" w:cs="Times New Roman"/>
          <w:sz w:val="24"/>
          <w:szCs w:val="24"/>
        </w:rPr>
      </w:pPr>
      <w:r w:rsidRPr="00922488">
        <w:rPr>
          <w:rFonts w:ascii="Times New Roman" w:hAnsi="Times New Roman" w:cs="Times New Roman"/>
          <w:sz w:val="24"/>
          <w:szCs w:val="24"/>
        </w:rPr>
        <w:t>Приложение N 7</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к Государственной программе</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и регулирования рынков</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сырья и продовольствия</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в Республике Марий Эл</w:t>
      </w:r>
    </w:p>
    <w:p w:rsidR="00922488" w:rsidRPr="00922488" w:rsidRDefault="00922488">
      <w:pPr>
        <w:pStyle w:val="ConsPlusNormal"/>
        <w:jc w:val="right"/>
        <w:rPr>
          <w:rFonts w:ascii="Times New Roman" w:hAnsi="Times New Roman" w:cs="Times New Roman"/>
          <w:sz w:val="24"/>
          <w:szCs w:val="24"/>
        </w:rPr>
      </w:pPr>
      <w:r w:rsidRPr="00922488">
        <w:rPr>
          <w:rFonts w:ascii="Times New Roman" w:hAnsi="Times New Roman" w:cs="Times New Roman"/>
          <w:sz w:val="24"/>
          <w:szCs w:val="24"/>
        </w:rPr>
        <w:t>на 2014 - 2025 годы</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Title"/>
        <w:jc w:val="center"/>
        <w:rPr>
          <w:rFonts w:ascii="Times New Roman" w:hAnsi="Times New Roman" w:cs="Times New Roman"/>
          <w:sz w:val="24"/>
          <w:szCs w:val="24"/>
        </w:rPr>
      </w:pPr>
      <w:bookmarkStart w:id="19" w:name="P12472"/>
      <w:bookmarkEnd w:id="19"/>
      <w:r w:rsidRPr="00922488">
        <w:rPr>
          <w:rFonts w:ascii="Times New Roman" w:hAnsi="Times New Roman" w:cs="Times New Roman"/>
          <w:sz w:val="24"/>
          <w:szCs w:val="24"/>
        </w:rPr>
        <w:t>ПЕРЕЧЕНЬ</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ОБЪЕКТОВ КАПИТАЛЬНОГО СТРОИТЕЛЬСТВА, РЕАЛИЗУЕМЫХ</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В 2014 - 2019 ГОДАХ В РАМКАХ ГОСУДАРСТВЕННОЙ ПРОГРАММЫ</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РАЗВИТИЯ СЕЛЬСКОГО ХОЗЯЙСТВА И РЕГУЛИРОВАНИЯ РЫНКОВ</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СЕЛЬСКОХОЗЯЙСТВЕННОЙ ПРОДУКЦИИ, СЫРЬЯ И ПРОДОВОЛЬСТВИЯ</w:t>
      </w:r>
    </w:p>
    <w:p w:rsidR="00922488" w:rsidRPr="00922488" w:rsidRDefault="00922488">
      <w:pPr>
        <w:pStyle w:val="ConsPlusTitle"/>
        <w:jc w:val="center"/>
        <w:rPr>
          <w:rFonts w:ascii="Times New Roman" w:hAnsi="Times New Roman" w:cs="Times New Roman"/>
          <w:sz w:val="24"/>
          <w:szCs w:val="24"/>
        </w:rPr>
      </w:pPr>
      <w:r w:rsidRPr="00922488">
        <w:rPr>
          <w:rFonts w:ascii="Times New Roman" w:hAnsi="Times New Roman" w:cs="Times New Roman"/>
          <w:sz w:val="24"/>
          <w:szCs w:val="24"/>
        </w:rPr>
        <w:t>В РЕСПУБЛИКЕ МАРИЙ ЭЛ НА 2014 - 2025 ГОДЫ</w:t>
      </w:r>
    </w:p>
    <w:p w:rsidR="00922488" w:rsidRPr="00922488" w:rsidRDefault="00922488">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2098"/>
        <w:gridCol w:w="1191"/>
        <w:gridCol w:w="1134"/>
        <w:gridCol w:w="1247"/>
        <w:gridCol w:w="1531"/>
        <w:gridCol w:w="1304"/>
        <w:gridCol w:w="1134"/>
        <w:gridCol w:w="1134"/>
        <w:gridCol w:w="1134"/>
        <w:gridCol w:w="1134"/>
        <w:gridCol w:w="1134"/>
        <w:gridCol w:w="1134"/>
      </w:tblGrid>
      <w:tr w:rsidR="00922488" w:rsidRPr="00922488">
        <w:tc>
          <w:tcPr>
            <w:tcW w:w="461" w:type="dxa"/>
            <w:vMerge w:val="restart"/>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2098"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Наименование объекта</w:t>
            </w:r>
          </w:p>
        </w:tc>
        <w:tc>
          <w:tcPr>
            <w:tcW w:w="1191"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Мощность объекта, в соответствующих единицах измерения</w:t>
            </w:r>
          </w:p>
        </w:tc>
        <w:tc>
          <w:tcPr>
            <w:tcW w:w="1134"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Начало строительства объекта и ввода в эксплуатацию</w:t>
            </w:r>
          </w:p>
        </w:tc>
        <w:tc>
          <w:tcPr>
            <w:tcW w:w="1247"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Сметная стоимость объекта в действующих ценах,</w:t>
            </w:r>
          </w:p>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тыс. рублей</w:t>
            </w:r>
          </w:p>
        </w:tc>
        <w:tc>
          <w:tcPr>
            <w:tcW w:w="1531" w:type="dxa"/>
            <w:vMerge w:val="restart"/>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Источники финансирования объекта</w:t>
            </w:r>
          </w:p>
        </w:tc>
        <w:tc>
          <w:tcPr>
            <w:tcW w:w="8108" w:type="dxa"/>
            <w:gridSpan w:val="7"/>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Объемы финансирования (тыс. рублей)</w:t>
            </w:r>
          </w:p>
        </w:tc>
      </w:tr>
      <w:tr w:rsidR="00922488" w:rsidRPr="00922488">
        <w:tc>
          <w:tcPr>
            <w:tcW w:w="461" w:type="dxa"/>
            <w:vMerge/>
            <w:tcBorders>
              <w:top w:val="single" w:sz="4" w:space="0" w:color="auto"/>
              <w:left w:val="nil"/>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531" w:type="dxa"/>
            <w:vMerge/>
            <w:tcBorders>
              <w:top w:val="single" w:sz="4" w:space="0" w:color="auto"/>
              <w:bottom w:val="single" w:sz="4" w:space="0" w:color="auto"/>
            </w:tcBorders>
          </w:tcPr>
          <w:p w:rsidR="00922488" w:rsidRPr="00922488" w:rsidRDefault="00922488">
            <w:pPr>
              <w:pStyle w:val="ConsPlusNormal"/>
              <w:rPr>
                <w:rFonts w:ascii="Times New Roman" w:hAnsi="Times New Roman" w:cs="Times New Roman"/>
                <w:sz w:val="24"/>
                <w:szCs w:val="24"/>
              </w:rPr>
            </w:pP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всего</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год</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год</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2016 год</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2017 год</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год</w:t>
            </w:r>
          </w:p>
        </w:tc>
        <w:tc>
          <w:tcPr>
            <w:tcW w:w="1134"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tc>
      </w:tr>
      <w:tr w:rsidR="00922488" w:rsidRPr="00922488">
        <w:tc>
          <w:tcPr>
            <w:tcW w:w="461" w:type="dxa"/>
            <w:tcBorders>
              <w:top w:val="single" w:sz="4" w:space="0" w:color="auto"/>
              <w:left w:val="nil"/>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2098"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1191"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1247"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c>
          <w:tcPr>
            <w:tcW w:w="1531"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w:t>
            </w:r>
          </w:p>
        </w:tc>
        <w:tc>
          <w:tcPr>
            <w:tcW w:w="130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w:t>
            </w:r>
          </w:p>
        </w:tc>
        <w:tc>
          <w:tcPr>
            <w:tcW w:w="1134" w:type="dxa"/>
            <w:tcBorders>
              <w:top w:val="single" w:sz="4" w:space="0" w:color="auto"/>
              <w:bottom w:val="single" w:sz="4" w:space="0" w:color="auto"/>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w:t>
            </w:r>
          </w:p>
        </w:tc>
        <w:tc>
          <w:tcPr>
            <w:tcW w:w="1134" w:type="dxa"/>
            <w:tcBorders>
              <w:top w:val="single" w:sz="4" w:space="0" w:color="auto"/>
              <w:bottom w:val="single" w:sz="4" w:space="0" w:color="auto"/>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w:t>
            </w:r>
          </w:p>
        </w:tc>
      </w:tr>
      <w:tr w:rsidR="00922488" w:rsidRPr="00922488">
        <w:tblPrEx>
          <w:tblBorders>
            <w:insideV w:val="none" w:sz="0" w:space="0" w:color="auto"/>
          </w:tblBorders>
        </w:tblPrEx>
        <w:tc>
          <w:tcPr>
            <w:tcW w:w="461" w:type="dxa"/>
            <w:vMerge w:val="restart"/>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w:t>
            </w:r>
          </w:p>
        </w:tc>
        <w:tc>
          <w:tcPr>
            <w:tcW w:w="2098" w:type="dxa"/>
            <w:vMerge w:val="restart"/>
            <w:tcBorders>
              <w:top w:val="single" w:sz="4" w:space="0" w:color="auto"/>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Средняя </w:t>
            </w:r>
            <w:r w:rsidRPr="00922488">
              <w:rPr>
                <w:rFonts w:ascii="Times New Roman" w:hAnsi="Times New Roman" w:cs="Times New Roman"/>
                <w:sz w:val="24"/>
                <w:szCs w:val="24"/>
              </w:rPr>
              <w:lastRenderedPageBreak/>
              <w:t xml:space="preserve">общеобразовательная школа на 180 учебных мест в с. Русские </w:t>
            </w:r>
            <w:proofErr w:type="spellStart"/>
            <w:r w:rsidRPr="00922488">
              <w:rPr>
                <w:rFonts w:ascii="Times New Roman" w:hAnsi="Times New Roman" w:cs="Times New Roman"/>
                <w:sz w:val="24"/>
                <w:szCs w:val="24"/>
              </w:rPr>
              <w:t>Шои</w:t>
            </w:r>
            <w:proofErr w:type="spellEnd"/>
            <w:r w:rsidRPr="00922488">
              <w:rPr>
                <w:rFonts w:ascii="Times New Roman" w:hAnsi="Times New Roman" w:cs="Times New Roman"/>
                <w:sz w:val="24"/>
                <w:szCs w:val="24"/>
              </w:rPr>
              <w:t xml:space="preserve"> Куженерского района Республики Марий Эл</w:t>
            </w:r>
          </w:p>
        </w:tc>
        <w:tc>
          <w:tcPr>
            <w:tcW w:w="1191" w:type="dxa"/>
            <w:vMerge w:val="restart"/>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 xml:space="preserve">180 </w:t>
            </w:r>
            <w:r w:rsidRPr="00922488">
              <w:rPr>
                <w:rFonts w:ascii="Times New Roman" w:hAnsi="Times New Roman" w:cs="Times New Roman"/>
                <w:sz w:val="24"/>
                <w:szCs w:val="24"/>
              </w:rPr>
              <w:lastRenderedPageBreak/>
              <w:t>учебных мест</w:t>
            </w:r>
          </w:p>
        </w:tc>
        <w:tc>
          <w:tcPr>
            <w:tcW w:w="1134" w:type="dxa"/>
            <w:vMerge w:val="restart"/>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 xml:space="preserve">2012 - </w:t>
            </w:r>
            <w:r w:rsidRPr="00922488">
              <w:rPr>
                <w:rFonts w:ascii="Times New Roman" w:hAnsi="Times New Roman" w:cs="Times New Roman"/>
                <w:sz w:val="24"/>
                <w:szCs w:val="24"/>
              </w:rPr>
              <w:lastRenderedPageBreak/>
              <w:t>2014 годы</w:t>
            </w:r>
          </w:p>
        </w:tc>
        <w:tc>
          <w:tcPr>
            <w:tcW w:w="1247" w:type="dxa"/>
            <w:vMerge w:val="restart"/>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121 490,0</w:t>
            </w:r>
          </w:p>
        </w:tc>
        <w:tc>
          <w:tcPr>
            <w:tcW w:w="1531" w:type="dxa"/>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90 540,0</w:t>
            </w:r>
          </w:p>
        </w:tc>
        <w:tc>
          <w:tcPr>
            <w:tcW w:w="113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37 200,0</w:t>
            </w:r>
          </w:p>
        </w:tc>
        <w:tc>
          <w:tcPr>
            <w:tcW w:w="113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53 340,0</w:t>
            </w:r>
          </w:p>
        </w:tc>
        <w:tc>
          <w:tcPr>
            <w:tcW w:w="113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single" w:sz="4" w:space="0" w:color="auto"/>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84 286,0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31 100,0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53 186,0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6 100,0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6 100,0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single" w:sz="4" w:space="0" w:color="auto"/>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Школа на 120 учебных мест в с. Эмеково Волжского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120 учебных мест</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2015 - 2017 годы</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100 607,4</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5 540,0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5 540,0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5 540,0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5 540,0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w:t>
            </w:r>
            <w:r w:rsidRPr="00922488">
              <w:rPr>
                <w:rFonts w:ascii="Times New Roman" w:hAnsi="Times New Roman" w:cs="Times New Roman"/>
                <w:sz w:val="24"/>
                <w:szCs w:val="24"/>
              </w:rPr>
              <w:lastRenderedPageBreak/>
              <w:t xml:space="preserve">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Газоснабжение жилых домов дер. </w:t>
            </w:r>
            <w:proofErr w:type="spellStart"/>
            <w:r w:rsidRPr="00922488">
              <w:rPr>
                <w:rFonts w:ascii="Times New Roman" w:hAnsi="Times New Roman" w:cs="Times New Roman"/>
                <w:sz w:val="24"/>
                <w:szCs w:val="24"/>
              </w:rPr>
              <w:t>Фадейкино</w:t>
            </w:r>
            <w:proofErr w:type="spellEnd"/>
            <w:r w:rsidRPr="00922488">
              <w:rPr>
                <w:rFonts w:ascii="Times New Roman" w:hAnsi="Times New Roman" w:cs="Times New Roman"/>
                <w:sz w:val="24"/>
                <w:szCs w:val="24"/>
              </w:rPr>
              <w:t xml:space="preserve"> Моркинского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1 839,7</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1 839,7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979,5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860,2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860,2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860,2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894,0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894,0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85,5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85,5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Газоснабжение жилых домов дер. Тат-</w:t>
            </w:r>
            <w:proofErr w:type="spellStart"/>
            <w:r w:rsidRPr="00922488">
              <w:rPr>
                <w:rFonts w:ascii="Times New Roman" w:hAnsi="Times New Roman" w:cs="Times New Roman"/>
                <w:sz w:val="24"/>
                <w:szCs w:val="24"/>
              </w:rPr>
              <w:t>Чодраял</w:t>
            </w:r>
            <w:proofErr w:type="spellEnd"/>
            <w:r w:rsidRPr="00922488">
              <w:rPr>
                <w:rFonts w:ascii="Times New Roman" w:hAnsi="Times New Roman" w:cs="Times New Roman"/>
                <w:sz w:val="24"/>
                <w:szCs w:val="24"/>
              </w:rPr>
              <w:t xml:space="preserve"> Моркинского </w:t>
            </w:r>
            <w:r w:rsidRPr="00922488">
              <w:rPr>
                <w:rFonts w:ascii="Times New Roman" w:hAnsi="Times New Roman" w:cs="Times New Roman"/>
                <w:sz w:val="24"/>
                <w:szCs w:val="24"/>
              </w:rPr>
              <w:lastRenderedPageBreak/>
              <w:t>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4,9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5 606,5</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5 606,5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3 004,0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2 602,5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республиканский бюджет Республики </w:t>
            </w:r>
            <w:r w:rsidRPr="00922488">
              <w:rPr>
                <w:rFonts w:ascii="Times New Roman" w:hAnsi="Times New Roman" w:cs="Times New Roman"/>
                <w:sz w:val="24"/>
                <w:szCs w:val="24"/>
              </w:rPr>
              <w:lastRenderedPageBreak/>
              <w:t>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2 602,5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2 602,5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2 704,8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2 704,8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299,2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299,2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Газоснабжение жилых домов дер. Новый Юрт Моркинского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1 233,7</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1 233,7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689,8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443,9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443,9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443,9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461,3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461,3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193,0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93,0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135,5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135,5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6.</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Газоснабжение улиц Ежово, </w:t>
            </w:r>
            <w:proofErr w:type="spellStart"/>
            <w:r w:rsidRPr="00922488">
              <w:rPr>
                <w:rFonts w:ascii="Times New Roman" w:hAnsi="Times New Roman" w:cs="Times New Roman"/>
                <w:sz w:val="24"/>
                <w:szCs w:val="24"/>
              </w:rPr>
              <w:t>Юричевка</w:t>
            </w:r>
            <w:proofErr w:type="spellEnd"/>
            <w:r w:rsidRPr="00922488">
              <w:rPr>
                <w:rFonts w:ascii="Times New Roman" w:hAnsi="Times New Roman" w:cs="Times New Roman"/>
                <w:sz w:val="24"/>
                <w:szCs w:val="24"/>
              </w:rPr>
              <w:t>, Солнечная в с. Ежово Медведевского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3 207,1</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3 207,1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1 312,1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1 895,0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1 764,8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1 764,8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1 207,0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1 207,0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130,2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130,2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105,1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105,1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Распределительный газопровод низкого давления в дер. Чирки Оршанского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8,2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2014 - 2015 годы</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6 887,6</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6 887,6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284,3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3 971,0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2 632,3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1 796,3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1 796,3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3 314,5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232,9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3 081,6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389,0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1 387,8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525,4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836,0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Газоснабжение жилых домов в дер. </w:t>
            </w:r>
            <w:proofErr w:type="spellStart"/>
            <w:r w:rsidRPr="00922488">
              <w:rPr>
                <w:rFonts w:ascii="Times New Roman" w:hAnsi="Times New Roman" w:cs="Times New Roman"/>
                <w:sz w:val="24"/>
                <w:szCs w:val="24"/>
              </w:rPr>
              <w:t>Люльпаны</w:t>
            </w:r>
            <w:proofErr w:type="spellEnd"/>
            <w:r w:rsidRPr="00922488">
              <w:rPr>
                <w:rFonts w:ascii="Times New Roman" w:hAnsi="Times New Roman" w:cs="Times New Roman"/>
                <w:sz w:val="24"/>
                <w:szCs w:val="24"/>
              </w:rPr>
              <w:t xml:space="preserve"> Медведевского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9,6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2015 - 2016 годы</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12 587,4</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12 587,4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5 837,3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3 714,6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3 035,5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2 819,5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1 095,0 </w:t>
            </w:r>
            <w:hyperlink w:anchor="P15152">
              <w:r w:rsidRPr="00922488">
                <w:rPr>
                  <w:rFonts w:ascii="Times New Roman" w:hAnsi="Times New Roman" w:cs="Times New Roman"/>
                  <w:sz w:val="24"/>
                  <w:szCs w:val="24"/>
                </w:rPr>
                <w:t>&lt;**&gt;</w:t>
              </w:r>
            </w:hyperlink>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2 819,5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6 592,3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4 036,3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2 556,0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798,5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554,9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243,6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2 331,1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1 246,1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915,0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9.</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Газоснабжение жилых домов в дер. Малая </w:t>
            </w:r>
            <w:proofErr w:type="spellStart"/>
            <w:r w:rsidRPr="00922488">
              <w:rPr>
                <w:rFonts w:ascii="Times New Roman" w:hAnsi="Times New Roman" w:cs="Times New Roman"/>
                <w:sz w:val="24"/>
                <w:szCs w:val="24"/>
              </w:rPr>
              <w:t>Лумарь</w:t>
            </w:r>
            <w:proofErr w:type="spellEnd"/>
            <w:r w:rsidRPr="00922488">
              <w:rPr>
                <w:rFonts w:ascii="Times New Roman" w:hAnsi="Times New Roman" w:cs="Times New Roman"/>
                <w:sz w:val="24"/>
                <w:szCs w:val="24"/>
              </w:rPr>
              <w:t xml:space="preserve">, дер. Малое </w:t>
            </w:r>
            <w:proofErr w:type="spellStart"/>
            <w:r w:rsidRPr="00922488">
              <w:rPr>
                <w:rFonts w:ascii="Times New Roman" w:hAnsi="Times New Roman" w:cs="Times New Roman"/>
                <w:sz w:val="24"/>
                <w:szCs w:val="24"/>
              </w:rPr>
              <w:t>Танаково</w:t>
            </w:r>
            <w:proofErr w:type="spellEnd"/>
            <w:r w:rsidRPr="00922488">
              <w:rPr>
                <w:rFonts w:ascii="Times New Roman" w:hAnsi="Times New Roman" w:cs="Times New Roman"/>
                <w:sz w:val="24"/>
                <w:szCs w:val="24"/>
              </w:rPr>
              <w:t xml:space="preserve">, дер. Средняя </w:t>
            </w:r>
            <w:proofErr w:type="spellStart"/>
            <w:r w:rsidRPr="00922488">
              <w:rPr>
                <w:rFonts w:ascii="Times New Roman" w:hAnsi="Times New Roman" w:cs="Times New Roman"/>
                <w:sz w:val="24"/>
                <w:szCs w:val="24"/>
              </w:rPr>
              <w:t>Орья</w:t>
            </w:r>
            <w:proofErr w:type="spellEnd"/>
            <w:r w:rsidRPr="00922488">
              <w:rPr>
                <w:rFonts w:ascii="Times New Roman" w:hAnsi="Times New Roman" w:cs="Times New Roman"/>
                <w:sz w:val="24"/>
                <w:szCs w:val="24"/>
              </w:rPr>
              <w:t xml:space="preserve">, дер. </w:t>
            </w:r>
            <w:proofErr w:type="spellStart"/>
            <w:r w:rsidRPr="00922488">
              <w:rPr>
                <w:rFonts w:ascii="Times New Roman" w:hAnsi="Times New Roman" w:cs="Times New Roman"/>
                <w:sz w:val="24"/>
                <w:szCs w:val="24"/>
              </w:rPr>
              <w:t>Изаньга</w:t>
            </w:r>
            <w:proofErr w:type="spellEnd"/>
            <w:r w:rsidRPr="00922488">
              <w:rPr>
                <w:rFonts w:ascii="Times New Roman" w:hAnsi="Times New Roman" w:cs="Times New Roman"/>
                <w:sz w:val="24"/>
                <w:szCs w:val="24"/>
              </w:rPr>
              <w:t xml:space="preserve">, дер. Большое </w:t>
            </w:r>
            <w:proofErr w:type="spellStart"/>
            <w:r w:rsidRPr="00922488">
              <w:rPr>
                <w:rFonts w:ascii="Times New Roman" w:hAnsi="Times New Roman" w:cs="Times New Roman"/>
                <w:sz w:val="24"/>
                <w:szCs w:val="24"/>
              </w:rPr>
              <w:t>Танаково</w:t>
            </w:r>
            <w:proofErr w:type="spellEnd"/>
            <w:r w:rsidRPr="00922488">
              <w:rPr>
                <w:rFonts w:ascii="Times New Roman" w:hAnsi="Times New Roman" w:cs="Times New Roman"/>
                <w:sz w:val="24"/>
                <w:szCs w:val="24"/>
              </w:rPr>
              <w:t xml:space="preserve">, дер. Большая </w:t>
            </w:r>
            <w:proofErr w:type="spellStart"/>
            <w:r w:rsidRPr="00922488">
              <w:rPr>
                <w:rFonts w:ascii="Times New Roman" w:hAnsi="Times New Roman" w:cs="Times New Roman"/>
                <w:sz w:val="24"/>
                <w:szCs w:val="24"/>
              </w:rPr>
              <w:t>Лумарь</w:t>
            </w:r>
            <w:proofErr w:type="spellEnd"/>
            <w:r w:rsidRPr="00922488">
              <w:rPr>
                <w:rFonts w:ascii="Times New Roman" w:hAnsi="Times New Roman" w:cs="Times New Roman"/>
                <w:sz w:val="24"/>
                <w:szCs w:val="24"/>
              </w:rPr>
              <w:t xml:space="preserve"> Новоторъяльского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7,2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8 292,9</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8 292,9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5 493,5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2 648,9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150,5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1 831,0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1 831,0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4 278,5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4 278,5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514,4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363,9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150,5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1 669,0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1 215,0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454,0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Газоснабжение жилых домов в с. </w:t>
            </w:r>
            <w:proofErr w:type="spellStart"/>
            <w:r w:rsidRPr="00922488">
              <w:rPr>
                <w:rFonts w:ascii="Times New Roman" w:hAnsi="Times New Roman" w:cs="Times New Roman"/>
                <w:sz w:val="24"/>
                <w:szCs w:val="24"/>
              </w:rPr>
              <w:t>Масканур</w:t>
            </w:r>
            <w:proofErr w:type="spellEnd"/>
            <w:r w:rsidRPr="00922488">
              <w:rPr>
                <w:rFonts w:ascii="Times New Roman" w:hAnsi="Times New Roman" w:cs="Times New Roman"/>
                <w:sz w:val="24"/>
                <w:szCs w:val="24"/>
              </w:rPr>
              <w:t xml:space="preserve"> и дер. </w:t>
            </w:r>
            <w:proofErr w:type="spellStart"/>
            <w:r w:rsidRPr="00922488">
              <w:rPr>
                <w:rFonts w:ascii="Times New Roman" w:hAnsi="Times New Roman" w:cs="Times New Roman"/>
                <w:sz w:val="24"/>
                <w:szCs w:val="24"/>
              </w:rPr>
              <w:t>Бахтино</w:t>
            </w:r>
            <w:proofErr w:type="spellEnd"/>
            <w:r w:rsidRPr="00922488">
              <w:rPr>
                <w:rFonts w:ascii="Times New Roman" w:hAnsi="Times New Roman" w:cs="Times New Roman"/>
                <w:sz w:val="24"/>
                <w:szCs w:val="24"/>
              </w:rPr>
              <w:t xml:space="preserve"> Новоторъяльского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3 353,2</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3 353,2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2 466,8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752,0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134,4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683,1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683,1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1 599,2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1 599,2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w:t>
            </w:r>
            <w:r w:rsidRPr="00922488">
              <w:rPr>
                <w:rFonts w:ascii="Times New Roman" w:hAnsi="Times New Roman" w:cs="Times New Roman"/>
                <w:sz w:val="24"/>
                <w:szCs w:val="24"/>
              </w:rPr>
              <w:lastRenderedPageBreak/>
              <w:t xml:space="preserve">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203,3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134,4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867,6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867,6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Газоснабжение жилых домов в дер. </w:t>
            </w:r>
            <w:proofErr w:type="spellStart"/>
            <w:r w:rsidRPr="00922488">
              <w:rPr>
                <w:rFonts w:ascii="Times New Roman" w:hAnsi="Times New Roman" w:cs="Times New Roman"/>
                <w:sz w:val="24"/>
                <w:szCs w:val="24"/>
              </w:rPr>
              <w:t>Маркелово</w:t>
            </w:r>
            <w:proofErr w:type="spellEnd"/>
            <w:r w:rsidRPr="00922488">
              <w:rPr>
                <w:rFonts w:ascii="Times New Roman" w:hAnsi="Times New Roman" w:cs="Times New Roman"/>
                <w:sz w:val="24"/>
                <w:szCs w:val="24"/>
              </w:rPr>
              <w:t xml:space="preserve"> Новоторъяльского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2,45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2 696,8</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2 696,8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1 931,7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650,5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114,6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591,7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591,7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1 385,0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1 385,0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173,4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58,8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114,6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546,7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546,7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Газоснабжение жилых домов в дер. </w:t>
            </w:r>
            <w:proofErr w:type="spellStart"/>
            <w:r w:rsidRPr="00922488">
              <w:rPr>
                <w:rFonts w:ascii="Times New Roman" w:hAnsi="Times New Roman" w:cs="Times New Roman"/>
                <w:sz w:val="24"/>
                <w:szCs w:val="24"/>
              </w:rPr>
              <w:t>Лоскутово</w:t>
            </w:r>
            <w:proofErr w:type="spellEnd"/>
            <w:r w:rsidRPr="00922488">
              <w:rPr>
                <w:rFonts w:ascii="Times New Roman" w:hAnsi="Times New Roman" w:cs="Times New Roman"/>
                <w:sz w:val="24"/>
                <w:szCs w:val="24"/>
              </w:rPr>
              <w:t xml:space="preserve"> </w:t>
            </w:r>
            <w:r w:rsidRPr="00922488">
              <w:rPr>
                <w:rFonts w:ascii="Times New Roman" w:hAnsi="Times New Roman" w:cs="Times New Roman"/>
                <w:sz w:val="24"/>
                <w:szCs w:val="24"/>
              </w:rPr>
              <w:lastRenderedPageBreak/>
              <w:t>Сернурского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3,3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2 764,1</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2 764,1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2 158,9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республиканский бюджет </w:t>
            </w:r>
            <w:r w:rsidRPr="00922488">
              <w:rPr>
                <w:rFonts w:ascii="Times New Roman" w:hAnsi="Times New Roman" w:cs="Times New Roman"/>
                <w:sz w:val="24"/>
                <w:szCs w:val="24"/>
              </w:rPr>
              <w:lastRenderedPageBreak/>
              <w:t>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605,2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1 417,2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1 417,2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131,1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131,1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610,6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610,6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Расширение системы газоснабжения жилых домов в с. </w:t>
            </w:r>
            <w:proofErr w:type="spellStart"/>
            <w:r w:rsidRPr="00922488">
              <w:rPr>
                <w:rFonts w:ascii="Times New Roman" w:hAnsi="Times New Roman" w:cs="Times New Roman"/>
                <w:sz w:val="24"/>
                <w:szCs w:val="24"/>
              </w:rPr>
              <w:t>Чкарино</w:t>
            </w:r>
            <w:proofErr w:type="spellEnd"/>
            <w:r w:rsidRPr="00922488">
              <w:rPr>
                <w:rFonts w:ascii="Times New Roman" w:hAnsi="Times New Roman" w:cs="Times New Roman"/>
                <w:sz w:val="24"/>
                <w:szCs w:val="24"/>
              </w:rPr>
              <w:t xml:space="preserve"> Советского района Республики Марий Эл по ул. </w:t>
            </w:r>
            <w:proofErr w:type="spellStart"/>
            <w:r w:rsidRPr="00922488">
              <w:rPr>
                <w:rFonts w:ascii="Times New Roman" w:hAnsi="Times New Roman" w:cs="Times New Roman"/>
                <w:sz w:val="24"/>
                <w:szCs w:val="24"/>
              </w:rPr>
              <w:t>Крупнякова</w:t>
            </w:r>
            <w:proofErr w:type="spellEnd"/>
            <w:r w:rsidRPr="00922488">
              <w:rPr>
                <w:rFonts w:ascii="Times New Roman" w:hAnsi="Times New Roman" w:cs="Times New Roman"/>
                <w:sz w:val="24"/>
                <w:szCs w:val="24"/>
              </w:rPr>
              <w:t xml:space="preserve"> и ул. Новоселова</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1 056,7</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1 056,7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831,5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532,2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532,2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78,2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78,2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221,1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221,1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Газоснабжение жилых домов дер. </w:t>
            </w:r>
            <w:proofErr w:type="spellStart"/>
            <w:r w:rsidRPr="00922488">
              <w:rPr>
                <w:rFonts w:ascii="Times New Roman" w:hAnsi="Times New Roman" w:cs="Times New Roman"/>
                <w:sz w:val="24"/>
                <w:szCs w:val="24"/>
              </w:rPr>
              <w:t>Чавайнур</w:t>
            </w:r>
            <w:proofErr w:type="spellEnd"/>
            <w:r w:rsidRPr="00922488">
              <w:rPr>
                <w:rFonts w:ascii="Times New Roman" w:hAnsi="Times New Roman" w:cs="Times New Roman"/>
                <w:sz w:val="24"/>
                <w:szCs w:val="24"/>
              </w:rPr>
              <w:t xml:space="preserve">, дер. Малый </w:t>
            </w:r>
            <w:proofErr w:type="spellStart"/>
            <w:r w:rsidRPr="00922488">
              <w:rPr>
                <w:rFonts w:ascii="Times New Roman" w:hAnsi="Times New Roman" w:cs="Times New Roman"/>
                <w:sz w:val="24"/>
                <w:szCs w:val="24"/>
              </w:rPr>
              <w:t>Карамас</w:t>
            </w:r>
            <w:proofErr w:type="spellEnd"/>
            <w:r w:rsidRPr="00922488">
              <w:rPr>
                <w:rFonts w:ascii="Times New Roman" w:hAnsi="Times New Roman" w:cs="Times New Roman"/>
                <w:sz w:val="24"/>
                <w:szCs w:val="24"/>
              </w:rPr>
              <w:t xml:space="preserve">, дер. </w:t>
            </w:r>
            <w:proofErr w:type="spellStart"/>
            <w:r w:rsidRPr="00922488">
              <w:rPr>
                <w:rFonts w:ascii="Times New Roman" w:hAnsi="Times New Roman" w:cs="Times New Roman"/>
                <w:sz w:val="24"/>
                <w:szCs w:val="24"/>
              </w:rPr>
              <w:t>Нурьял</w:t>
            </w:r>
            <w:proofErr w:type="spellEnd"/>
            <w:r w:rsidRPr="00922488">
              <w:rPr>
                <w:rFonts w:ascii="Times New Roman" w:hAnsi="Times New Roman" w:cs="Times New Roman"/>
                <w:sz w:val="24"/>
                <w:szCs w:val="24"/>
              </w:rPr>
              <w:t xml:space="preserve"> </w:t>
            </w:r>
            <w:proofErr w:type="spellStart"/>
            <w:r w:rsidRPr="00922488">
              <w:rPr>
                <w:rFonts w:ascii="Times New Roman" w:hAnsi="Times New Roman" w:cs="Times New Roman"/>
                <w:sz w:val="24"/>
                <w:szCs w:val="24"/>
              </w:rPr>
              <w:t>Карамас</w:t>
            </w:r>
            <w:proofErr w:type="spellEnd"/>
            <w:r w:rsidRPr="00922488">
              <w:rPr>
                <w:rFonts w:ascii="Times New Roman" w:hAnsi="Times New Roman" w:cs="Times New Roman"/>
                <w:sz w:val="24"/>
                <w:szCs w:val="24"/>
              </w:rPr>
              <w:t xml:space="preserve"> Моркинского района Республики Марий Эл. Газопроводы низкого давления</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6,6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2016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8 669,1</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8 608,7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6 034,9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2 063,0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510,8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1 950,0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1 250,0 </w:t>
            </w:r>
            <w:hyperlink w:anchor="P15152">
              <w:r w:rsidRPr="00922488">
                <w:rPr>
                  <w:rFonts w:ascii="Times New Roman" w:hAnsi="Times New Roman" w:cs="Times New Roman"/>
                  <w:sz w:val="24"/>
                  <w:szCs w:val="24"/>
                </w:rPr>
                <w:t>&lt;**&gt;</w:t>
              </w:r>
            </w:hyperlink>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1 950,0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4 549,0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4 549,0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434,2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434,2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1 675,5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1 485,9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113,0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76,6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Газоснабжение жилых домов в дер. </w:t>
            </w:r>
            <w:proofErr w:type="spellStart"/>
            <w:r w:rsidRPr="00922488">
              <w:rPr>
                <w:rFonts w:ascii="Times New Roman" w:hAnsi="Times New Roman" w:cs="Times New Roman"/>
                <w:sz w:val="24"/>
                <w:szCs w:val="24"/>
              </w:rPr>
              <w:t>Нужъялы</w:t>
            </w:r>
            <w:proofErr w:type="spellEnd"/>
            <w:r w:rsidRPr="00922488">
              <w:rPr>
                <w:rFonts w:ascii="Times New Roman" w:hAnsi="Times New Roman" w:cs="Times New Roman"/>
                <w:sz w:val="24"/>
                <w:szCs w:val="24"/>
              </w:rPr>
              <w:t xml:space="preserve">, пос. </w:t>
            </w:r>
            <w:proofErr w:type="spellStart"/>
            <w:r w:rsidRPr="00922488">
              <w:rPr>
                <w:rFonts w:ascii="Times New Roman" w:hAnsi="Times New Roman" w:cs="Times New Roman"/>
                <w:sz w:val="24"/>
                <w:szCs w:val="24"/>
              </w:rPr>
              <w:t>Нужъялы</w:t>
            </w:r>
            <w:proofErr w:type="spellEnd"/>
            <w:r w:rsidRPr="00922488">
              <w:rPr>
                <w:rFonts w:ascii="Times New Roman" w:hAnsi="Times New Roman" w:cs="Times New Roman"/>
                <w:sz w:val="24"/>
                <w:szCs w:val="24"/>
              </w:rPr>
              <w:t xml:space="preserve">, дер. Малые </w:t>
            </w:r>
            <w:proofErr w:type="spellStart"/>
            <w:r w:rsidRPr="00922488">
              <w:rPr>
                <w:rFonts w:ascii="Times New Roman" w:hAnsi="Times New Roman" w:cs="Times New Roman"/>
                <w:sz w:val="24"/>
                <w:szCs w:val="24"/>
              </w:rPr>
              <w:t>Люльпаны</w:t>
            </w:r>
            <w:proofErr w:type="spellEnd"/>
            <w:r w:rsidRPr="00922488">
              <w:rPr>
                <w:rFonts w:ascii="Times New Roman" w:hAnsi="Times New Roman" w:cs="Times New Roman"/>
                <w:sz w:val="24"/>
                <w:szCs w:val="24"/>
              </w:rPr>
              <w:t xml:space="preserve">, </w:t>
            </w:r>
            <w:r w:rsidRPr="00922488">
              <w:rPr>
                <w:rFonts w:ascii="Times New Roman" w:hAnsi="Times New Roman" w:cs="Times New Roman"/>
                <w:sz w:val="24"/>
                <w:szCs w:val="24"/>
              </w:rPr>
              <w:lastRenderedPageBreak/>
              <w:t xml:space="preserve">дер. </w:t>
            </w:r>
            <w:proofErr w:type="spellStart"/>
            <w:r w:rsidRPr="00922488">
              <w:rPr>
                <w:rFonts w:ascii="Times New Roman" w:hAnsi="Times New Roman" w:cs="Times New Roman"/>
                <w:sz w:val="24"/>
                <w:szCs w:val="24"/>
              </w:rPr>
              <w:t>Яныкайсола</w:t>
            </w:r>
            <w:proofErr w:type="spellEnd"/>
            <w:r w:rsidRPr="00922488">
              <w:rPr>
                <w:rFonts w:ascii="Times New Roman" w:hAnsi="Times New Roman" w:cs="Times New Roman"/>
                <w:sz w:val="24"/>
                <w:szCs w:val="24"/>
              </w:rPr>
              <w:t xml:space="preserve"> Медведевского района Республики Марий Эл. Распределительный газопровод низкого давления</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13,2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2016 - 2017 годы</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24 670,4</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24 670,4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663,8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24 006,6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5 551,3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260,0 </w:t>
            </w:r>
            <w:hyperlink w:anchor="P15152">
              <w:r w:rsidRPr="00922488">
                <w:rPr>
                  <w:rFonts w:ascii="Times New Roman" w:hAnsi="Times New Roman" w:cs="Times New Roman"/>
                  <w:sz w:val="24"/>
                  <w:szCs w:val="24"/>
                </w:rPr>
                <w:t>&lt;**&gt;</w:t>
              </w:r>
            </w:hyperlink>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5 551,3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12 853,0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12 247,0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1 331,8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57,8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1 274,0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внебюджетные источники</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4 934,6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4 934,6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Газоснабжение жилых домов в дер. </w:t>
            </w:r>
            <w:proofErr w:type="spellStart"/>
            <w:r w:rsidRPr="00922488">
              <w:rPr>
                <w:rFonts w:ascii="Times New Roman" w:hAnsi="Times New Roman" w:cs="Times New Roman"/>
                <w:sz w:val="24"/>
                <w:szCs w:val="24"/>
              </w:rPr>
              <w:t>Ананур</w:t>
            </w:r>
            <w:proofErr w:type="spellEnd"/>
            <w:r w:rsidRPr="00922488">
              <w:rPr>
                <w:rFonts w:ascii="Times New Roman" w:hAnsi="Times New Roman" w:cs="Times New Roman"/>
                <w:sz w:val="24"/>
                <w:szCs w:val="24"/>
              </w:rPr>
              <w:t xml:space="preserve">, дер. </w:t>
            </w:r>
            <w:proofErr w:type="spellStart"/>
            <w:r w:rsidRPr="00922488">
              <w:rPr>
                <w:rFonts w:ascii="Times New Roman" w:hAnsi="Times New Roman" w:cs="Times New Roman"/>
                <w:sz w:val="24"/>
                <w:szCs w:val="24"/>
              </w:rPr>
              <w:t>Купсола</w:t>
            </w:r>
            <w:proofErr w:type="spellEnd"/>
            <w:r w:rsidRPr="00922488">
              <w:rPr>
                <w:rFonts w:ascii="Times New Roman" w:hAnsi="Times New Roman" w:cs="Times New Roman"/>
                <w:sz w:val="24"/>
                <w:szCs w:val="24"/>
              </w:rPr>
              <w:t xml:space="preserve">, дер. Малая </w:t>
            </w:r>
            <w:proofErr w:type="spellStart"/>
            <w:r w:rsidRPr="00922488">
              <w:rPr>
                <w:rFonts w:ascii="Times New Roman" w:hAnsi="Times New Roman" w:cs="Times New Roman"/>
                <w:sz w:val="24"/>
                <w:szCs w:val="24"/>
              </w:rPr>
              <w:t>Кульша</w:t>
            </w:r>
            <w:proofErr w:type="spellEnd"/>
            <w:r w:rsidRPr="00922488">
              <w:rPr>
                <w:rFonts w:ascii="Times New Roman" w:hAnsi="Times New Roman" w:cs="Times New Roman"/>
                <w:sz w:val="24"/>
                <w:szCs w:val="24"/>
              </w:rPr>
              <w:t xml:space="preserve">, дер. Михеенки, дер. </w:t>
            </w:r>
            <w:proofErr w:type="spellStart"/>
            <w:r w:rsidRPr="00922488">
              <w:rPr>
                <w:rFonts w:ascii="Times New Roman" w:hAnsi="Times New Roman" w:cs="Times New Roman"/>
                <w:sz w:val="24"/>
                <w:szCs w:val="24"/>
              </w:rPr>
              <w:t>Феклисята</w:t>
            </w:r>
            <w:proofErr w:type="spellEnd"/>
            <w:r w:rsidRPr="00922488">
              <w:rPr>
                <w:rFonts w:ascii="Times New Roman" w:hAnsi="Times New Roman" w:cs="Times New Roman"/>
                <w:sz w:val="24"/>
                <w:szCs w:val="24"/>
              </w:rPr>
              <w:t xml:space="preserve">, дер. </w:t>
            </w:r>
            <w:proofErr w:type="spellStart"/>
            <w:r w:rsidRPr="00922488">
              <w:rPr>
                <w:rFonts w:ascii="Times New Roman" w:hAnsi="Times New Roman" w:cs="Times New Roman"/>
                <w:sz w:val="24"/>
                <w:szCs w:val="24"/>
              </w:rPr>
              <w:t>Кондрачи</w:t>
            </w:r>
            <w:proofErr w:type="spellEnd"/>
            <w:r w:rsidRPr="00922488">
              <w:rPr>
                <w:rFonts w:ascii="Times New Roman" w:hAnsi="Times New Roman" w:cs="Times New Roman"/>
                <w:sz w:val="24"/>
                <w:szCs w:val="24"/>
              </w:rPr>
              <w:t xml:space="preserve">, дер. </w:t>
            </w:r>
            <w:proofErr w:type="spellStart"/>
            <w:r w:rsidRPr="00922488">
              <w:rPr>
                <w:rFonts w:ascii="Times New Roman" w:hAnsi="Times New Roman" w:cs="Times New Roman"/>
                <w:sz w:val="24"/>
                <w:szCs w:val="24"/>
              </w:rPr>
              <w:t>Эшполдино</w:t>
            </w:r>
            <w:proofErr w:type="spellEnd"/>
            <w:r w:rsidRPr="00922488">
              <w:rPr>
                <w:rFonts w:ascii="Times New Roman" w:hAnsi="Times New Roman" w:cs="Times New Roman"/>
                <w:sz w:val="24"/>
                <w:szCs w:val="24"/>
              </w:rPr>
              <w:t xml:space="preserve">, дер. </w:t>
            </w:r>
            <w:proofErr w:type="spellStart"/>
            <w:r w:rsidRPr="00922488">
              <w:rPr>
                <w:rFonts w:ascii="Times New Roman" w:hAnsi="Times New Roman" w:cs="Times New Roman"/>
                <w:sz w:val="24"/>
                <w:szCs w:val="24"/>
              </w:rPr>
              <w:t>Пучиглазово</w:t>
            </w:r>
            <w:proofErr w:type="spellEnd"/>
            <w:r w:rsidRPr="00922488">
              <w:rPr>
                <w:rFonts w:ascii="Times New Roman" w:hAnsi="Times New Roman" w:cs="Times New Roman"/>
                <w:sz w:val="24"/>
                <w:szCs w:val="24"/>
              </w:rPr>
              <w:t>, дер. Березники Сернурского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14,06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18 197,0</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17 890,5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17 890,5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1 152,3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1 152,3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13 251,2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13 251,2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909,9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909,9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2 577,1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2 577,1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17.</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Газоснабжение жилых домов в дер. Нижний </w:t>
            </w:r>
            <w:proofErr w:type="spellStart"/>
            <w:r w:rsidRPr="00922488">
              <w:rPr>
                <w:rFonts w:ascii="Times New Roman" w:hAnsi="Times New Roman" w:cs="Times New Roman"/>
                <w:sz w:val="24"/>
                <w:szCs w:val="24"/>
              </w:rPr>
              <w:t>Рушенер</w:t>
            </w:r>
            <w:proofErr w:type="spellEnd"/>
            <w:r w:rsidRPr="00922488">
              <w:rPr>
                <w:rFonts w:ascii="Times New Roman" w:hAnsi="Times New Roman" w:cs="Times New Roman"/>
                <w:sz w:val="24"/>
                <w:szCs w:val="24"/>
              </w:rPr>
              <w:t xml:space="preserve">, дер. Большая Гора, дер. Малая Гора, дер. </w:t>
            </w:r>
            <w:proofErr w:type="spellStart"/>
            <w:r w:rsidRPr="00922488">
              <w:rPr>
                <w:rFonts w:ascii="Times New Roman" w:hAnsi="Times New Roman" w:cs="Times New Roman"/>
                <w:sz w:val="24"/>
                <w:szCs w:val="24"/>
              </w:rPr>
              <w:t>Куракино</w:t>
            </w:r>
            <w:proofErr w:type="spellEnd"/>
            <w:r w:rsidRPr="00922488">
              <w:rPr>
                <w:rFonts w:ascii="Times New Roman" w:hAnsi="Times New Roman" w:cs="Times New Roman"/>
                <w:sz w:val="24"/>
                <w:szCs w:val="24"/>
              </w:rPr>
              <w:t xml:space="preserve">, дер. </w:t>
            </w:r>
            <w:proofErr w:type="spellStart"/>
            <w:r w:rsidRPr="00922488">
              <w:rPr>
                <w:rFonts w:ascii="Times New Roman" w:hAnsi="Times New Roman" w:cs="Times New Roman"/>
                <w:sz w:val="24"/>
                <w:szCs w:val="24"/>
              </w:rPr>
              <w:t>Куськино</w:t>
            </w:r>
            <w:proofErr w:type="spellEnd"/>
            <w:r w:rsidRPr="00922488">
              <w:rPr>
                <w:rFonts w:ascii="Times New Roman" w:hAnsi="Times New Roman" w:cs="Times New Roman"/>
                <w:sz w:val="24"/>
                <w:szCs w:val="24"/>
              </w:rPr>
              <w:t xml:space="preserve">, дер. </w:t>
            </w:r>
            <w:proofErr w:type="spellStart"/>
            <w:r w:rsidRPr="00922488">
              <w:rPr>
                <w:rFonts w:ascii="Times New Roman" w:hAnsi="Times New Roman" w:cs="Times New Roman"/>
                <w:sz w:val="24"/>
                <w:szCs w:val="24"/>
              </w:rPr>
              <w:t>Читово</w:t>
            </w:r>
            <w:proofErr w:type="spellEnd"/>
            <w:r w:rsidRPr="00922488">
              <w:rPr>
                <w:rFonts w:ascii="Times New Roman" w:hAnsi="Times New Roman" w:cs="Times New Roman"/>
                <w:sz w:val="24"/>
                <w:szCs w:val="24"/>
              </w:rPr>
              <w:t xml:space="preserve">, дер. </w:t>
            </w:r>
            <w:proofErr w:type="spellStart"/>
            <w:r w:rsidRPr="00922488">
              <w:rPr>
                <w:rFonts w:ascii="Times New Roman" w:hAnsi="Times New Roman" w:cs="Times New Roman"/>
                <w:sz w:val="24"/>
                <w:szCs w:val="24"/>
              </w:rPr>
              <w:t>Поташкино</w:t>
            </w:r>
            <w:proofErr w:type="spellEnd"/>
            <w:r w:rsidRPr="00922488">
              <w:rPr>
                <w:rFonts w:ascii="Times New Roman" w:hAnsi="Times New Roman" w:cs="Times New Roman"/>
                <w:sz w:val="24"/>
                <w:szCs w:val="24"/>
              </w:rPr>
              <w:t xml:space="preserve">, с. </w:t>
            </w:r>
            <w:proofErr w:type="spellStart"/>
            <w:r w:rsidRPr="00922488">
              <w:rPr>
                <w:rFonts w:ascii="Times New Roman" w:hAnsi="Times New Roman" w:cs="Times New Roman"/>
                <w:sz w:val="24"/>
                <w:szCs w:val="24"/>
              </w:rPr>
              <w:t>Кукнур</w:t>
            </w:r>
            <w:proofErr w:type="spellEnd"/>
            <w:r w:rsidRPr="00922488">
              <w:rPr>
                <w:rFonts w:ascii="Times New Roman" w:hAnsi="Times New Roman" w:cs="Times New Roman"/>
                <w:sz w:val="24"/>
                <w:szCs w:val="24"/>
              </w:rPr>
              <w:t xml:space="preserve"> Сернурского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22,06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2018 - 2019 годы</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36 472,1</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36 472,1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5 134,5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31 337,6</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19 190,1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19 095,3</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7 086,0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1 089,8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5 996,2</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1 811,2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1 736,4</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8 384,8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3 875,1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4 509,7</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Распределительный газопровод низкого давления в дер. </w:t>
            </w:r>
            <w:proofErr w:type="spellStart"/>
            <w:r w:rsidRPr="00922488">
              <w:rPr>
                <w:rFonts w:ascii="Times New Roman" w:hAnsi="Times New Roman" w:cs="Times New Roman"/>
                <w:sz w:val="24"/>
                <w:szCs w:val="24"/>
              </w:rPr>
              <w:t>Тоштоял</w:t>
            </w:r>
            <w:proofErr w:type="spellEnd"/>
            <w:r w:rsidRPr="00922488">
              <w:rPr>
                <w:rFonts w:ascii="Times New Roman" w:hAnsi="Times New Roman" w:cs="Times New Roman"/>
                <w:sz w:val="24"/>
                <w:szCs w:val="24"/>
              </w:rPr>
              <w:t xml:space="preserve"> Параньгинского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3 051,6</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3 051,6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3 051,6</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183,1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183,1</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2 105,6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2 105,6</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w:t>
            </w:r>
            <w:r w:rsidRPr="00922488">
              <w:rPr>
                <w:rFonts w:ascii="Times New Roman" w:hAnsi="Times New Roman" w:cs="Times New Roman"/>
                <w:sz w:val="24"/>
                <w:szCs w:val="24"/>
              </w:rPr>
              <w:lastRenderedPageBreak/>
              <w:t xml:space="preserve">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231,1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231,1</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531,8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531,8</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Газоснабжение жилых домов дер. </w:t>
            </w:r>
            <w:proofErr w:type="spellStart"/>
            <w:r w:rsidRPr="00922488">
              <w:rPr>
                <w:rFonts w:ascii="Times New Roman" w:hAnsi="Times New Roman" w:cs="Times New Roman"/>
                <w:sz w:val="24"/>
                <w:szCs w:val="24"/>
              </w:rPr>
              <w:t>Макаркино</w:t>
            </w:r>
            <w:proofErr w:type="spellEnd"/>
            <w:r w:rsidRPr="00922488">
              <w:rPr>
                <w:rFonts w:ascii="Times New Roman" w:hAnsi="Times New Roman" w:cs="Times New Roman"/>
                <w:sz w:val="24"/>
                <w:szCs w:val="24"/>
              </w:rPr>
              <w:t xml:space="preserve"> Горномарийского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3 200,9</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2 648,5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2 648,5</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158,9</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1 827,5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1 827,5</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132,4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132,4</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529,7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529,7</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Сети </w:t>
            </w:r>
            <w:r w:rsidRPr="00922488">
              <w:rPr>
                <w:rFonts w:ascii="Times New Roman" w:hAnsi="Times New Roman" w:cs="Times New Roman"/>
                <w:sz w:val="24"/>
                <w:szCs w:val="24"/>
              </w:rPr>
              <w:lastRenderedPageBreak/>
              <w:t xml:space="preserve">водоснабжения в дер. </w:t>
            </w:r>
            <w:proofErr w:type="spellStart"/>
            <w:r w:rsidRPr="00922488">
              <w:rPr>
                <w:rFonts w:ascii="Times New Roman" w:hAnsi="Times New Roman" w:cs="Times New Roman"/>
                <w:sz w:val="24"/>
                <w:szCs w:val="24"/>
              </w:rPr>
              <w:t>Орешкино</w:t>
            </w:r>
            <w:proofErr w:type="spellEnd"/>
            <w:r w:rsidRPr="00922488">
              <w:rPr>
                <w:rFonts w:ascii="Times New Roman" w:hAnsi="Times New Roman" w:cs="Times New Roman"/>
                <w:sz w:val="24"/>
                <w:szCs w:val="24"/>
              </w:rPr>
              <w:t xml:space="preserve">, дер. </w:t>
            </w:r>
            <w:proofErr w:type="spellStart"/>
            <w:r w:rsidRPr="00922488">
              <w:rPr>
                <w:rFonts w:ascii="Times New Roman" w:hAnsi="Times New Roman" w:cs="Times New Roman"/>
                <w:sz w:val="24"/>
                <w:szCs w:val="24"/>
              </w:rPr>
              <w:t>Нюхта</w:t>
            </w:r>
            <w:proofErr w:type="spellEnd"/>
            <w:r w:rsidRPr="00922488">
              <w:rPr>
                <w:rFonts w:ascii="Times New Roman" w:hAnsi="Times New Roman" w:cs="Times New Roman"/>
                <w:sz w:val="24"/>
                <w:szCs w:val="24"/>
              </w:rPr>
              <w:t xml:space="preserve">, дер. </w:t>
            </w:r>
            <w:proofErr w:type="spellStart"/>
            <w:r w:rsidRPr="00922488">
              <w:rPr>
                <w:rFonts w:ascii="Times New Roman" w:hAnsi="Times New Roman" w:cs="Times New Roman"/>
                <w:sz w:val="24"/>
                <w:szCs w:val="24"/>
              </w:rPr>
              <w:t>Шихмамат</w:t>
            </w:r>
            <w:proofErr w:type="spellEnd"/>
            <w:r w:rsidRPr="00922488">
              <w:rPr>
                <w:rFonts w:ascii="Times New Roman" w:hAnsi="Times New Roman" w:cs="Times New Roman"/>
                <w:sz w:val="24"/>
                <w:szCs w:val="24"/>
              </w:rPr>
              <w:t xml:space="preserve">, дер. </w:t>
            </w:r>
            <w:proofErr w:type="spellStart"/>
            <w:r w:rsidRPr="00922488">
              <w:rPr>
                <w:rFonts w:ascii="Times New Roman" w:hAnsi="Times New Roman" w:cs="Times New Roman"/>
                <w:sz w:val="24"/>
                <w:szCs w:val="24"/>
              </w:rPr>
              <w:t>Поланур</w:t>
            </w:r>
            <w:proofErr w:type="spellEnd"/>
            <w:r w:rsidRPr="00922488">
              <w:rPr>
                <w:rFonts w:ascii="Times New Roman" w:hAnsi="Times New Roman" w:cs="Times New Roman"/>
                <w:sz w:val="24"/>
                <w:szCs w:val="24"/>
              </w:rPr>
              <w:t xml:space="preserve">, дер. </w:t>
            </w:r>
            <w:proofErr w:type="spellStart"/>
            <w:r w:rsidRPr="00922488">
              <w:rPr>
                <w:rFonts w:ascii="Times New Roman" w:hAnsi="Times New Roman" w:cs="Times New Roman"/>
                <w:sz w:val="24"/>
                <w:szCs w:val="24"/>
              </w:rPr>
              <w:t>Яшково</w:t>
            </w:r>
            <w:proofErr w:type="spellEnd"/>
            <w:r w:rsidRPr="00922488">
              <w:rPr>
                <w:rFonts w:ascii="Times New Roman" w:hAnsi="Times New Roman" w:cs="Times New Roman"/>
                <w:sz w:val="24"/>
                <w:szCs w:val="24"/>
              </w:rPr>
              <w:t xml:space="preserve"> Медведевского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13,7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2013 - </w:t>
            </w:r>
            <w:r w:rsidRPr="00922488">
              <w:rPr>
                <w:rFonts w:ascii="Times New Roman" w:hAnsi="Times New Roman" w:cs="Times New Roman"/>
                <w:sz w:val="24"/>
                <w:szCs w:val="24"/>
              </w:rPr>
              <w:lastRenderedPageBreak/>
              <w:t>2015 годы</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14 648,9</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12 844,9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10 319,1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2 525,8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3 513,8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2 513,8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7 866,8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7 866,8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650,7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650,7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813,6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801,6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Водопровод в с. </w:t>
            </w:r>
            <w:proofErr w:type="spellStart"/>
            <w:r w:rsidRPr="00922488">
              <w:rPr>
                <w:rFonts w:ascii="Times New Roman" w:hAnsi="Times New Roman" w:cs="Times New Roman"/>
                <w:sz w:val="24"/>
                <w:szCs w:val="24"/>
              </w:rPr>
              <w:t>Микряково</w:t>
            </w:r>
            <w:proofErr w:type="spellEnd"/>
            <w:r w:rsidRPr="00922488">
              <w:rPr>
                <w:rFonts w:ascii="Times New Roman" w:hAnsi="Times New Roman" w:cs="Times New Roman"/>
                <w:sz w:val="24"/>
                <w:szCs w:val="24"/>
              </w:rPr>
              <w:t xml:space="preserve"> Горномарийского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5,04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9 185,6</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8 503,5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6 156,6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2 346,9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2 346,9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2 346,9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5 697,3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5 697,3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w:t>
            </w:r>
            <w:r w:rsidRPr="00922488">
              <w:rPr>
                <w:rFonts w:ascii="Times New Roman" w:hAnsi="Times New Roman" w:cs="Times New Roman"/>
                <w:sz w:val="24"/>
                <w:szCs w:val="24"/>
              </w:rPr>
              <w:lastRenderedPageBreak/>
              <w:t xml:space="preserve">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459,3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459,3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Водоснабжение дер. </w:t>
            </w:r>
            <w:proofErr w:type="spellStart"/>
            <w:r w:rsidRPr="00922488">
              <w:rPr>
                <w:rFonts w:ascii="Times New Roman" w:hAnsi="Times New Roman" w:cs="Times New Roman"/>
                <w:sz w:val="24"/>
                <w:szCs w:val="24"/>
              </w:rPr>
              <w:t>Иштымбал</w:t>
            </w:r>
            <w:proofErr w:type="spellEnd"/>
            <w:r w:rsidRPr="00922488">
              <w:rPr>
                <w:rFonts w:ascii="Times New Roman" w:hAnsi="Times New Roman" w:cs="Times New Roman"/>
                <w:sz w:val="24"/>
                <w:szCs w:val="24"/>
              </w:rPr>
              <w:t xml:space="preserve"> Куженерского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3 204,6</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2 884,3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2 067,1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817,2 </w:t>
            </w:r>
            <w:hyperlink w:anchor="P15153">
              <w:r w:rsidRPr="00922488">
                <w:rPr>
                  <w:rFonts w:ascii="Times New Roman" w:hAnsi="Times New Roman" w:cs="Times New Roman"/>
                  <w:sz w:val="24"/>
                  <w:szCs w:val="24"/>
                </w:rPr>
                <w:t>&lt;***&gt;</w:t>
              </w:r>
            </w:hyperlink>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817,2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817,2 </w:t>
            </w:r>
            <w:hyperlink w:anchor="P15153">
              <w:r w:rsidRPr="00922488">
                <w:rPr>
                  <w:rFonts w:ascii="Times New Roman" w:hAnsi="Times New Roman" w:cs="Times New Roman"/>
                  <w:sz w:val="24"/>
                  <w:szCs w:val="24"/>
                </w:rPr>
                <w:t>&lt;***&gt;</w:t>
              </w:r>
            </w:hyperlink>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1 906,8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1 906,8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160,3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160,3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Водоснабжение дер. Крутой Овраг Медведевского </w:t>
            </w:r>
            <w:r w:rsidRPr="00922488">
              <w:rPr>
                <w:rFonts w:ascii="Times New Roman" w:hAnsi="Times New Roman" w:cs="Times New Roman"/>
                <w:sz w:val="24"/>
                <w:szCs w:val="24"/>
              </w:rPr>
              <w:lastRenderedPageBreak/>
              <w:t>района Республики Марий Эл (водопроводные сети)</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3,04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2015 - 2016 годы</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3 614,7</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3 467,5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921,8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1 468,0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1 056,2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республиканский бюджет </w:t>
            </w:r>
            <w:r w:rsidRPr="00922488">
              <w:rPr>
                <w:rFonts w:ascii="Times New Roman" w:hAnsi="Times New Roman" w:cs="Times New Roman"/>
                <w:sz w:val="24"/>
                <w:szCs w:val="24"/>
              </w:rPr>
              <w:lastRenderedPageBreak/>
              <w:t>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902,1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580,0 </w:t>
            </w:r>
            <w:hyperlink w:anchor="P15152">
              <w:r w:rsidRPr="00922488">
                <w:rPr>
                  <w:rFonts w:ascii="Times New Roman" w:hAnsi="Times New Roman" w:cs="Times New Roman"/>
                  <w:sz w:val="24"/>
                  <w:szCs w:val="24"/>
                </w:rPr>
                <w:t>&lt;**&gt;</w:t>
              </w:r>
            </w:hyperlink>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902,1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2 212,1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859,1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1 353,0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177,7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62,7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115,0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175,6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154,1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Водоснабжение пос. Зеленый Медведевского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2016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1 879,4</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1 879,4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1 399,9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479,5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479,5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479,5 </w:t>
            </w:r>
            <w:hyperlink w:anchor="P15152">
              <w:r w:rsidRPr="00922488">
                <w:rPr>
                  <w:rFonts w:ascii="Times New Roman" w:hAnsi="Times New Roman" w:cs="Times New Roman"/>
                  <w:sz w:val="24"/>
                  <w:szCs w:val="24"/>
                </w:rPr>
                <w:t>&lt;**&gt;</w:t>
              </w:r>
            </w:hyperlink>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479,5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1 118,0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1 118,0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93,8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93,8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188,1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188,1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Водоснабжение с. </w:t>
            </w:r>
            <w:proofErr w:type="spellStart"/>
            <w:r w:rsidRPr="00922488">
              <w:rPr>
                <w:rFonts w:ascii="Times New Roman" w:hAnsi="Times New Roman" w:cs="Times New Roman"/>
                <w:sz w:val="24"/>
                <w:szCs w:val="24"/>
              </w:rPr>
              <w:t>Кутюк</w:t>
            </w:r>
            <w:proofErr w:type="spellEnd"/>
            <w:r w:rsidRPr="00922488">
              <w:rPr>
                <w:rFonts w:ascii="Times New Roman" w:hAnsi="Times New Roman" w:cs="Times New Roman"/>
                <w:sz w:val="24"/>
                <w:szCs w:val="24"/>
              </w:rPr>
              <w:t>-Кинер Моркинского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2016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5 471,5</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4 628,5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2 650,0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1 135,5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843,0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1 135,5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 xml:space="preserve">1 135,5 </w:t>
            </w:r>
            <w:hyperlink w:anchor="P15152">
              <w:r w:rsidRPr="00922488">
                <w:rPr>
                  <w:rFonts w:ascii="Times New Roman" w:hAnsi="Times New Roman" w:cs="Times New Roman"/>
                  <w:sz w:val="24"/>
                  <w:szCs w:val="24"/>
                </w:rPr>
                <w:t>&lt;**&gt;</w:t>
              </w:r>
            </w:hyperlink>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1 135,5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2 650,0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2 650,0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843,0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843,0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Водоснабжение 150 домовладений, находящихся по адресу: Республика Марий </w:t>
            </w:r>
            <w:r w:rsidRPr="00922488">
              <w:rPr>
                <w:rFonts w:ascii="Times New Roman" w:hAnsi="Times New Roman" w:cs="Times New Roman"/>
                <w:sz w:val="24"/>
                <w:szCs w:val="24"/>
              </w:rPr>
              <w:lastRenderedPageBreak/>
              <w:t>Эл, Медведевский район, дер. Корта</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2,885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6 029,5</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5 446,1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5 446,1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370,3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370,3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4 258,9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4 258,9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544,6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544,6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Комплексное обустройство площадки под компактную жилищную застройку в пос. Юбилейный Медведевского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проект</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2015 - 2017 годы</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27 346,3</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24 518,3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13 630,0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3 478,3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6 521,7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888,3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3 478,3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6 521,7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12 230,0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12 230,0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2 288,3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888,3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внебюджетн</w:t>
            </w:r>
            <w:r w:rsidRPr="00922488">
              <w:rPr>
                <w:rFonts w:ascii="Times New Roman" w:hAnsi="Times New Roman" w:cs="Times New Roman"/>
                <w:sz w:val="24"/>
                <w:szCs w:val="24"/>
              </w:rPr>
              <w:lastRenderedPageBreak/>
              <w:t xml:space="preserve">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28.</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Реализация дизайн-проекта здания средней общеобразовательной школы на 180 учебных мест в с. Русские </w:t>
            </w:r>
            <w:proofErr w:type="spellStart"/>
            <w:r w:rsidRPr="00922488">
              <w:rPr>
                <w:rFonts w:ascii="Times New Roman" w:hAnsi="Times New Roman" w:cs="Times New Roman"/>
                <w:sz w:val="24"/>
                <w:szCs w:val="24"/>
              </w:rPr>
              <w:t>Шои</w:t>
            </w:r>
            <w:proofErr w:type="spellEnd"/>
            <w:r w:rsidRPr="00922488">
              <w:rPr>
                <w:rFonts w:ascii="Times New Roman" w:hAnsi="Times New Roman" w:cs="Times New Roman"/>
                <w:sz w:val="24"/>
                <w:szCs w:val="24"/>
              </w:rPr>
              <w:t xml:space="preserve"> Куженерского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2014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14 254,4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9 254,4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14 254,4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9 254,4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Расходы на возмещение процентов по кредитам, привлеченным застройщиками и подрядными организациями </w:t>
            </w:r>
            <w:r w:rsidRPr="00922488">
              <w:rPr>
                <w:rFonts w:ascii="Times New Roman" w:hAnsi="Times New Roman" w:cs="Times New Roman"/>
                <w:sz w:val="24"/>
                <w:szCs w:val="24"/>
              </w:rPr>
              <w:lastRenderedPageBreak/>
              <w:t>строительных объектов</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х</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х</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10 364,0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6 957,8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3 406,2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10 364,0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6 957,8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3 406,2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Строительство оросительной системы для земель сельскохозяйственного назначения ИП ГК(Ф) Х Бабушкина Н.А., Горномарийский район, Республика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185 га</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35 184,9</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35 184,9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35 184,9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1 100,0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7 606,0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7 606,0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26 478,9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26 478,9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31.</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w:t>
            </w:r>
            <w:proofErr w:type="spellStart"/>
            <w:r w:rsidRPr="00922488">
              <w:rPr>
                <w:rFonts w:ascii="Times New Roman" w:hAnsi="Times New Roman" w:cs="Times New Roman"/>
                <w:sz w:val="24"/>
                <w:szCs w:val="24"/>
              </w:rPr>
              <w:t>Симулино</w:t>
            </w:r>
            <w:proofErr w:type="spellEnd"/>
            <w:r w:rsidRPr="00922488">
              <w:rPr>
                <w:rFonts w:ascii="Times New Roman" w:hAnsi="Times New Roman" w:cs="Times New Roman"/>
                <w:sz w:val="24"/>
                <w:szCs w:val="24"/>
              </w:rPr>
              <w:t xml:space="preserve"> - Крайние </w:t>
            </w:r>
            <w:proofErr w:type="spellStart"/>
            <w:r w:rsidRPr="00922488">
              <w:rPr>
                <w:rFonts w:ascii="Times New Roman" w:hAnsi="Times New Roman" w:cs="Times New Roman"/>
                <w:sz w:val="24"/>
                <w:szCs w:val="24"/>
              </w:rPr>
              <w:t>Шешмары</w:t>
            </w:r>
            <w:proofErr w:type="spellEnd"/>
            <w:r w:rsidRPr="00922488">
              <w:rPr>
                <w:rFonts w:ascii="Times New Roman" w:hAnsi="Times New Roman" w:cs="Times New Roman"/>
                <w:sz w:val="24"/>
                <w:szCs w:val="24"/>
              </w:rPr>
              <w:t xml:space="preserve"> Горномарийского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0,829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27 611,5</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27 520,5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27 520,5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18 298,7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18 298,7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8 671,3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8 671,3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бюджеты муниципальных образований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550,4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550,4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32.</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Подъезд к дер. </w:t>
            </w:r>
            <w:proofErr w:type="spellStart"/>
            <w:r w:rsidRPr="00922488">
              <w:rPr>
                <w:rFonts w:ascii="Times New Roman" w:hAnsi="Times New Roman" w:cs="Times New Roman"/>
                <w:sz w:val="24"/>
                <w:szCs w:val="24"/>
              </w:rPr>
              <w:t>Этвайнуры</w:t>
            </w:r>
            <w:proofErr w:type="spellEnd"/>
            <w:r w:rsidRPr="00922488">
              <w:rPr>
                <w:rFonts w:ascii="Times New Roman" w:hAnsi="Times New Roman" w:cs="Times New Roman"/>
                <w:sz w:val="24"/>
                <w:szCs w:val="24"/>
              </w:rPr>
              <w:t xml:space="preserve"> Горномарийского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62 468,8</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61 806,0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61 806,0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25 005,9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25 005,9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35 564,0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35 564,0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w:t>
            </w:r>
            <w:r w:rsidRPr="00922488">
              <w:rPr>
                <w:rFonts w:ascii="Times New Roman" w:hAnsi="Times New Roman" w:cs="Times New Roman"/>
                <w:sz w:val="24"/>
                <w:szCs w:val="24"/>
              </w:rPr>
              <w:lastRenderedPageBreak/>
              <w:t xml:space="preserve">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1 236,1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1 236,1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Строительство автомобильной дороги Подъезд к дер. Высоково Горномарийского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0,567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10 225,1</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10 796,4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10 796,4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4 865,6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4 865,6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5 930,8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5 930,8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Мариец - </w:t>
            </w:r>
            <w:proofErr w:type="spellStart"/>
            <w:r w:rsidRPr="00922488">
              <w:rPr>
                <w:rFonts w:ascii="Times New Roman" w:hAnsi="Times New Roman" w:cs="Times New Roman"/>
                <w:sz w:val="24"/>
                <w:szCs w:val="24"/>
              </w:rPr>
              <w:lastRenderedPageBreak/>
              <w:t>Новопавловский</w:t>
            </w:r>
            <w:proofErr w:type="spellEnd"/>
            <w:r w:rsidRPr="00922488">
              <w:rPr>
                <w:rFonts w:ascii="Times New Roman" w:hAnsi="Times New Roman" w:cs="Times New Roman"/>
                <w:sz w:val="24"/>
                <w:szCs w:val="24"/>
              </w:rPr>
              <w:t xml:space="preserve"> Мари-Турекского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3,672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51 005,1</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49 747,1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49747,1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республиканский бюджет </w:t>
            </w:r>
            <w:r w:rsidRPr="00922488">
              <w:rPr>
                <w:rFonts w:ascii="Times New Roman" w:hAnsi="Times New Roman" w:cs="Times New Roman"/>
                <w:sz w:val="24"/>
                <w:szCs w:val="24"/>
              </w:rPr>
              <w:lastRenderedPageBreak/>
              <w:t>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13 955,1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13955,1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34 797,1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34 797,1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994,9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994,9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Шуйбеляк - </w:t>
            </w:r>
            <w:proofErr w:type="spellStart"/>
            <w:r w:rsidRPr="00922488">
              <w:rPr>
                <w:rFonts w:ascii="Times New Roman" w:hAnsi="Times New Roman" w:cs="Times New Roman"/>
                <w:sz w:val="24"/>
                <w:szCs w:val="24"/>
              </w:rPr>
              <w:t>Шемермучаш</w:t>
            </w:r>
            <w:proofErr w:type="spellEnd"/>
            <w:r w:rsidRPr="00922488">
              <w:rPr>
                <w:rFonts w:ascii="Times New Roman" w:hAnsi="Times New Roman" w:cs="Times New Roman"/>
                <w:sz w:val="24"/>
                <w:szCs w:val="24"/>
              </w:rPr>
              <w:t xml:space="preserve"> Новоторъяльского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3,061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2015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43 523,5</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42 947,2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42 947,2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12 041,1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12 041,1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30 047,2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30 047,2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858,9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858,9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Подъезд к дер. </w:t>
            </w:r>
            <w:proofErr w:type="spellStart"/>
            <w:r w:rsidRPr="00922488">
              <w:rPr>
                <w:rFonts w:ascii="Times New Roman" w:hAnsi="Times New Roman" w:cs="Times New Roman"/>
                <w:sz w:val="24"/>
                <w:szCs w:val="24"/>
              </w:rPr>
              <w:t>Атеево</w:t>
            </w:r>
            <w:proofErr w:type="spellEnd"/>
            <w:r w:rsidRPr="00922488">
              <w:rPr>
                <w:rFonts w:ascii="Times New Roman" w:hAnsi="Times New Roman" w:cs="Times New Roman"/>
                <w:sz w:val="24"/>
                <w:szCs w:val="24"/>
              </w:rPr>
              <w:t xml:space="preserve"> Горномарийского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2,373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2016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25 040,5</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23 457,9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23 457,9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6 501,5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6 501,5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16 420,5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16 420,5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535,9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535,9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Подъезд к дер. </w:t>
            </w:r>
            <w:proofErr w:type="spellStart"/>
            <w:r w:rsidRPr="00922488">
              <w:rPr>
                <w:rFonts w:ascii="Times New Roman" w:hAnsi="Times New Roman" w:cs="Times New Roman"/>
                <w:sz w:val="24"/>
                <w:szCs w:val="24"/>
              </w:rPr>
              <w:t>Когаркино</w:t>
            </w:r>
            <w:proofErr w:type="spellEnd"/>
            <w:r w:rsidRPr="00922488">
              <w:rPr>
                <w:rFonts w:ascii="Times New Roman" w:hAnsi="Times New Roman" w:cs="Times New Roman"/>
                <w:sz w:val="24"/>
                <w:szCs w:val="24"/>
              </w:rPr>
              <w:t xml:space="preserve"> </w:t>
            </w:r>
            <w:r w:rsidRPr="00922488">
              <w:rPr>
                <w:rFonts w:ascii="Times New Roman" w:hAnsi="Times New Roman" w:cs="Times New Roman"/>
                <w:sz w:val="24"/>
                <w:szCs w:val="24"/>
              </w:rPr>
              <w:lastRenderedPageBreak/>
              <w:t>Горномарийского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0,429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2016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8 132,5</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7 614,5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7 614,5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республиканский бюджет Республики </w:t>
            </w:r>
            <w:r w:rsidRPr="00922488">
              <w:rPr>
                <w:rFonts w:ascii="Times New Roman" w:hAnsi="Times New Roman" w:cs="Times New Roman"/>
                <w:sz w:val="24"/>
                <w:szCs w:val="24"/>
              </w:rPr>
              <w:lastRenderedPageBreak/>
              <w:t>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2 656,9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2 656,9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4 801,5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4 801,5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156,2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156,2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38.</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Строительство автомобильной дороги Тат-</w:t>
            </w:r>
            <w:proofErr w:type="spellStart"/>
            <w:r w:rsidRPr="00922488">
              <w:rPr>
                <w:rFonts w:ascii="Times New Roman" w:hAnsi="Times New Roman" w:cs="Times New Roman"/>
                <w:sz w:val="24"/>
                <w:szCs w:val="24"/>
              </w:rPr>
              <w:t>Китня</w:t>
            </w:r>
            <w:proofErr w:type="spellEnd"/>
            <w:r w:rsidRPr="00922488">
              <w:rPr>
                <w:rFonts w:ascii="Times New Roman" w:hAnsi="Times New Roman" w:cs="Times New Roman"/>
                <w:sz w:val="24"/>
                <w:szCs w:val="24"/>
              </w:rPr>
              <w:t xml:space="preserve"> - Тат-</w:t>
            </w:r>
            <w:proofErr w:type="spellStart"/>
            <w:r w:rsidRPr="00922488">
              <w:rPr>
                <w:rFonts w:ascii="Times New Roman" w:hAnsi="Times New Roman" w:cs="Times New Roman"/>
                <w:sz w:val="24"/>
                <w:szCs w:val="24"/>
              </w:rPr>
              <w:t>Шолкер</w:t>
            </w:r>
            <w:proofErr w:type="spellEnd"/>
            <w:r w:rsidRPr="00922488">
              <w:rPr>
                <w:rFonts w:ascii="Times New Roman" w:hAnsi="Times New Roman" w:cs="Times New Roman"/>
                <w:sz w:val="24"/>
                <w:szCs w:val="24"/>
              </w:rPr>
              <w:t xml:space="preserve"> - Мари-</w:t>
            </w:r>
            <w:proofErr w:type="spellStart"/>
            <w:r w:rsidRPr="00922488">
              <w:rPr>
                <w:rFonts w:ascii="Times New Roman" w:hAnsi="Times New Roman" w:cs="Times New Roman"/>
                <w:sz w:val="24"/>
                <w:szCs w:val="24"/>
              </w:rPr>
              <w:t>Шолкер</w:t>
            </w:r>
            <w:proofErr w:type="spellEnd"/>
            <w:r w:rsidRPr="00922488">
              <w:rPr>
                <w:rFonts w:ascii="Times New Roman" w:hAnsi="Times New Roman" w:cs="Times New Roman"/>
                <w:sz w:val="24"/>
                <w:szCs w:val="24"/>
              </w:rPr>
              <w:t xml:space="preserve"> Мари-Турекского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3,388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2016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60 989,0</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59 467,2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59 467,2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20 321,5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20 321,5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37 919,2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37 919,2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бюджеты муниципальных образований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1 226,6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1 226,6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Подъезд к с. </w:t>
            </w:r>
            <w:proofErr w:type="spellStart"/>
            <w:r w:rsidRPr="00922488">
              <w:rPr>
                <w:rFonts w:ascii="Times New Roman" w:hAnsi="Times New Roman" w:cs="Times New Roman"/>
                <w:sz w:val="24"/>
                <w:szCs w:val="24"/>
              </w:rPr>
              <w:t>Кутюк</w:t>
            </w:r>
            <w:proofErr w:type="spellEnd"/>
            <w:r w:rsidRPr="00922488">
              <w:rPr>
                <w:rFonts w:ascii="Times New Roman" w:hAnsi="Times New Roman" w:cs="Times New Roman"/>
                <w:sz w:val="24"/>
                <w:szCs w:val="24"/>
              </w:rPr>
              <w:t>-Кинер Моркинского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0,455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2016 - 2017 годы</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5 555,5</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5 041,6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3 497,5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1 544,1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1 443,0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988,4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454,6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3 528,9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2 439,4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1 089,5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69,7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69,7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40.</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Подъезд к дер. </w:t>
            </w:r>
            <w:proofErr w:type="spellStart"/>
            <w:r w:rsidRPr="00922488">
              <w:rPr>
                <w:rFonts w:ascii="Times New Roman" w:hAnsi="Times New Roman" w:cs="Times New Roman"/>
                <w:sz w:val="24"/>
                <w:szCs w:val="24"/>
              </w:rPr>
              <w:t>Куэръял</w:t>
            </w:r>
            <w:proofErr w:type="spellEnd"/>
            <w:r w:rsidRPr="00922488">
              <w:rPr>
                <w:rFonts w:ascii="Times New Roman" w:hAnsi="Times New Roman" w:cs="Times New Roman"/>
                <w:sz w:val="24"/>
                <w:szCs w:val="24"/>
              </w:rPr>
              <w:t xml:space="preserve"> Моркинского </w:t>
            </w:r>
            <w:r w:rsidRPr="00922488">
              <w:rPr>
                <w:rFonts w:ascii="Times New Roman" w:hAnsi="Times New Roman" w:cs="Times New Roman"/>
                <w:sz w:val="24"/>
                <w:szCs w:val="24"/>
              </w:rPr>
              <w:lastRenderedPageBreak/>
              <w:t>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0,192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2016 - 2017 годы</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4 225,4</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3 701,3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2 729,2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972,1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1 638,8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1 164,4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474,4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2 008,1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1 510,4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497,7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41.</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w:t>
            </w:r>
            <w:proofErr w:type="spellStart"/>
            <w:r w:rsidRPr="00922488">
              <w:rPr>
                <w:rFonts w:ascii="Times New Roman" w:hAnsi="Times New Roman" w:cs="Times New Roman"/>
                <w:sz w:val="24"/>
                <w:szCs w:val="24"/>
              </w:rPr>
              <w:t>Юрдур</w:t>
            </w:r>
            <w:proofErr w:type="spellEnd"/>
            <w:r w:rsidRPr="00922488">
              <w:rPr>
                <w:rFonts w:ascii="Times New Roman" w:hAnsi="Times New Roman" w:cs="Times New Roman"/>
                <w:sz w:val="24"/>
                <w:szCs w:val="24"/>
              </w:rPr>
              <w:t xml:space="preserve"> - </w:t>
            </w:r>
            <w:proofErr w:type="spellStart"/>
            <w:r w:rsidRPr="00922488">
              <w:rPr>
                <w:rFonts w:ascii="Times New Roman" w:hAnsi="Times New Roman" w:cs="Times New Roman"/>
                <w:sz w:val="24"/>
                <w:szCs w:val="24"/>
              </w:rPr>
              <w:t>Ерумбал</w:t>
            </w:r>
            <w:proofErr w:type="spellEnd"/>
            <w:r w:rsidRPr="00922488">
              <w:rPr>
                <w:rFonts w:ascii="Times New Roman" w:hAnsi="Times New Roman" w:cs="Times New Roman"/>
                <w:sz w:val="24"/>
                <w:szCs w:val="24"/>
              </w:rPr>
              <w:t xml:space="preserve"> Моркинского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1,761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2016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35 097,1</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33 973,8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33 973,8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13 567,8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13 567,8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19 709,5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19 709,5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696,6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696,6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42.</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w:t>
            </w:r>
            <w:proofErr w:type="spellStart"/>
            <w:r w:rsidRPr="00922488">
              <w:rPr>
                <w:rFonts w:ascii="Times New Roman" w:hAnsi="Times New Roman" w:cs="Times New Roman"/>
                <w:sz w:val="24"/>
                <w:szCs w:val="24"/>
              </w:rPr>
              <w:t>Шарембал</w:t>
            </w:r>
            <w:proofErr w:type="spellEnd"/>
            <w:r w:rsidRPr="00922488">
              <w:rPr>
                <w:rFonts w:ascii="Times New Roman" w:hAnsi="Times New Roman" w:cs="Times New Roman"/>
                <w:sz w:val="24"/>
                <w:szCs w:val="24"/>
              </w:rPr>
              <w:t xml:space="preserve"> - </w:t>
            </w:r>
            <w:proofErr w:type="spellStart"/>
            <w:r w:rsidRPr="00922488">
              <w:rPr>
                <w:rFonts w:ascii="Times New Roman" w:hAnsi="Times New Roman" w:cs="Times New Roman"/>
                <w:sz w:val="24"/>
                <w:szCs w:val="24"/>
              </w:rPr>
              <w:t>Полаткино</w:t>
            </w:r>
            <w:proofErr w:type="spellEnd"/>
            <w:r w:rsidRPr="00922488">
              <w:rPr>
                <w:rFonts w:ascii="Times New Roman" w:hAnsi="Times New Roman" w:cs="Times New Roman"/>
                <w:sz w:val="24"/>
                <w:szCs w:val="24"/>
              </w:rPr>
              <w:t xml:space="preserve"> Волжского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1,714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2017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14 233,4</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13 284,5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13 284,5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4 719,9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4 719,9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8 497,4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8 497,4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67,2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67,2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43.</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Подъезд к с. </w:t>
            </w:r>
            <w:proofErr w:type="spellStart"/>
            <w:r w:rsidRPr="00922488">
              <w:rPr>
                <w:rFonts w:ascii="Times New Roman" w:hAnsi="Times New Roman" w:cs="Times New Roman"/>
                <w:sz w:val="24"/>
                <w:szCs w:val="24"/>
              </w:rPr>
              <w:t>Паратмары</w:t>
            </w:r>
            <w:proofErr w:type="spellEnd"/>
            <w:r w:rsidRPr="00922488">
              <w:rPr>
                <w:rFonts w:ascii="Times New Roman" w:hAnsi="Times New Roman" w:cs="Times New Roman"/>
                <w:sz w:val="24"/>
                <w:szCs w:val="24"/>
              </w:rPr>
              <w:t xml:space="preserve"> Горномарийского </w:t>
            </w:r>
            <w:r w:rsidRPr="00922488">
              <w:rPr>
                <w:rFonts w:ascii="Times New Roman" w:hAnsi="Times New Roman" w:cs="Times New Roman"/>
                <w:sz w:val="24"/>
                <w:szCs w:val="24"/>
              </w:rPr>
              <w:lastRenderedPageBreak/>
              <w:t>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4,506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2017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77 671,5</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73 196,4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73 196,4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26 057,5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26 057,5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46 912,3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46 912,3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226,6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226,6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44.</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w:t>
            </w:r>
            <w:proofErr w:type="spellStart"/>
            <w:r w:rsidRPr="00922488">
              <w:rPr>
                <w:rFonts w:ascii="Times New Roman" w:hAnsi="Times New Roman" w:cs="Times New Roman"/>
                <w:sz w:val="24"/>
                <w:szCs w:val="24"/>
              </w:rPr>
              <w:t>Олоры</w:t>
            </w:r>
            <w:proofErr w:type="spellEnd"/>
            <w:r w:rsidRPr="00922488">
              <w:rPr>
                <w:rFonts w:ascii="Times New Roman" w:hAnsi="Times New Roman" w:cs="Times New Roman"/>
                <w:sz w:val="24"/>
                <w:szCs w:val="24"/>
              </w:rPr>
              <w:t xml:space="preserve"> - Сидорово Параньгинского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1,617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2017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33 559,5</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31 875,9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31 875,9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11 347,0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11 347,0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20 428,5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20 428,5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bookmarkStart w:id="20" w:name="_GoBack"/>
            <w:bookmarkEnd w:id="20"/>
            <w:r w:rsidRPr="00922488">
              <w:rPr>
                <w:rFonts w:ascii="Times New Roman" w:hAnsi="Times New Roman" w:cs="Times New Roman"/>
                <w:sz w:val="24"/>
                <w:szCs w:val="24"/>
              </w:rPr>
              <w:fldChar w:fldCharType="begin"/>
            </w:r>
            <w:r w:rsidRPr="00922488">
              <w:rPr>
                <w:rFonts w:ascii="Times New Roman" w:hAnsi="Times New Roman" w:cs="Times New Roman"/>
                <w:sz w:val="24"/>
                <w:szCs w:val="24"/>
              </w:rPr>
              <w:instrText xml:space="preserve"> HYPERLINK \l "P15151" \h </w:instrText>
            </w:r>
            <w:r w:rsidRPr="00922488">
              <w:rPr>
                <w:rFonts w:ascii="Times New Roman" w:hAnsi="Times New Roman" w:cs="Times New Roman"/>
                <w:sz w:val="24"/>
                <w:szCs w:val="24"/>
              </w:rPr>
              <w:fldChar w:fldCharType="separate"/>
            </w:r>
            <w:r w:rsidRPr="00922488">
              <w:rPr>
                <w:rFonts w:ascii="Times New Roman" w:hAnsi="Times New Roman" w:cs="Times New Roman"/>
                <w:sz w:val="24"/>
                <w:szCs w:val="24"/>
              </w:rPr>
              <w:t>&lt;*&gt;</w:t>
            </w:r>
            <w:r w:rsidRPr="00922488">
              <w:rPr>
                <w:rFonts w:ascii="Times New Roman" w:hAnsi="Times New Roman" w:cs="Times New Roman"/>
                <w:sz w:val="24"/>
                <w:szCs w:val="24"/>
              </w:rPr>
              <w:fldChar w:fldCharType="end"/>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45.</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Большая </w:t>
            </w:r>
            <w:proofErr w:type="spellStart"/>
            <w:r w:rsidRPr="00922488">
              <w:rPr>
                <w:rFonts w:ascii="Times New Roman" w:hAnsi="Times New Roman" w:cs="Times New Roman"/>
                <w:sz w:val="24"/>
                <w:szCs w:val="24"/>
              </w:rPr>
              <w:t>Коклала</w:t>
            </w:r>
            <w:proofErr w:type="spellEnd"/>
            <w:r w:rsidRPr="00922488">
              <w:rPr>
                <w:rFonts w:ascii="Times New Roman" w:hAnsi="Times New Roman" w:cs="Times New Roman"/>
                <w:sz w:val="24"/>
                <w:szCs w:val="24"/>
              </w:rPr>
              <w:t xml:space="preserve"> - </w:t>
            </w:r>
            <w:proofErr w:type="spellStart"/>
            <w:r w:rsidRPr="00922488">
              <w:rPr>
                <w:rFonts w:ascii="Times New Roman" w:hAnsi="Times New Roman" w:cs="Times New Roman"/>
                <w:sz w:val="24"/>
                <w:szCs w:val="24"/>
              </w:rPr>
              <w:t>Пунчерюмал</w:t>
            </w:r>
            <w:proofErr w:type="spellEnd"/>
            <w:r w:rsidRPr="00922488">
              <w:rPr>
                <w:rFonts w:ascii="Times New Roman" w:hAnsi="Times New Roman" w:cs="Times New Roman"/>
                <w:sz w:val="24"/>
                <w:szCs w:val="24"/>
              </w:rPr>
              <w:t xml:space="preserve"> с подъездами к дер. </w:t>
            </w:r>
            <w:proofErr w:type="spellStart"/>
            <w:r w:rsidRPr="00922488">
              <w:rPr>
                <w:rFonts w:ascii="Times New Roman" w:hAnsi="Times New Roman" w:cs="Times New Roman"/>
                <w:sz w:val="24"/>
                <w:szCs w:val="24"/>
              </w:rPr>
              <w:t>Нурсола</w:t>
            </w:r>
            <w:proofErr w:type="spellEnd"/>
            <w:r w:rsidRPr="00922488">
              <w:rPr>
                <w:rFonts w:ascii="Times New Roman" w:hAnsi="Times New Roman" w:cs="Times New Roman"/>
                <w:sz w:val="24"/>
                <w:szCs w:val="24"/>
              </w:rPr>
              <w:t xml:space="preserve"> и дер. </w:t>
            </w:r>
            <w:proofErr w:type="spellStart"/>
            <w:r w:rsidRPr="00922488">
              <w:rPr>
                <w:rFonts w:ascii="Times New Roman" w:hAnsi="Times New Roman" w:cs="Times New Roman"/>
                <w:sz w:val="24"/>
                <w:szCs w:val="24"/>
              </w:rPr>
              <w:t>Тумерсола</w:t>
            </w:r>
            <w:proofErr w:type="spellEnd"/>
            <w:r w:rsidRPr="00922488">
              <w:rPr>
                <w:rFonts w:ascii="Times New Roman" w:hAnsi="Times New Roman" w:cs="Times New Roman"/>
                <w:sz w:val="24"/>
                <w:szCs w:val="24"/>
              </w:rPr>
              <w:t xml:space="preserve"> Сернурского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2,291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2017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40 136,4</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38 318,7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38 318,7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13 683,6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13 683,6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24 635,0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24 635,0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46.</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Подъезд к дер. </w:t>
            </w:r>
            <w:proofErr w:type="spellStart"/>
            <w:r w:rsidRPr="00922488">
              <w:rPr>
                <w:rFonts w:ascii="Times New Roman" w:hAnsi="Times New Roman" w:cs="Times New Roman"/>
                <w:sz w:val="24"/>
                <w:szCs w:val="24"/>
              </w:rPr>
              <w:t>Яштародо</w:t>
            </w:r>
            <w:proofErr w:type="spellEnd"/>
            <w:r w:rsidRPr="00922488">
              <w:rPr>
                <w:rFonts w:ascii="Times New Roman" w:hAnsi="Times New Roman" w:cs="Times New Roman"/>
                <w:sz w:val="24"/>
                <w:szCs w:val="24"/>
              </w:rPr>
              <w:t xml:space="preserve"> Советского района </w:t>
            </w:r>
            <w:r w:rsidRPr="00922488">
              <w:rPr>
                <w:rFonts w:ascii="Times New Roman" w:hAnsi="Times New Roman" w:cs="Times New Roman"/>
                <w:sz w:val="24"/>
                <w:szCs w:val="24"/>
              </w:rPr>
              <w:lastRenderedPageBreak/>
              <w:t>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1,880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2017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39 067,6</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37 544,8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37 544,8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13 183,8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13 183,8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625,7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625,7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47.</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Подъезд к дер. </w:t>
            </w:r>
            <w:proofErr w:type="spellStart"/>
            <w:r w:rsidRPr="00922488">
              <w:rPr>
                <w:rFonts w:ascii="Times New Roman" w:hAnsi="Times New Roman" w:cs="Times New Roman"/>
                <w:sz w:val="24"/>
                <w:szCs w:val="24"/>
              </w:rPr>
              <w:t>Ведерники</w:t>
            </w:r>
            <w:proofErr w:type="spellEnd"/>
            <w:r w:rsidRPr="00922488">
              <w:rPr>
                <w:rFonts w:ascii="Times New Roman" w:hAnsi="Times New Roman" w:cs="Times New Roman"/>
                <w:sz w:val="24"/>
                <w:szCs w:val="24"/>
              </w:rPr>
              <w:t xml:space="preserve"> Мари-Турекского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1,358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2017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30 217,4</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29 012,0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29 012,0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10 327,1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10 327,1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18 592,3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18 592,3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92,6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92,6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48.</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Пайгусово - Верхнее </w:t>
            </w:r>
            <w:proofErr w:type="spellStart"/>
            <w:r w:rsidRPr="00922488">
              <w:rPr>
                <w:rFonts w:ascii="Times New Roman" w:hAnsi="Times New Roman" w:cs="Times New Roman"/>
                <w:sz w:val="24"/>
                <w:szCs w:val="24"/>
              </w:rPr>
              <w:t>Акчерино</w:t>
            </w:r>
            <w:proofErr w:type="spellEnd"/>
            <w:r w:rsidRPr="00922488">
              <w:rPr>
                <w:rFonts w:ascii="Times New Roman" w:hAnsi="Times New Roman" w:cs="Times New Roman"/>
                <w:sz w:val="24"/>
                <w:szCs w:val="24"/>
              </w:rPr>
              <w:t xml:space="preserve"> Горномарийского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3,675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58 642,6</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56 362,7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56 362,7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20 364,5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20 364,5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34 870,9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34 870,9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1 127,3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1 127,3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49.</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Верхнее </w:t>
            </w:r>
            <w:proofErr w:type="spellStart"/>
            <w:r w:rsidRPr="00922488">
              <w:rPr>
                <w:rFonts w:ascii="Times New Roman" w:hAnsi="Times New Roman" w:cs="Times New Roman"/>
                <w:sz w:val="24"/>
                <w:szCs w:val="24"/>
              </w:rPr>
              <w:t>Махматово</w:t>
            </w:r>
            <w:proofErr w:type="spellEnd"/>
            <w:r w:rsidRPr="00922488">
              <w:rPr>
                <w:rFonts w:ascii="Times New Roman" w:hAnsi="Times New Roman" w:cs="Times New Roman"/>
                <w:sz w:val="24"/>
                <w:szCs w:val="24"/>
              </w:rPr>
              <w:t xml:space="preserve"> - </w:t>
            </w:r>
            <w:proofErr w:type="spellStart"/>
            <w:r w:rsidRPr="00922488">
              <w:rPr>
                <w:rFonts w:ascii="Times New Roman" w:hAnsi="Times New Roman" w:cs="Times New Roman"/>
                <w:sz w:val="24"/>
                <w:szCs w:val="24"/>
              </w:rPr>
              <w:t>Пактеково</w:t>
            </w:r>
            <w:proofErr w:type="spellEnd"/>
            <w:r w:rsidRPr="00922488">
              <w:rPr>
                <w:rFonts w:ascii="Times New Roman" w:hAnsi="Times New Roman" w:cs="Times New Roman"/>
                <w:sz w:val="24"/>
                <w:szCs w:val="24"/>
              </w:rPr>
              <w:t xml:space="preserve"> Новоторъяльского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1,567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19 993,9</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18 475,7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18 475,7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6 751,1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6 751,1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11 560,1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11 560,1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w:t>
            </w:r>
            <w:r w:rsidRPr="00922488">
              <w:rPr>
                <w:rFonts w:ascii="Times New Roman" w:hAnsi="Times New Roman" w:cs="Times New Roman"/>
                <w:sz w:val="24"/>
                <w:szCs w:val="24"/>
              </w:rPr>
              <w:lastRenderedPageBreak/>
              <w:t xml:space="preserve">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164,5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164,5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50.</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Подъезд к дер. </w:t>
            </w:r>
            <w:proofErr w:type="spellStart"/>
            <w:r w:rsidRPr="00922488">
              <w:rPr>
                <w:rFonts w:ascii="Times New Roman" w:hAnsi="Times New Roman" w:cs="Times New Roman"/>
                <w:sz w:val="24"/>
                <w:szCs w:val="24"/>
              </w:rPr>
              <w:t>Лужала</w:t>
            </w:r>
            <w:proofErr w:type="spellEnd"/>
            <w:r w:rsidRPr="00922488">
              <w:rPr>
                <w:rFonts w:ascii="Times New Roman" w:hAnsi="Times New Roman" w:cs="Times New Roman"/>
                <w:sz w:val="24"/>
                <w:szCs w:val="24"/>
              </w:rPr>
              <w:t xml:space="preserve"> Сернурского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0,822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2018 - 2019 годы</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17 096,9</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18 046,9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7 201,5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10 845,4</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7658,6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2 648,5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5010,1</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10 153,6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4 535,2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5 618,4</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234,7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216,9</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51.</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Строительство автомобильной дороги </w:t>
            </w:r>
            <w:proofErr w:type="spellStart"/>
            <w:r w:rsidRPr="00922488">
              <w:rPr>
                <w:rFonts w:ascii="Times New Roman" w:hAnsi="Times New Roman" w:cs="Times New Roman"/>
                <w:sz w:val="24"/>
                <w:szCs w:val="24"/>
              </w:rPr>
              <w:t>Лопово</w:t>
            </w:r>
            <w:proofErr w:type="spellEnd"/>
            <w:r w:rsidRPr="00922488">
              <w:rPr>
                <w:rFonts w:ascii="Times New Roman" w:hAnsi="Times New Roman" w:cs="Times New Roman"/>
                <w:sz w:val="24"/>
                <w:szCs w:val="24"/>
              </w:rPr>
              <w:t xml:space="preserve"> - </w:t>
            </w:r>
            <w:proofErr w:type="spellStart"/>
            <w:r w:rsidRPr="00922488">
              <w:rPr>
                <w:rFonts w:ascii="Times New Roman" w:hAnsi="Times New Roman" w:cs="Times New Roman"/>
                <w:sz w:val="24"/>
                <w:szCs w:val="24"/>
              </w:rPr>
              <w:lastRenderedPageBreak/>
              <w:t>Люсинер</w:t>
            </w:r>
            <w:proofErr w:type="spellEnd"/>
            <w:r w:rsidRPr="00922488">
              <w:rPr>
                <w:rFonts w:ascii="Times New Roman" w:hAnsi="Times New Roman" w:cs="Times New Roman"/>
                <w:sz w:val="24"/>
                <w:szCs w:val="24"/>
              </w:rPr>
              <w:t xml:space="preserve"> - </w:t>
            </w:r>
            <w:proofErr w:type="spellStart"/>
            <w:r w:rsidRPr="00922488">
              <w:rPr>
                <w:rFonts w:ascii="Times New Roman" w:hAnsi="Times New Roman" w:cs="Times New Roman"/>
                <w:sz w:val="24"/>
                <w:szCs w:val="24"/>
              </w:rPr>
              <w:t>Пабайнур</w:t>
            </w:r>
            <w:proofErr w:type="spellEnd"/>
            <w:r w:rsidRPr="00922488">
              <w:rPr>
                <w:rFonts w:ascii="Times New Roman" w:hAnsi="Times New Roman" w:cs="Times New Roman"/>
                <w:sz w:val="24"/>
                <w:szCs w:val="24"/>
              </w:rPr>
              <w:t xml:space="preserve"> Мари-Турекского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3,746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100 566,0</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98 291,1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98 291,1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республиканский бюджет </w:t>
            </w:r>
            <w:r w:rsidRPr="00922488">
              <w:rPr>
                <w:rFonts w:ascii="Times New Roman" w:hAnsi="Times New Roman" w:cs="Times New Roman"/>
                <w:sz w:val="24"/>
                <w:szCs w:val="24"/>
              </w:rPr>
              <w:lastRenderedPageBreak/>
              <w:t>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36 131,3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36 131,3</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61 868,8</w:t>
            </w: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61 868,8</w:t>
            </w: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291,0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52.</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Строительство автомобильной дороги Подъезд к дер. Мари-</w:t>
            </w:r>
            <w:proofErr w:type="spellStart"/>
            <w:r w:rsidRPr="00922488">
              <w:rPr>
                <w:rFonts w:ascii="Times New Roman" w:hAnsi="Times New Roman" w:cs="Times New Roman"/>
                <w:sz w:val="24"/>
                <w:szCs w:val="24"/>
              </w:rPr>
              <w:t>Сеснур</w:t>
            </w:r>
            <w:proofErr w:type="spellEnd"/>
            <w:r w:rsidRPr="00922488">
              <w:rPr>
                <w:rFonts w:ascii="Times New Roman" w:hAnsi="Times New Roman" w:cs="Times New Roman"/>
                <w:sz w:val="24"/>
                <w:szCs w:val="24"/>
              </w:rPr>
              <w:t xml:space="preserve"> Параньгинского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0,998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15 615,4</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14 475,0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14 475,0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5 276,8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5 276,8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9 035,6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9 035,6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w:t>
            </w:r>
            <w:r w:rsidRPr="00922488">
              <w:rPr>
                <w:rFonts w:ascii="Times New Roman" w:hAnsi="Times New Roman" w:cs="Times New Roman"/>
                <w:sz w:val="24"/>
                <w:szCs w:val="24"/>
              </w:rPr>
              <w:lastRenderedPageBreak/>
              <w:t xml:space="preserve">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162,6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162,6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53.</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Автомобильная дорога Подъезд к дер. </w:t>
            </w:r>
            <w:proofErr w:type="spellStart"/>
            <w:r w:rsidRPr="00922488">
              <w:rPr>
                <w:rFonts w:ascii="Times New Roman" w:hAnsi="Times New Roman" w:cs="Times New Roman"/>
                <w:sz w:val="24"/>
                <w:szCs w:val="24"/>
              </w:rPr>
              <w:t>Энерсола</w:t>
            </w:r>
            <w:proofErr w:type="spellEnd"/>
            <w:r w:rsidRPr="00922488">
              <w:rPr>
                <w:rFonts w:ascii="Times New Roman" w:hAnsi="Times New Roman" w:cs="Times New Roman"/>
                <w:sz w:val="24"/>
                <w:szCs w:val="24"/>
              </w:rPr>
              <w:t xml:space="preserve"> Советского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1,65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27 719,0</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24 718,7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24 718,7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8 959,4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8 959,4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15 341,5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15 341,5</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417,8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417,8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Автомобильная дорога </w:t>
            </w:r>
            <w:proofErr w:type="spellStart"/>
            <w:r w:rsidRPr="00922488">
              <w:rPr>
                <w:rFonts w:ascii="Times New Roman" w:hAnsi="Times New Roman" w:cs="Times New Roman"/>
                <w:sz w:val="24"/>
                <w:szCs w:val="24"/>
              </w:rPr>
              <w:t>Миняшкино</w:t>
            </w:r>
            <w:proofErr w:type="spellEnd"/>
            <w:r w:rsidRPr="00922488">
              <w:rPr>
                <w:rFonts w:ascii="Times New Roman" w:hAnsi="Times New Roman" w:cs="Times New Roman"/>
                <w:sz w:val="24"/>
                <w:szCs w:val="24"/>
              </w:rPr>
              <w:t xml:space="preserve"> - </w:t>
            </w:r>
            <w:proofErr w:type="spellStart"/>
            <w:r w:rsidRPr="00922488">
              <w:rPr>
                <w:rFonts w:ascii="Times New Roman" w:hAnsi="Times New Roman" w:cs="Times New Roman"/>
                <w:sz w:val="24"/>
                <w:szCs w:val="24"/>
              </w:rPr>
              <w:lastRenderedPageBreak/>
              <w:t>Юнготы</w:t>
            </w:r>
            <w:proofErr w:type="spellEnd"/>
            <w:r w:rsidRPr="00922488">
              <w:rPr>
                <w:rFonts w:ascii="Times New Roman" w:hAnsi="Times New Roman" w:cs="Times New Roman"/>
                <w:sz w:val="24"/>
                <w:szCs w:val="24"/>
              </w:rPr>
              <w:t xml:space="preserve"> Горномарийского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5,465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131 037,4</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131 037,4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131 037,4</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республиканский бюджет </w:t>
            </w:r>
            <w:r w:rsidRPr="00922488">
              <w:rPr>
                <w:rFonts w:ascii="Times New Roman" w:hAnsi="Times New Roman" w:cs="Times New Roman"/>
                <w:sz w:val="24"/>
                <w:szCs w:val="24"/>
              </w:rPr>
              <w:lastRenderedPageBreak/>
              <w:t>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40 842,0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40 842,0</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87 479,8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87 479,8</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2 715,6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2 715,6</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55.</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Автомобильная дорога Мари-</w:t>
            </w:r>
            <w:proofErr w:type="spellStart"/>
            <w:r w:rsidRPr="00922488">
              <w:rPr>
                <w:rFonts w:ascii="Times New Roman" w:hAnsi="Times New Roman" w:cs="Times New Roman"/>
                <w:sz w:val="24"/>
                <w:szCs w:val="24"/>
              </w:rPr>
              <w:t>Билямор</w:t>
            </w:r>
            <w:proofErr w:type="spellEnd"/>
            <w:r w:rsidRPr="00922488">
              <w:rPr>
                <w:rFonts w:ascii="Times New Roman" w:hAnsi="Times New Roman" w:cs="Times New Roman"/>
                <w:sz w:val="24"/>
                <w:szCs w:val="24"/>
              </w:rPr>
              <w:t xml:space="preserve"> - </w:t>
            </w:r>
            <w:proofErr w:type="spellStart"/>
            <w:r w:rsidRPr="00922488">
              <w:rPr>
                <w:rFonts w:ascii="Times New Roman" w:hAnsi="Times New Roman" w:cs="Times New Roman"/>
                <w:sz w:val="24"/>
                <w:szCs w:val="24"/>
              </w:rPr>
              <w:t>Ашлань</w:t>
            </w:r>
            <w:proofErr w:type="spellEnd"/>
            <w:r w:rsidRPr="00922488">
              <w:rPr>
                <w:rFonts w:ascii="Times New Roman" w:hAnsi="Times New Roman" w:cs="Times New Roman"/>
                <w:sz w:val="24"/>
                <w:szCs w:val="24"/>
              </w:rPr>
              <w:t xml:space="preserve"> - </w:t>
            </w:r>
            <w:proofErr w:type="spellStart"/>
            <w:r w:rsidRPr="00922488">
              <w:rPr>
                <w:rFonts w:ascii="Times New Roman" w:hAnsi="Times New Roman" w:cs="Times New Roman"/>
                <w:sz w:val="24"/>
                <w:szCs w:val="24"/>
              </w:rPr>
              <w:t>Билямор</w:t>
            </w:r>
            <w:proofErr w:type="spellEnd"/>
            <w:r w:rsidRPr="00922488">
              <w:rPr>
                <w:rFonts w:ascii="Times New Roman" w:hAnsi="Times New Roman" w:cs="Times New Roman"/>
                <w:sz w:val="24"/>
                <w:szCs w:val="24"/>
              </w:rPr>
              <w:t xml:space="preserve"> Мари-Турекского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2,903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57 957,7</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57 957,7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57 957,7</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17 433,7</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17 433,7</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39 364,8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39 364,8</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бюджеты муниципальных образований</w:t>
            </w:r>
          </w:p>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в Республике </w:t>
            </w:r>
            <w:r w:rsidRPr="00922488">
              <w:rPr>
                <w:rFonts w:ascii="Times New Roman" w:hAnsi="Times New Roman" w:cs="Times New Roman"/>
                <w:sz w:val="24"/>
                <w:szCs w:val="24"/>
              </w:rPr>
              <w:lastRenderedPageBreak/>
              <w:t xml:space="preserve">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1 159,2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1 159,2</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Автомобильная дорога </w:t>
            </w:r>
            <w:proofErr w:type="spellStart"/>
            <w:r w:rsidRPr="00922488">
              <w:rPr>
                <w:rFonts w:ascii="Times New Roman" w:hAnsi="Times New Roman" w:cs="Times New Roman"/>
                <w:sz w:val="24"/>
                <w:szCs w:val="24"/>
              </w:rPr>
              <w:t>Шунсола</w:t>
            </w:r>
            <w:proofErr w:type="spellEnd"/>
            <w:r w:rsidRPr="00922488">
              <w:rPr>
                <w:rFonts w:ascii="Times New Roman" w:hAnsi="Times New Roman" w:cs="Times New Roman"/>
                <w:sz w:val="24"/>
                <w:szCs w:val="24"/>
              </w:rPr>
              <w:t xml:space="preserve"> - Нижняя Мушка Сернурского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1,862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27 399,1</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27 399,1</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27 398,1</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8 241,4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8 241,4</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18 608,8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18 608,8</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547,9</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547,9</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57.</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Автомобильная дорога </w:t>
            </w:r>
            <w:proofErr w:type="spellStart"/>
            <w:r w:rsidRPr="00922488">
              <w:rPr>
                <w:rFonts w:ascii="Times New Roman" w:hAnsi="Times New Roman" w:cs="Times New Roman"/>
                <w:sz w:val="24"/>
                <w:szCs w:val="24"/>
              </w:rPr>
              <w:t>Шой-Шудумарь</w:t>
            </w:r>
            <w:proofErr w:type="spellEnd"/>
            <w:r w:rsidRPr="00922488">
              <w:rPr>
                <w:rFonts w:ascii="Times New Roman" w:hAnsi="Times New Roman" w:cs="Times New Roman"/>
                <w:sz w:val="24"/>
                <w:szCs w:val="24"/>
              </w:rPr>
              <w:t xml:space="preserve"> - </w:t>
            </w:r>
            <w:proofErr w:type="spellStart"/>
            <w:r w:rsidRPr="00922488">
              <w:rPr>
                <w:rFonts w:ascii="Times New Roman" w:hAnsi="Times New Roman" w:cs="Times New Roman"/>
                <w:sz w:val="24"/>
                <w:szCs w:val="24"/>
              </w:rPr>
              <w:lastRenderedPageBreak/>
              <w:t>Ирмарь</w:t>
            </w:r>
            <w:proofErr w:type="spellEnd"/>
            <w:r w:rsidRPr="00922488">
              <w:rPr>
                <w:rFonts w:ascii="Times New Roman" w:hAnsi="Times New Roman" w:cs="Times New Roman"/>
                <w:sz w:val="24"/>
                <w:szCs w:val="24"/>
              </w:rPr>
              <w:t xml:space="preserve"> Куженерского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3,161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49 501,2</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49 501,2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49 501,2</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республиканский бюджет </w:t>
            </w:r>
            <w:r w:rsidRPr="00922488">
              <w:rPr>
                <w:rFonts w:ascii="Times New Roman" w:hAnsi="Times New Roman" w:cs="Times New Roman"/>
                <w:sz w:val="24"/>
                <w:szCs w:val="24"/>
              </w:rPr>
              <w:lastRenderedPageBreak/>
              <w:t>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14 890,0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14 890,0</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33 621,2</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33 621,2</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990,0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990,0</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58.</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Строительство автомобильной дороги Илеть - Бирюки Параньгинского района Республики Марий Эл</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1,234 км</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2019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28 193,4</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28 193,4</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28 193,4</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8 480,6</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8 480,6</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19 149,0</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19 149,0</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w:t>
            </w:r>
            <w:r w:rsidRPr="00922488">
              <w:rPr>
                <w:rFonts w:ascii="Times New Roman" w:hAnsi="Times New Roman" w:cs="Times New Roman"/>
                <w:sz w:val="24"/>
                <w:szCs w:val="24"/>
              </w:rPr>
              <w:lastRenderedPageBreak/>
              <w:t xml:space="preserve">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lastRenderedPageBreak/>
              <w:t>563,8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563,8</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59.</w:t>
            </w:r>
          </w:p>
        </w:tc>
        <w:tc>
          <w:tcPr>
            <w:tcW w:w="2098" w:type="dxa"/>
            <w:vMerge w:val="restart"/>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Газоснабжение жилых домов</w:t>
            </w:r>
          </w:p>
        </w:tc>
        <w:tc>
          <w:tcPr>
            <w:tcW w:w="1191"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2018 год</w:t>
            </w:r>
          </w:p>
        </w:tc>
        <w:tc>
          <w:tcPr>
            <w:tcW w:w="1247" w:type="dxa"/>
            <w:vMerge w:val="restart"/>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всего</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2 015,8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2 015,8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республиканский бюджет Республики Марий Эл</w:t>
            </w:r>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2 015,8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2 015,8</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федеральный бюджет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jc w:val="both"/>
              <w:rPr>
                <w:rFonts w:ascii="Times New Roman" w:hAnsi="Times New Roman" w:cs="Times New Roman"/>
                <w:sz w:val="24"/>
                <w:szCs w:val="24"/>
              </w:rPr>
            </w:pPr>
            <w:r w:rsidRPr="00922488">
              <w:rPr>
                <w:rFonts w:ascii="Times New Roman" w:hAnsi="Times New Roman" w:cs="Times New Roman"/>
                <w:sz w:val="24"/>
                <w:szCs w:val="24"/>
              </w:rPr>
              <w:t xml:space="preserve">бюджеты муниципальных образований в Республике Марий Эл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r w:rsidR="00922488" w:rsidRPr="00922488">
        <w:tblPrEx>
          <w:tblBorders>
            <w:insideH w:val="none" w:sz="0" w:space="0" w:color="auto"/>
            <w:insideV w:val="none" w:sz="0" w:space="0" w:color="auto"/>
          </w:tblBorders>
        </w:tblPrEx>
        <w:tc>
          <w:tcPr>
            <w:tcW w:w="46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2098"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91"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134"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247" w:type="dxa"/>
            <w:vMerge/>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p>
        </w:tc>
        <w:tc>
          <w:tcPr>
            <w:tcW w:w="1531" w:type="dxa"/>
            <w:tcBorders>
              <w:top w:val="nil"/>
              <w:left w:val="nil"/>
              <w:bottom w:val="nil"/>
              <w:right w:val="nil"/>
            </w:tcBorders>
          </w:tcPr>
          <w:p w:rsidR="00922488" w:rsidRPr="00922488" w:rsidRDefault="00922488">
            <w:pPr>
              <w:pStyle w:val="ConsPlusNormal"/>
              <w:rPr>
                <w:rFonts w:ascii="Times New Roman" w:hAnsi="Times New Roman" w:cs="Times New Roman"/>
                <w:sz w:val="24"/>
                <w:szCs w:val="24"/>
              </w:rPr>
            </w:pPr>
            <w:r w:rsidRPr="00922488">
              <w:rPr>
                <w:rFonts w:ascii="Times New Roman" w:hAnsi="Times New Roman" w:cs="Times New Roman"/>
                <w:sz w:val="24"/>
                <w:szCs w:val="24"/>
              </w:rPr>
              <w:t xml:space="preserve">внебюджетные источники </w:t>
            </w:r>
            <w:hyperlink w:anchor="P15151">
              <w:r w:rsidRPr="00922488">
                <w:rPr>
                  <w:rFonts w:ascii="Times New Roman" w:hAnsi="Times New Roman" w:cs="Times New Roman"/>
                  <w:sz w:val="24"/>
                  <w:szCs w:val="24"/>
                </w:rPr>
                <w:t>&lt;*&gt;</w:t>
              </w:r>
            </w:hyperlink>
          </w:p>
        </w:tc>
        <w:tc>
          <w:tcPr>
            <w:tcW w:w="130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c>
          <w:tcPr>
            <w:tcW w:w="1134" w:type="dxa"/>
            <w:tcBorders>
              <w:top w:val="nil"/>
              <w:left w:val="nil"/>
              <w:bottom w:val="nil"/>
              <w:right w:val="nil"/>
            </w:tcBorders>
          </w:tcPr>
          <w:p w:rsidR="00922488" w:rsidRPr="00922488" w:rsidRDefault="00922488">
            <w:pPr>
              <w:pStyle w:val="ConsPlusNormal"/>
              <w:jc w:val="center"/>
              <w:rPr>
                <w:rFonts w:ascii="Times New Roman" w:hAnsi="Times New Roman" w:cs="Times New Roman"/>
                <w:sz w:val="24"/>
                <w:szCs w:val="24"/>
              </w:rPr>
            </w:pPr>
            <w:r w:rsidRPr="00922488">
              <w:rPr>
                <w:rFonts w:ascii="Times New Roman" w:hAnsi="Times New Roman" w:cs="Times New Roman"/>
                <w:sz w:val="24"/>
                <w:szCs w:val="24"/>
              </w:rPr>
              <w:t>-</w:t>
            </w:r>
          </w:p>
        </w:tc>
      </w:tr>
    </w:tbl>
    <w:p w:rsidR="00922488" w:rsidRPr="00922488" w:rsidRDefault="00922488">
      <w:pPr>
        <w:pStyle w:val="ConsPlusNormal"/>
        <w:rPr>
          <w:rFonts w:ascii="Times New Roman" w:hAnsi="Times New Roman" w:cs="Times New Roman"/>
          <w:sz w:val="24"/>
          <w:szCs w:val="24"/>
        </w:rPr>
        <w:sectPr w:rsidR="00922488" w:rsidRPr="00922488">
          <w:pgSz w:w="16838" w:h="11905" w:orient="landscape"/>
          <w:pgMar w:top="1701" w:right="1134" w:bottom="850" w:left="1134" w:header="0" w:footer="0" w:gutter="0"/>
          <w:cols w:space="720"/>
          <w:titlePg/>
        </w:sect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ind w:firstLine="540"/>
        <w:jc w:val="both"/>
        <w:rPr>
          <w:rFonts w:ascii="Times New Roman" w:hAnsi="Times New Roman" w:cs="Times New Roman"/>
          <w:sz w:val="24"/>
          <w:szCs w:val="24"/>
        </w:rPr>
      </w:pPr>
      <w:r w:rsidRPr="00922488">
        <w:rPr>
          <w:rFonts w:ascii="Times New Roman" w:hAnsi="Times New Roman" w:cs="Times New Roman"/>
          <w:sz w:val="24"/>
          <w:szCs w:val="24"/>
        </w:rPr>
        <w:t>--------------------------------</w:t>
      </w:r>
    </w:p>
    <w:p w:rsidR="00922488" w:rsidRPr="00922488" w:rsidRDefault="00922488">
      <w:pPr>
        <w:pStyle w:val="ConsPlusNormal"/>
        <w:spacing w:before="220"/>
        <w:ind w:firstLine="540"/>
        <w:jc w:val="both"/>
        <w:rPr>
          <w:rFonts w:ascii="Times New Roman" w:hAnsi="Times New Roman" w:cs="Times New Roman"/>
          <w:sz w:val="24"/>
          <w:szCs w:val="24"/>
        </w:rPr>
      </w:pPr>
      <w:bookmarkStart w:id="21" w:name="P15151"/>
      <w:bookmarkEnd w:id="21"/>
      <w:r w:rsidRPr="00922488">
        <w:rPr>
          <w:rFonts w:ascii="Times New Roman" w:hAnsi="Times New Roman" w:cs="Times New Roman"/>
          <w:sz w:val="24"/>
          <w:szCs w:val="24"/>
        </w:rPr>
        <w:t>&lt;*&gt; При условии выделения средств.</w:t>
      </w:r>
    </w:p>
    <w:p w:rsidR="00922488" w:rsidRPr="00922488" w:rsidRDefault="00922488">
      <w:pPr>
        <w:pStyle w:val="ConsPlusNormal"/>
        <w:spacing w:before="220"/>
        <w:ind w:firstLine="540"/>
        <w:jc w:val="both"/>
        <w:rPr>
          <w:rFonts w:ascii="Times New Roman" w:hAnsi="Times New Roman" w:cs="Times New Roman"/>
          <w:sz w:val="24"/>
          <w:szCs w:val="24"/>
        </w:rPr>
      </w:pPr>
      <w:bookmarkStart w:id="22" w:name="P15152"/>
      <w:bookmarkEnd w:id="22"/>
      <w:r w:rsidRPr="00922488">
        <w:rPr>
          <w:rFonts w:ascii="Times New Roman" w:hAnsi="Times New Roman" w:cs="Times New Roman"/>
          <w:sz w:val="24"/>
          <w:szCs w:val="24"/>
        </w:rPr>
        <w:t>&lt;**&gt; Запланированные средства республиканского бюджета Республики Марий Эл фактически не профинансированы в 2016 году.</w:t>
      </w:r>
    </w:p>
    <w:p w:rsidR="00922488" w:rsidRPr="00922488" w:rsidRDefault="00922488">
      <w:pPr>
        <w:pStyle w:val="ConsPlusNormal"/>
        <w:spacing w:before="220"/>
        <w:ind w:firstLine="540"/>
        <w:jc w:val="both"/>
        <w:rPr>
          <w:rFonts w:ascii="Times New Roman" w:hAnsi="Times New Roman" w:cs="Times New Roman"/>
          <w:sz w:val="24"/>
          <w:szCs w:val="24"/>
        </w:rPr>
      </w:pPr>
      <w:bookmarkStart w:id="23" w:name="P15153"/>
      <w:bookmarkEnd w:id="23"/>
      <w:r w:rsidRPr="00922488">
        <w:rPr>
          <w:rFonts w:ascii="Times New Roman" w:hAnsi="Times New Roman" w:cs="Times New Roman"/>
          <w:sz w:val="24"/>
          <w:szCs w:val="24"/>
        </w:rPr>
        <w:t xml:space="preserve">&lt;***&gt; Фактически профинансированные средства республиканского бюджета Республики Марий Эл возвращены в связи с </w:t>
      </w:r>
      <w:proofErr w:type="spellStart"/>
      <w:r w:rsidRPr="00922488">
        <w:rPr>
          <w:rFonts w:ascii="Times New Roman" w:hAnsi="Times New Roman" w:cs="Times New Roman"/>
          <w:sz w:val="24"/>
          <w:szCs w:val="24"/>
        </w:rPr>
        <w:t>невостребованностью</w:t>
      </w:r>
      <w:proofErr w:type="spellEnd"/>
      <w:r w:rsidRPr="00922488">
        <w:rPr>
          <w:rFonts w:ascii="Times New Roman" w:hAnsi="Times New Roman" w:cs="Times New Roman"/>
          <w:sz w:val="24"/>
          <w:szCs w:val="24"/>
        </w:rPr>
        <w:t xml:space="preserve"> данной суммы подрядчиком.</w:t>
      </w: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jc w:val="both"/>
        <w:rPr>
          <w:rFonts w:ascii="Times New Roman" w:hAnsi="Times New Roman" w:cs="Times New Roman"/>
          <w:sz w:val="24"/>
          <w:szCs w:val="24"/>
        </w:rPr>
      </w:pPr>
    </w:p>
    <w:p w:rsidR="00922488" w:rsidRPr="00922488" w:rsidRDefault="00922488">
      <w:pPr>
        <w:pStyle w:val="ConsPlusNormal"/>
        <w:pBdr>
          <w:bottom w:val="single" w:sz="6" w:space="0" w:color="auto"/>
        </w:pBdr>
        <w:spacing w:before="100" w:after="100"/>
        <w:jc w:val="both"/>
        <w:rPr>
          <w:rFonts w:ascii="Times New Roman" w:hAnsi="Times New Roman" w:cs="Times New Roman"/>
          <w:sz w:val="24"/>
          <w:szCs w:val="24"/>
        </w:rPr>
      </w:pPr>
    </w:p>
    <w:p w:rsidR="00836B1F" w:rsidRPr="00922488" w:rsidRDefault="00836B1F">
      <w:pPr>
        <w:rPr>
          <w:rFonts w:ascii="Times New Roman" w:hAnsi="Times New Roman" w:cs="Times New Roman"/>
          <w:sz w:val="24"/>
          <w:szCs w:val="24"/>
        </w:rPr>
      </w:pPr>
    </w:p>
    <w:sectPr w:rsidR="00836B1F" w:rsidRPr="0092248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88"/>
    <w:rsid w:val="00836B1F"/>
    <w:rsid w:val="00922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ACB5"/>
  <w15:chartTrackingRefBased/>
  <w15:docId w15:val="{9451BBD9-044C-4D43-8F85-A59AA923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4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24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24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24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24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24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24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24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F084EB26253B48C278D71795FC62B571F27EB5AE45204FEF16BEC2E7EDCB8A710EB9324E1AC3BD9F7A21C5869A431FF8A88878FBE43155I034H" TargetMode="External"/><Relationship Id="rId117" Type="http://schemas.openxmlformats.org/officeDocument/2006/relationships/fontTable" Target="fontTable.xml"/><Relationship Id="rId21" Type="http://schemas.openxmlformats.org/officeDocument/2006/relationships/hyperlink" Target="consultantplus://offline/ref=BAF084EB26253B48C278C91A83903EB874FD23BBA0422D1FB749E59FB0E4C1DD3641E0700A17C2BC98717694C99B1F58ADBB8B79FBE63049050A13I934H" TargetMode="External"/><Relationship Id="rId42" Type="http://schemas.openxmlformats.org/officeDocument/2006/relationships/hyperlink" Target="consultantplus://offline/ref=BAF084EB26253B48C278C91A83903EB874FD23BBA040231CB149E59FB0E4C1DD3641E0700A17C2BC98717393C99B1F58ADBB8B79FBE63049050A13I934H" TargetMode="External"/><Relationship Id="rId47" Type="http://schemas.openxmlformats.org/officeDocument/2006/relationships/hyperlink" Target="consultantplus://offline/ref=BAF084EB26253B48C278D71795FC62B571FE75B3A04A204FEF16BEC2E7EDCB8A630EE13E4D1ADDBC996F7794C0IC3CH" TargetMode="External"/><Relationship Id="rId63" Type="http://schemas.openxmlformats.org/officeDocument/2006/relationships/hyperlink" Target="consultantplus://offline/ref=BAF084EB26253B48C278D71795FC62B571F27EB5AE45204FEF16BEC2E7EDCB8A710EB9324E1AC3BD9F7A21C5869A431FF8A88878FBE43155I034H" TargetMode="External"/><Relationship Id="rId68" Type="http://schemas.openxmlformats.org/officeDocument/2006/relationships/hyperlink" Target="consultantplus://offline/ref=BAF084EB26253B48C278C91A83903EB874FD23BBA3402E11BA49E59FB0E4C1DD3641E0620A4FCEBF986F7595DCCD4E1EIF3BH" TargetMode="External"/><Relationship Id="rId84" Type="http://schemas.openxmlformats.org/officeDocument/2006/relationships/hyperlink" Target="consultantplus://offline/ref=BAF084EB26253B48C278C91A83903EB874FD23BBA0472B18B249E59FB0E4C1DD3641E0620A4FCEBF986F7595DCCD4E1EIF3BH" TargetMode="External"/><Relationship Id="rId89" Type="http://schemas.openxmlformats.org/officeDocument/2006/relationships/hyperlink" Target="consultantplus://offline/ref=BAF084EB26253B48C278C91A83903EB874FD23BBA042221ABB49E59FB0E4C1DD3641E0620A4FCEBF986F7595DCCD4E1EIF3BH" TargetMode="External"/><Relationship Id="rId112" Type="http://schemas.openxmlformats.org/officeDocument/2006/relationships/hyperlink" Target="consultantplus://offline/ref=BAF084EB26253B48C278C91A83903EB874FD23BBA3462B1EB549E59FB0E4C1DD3641E0700A17C2BC9871759DC99B1F58ADBB8B79FBE63049050A13I934H" TargetMode="External"/><Relationship Id="rId16" Type="http://schemas.openxmlformats.org/officeDocument/2006/relationships/hyperlink" Target="consultantplus://offline/ref=BAF084EB26253B48C278C91A83903EB874FD23BBA0422D1FB749E59FB0E4C1DD3641E0700A17C2BC98717795C99B1F58ADBB8B79FBE63049050A13I934H" TargetMode="External"/><Relationship Id="rId107" Type="http://schemas.openxmlformats.org/officeDocument/2006/relationships/hyperlink" Target="consultantplus://offline/ref=BAF084EB26253B48C278C91A83903EB874FD23BBA0432E1BB349E59FB0E4C1DD3641E0620A4FCEBF986F7595DCCD4E1EIF3BH" TargetMode="External"/><Relationship Id="rId11" Type="http://schemas.openxmlformats.org/officeDocument/2006/relationships/hyperlink" Target="consultantplus://offline/ref=BAF084EB26253B48C278D71795FC62B571F27EB5AE45204FEF16BEC2E7EDCB8A710EB9324E1AC3BD9F7A21C5869A431FF8A88878FBE43155I034H" TargetMode="External"/><Relationship Id="rId24" Type="http://schemas.openxmlformats.org/officeDocument/2006/relationships/hyperlink" Target="consultantplus://offline/ref=BAF084EB26253B48C278C91A83903EB874FD23BBA3462B1EB549E59FB0E4C1DD3641E0700A17C2BC9871759DC99B1F58ADBB8B79FBE63049050A13I934H" TargetMode="External"/><Relationship Id="rId32" Type="http://schemas.openxmlformats.org/officeDocument/2006/relationships/hyperlink" Target="consultantplus://offline/ref=BAF084EB26253B48C278C91A83903EB874FD23BBA0422D1FB749E59FB0E4C1DD3641E0700A17C2BC9871719DC99B1F58ADBB8B79FBE63049050A13I934H" TargetMode="External"/><Relationship Id="rId37" Type="http://schemas.openxmlformats.org/officeDocument/2006/relationships/hyperlink" Target="consultantplus://offline/ref=BAF084EB26253B48C278C91A83903EB874FD23BBA040231CB149E59FB0E4C1DD3641E0700A17C2BC98717090C99B1F58ADBB8B79FBE63049050A13I934H" TargetMode="External"/><Relationship Id="rId40" Type="http://schemas.openxmlformats.org/officeDocument/2006/relationships/hyperlink" Target="consultantplus://offline/ref=BAF084EB26253B48C278C91A83903EB874FD23BBA0422D1FB749E59FB0E4C1DD3641E0700A17C2BC98717295C99B1F58ADBB8B79FBE63049050A13I934H" TargetMode="External"/><Relationship Id="rId45" Type="http://schemas.openxmlformats.org/officeDocument/2006/relationships/hyperlink" Target="consultantplus://offline/ref=BAF084EB26253B48C278D71795FC62B571FE7AB4A646204FEF16BEC2E7EDCB8A630EE13E4D1ADDBC996F7794C0IC3CH" TargetMode="External"/><Relationship Id="rId53" Type="http://schemas.openxmlformats.org/officeDocument/2006/relationships/hyperlink" Target="consultantplus://offline/ref=BAF084EB26253B48C278D71795FC62B571F675B6A04A204FEF16BEC2E7EDCB8A710EB9324E1AC3BC907A21C5869A431FF8A88878FBE43155I034H" TargetMode="External"/><Relationship Id="rId58" Type="http://schemas.openxmlformats.org/officeDocument/2006/relationships/hyperlink" Target="consultantplus://offline/ref=BAF084EB26253B48C278C91A83903EB874FD23BBA3472C1FB249E59FB0E4C1DD3641E0620A4FCEBF986F7595DCCD4E1EIF3BH" TargetMode="External"/><Relationship Id="rId66" Type="http://schemas.openxmlformats.org/officeDocument/2006/relationships/hyperlink" Target="consultantplus://offline/ref=BAF084EB26253B48C278C91A83903EB874FD23BBA042221ABB49E59FB0E4C1DD3641E0620A4FCEBF986F7595DCCD4E1EIF3BH" TargetMode="External"/><Relationship Id="rId74" Type="http://schemas.openxmlformats.org/officeDocument/2006/relationships/hyperlink" Target="consultantplus://offline/ref=BAF084EB26253B48C278C91A83903EB874FD23BBA3422B1AB049E59FB0E4C1DD3641E0620A4FCEBF986F7595DCCD4E1EIF3BH" TargetMode="External"/><Relationship Id="rId79" Type="http://schemas.openxmlformats.org/officeDocument/2006/relationships/hyperlink" Target="consultantplus://offline/ref=BAF084EB26253B48C278C91A83903EB874FD23BBA3462F1CB349E59FB0E4C1DD3641E0620A4FCEBF986F7595DCCD4E1EIF3BH" TargetMode="External"/><Relationship Id="rId87" Type="http://schemas.openxmlformats.org/officeDocument/2006/relationships/hyperlink" Target="consultantplus://offline/ref=BAF084EB26253B48C278C91A83903EB874FD23BBA0472B18B249E59FB0E4C1DD3641E0620A4FCEBF986F7595DCCD4E1EIF3BH" TargetMode="External"/><Relationship Id="rId102" Type="http://schemas.openxmlformats.org/officeDocument/2006/relationships/hyperlink" Target="consultantplus://offline/ref=BAF084EB26253B48C278C91A83903EB874FD23BBA0472B19B249E59FB0E4C1DD3641E0620A4FCEBF986F7595DCCD4E1EIF3BH" TargetMode="External"/><Relationship Id="rId110" Type="http://schemas.openxmlformats.org/officeDocument/2006/relationships/hyperlink" Target="consultantplus://offline/ref=BAF084EB26253B48C278C91A83903EB874FD23BBA042221ABB49E59FB0E4C1DD3641E0620A4FCEBF986F7595DCCD4E1EIF3BH" TargetMode="External"/><Relationship Id="rId115" Type="http://schemas.openxmlformats.org/officeDocument/2006/relationships/hyperlink" Target="consultantplus://offline/ref=886B2CD7521935251BD42A67FD0CB434D1CD5251B11CCA46F8A7C7DD4892138B463D3EAD73124BA0ADD1720EF767A639EE4DF3E456D5F9B0E2B9F8J23EH" TargetMode="External"/><Relationship Id="rId5" Type="http://schemas.openxmlformats.org/officeDocument/2006/relationships/hyperlink" Target="consultantplus://offline/ref=BAF084EB26253B48C278C91A83903EB874FD23BBA3432D1BB649E59FB0E4C1DD3641E0700A17C2BC98717592C99B1F58ADBB8B79FBE63049050A13I934H" TargetMode="External"/><Relationship Id="rId61" Type="http://schemas.openxmlformats.org/officeDocument/2006/relationships/hyperlink" Target="consultantplus://offline/ref=BAF084EB26253B48C278D71795FC62B576F67FB2A340204FEF16BEC2E7EDCB8A710EB9324E1AC3BE907A21C5869A431FF8A88878FBE43155I034H" TargetMode="External"/><Relationship Id="rId82" Type="http://schemas.openxmlformats.org/officeDocument/2006/relationships/hyperlink" Target="consultantplus://offline/ref=BAF084EB26253B48C278C91A83903EB874FD23BBA042221ABB49E59FB0E4C1DD3641E0700A17C2BC99747390C99B1F58ADBB8B79FBE63049050A13I934H" TargetMode="External"/><Relationship Id="rId90" Type="http://schemas.openxmlformats.org/officeDocument/2006/relationships/hyperlink" Target="consultantplus://offline/ref=BAF084EB26253B48C278C91A83903EB874FD23BBA0472B19B049E59FB0E4C1DD3641E0620A4FCEBF986F7595DCCD4E1EIF3BH" TargetMode="External"/><Relationship Id="rId95" Type="http://schemas.openxmlformats.org/officeDocument/2006/relationships/hyperlink" Target="consultantplus://offline/ref=BAF084EB26253B48C278C91A83903EB874FD23BBA0472B18B349E59FB0E4C1DD3641E0620A4FCEBF986F7595DCCD4E1EIF3BH" TargetMode="External"/><Relationship Id="rId19" Type="http://schemas.openxmlformats.org/officeDocument/2006/relationships/hyperlink" Target="consultantplus://offline/ref=BAF084EB26253B48C278C91A83903EB874FD23BBA34B221BB449E59FB0E4C1DD3641E0700A17C2BC98717094C99B1F58ADBB8B79FBE63049050A13I934H" TargetMode="External"/><Relationship Id="rId14" Type="http://schemas.openxmlformats.org/officeDocument/2006/relationships/hyperlink" Target="consultantplus://offline/ref=BAF084EB26253B48C278C91A83903EB874FD23BBA040231CB149E59FB0E4C1DD3641E0700A17C2BC98717497C99B1F58ADBB8B79FBE63049050A13I934H" TargetMode="External"/><Relationship Id="rId22" Type="http://schemas.openxmlformats.org/officeDocument/2006/relationships/hyperlink" Target="consultantplus://offline/ref=BAF084EB26253B48C278C91A83903EB874FD23BBA0422D1FB749E59FB0E4C1DD3641E0700A17C2BC98717690C99B1F58ADBB8B79FBE63049050A13I934H" TargetMode="External"/><Relationship Id="rId27" Type="http://schemas.openxmlformats.org/officeDocument/2006/relationships/hyperlink" Target="consultantplus://offline/ref=BAF084EB26253B48C278C91A83903EB874FD23BBA0422D1FB749E59FB0E4C1DD3641E0700A17C2BC98717693C99B1F58ADBB8B79FBE63049050A13I934H" TargetMode="External"/><Relationship Id="rId30" Type="http://schemas.openxmlformats.org/officeDocument/2006/relationships/hyperlink" Target="consultantplus://offline/ref=BAF084EB26253B48C278C91A83903EB874FD23BBA0422D1FB749E59FB0E4C1DD3641E0700A17C2BC98717195C99B1F58ADBB8B79FBE63049050A13I934H" TargetMode="External"/><Relationship Id="rId35" Type="http://schemas.openxmlformats.org/officeDocument/2006/relationships/hyperlink" Target="consultantplus://offline/ref=BAF084EB26253B48C278C91A83903EB874FD23BBA040231CB149E59FB0E4C1DD3641E0700A17C2BC98717094C99B1F58ADBB8B79FBE63049050A13I934H" TargetMode="External"/><Relationship Id="rId43" Type="http://schemas.openxmlformats.org/officeDocument/2006/relationships/hyperlink" Target="consultantplus://offline/ref=BAF084EB26253B48C278D71795FC62B576F77DB3A443204FEF16BEC2E7EDCB8A630EE13E4D1ADDBC996F7794C0IC3CH" TargetMode="External"/><Relationship Id="rId48" Type="http://schemas.openxmlformats.org/officeDocument/2006/relationships/hyperlink" Target="consultantplus://offline/ref=BAF084EB26253B48C278D71795FC62B576F67DB6A744204FEF16BEC2E7EDCB8A630EE13E4D1ADDBC996F7794C0IC3CH" TargetMode="External"/><Relationship Id="rId56" Type="http://schemas.openxmlformats.org/officeDocument/2006/relationships/hyperlink" Target="consultantplus://offline/ref=BAF084EB26253B48C278D71795FC62B570F77CB7A741204FEF16BEC2E7EDCB8A710EB9324E1AC3BC917A21C5869A431FF8A88878FBE43155I034H" TargetMode="External"/><Relationship Id="rId64" Type="http://schemas.openxmlformats.org/officeDocument/2006/relationships/hyperlink" Target="consultantplus://offline/ref=BAF084EB26253B48C278C91A83903EB874FD23BBA34B221BB449E59FB0E4C1DD3641E0700A17C2BC98717C9DC99B1F58ADBB8B79FBE63049050A13I934H" TargetMode="External"/><Relationship Id="rId69" Type="http://schemas.openxmlformats.org/officeDocument/2006/relationships/hyperlink" Target="consultantplus://offline/ref=BAF084EB26253B48C278C91A83903EB874FD23BBA3402E10B149E59FB0E4C1DD3641E0620A4FCEBF986F7595DCCD4E1EIF3BH" TargetMode="External"/><Relationship Id="rId77" Type="http://schemas.openxmlformats.org/officeDocument/2006/relationships/hyperlink" Target="consultantplus://offline/ref=BAF084EB26253B48C278C91A83903EB874FD23BBA347291AB549E59FB0E4C1DD3641E0620A4FCEBF986F7595DCCD4E1EIF3BH" TargetMode="External"/><Relationship Id="rId100" Type="http://schemas.openxmlformats.org/officeDocument/2006/relationships/hyperlink" Target="consultantplus://offline/ref=BAF084EB26253B48C278C91A83903EB874FD23BBA0472B18B049E59FB0E4C1DD3641E0620A4FCEBF986F7595DCCD4E1EIF3BH" TargetMode="External"/><Relationship Id="rId105" Type="http://schemas.openxmlformats.org/officeDocument/2006/relationships/hyperlink" Target="consultantplus://offline/ref=BAF084EB26253B48C278C91A83903EB874FD23BBA0472B18B649E59FB0E4C1DD3641E0620A4FCEBF986F7595DCCD4E1EIF3BH" TargetMode="External"/><Relationship Id="rId113" Type="http://schemas.openxmlformats.org/officeDocument/2006/relationships/hyperlink" Target="consultantplus://offline/ref=BAF084EB26253B48C278C91A83903EB874FD23BBA040231CB149E59FB0E4C1DD3641E0700A17C2BC99737095C99B1F58ADBB8B79FBE63049050A13I934H" TargetMode="External"/><Relationship Id="rId118" Type="http://schemas.openxmlformats.org/officeDocument/2006/relationships/theme" Target="theme/theme1.xml"/><Relationship Id="rId8" Type="http://schemas.openxmlformats.org/officeDocument/2006/relationships/hyperlink" Target="consultantplus://offline/ref=BAF084EB26253B48C278C91A83903EB874FD23BBA040231CB149E59FB0E4C1DD3641E0700A17C2BC98717593C99B1F58ADBB8B79FBE63049050A13I934H" TargetMode="External"/><Relationship Id="rId51" Type="http://schemas.openxmlformats.org/officeDocument/2006/relationships/hyperlink" Target="consultantplus://offline/ref=BAF084EB26253B48C278D71795FC62B571F375B6A445204FEF16BEC2E7EDCB8A630EE13E4D1ADDBC996F7794C0IC3CH" TargetMode="External"/><Relationship Id="rId72" Type="http://schemas.openxmlformats.org/officeDocument/2006/relationships/hyperlink" Target="consultantplus://offline/ref=BAF084EB26253B48C278C91A83903EB874FD23BBA344231AB749E59FB0E4C1DD3641E0620A4FCEBF986F7595DCCD4E1EIF3BH" TargetMode="External"/><Relationship Id="rId80" Type="http://schemas.openxmlformats.org/officeDocument/2006/relationships/hyperlink" Target="consultantplus://offline/ref=BAF084EB26253B48C278C91A83903EB874FD23BBA3462F1CB349E59FB0E4C1DD3641E0620A4FCEBF986F7595DCCD4E1EIF3BH" TargetMode="External"/><Relationship Id="rId85" Type="http://schemas.openxmlformats.org/officeDocument/2006/relationships/hyperlink" Target="consultantplus://offline/ref=BAF084EB26253B48C278C91A83903EB874FD23BBA042221ABB49E59FB0E4C1DD3641E0620A4FCEBF986F7595DCCD4E1EIF3BH" TargetMode="External"/><Relationship Id="rId93" Type="http://schemas.openxmlformats.org/officeDocument/2006/relationships/hyperlink" Target="consultantplus://offline/ref=BAF084EB26253B48C278C91A83903EB874FD23BBA0472B19BA49E59FB0E4C1DD3641E0620A4FCEBF986F7595DCCD4E1EIF3BH" TargetMode="External"/><Relationship Id="rId98" Type="http://schemas.openxmlformats.org/officeDocument/2006/relationships/hyperlink" Target="consultantplus://offline/ref=BAF084EB26253B48C278C91A83903EB874FD23BBA0412911B249E59FB0E4C1DD3641E0620A4FCEBF986F7595DCCD4E1EIF3BH" TargetMode="External"/><Relationship Id="rId3" Type="http://schemas.openxmlformats.org/officeDocument/2006/relationships/webSettings" Target="webSettings.xml"/><Relationship Id="rId12" Type="http://schemas.openxmlformats.org/officeDocument/2006/relationships/hyperlink" Target="consultantplus://offline/ref=BAF084EB26253B48C278C91A83903EB874FD23BBA040231CB149E59FB0E4C1DD3641E0700A17C2BC9871759DC99B1F58ADBB8B79FBE63049050A13I934H" TargetMode="External"/><Relationship Id="rId17" Type="http://schemas.openxmlformats.org/officeDocument/2006/relationships/hyperlink" Target="consultantplus://offline/ref=BAF084EB26253B48C278C91A83903EB874FD23BBA0422B1AB349E59FB0E4C1DD3641E0700A17C2BC98717494C99B1F58ADBB8B79FBE63049050A13I934H" TargetMode="External"/><Relationship Id="rId25" Type="http://schemas.openxmlformats.org/officeDocument/2006/relationships/hyperlink" Target="consultantplus://offline/ref=BAF084EB26253B48C278C91A83903EB874FD23BBA040231CB149E59FB0E4C1DD3641E0700A17C2BC9871749CC99B1F58ADBB8B79FBE63049050A13I934H" TargetMode="External"/><Relationship Id="rId33" Type="http://schemas.openxmlformats.org/officeDocument/2006/relationships/hyperlink" Target="consultantplus://offline/ref=BAF084EB26253B48C278C91A83903EB874FD23BBA041291DB449E59FB0E4C1DD3641E0700A17C2BC98717490C99B1F58ADBB8B79FBE63049050A13I934H" TargetMode="External"/><Relationship Id="rId38" Type="http://schemas.openxmlformats.org/officeDocument/2006/relationships/hyperlink" Target="consultantplus://offline/ref=BAF084EB26253B48C278C91A83903EB874FD23BBA0422D1FB749E59FB0E4C1DD3641E0700A17C2BC98717397C99B1F58ADBB8B79FBE63049050A13I934H" TargetMode="External"/><Relationship Id="rId46" Type="http://schemas.openxmlformats.org/officeDocument/2006/relationships/hyperlink" Target="consultantplus://offline/ref=BAF084EB26253B48C278D71795FC62B571FF79B2A542204FEF16BEC2E7EDCB8A630EE13E4D1ADDBC996F7794C0IC3CH" TargetMode="External"/><Relationship Id="rId59" Type="http://schemas.openxmlformats.org/officeDocument/2006/relationships/hyperlink" Target="consultantplus://offline/ref=BAF084EB26253B48C278C91A83903EB874FD23BBA3472D1DB549E59FB0E4C1DD3641E0700A17C2BC9A787792C99B1F58ADBB8B79FBE63049050A13I934H" TargetMode="External"/><Relationship Id="rId67" Type="http://schemas.openxmlformats.org/officeDocument/2006/relationships/hyperlink" Target="consultantplus://offline/ref=BAF084EB26253B48C278C91A83903EB874FD23BBA0472B18B249E59FB0E4C1DD3641E0620A4FCEBF986F7595DCCD4E1EIF3BH" TargetMode="External"/><Relationship Id="rId103" Type="http://schemas.openxmlformats.org/officeDocument/2006/relationships/hyperlink" Target="consultantplus://offline/ref=BAF084EB26253B48C278C91A83903EB874FD23BBA0472B19B249E59FB0E4C1DD3641E0620A4FCEBF986F7595DCCD4E1EIF3BH" TargetMode="External"/><Relationship Id="rId108" Type="http://schemas.openxmlformats.org/officeDocument/2006/relationships/hyperlink" Target="consultantplus://offline/ref=BAF084EB26253B48C278C91A83903EB874FD23BBA042221ABB49E59FB0E4C1DD3641E0700A17C2BC99747390C99B1F58ADBB8B79FBE63049050A13I934H" TargetMode="External"/><Relationship Id="rId116" Type="http://schemas.openxmlformats.org/officeDocument/2006/relationships/hyperlink" Target="consultantplus://offline/ref=886B2CD7521935251BD42A67FD0CB434D1CD5251B11CCA46F8A7C7DD4892138B463D3EAD73124BA0AFD57008F767A639EE4DF3E456D5F9B0E2B9F8J23EH" TargetMode="External"/><Relationship Id="rId20" Type="http://schemas.openxmlformats.org/officeDocument/2006/relationships/hyperlink" Target="consultantplus://offline/ref=BAF084EB26253B48C278C91A83903EB874FD23BBA0422D1FB749E59FB0E4C1DD3641E0700A17C2BC98717792C99B1F58ADBB8B79FBE63049050A13I934H" TargetMode="External"/><Relationship Id="rId41" Type="http://schemas.openxmlformats.org/officeDocument/2006/relationships/hyperlink" Target="consultantplus://offline/ref=BAF084EB26253B48C278C91A83903EB874FD23BBA040231CB149E59FB0E4C1DD3641E0700A17C2BC98717390C99B1F58ADBB8B79FBE63049050A13I934H" TargetMode="External"/><Relationship Id="rId54" Type="http://schemas.openxmlformats.org/officeDocument/2006/relationships/hyperlink" Target="consultantplus://offline/ref=BAF084EB26253B48C278D71795FC62B573F67AB1AF40204FEF16BEC2E7EDCB8A710EB9324E1AC3BC907A21C5869A431FF8A88878FBE43155I034H" TargetMode="External"/><Relationship Id="rId62" Type="http://schemas.openxmlformats.org/officeDocument/2006/relationships/hyperlink" Target="consultantplus://offline/ref=BAF084EB26253B48C278C91A83903EB874FD23BBA042291ABB49E59FB0E4C1DD3641E0700A17C2BC9871759DC99B1F58ADBB8B79FBE63049050A13I934H" TargetMode="External"/><Relationship Id="rId70" Type="http://schemas.openxmlformats.org/officeDocument/2006/relationships/hyperlink" Target="consultantplus://offline/ref=BAF084EB26253B48C278C91A83903EB874FD23BBA042221ABB49E59FB0E4C1DD3641E0620A4FCEBF986F7595DCCD4E1EIF3BH" TargetMode="External"/><Relationship Id="rId75" Type="http://schemas.openxmlformats.org/officeDocument/2006/relationships/hyperlink" Target="consultantplus://offline/ref=BAF084EB26253B48C278C91A83903EB874FD23BBA0472B19BA49E59FB0E4C1DD3641E0620A4FCEBF986F7595DCCD4E1EIF3BH" TargetMode="External"/><Relationship Id="rId83" Type="http://schemas.openxmlformats.org/officeDocument/2006/relationships/hyperlink" Target="consultantplus://offline/ref=BAF084EB26253B48C278C91A83903EB874FD23BBA042221ABB49E59FB0E4C1DD3641E0620A4FCEBF986F7595DCCD4E1EIF3BH" TargetMode="External"/><Relationship Id="rId88" Type="http://schemas.openxmlformats.org/officeDocument/2006/relationships/hyperlink" Target="consultantplus://offline/ref=BAF084EB26253B48C278C91A83903EB874FD23BBA0472B18B249E59FB0E4C1DD3641E0620A4FCEBF986F7595DCCD4E1EIF3BH" TargetMode="External"/><Relationship Id="rId91" Type="http://schemas.openxmlformats.org/officeDocument/2006/relationships/hyperlink" Target="consultantplus://offline/ref=BAF084EB26253B48C278C91A83903EB874FD23BBA0472B11B149E59FB0E4C1DD3641E0620A4FCEBF986F7595DCCD4E1EIF3BH" TargetMode="External"/><Relationship Id="rId96" Type="http://schemas.openxmlformats.org/officeDocument/2006/relationships/hyperlink" Target="consultantplus://offline/ref=BAF084EB26253B48C278C91A83903EB874FD23BBA0472B18B349E59FB0E4C1DD3641E0620A4FCEBF986F7595DCCD4E1EIF3BH" TargetMode="External"/><Relationship Id="rId111" Type="http://schemas.openxmlformats.org/officeDocument/2006/relationships/hyperlink" Target="consultantplus://offline/ref=BAF084EB26253B48C278C91A83903EB874FD23BBA0472B18B249E59FB0E4C1DD3641E0620A4FCEBF986F7595DCCD4E1EIF3BH" TargetMode="External"/><Relationship Id="rId1" Type="http://schemas.openxmlformats.org/officeDocument/2006/relationships/styles" Target="styles.xml"/><Relationship Id="rId6" Type="http://schemas.openxmlformats.org/officeDocument/2006/relationships/hyperlink" Target="consultantplus://offline/ref=BAF084EB26253B48C278C91A83903EB874FD23BBA3422D10BA49E59FB0E4C1DD3641E0700A17C2BC98717593C99B1F58ADBB8B79FBE63049050A13I934H" TargetMode="External"/><Relationship Id="rId15" Type="http://schemas.openxmlformats.org/officeDocument/2006/relationships/hyperlink" Target="consultantplus://offline/ref=BAF084EB26253B48C278C91A83903EB874FD23BBA34B221BB449E59FB0E4C1DD3641E0700A17C2BC98717493C99B1F58ADBB8B79FBE63049050A13I934H" TargetMode="External"/><Relationship Id="rId23" Type="http://schemas.openxmlformats.org/officeDocument/2006/relationships/hyperlink" Target="consultantplus://offline/ref=BAF084EB26253B48C278D71795FC62B576F57BB5AE45204FEF16BEC2E7EDCB8A630EE13E4D1ADDBC996F7794C0IC3CH" TargetMode="External"/><Relationship Id="rId28" Type="http://schemas.openxmlformats.org/officeDocument/2006/relationships/hyperlink" Target="consultantplus://offline/ref=BAF084EB26253B48C278C91A83903EB874FD23BBA0402E1CBA49E59FB0E4C1DD3641E0700A17C2BC98717495C99B1F58ADBB8B79FBE63049050A13I934H" TargetMode="External"/><Relationship Id="rId36" Type="http://schemas.openxmlformats.org/officeDocument/2006/relationships/hyperlink" Target="consultantplus://offline/ref=BAF084EB26253B48C278C91A83903EB874FD23BBA0422D1FB749E59FB0E4C1DD3641E0700A17C2BC98717090C99B1F58ADBB8B79FBE63049050A13I934H" TargetMode="External"/><Relationship Id="rId49" Type="http://schemas.openxmlformats.org/officeDocument/2006/relationships/hyperlink" Target="consultantplus://offline/ref=BAF084EB26253B48C278D71795FC62B576F67BB6AF4B204FEF16BEC2E7EDCB8A630EE13E4D1ADDBC996F7794C0IC3CH" TargetMode="External"/><Relationship Id="rId57" Type="http://schemas.openxmlformats.org/officeDocument/2006/relationships/hyperlink" Target="consultantplus://offline/ref=BAF084EB26253B48C278D71795FC62B573F17EB3A541204FEF16BEC2E7EDCB8A710EB9324E1AC3BD987A21C5869A431FF8A88878FBE43155I034H" TargetMode="External"/><Relationship Id="rId106" Type="http://schemas.openxmlformats.org/officeDocument/2006/relationships/hyperlink" Target="consultantplus://offline/ref=BAF084EB26253B48C278C91A83903EB874FD23BBA0432E1BB349E59FB0E4C1DD3641E0620A4FCEBF986F7595DCCD4E1EIF3BH" TargetMode="External"/><Relationship Id="rId114" Type="http://schemas.openxmlformats.org/officeDocument/2006/relationships/hyperlink" Target="consultantplus://offline/ref=886B2CD7521935251BD42A67FD0CB434D1CD5251B21AC244FCA7C7DD4892138B463D3EAD73124BA0AFD57700F767A639EE4DF3E456D5F9B0E2B9F8J23EH" TargetMode="External"/><Relationship Id="rId10" Type="http://schemas.openxmlformats.org/officeDocument/2006/relationships/hyperlink" Target="consultantplus://offline/ref=BAF084EB26253B48C278C91A83903EB874FD23BBA0422D1FB749E59FB0E4C1DD3641E0700A17C2BC98717593C99B1F58ADBB8B79FBE63049050A13I934H" TargetMode="External"/><Relationship Id="rId31" Type="http://schemas.openxmlformats.org/officeDocument/2006/relationships/hyperlink" Target="consultantplus://offline/ref=BAF084EB26253B48C278C91A83903EB874FD23BBA040231CB149E59FB0E4C1DD3641E0700A17C2BC9871769CC99B1F58ADBB8B79FBE63049050A13I934H" TargetMode="External"/><Relationship Id="rId44" Type="http://schemas.openxmlformats.org/officeDocument/2006/relationships/hyperlink" Target="consultantplus://offline/ref=BAF084EB26253B48C278D71795FC62B576F578BFA14A204FEF16BEC2E7EDCB8A630EE13E4D1ADDBC996F7794C0IC3CH" TargetMode="External"/><Relationship Id="rId52" Type="http://schemas.openxmlformats.org/officeDocument/2006/relationships/hyperlink" Target="consultantplus://offline/ref=BAF084EB26253B48C278D71795FC62B576F47DB0A047204FEF16BEC2E7EDCB8A630EE13E4D1ADDBC996F7794C0IC3CH" TargetMode="External"/><Relationship Id="rId60" Type="http://schemas.openxmlformats.org/officeDocument/2006/relationships/hyperlink" Target="consultantplus://offline/ref=BAF084EB26253B48C278C91A83903EB874FD23BBA34A2F1CB249E59FB0E4C1DD3641E0620A4FCEBF986F7595DCCD4E1EIF3BH" TargetMode="External"/><Relationship Id="rId65" Type="http://schemas.openxmlformats.org/officeDocument/2006/relationships/hyperlink" Target="consultantplus://offline/ref=BAF084EB26253B48C278C91A83903EB874FD23BBA040231CB149E59FB0E4C1DD3641E0700A17C2BC99717793C99B1F58ADBB8B79FBE63049050A13I934H" TargetMode="External"/><Relationship Id="rId73" Type="http://schemas.openxmlformats.org/officeDocument/2006/relationships/hyperlink" Target="consultantplus://offline/ref=BAF084EB26253B48C278C91A83903EB874FD23BBA0472B11B149E59FB0E4C1DD3641E0620A4FCEBF986F7595DCCD4E1EIF3BH" TargetMode="External"/><Relationship Id="rId78" Type="http://schemas.openxmlformats.org/officeDocument/2006/relationships/hyperlink" Target="consultantplus://offline/ref=BAF084EB26253B48C278C91A83903EB874FD23BBA347291AB549E59FB0E4C1DD3641E0620A4FCEBF986F7595DCCD4E1EIF3BH" TargetMode="External"/><Relationship Id="rId81" Type="http://schemas.openxmlformats.org/officeDocument/2006/relationships/hyperlink" Target="consultantplus://offline/ref=BAF084EB26253B48C278C91A83903EB874FD23BBA0472B19BB49E59FB0E4C1DD3641E0620A4FCEBF986F7595DCCD4E1EIF3BH" TargetMode="External"/><Relationship Id="rId86" Type="http://schemas.openxmlformats.org/officeDocument/2006/relationships/hyperlink" Target="consultantplus://offline/ref=BAF084EB26253B48C278C91A83903EB874FD23BBA0422D1FB749E59FB0E4C1DD3641E0700A17C2BC99717C90C99B1F58ADBB8B79FBE63049050A13I934H" TargetMode="External"/><Relationship Id="rId94" Type="http://schemas.openxmlformats.org/officeDocument/2006/relationships/hyperlink" Target="consultantplus://offline/ref=BAF084EB26253B48C278C91A83903EB874FD23BBA0472B11B249E59FB0E4C1DD3641E0620A4FCEBF986F7595DCCD4E1EIF3BH" TargetMode="External"/><Relationship Id="rId99" Type="http://schemas.openxmlformats.org/officeDocument/2006/relationships/hyperlink" Target="consultantplus://offline/ref=BAF084EB26253B48C278C91A83903EB874FD23BBA0472B19BB49E59FB0E4C1DD3641E0620A4FCEBF986F7595DCCD4E1EIF3BH" TargetMode="External"/><Relationship Id="rId101" Type="http://schemas.openxmlformats.org/officeDocument/2006/relationships/hyperlink" Target="consultantplus://offline/ref=BAF084EB26253B48C278C91A83903EB874FD23BBA0472B18B049E59FB0E4C1DD3641E0620A4FCEBF986F7595DCCD4E1EIF3BH" TargetMode="External"/><Relationship Id="rId4" Type="http://schemas.openxmlformats.org/officeDocument/2006/relationships/hyperlink" Target="consultantplus://offline/ref=BAF084EB26253B48C278C91A83903EB874FD23BBA5412D1ABA49E59FB0E4C1DD3641E0700A17C2BC98717592C99B1F58ADBB8B79FBE63049050A13I934H" TargetMode="External"/><Relationship Id="rId9" Type="http://schemas.openxmlformats.org/officeDocument/2006/relationships/hyperlink" Target="consultantplus://offline/ref=BAF084EB26253B48C278C91A83903EB874FD23BBA34B221BB449E59FB0E4C1DD3641E0700A17C2BC98717593C99B1F58ADBB8B79FBE63049050A13I934H" TargetMode="External"/><Relationship Id="rId13" Type="http://schemas.openxmlformats.org/officeDocument/2006/relationships/hyperlink" Target="consultantplus://offline/ref=BAF084EB26253B48C278C91A83903EB874FD23BBA0422D1FB749E59FB0E4C1DD3641E0700A17C2BC98717496C99B1F58ADBB8B79FBE63049050A13I934H" TargetMode="External"/><Relationship Id="rId18" Type="http://schemas.openxmlformats.org/officeDocument/2006/relationships/hyperlink" Target="consultantplus://offline/ref=BAF084EB26253B48C278C91A83903EB874FD23BBA34B221BB449E59FB0E4C1DD3641E0700A17C2BC98717795C99B1F58ADBB8B79FBE63049050A13I934H" TargetMode="External"/><Relationship Id="rId39" Type="http://schemas.openxmlformats.org/officeDocument/2006/relationships/hyperlink" Target="consultantplus://offline/ref=BAF084EB26253B48C278C91A83903EB874FD23BBA040231CB149E59FB0E4C1DD3641E0700A17C2BC9871709DC99B1F58ADBB8B79FBE63049050A13I934H" TargetMode="External"/><Relationship Id="rId109" Type="http://schemas.openxmlformats.org/officeDocument/2006/relationships/hyperlink" Target="consultantplus://offline/ref=BAF084EB26253B48C278C91A83903EB874FD23BBA0472B18B249E59FB0E4C1DD3641E0620A4FCEBF986F7595DCCD4E1EIF3BH" TargetMode="External"/><Relationship Id="rId34" Type="http://schemas.openxmlformats.org/officeDocument/2006/relationships/hyperlink" Target="consultantplus://offline/ref=BAF084EB26253B48C278C91A83903EB874FD23BBA040231CB149E59FB0E4C1DD3641E0700A17C2BC98717196C99B1F58ADBB8B79FBE63049050A13I934H" TargetMode="External"/><Relationship Id="rId50" Type="http://schemas.openxmlformats.org/officeDocument/2006/relationships/hyperlink" Target="consultantplus://offline/ref=BAF084EB26253B48C278D71795FC62B571F27EB5AE45204FEF16BEC2E7EDCB8A630EE13E4D1ADDBC996F7794C0IC3CH" TargetMode="External"/><Relationship Id="rId55" Type="http://schemas.openxmlformats.org/officeDocument/2006/relationships/hyperlink" Target="consultantplus://offline/ref=BAF084EB26253B48C278D71795FC62B570F77CB7A747204FEF16BEC2E7EDCB8A710EB9324E1AC5BC987A21C5869A431FF8A88878FBE43155I034H" TargetMode="External"/><Relationship Id="rId76" Type="http://schemas.openxmlformats.org/officeDocument/2006/relationships/hyperlink" Target="consultantplus://offline/ref=BAF084EB26253B48C278C91A83903EB874FD23BBA0472B19BA49E59FB0E4C1DD3641E0620A4FCEBF986F7595DCCD4E1EIF3BH" TargetMode="External"/><Relationship Id="rId97" Type="http://schemas.openxmlformats.org/officeDocument/2006/relationships/hyperlink" Target="consultantplus://offline/ref=BAF084EB26253B48C278C91A83903EB874FD23BBA0412911B249E59FB0E4C1DD3641E0620A4FCEBF986F7595DCCD4E1EIF3BH" TargetMode="External"/><Relationship Id="rId104" Type="http://schemas.openxmlformats.org/officeDocument/2006/relationships/hyperlink" Target="consultantplus://offline/ref=BAF084EB26253B48C278C91A83903EB874FD23BBA0472B18B649E59FB0E4C1DD3641E0620A4FCEBF986F7595DCCD4E1EIF3BH" TargetMode="External"/><Relationship Id="rId7" Type="http://schemas.openxmlformats.org/officeDocument/2006/relationships/hyperlink" Target="consultantplus://offline/ref=BAF084EB26253B48C278C91A83903EB874FD23BBA342221EB149E59FB0E4C1DD3641E0700A17C2BC98717593C99B1F58ADBB8B79FBE63049050A13I934H" TargetMode="External"/><Relationship Id="rId71" Type="http://schemas.openxmlformats.org/officeDocument/2006/relationships/hyperlink" Target="consultantplus://offline/ref=BAF084EB26253B48C278C91A83903EB874FD23BBA0472B18B249E59FB0E4C1DD3641E0620A4FCEBF986F7595DCCD4E1EIF3BH" TargetMode="External"/><Relationship Id="rId92" Type="http://schemas.openxmlformats.org/officeDocument/2006/relationships/hyperlink" Target="consultantplus://offline/ref=BAF084EB26253B48C278C91A83903EB874FD23BBA3422B1AB049E59FB0E4C1DD3641E0620A4FCEBF986F7595DCCD4E1EIF3BH" TargetMode="External"/><Relationship Id="rId2" Type="http://schemas.openxmlformats.org/officeDocument/2006/relationships/settings" Target="settings.xml"/><Relationship Id="rId29" Type="http://schemas.openxmlformats.org/officeDocument/2006/relationships/hyperlink" Target="consultantplus://offline/ref=BAF084EB26253B48C278C91A83903EB874FD23BBA040231CB149E59FB0E4C1DD3641E0700A17C2BC98717794C99B1F58ADBB8B79FBE63049050A13I93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50798</Words>
  <Characters>289553</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2023-01-30T07:55:00Z</dcterms:created>
  <dcterms:modified xsi:type="dcterms:W3CDTF">2023-01-30T08:01:00Z</dcterms:modified>
</cp:coreProperties>
</file>