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577BAD" w:rsidTr="00752093">
        <w:trPr>
          <w:cantSplit/>
          <w:trHeight w:val="1418"/>
        </w:trPr>
        <w:tc>
          <w:tcPr>
            <w:tcW w:w="9000" w:type="dxa"/>
            <w:gridSpan w:val="2"/>
            <w:hideMark/>
          </w:tcPr>
          <w:p w:rsidR="00577BAD" w:rsidRDefault="00577BAD" w:rsidP="00752093">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3"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577BAD" w:rsidTr="00752093">
        <w:trPr>
          <w:trHeight w:val="927"/>
        </w:trPr>
        <w:tc>
          <w:tcPr>
            <w:tcW w:w="4500" w:type="dxa"/>
          </w:tcPr>
          <w:p w:rsidR="00577BAD" w:rsidRDefault="00577BAD" w:rsidP="00752093">
            <w:pPr>
              <w:jc w:val="center"/>
              <w:rPr>
                <w:b/>
                <w:bCs/>
                <w:sz w:val="26"/>
                <w:szCs w:val="26"/>
              </w:rPr>
            </w:pPr>
            <w:r>
              <w:rPr>
                <w:b/>
                <w:bCs/>
                <w:sz w:val="26"/>
                <w:szCs w:val="26"/>
              </w:rPr>
              <w:t>МАРИЙ ЭЛ РЕСПУБЛИКЫН</w:t>
            </w:r>
          </w:p>
          <w:p w:rsidR="00577BAD" w:rsidRDefault="00577BAD" w:rsidP="00752093">
            <w:pPr>
              <w:jc w:val="center"/>
              <w:rPr>
                <w:b/>
                <w:bCs/>
                <w:sz w:val="26"/>
                <w:szCs w:val="26"/>
              </w:rPr>
            </w:pPr>
            <w:r>
              <w:rPr>
                <w:b/>
                <w:bCs/>
                <w:sz w:val="26"/>
                <w:szCs w:val="26"/>
              </w:rPr>
              <w:t xml:space="preserve">ОРШАНКЕ </w:t>
            </w:r>
          </w:p>
          <w:p w:rsidR="00577BAD" w:rsidRDefault="00577BAD" w:rsidP="00752093">
            <w:pPr>
              <w:jc w:val="center"/>
              <w:rPr>
                <w:b/>
                <w:bCs/>
                <w:sz w:val="26"/>
                <w:szCs w:val="26"/>
              </w:rPr>
            </w:pPr>
            <w:r>
              <w:rPr>
                <w:b/>
                <w:bCs/>
                <w:sz w:val="26"/>
                <w:szCs w:val="26"/>
              </w:rPr>
              <w:t xml:space="preserve">МУНИЦИПАЛЬНЫЙ РАЙОНЫН </w:t>
            </w:r>
          </w:p>
          <w:p w:rsidR="00577BAD" w:rsidRDefault="00577BAD" w:rsidP="00752093">
            <w:pPr>
              <w:jc w:val="center"/>
              <w:rPr>
                <w:b/>
                <w:bCs/>
                <w:sz w:val="26"/>
                <w:szCs w:val="26"/>
              </w:rPr>
            </w:pPr>
            <w:r>
              <w:rPr>
                <w:b/>
                <w:bCs/>
                <w:sz w:val="26"/>
                <w:szCs w:val="26"/>
              </w:rPr>
              <w:t>АДМИНИСТРАЦИЙЖЕ</w:t>
            </w:r>
          </w:p>
          <w:p w:rsidR="00577BAD" w:rsidRDefault="00577BAD" w:rsidP="00752093">
            <w:pPr>
              <w:rPr>
                <w:b/>
                <w:bCs/>
                <w:sz w:val="26"/>
                <w:szCs w:val="26"/>
              </w:rPr>
            </w:pPr>
          </w:p>
          <w:p w:rsidR="00577BAD" w:rsidRDefault="00577BAD" w:rsidP="00752093">
            <w:pPr>
              <w:jc w:val="center"/>
              <w:rPr>
                <w:noProof/>
                <w:sz w:val="26"/>
                <w:szCs w:val="26"/>
              </w:rPr>
            </w:pPr>
            <w:r>
              <w:rPr>
                <w:b/>
                <w:bCs/>
                <w:sz w:val="26"/>
                <w:szCs w:val="26"/>
              </w:rPr>
              <w:t>ПУНЧАЛ</w:t>
            </w:r>
          </w:p>
        </w:tc>
        <w:tc>
          <w:tcPr>
            <w:tcW w:w="4500" w:type="dxa"/>
          </w:tcPr>
          <w:p w:rsidR="00577BAD" w:rsidRDefault="00577BAD" w:rsidP="00752093">
            <w:pPr>
              <w:jc w:val="center"/>
              <w:rPr>
                <w:b/>
                <w:bCs/>
                <w:sz w:val="26"/>
                <w:szCs w:val="26"/>
              </w:rPr>
            </w:pPr>
            <w:r>
              <w:rPr>
                <w:b/>
                <w:bCs/>
                <w:sz w:val="26"/>
                <w:szCs w:val="26"/>
              </w:rPr>
              <w:t>АДМИНИСТРАЦИЯ</w:t>
            </w:r>
          </w:p>
          <w:p w:rsidR="00577BAD" w:rsidRDefault="00577BAD" w:rsidP="00752093">
            <w:pPr>
              <w:jc w:val="center"/>
              <w:rPr>
                <w:b/>
                <w:bCs/>
                <w:sz w:val="26"/>
                <w:szCs w:val="26"/>
              </w:rPr>
            </w:pPr>
            <w:r>
              <w:rPr>
                <w:b/>
                <w:bCs/>
                <w:sz w:val="26"/>
                <w:szCs w:val="26"/>
              </w:rPr>
              <w:t xml:space="preserve">ОРШАНСКОГО </w:t>
            </w:r>
          </w:p>
          <w:p w:rsidR="00577BAD" w:rsidRDefault="00577BAD" w:rsidP="00752093">
            <w:pPr>
              <w:jc w:val="center"/>
              <w:rPr>
                <w:b/>
                <w:bCs/>
                <w:sz w:val="26"/>
                <w:szCs w:val="26"/>
              </w:rPr>
            </w:pPr>
            <w:r>
              <w:rPr>
                <w:b/>
                <w:bCs/>
                <w:sz w:val="26"/>
                <w:szCs w:val="26"/>
              </w:rPr>
              <w:t>МУНИЦИПАЛЬНОГО РАЙОНА</w:t>
            </w:r>
            <w:r>
              <w:rPr>
                <w:b/>
                <w:bCs/>
                <w:sz w:val="26"/>
                <w:szCs w:val="26"/>
              </w:rPr>
              <w:br/>
              <w:t>РЕСПУБЛИКИ МАРИЙ ЭЛ</w:t>
            </w:r>
          </w:p>
          <w:p w:rsidR="00577BAD" w:rsidRDefault="00577BAD" w:rsidP="00752093">
            <w:pPr>
              <w:jc w:val="center"/>
              <w:rPr>
                <w:b/>
                <w:bCs/>
                <w:sz w:val="26"/>
                <w:szCs w:val="26"/>
              </w:rPr>
            </w:pPr>
          </w:p>
          <w:p w:rsidR="00577BAD" w:rsidRDefault="00577BAD" w:rsidP="00752093">
            <w:pPr>
              <w:jc w:val="center"/>
              <w:rPr>
                <w:spacing w:val="20"/>
                <w:sz w:val="26"/>
                <w:szCs w:val="26"/>
              </w:rPr>
            </w:pPr>
            <w:r>
              <w:rPr>
                <w:b/>
                <w:bCs/>
                <w:sz w:val="26"/>
                <w:szCs w:val="26"/>
              </w:rPr>
              <w:t>ПОСТАНОВЛЕНИЕ</w:t>
            </w:r>
          </w:p>
        </w:tc>
      </w:tr>
    </w:tbl>
    <w:p w:rsidR="0054795B" w:rsidRDefault="0054795B" w:rsidP="00577BAD">
      <w:pPr>
        <w:jc w:val="both"/>
        <w:rPr>
          <w:sz w:val="28"/>
          <w:szCs w:val="28"/>
        </w:rPr>
      </w:pPr>
    </w:p>
    <w:p w:rsidR="00577BAD" w:rsidRDefault="00577BAD" w:rsidP="00577BAD">
      <w:pPr>
        <w:jc w:val="both"/>
        <w:rPr>
          <w:sz w:val="28"/>
          <w:szCs w:val="28"/>
        </w:rPr>
      </w:pPr>
    </w:p>
    <w:p w:rsidR="00577BAD" w:rsidRPr="00870D9E" w:rsidRDefault="00577BAD" w:rsidP="00577BAD">
      <w:pPr>
        <w:pStyle w:val="a9"/>
        <w:jc w:val="center"/>
        <w:rPr>
          <w:sz w:val="28"/>
        </w:rPr>
      </w:pPr>
      <w:r w:rsidRPr="00870D9E">
        <w:rPr>
          <w:sz w:val="28"/>
        </w:rPr>
        <w:t xml:space="preserve">от </w:t>
      </w:r>
      <w:r>
        <w:rPr>
          <w:sz w:val="28"/>
        </w:rPr>
        <w:t>30 декабря 2022 г. № 803</w:t>
      </w:r>
    </w:p>
    <w:p w:rsidR="00577BAD" w:rsidRDefault="00577BAD" w:rsidP="00577BAD">
      <w:pPr>
        <w:jc w:val="both"/>
        <w:rPr>
          <w:sz w:val="28"/>
          <w:szCs w:val="28"/>
        </w:rPr>
      </w:pPr>
    </w:p>
    <w:p w:rsidR="00577BAD" w:rsidRDefault="00577BAD" w:rsidP="00577BAD">
      <w:pPr>
        <w:jc w:val="both"/>
        <w:rPr>
          <w:sz w:val="28"/>
          <w:szCs w:val="28"/>
        </w:rPr>
      </w:pPr>
    </w:p>
    <w:p w:rsidR="00577BAD" w:rsidRDefault="00577BAD" w:rsidP="00A66E07">
      <w:pPr>
        <w:jc w:val="center"/>
        <w:rPr>
          <w:b/>
          <w:sz w:val="28"/>
          <w:szCs w:val="28"/>
        </w:rPr>
      </w:pPr>
      <w:r>
        <w:rPr>
          <w:b/>
          <w:sz w:val="28"/>
          <w:szCs w:val="28"/>
        </w:rPr>
        <w:t xml:space="preserve">О </w:t>
      </w:r>
      <w:r w:rsidR="00A66E07">
        <w:rPr>
          <w:b/>
          <w:sz w:val="28"/>
          <w:szCs w:val="28"/>
        </w:rPr>
        <w:t xml:space="preserve">координационном совете по работе с </w:t>
      </w:r>
      <w:r>
        <w:rPr>
          <w:b/>
          <w:sz w:val="28"/>
          <w:szCs w:val="28"/>
        </w:rPr>
        <w:t>одаренными детьми</w:t>
      </w:r>
    </w:p>
    <w:p w:rsidR="00577BAD" w:rsidRDefault="00577BAD" w:rsidP="00577BAD">
      <w:pPr>
        <w:jc w:val="center"/>
        <w:rPr>
          <w:b/>
          <w:bCs/>
          <w:sz w:val="28"/>
        </w:rPr>
      </w:pPr>
      <w:r>
        <w:rPr>
          <w:b/>
          <w:bCs/>
          <w:sz w:val="28"/>
        </w:rPr>
        <w:t>в Оршанском муниципальном районе Республики Марий Эл</w:t>
      </w:r>
    </w:p>
    <w:p w:rsidR="00577BAD" w:rsidRPr="00A66E07" w:rsidRDefault="00577BAD" w:rsidP="00577BAD">
      <w:pPr>
        <w:rPr>
          <w:sz w:val="28"/>
          <w:szCs w:val="28"/>
        </w:rPr>
      </w:pPr>
    </w:p>
    <w:p w:rsidR="00577BAD" w:rsidRPr="00A66E07" w:rsidRDefault="00577BAD" w:rsidP="00577BAD">
      <w:pPr>
        <w:rPr>
          <w:sz w:val="28"/>
          <w:szCs w:val="28"/>
        </w:rPr>
      </w:pPr>
    </w:p>
    <w:p w:rsidR="002D6F7E" w:rsidRDefault="00577BAD" w:rsidP="002D6F7E">
      <w:pPr>
        <w:shd w:val="clear" w:color="auto" w:fill="FFFFFF"/>
        <w:spacing w:before="100" w:beforeAutospacing="1"/>
        <w:ind w:right="-144" w:firstLine="720"/>
        <w:jc w:val="both"/>
        <w:rPr>
          <w:sz w:val="28"/>
          <w:szCs w:val="28"/>
        </w:rPr>
      </w:pPr>
      <w:r w:rsidRPr="00D177C3">
        <w:rPr>
          <w:sz w:val="28"/>
          <w:szCs w:val="28"/>
        </w:rPr>
        <w:t xml:space="preserve">В </w:t>
      </w:r>
      <w:r>
        <w:rPr>
          <w:sz w:val="28"/>
          <w:szCs w:val="28"/>
        </w:rPr>
        <w:t>целях осуществления эффективного взаимодействия и сотрудничества  с Региональным центром выявления, поддержки и развития способностей и талантов детей и молодежи, организации системной работы по выявлению и поддержке одаренны</w:t>
      </w:r>
      <w:r w:rsidR="002D6F7E">
        <w:rPr>
          <w:sz w:val="28"/>
          <w:szCs w:val="28"/>
        </w:rPr>
        <w:t>х детей на муниципальном уровне</w:t>
      </w:r>
      <w:r w:rsidRPr="00D177C3">
        <w:rPr>
          <w:sz w:val="28"/>
          <w:szCs w:val="28"/>
        </w:rPr>
        <w:t xml:space="preserve"> администрация Оршанского муниципального района</w:t>
      </w:r>
      <w:r>
        <w:rPr>
          <w:sz w:val="28"/>
          <w:szCs w:val="28"/>
        </w:rPr>
        <w:t xml:space="preserve"> Республики  Марий </w:t>
      </w:r>
      <w:proofErr w:type="spellStart"/>
      <w:r>
        <w:rPr>
          <w:sz w:val="28"/>
          <w:szCs w:val="28"/>
        </w:rPr>
        <w:t>Эл</w:t>
      </w:r>
      <w:proofErr w:type="spellEnd"/>
    </w:p>
    <w:p w:rsidR="00577BAD" w:rsidRPr="00D177C3" w:rsidRDefault="00577BAD" w:rsidP="002D6F7E">
      <w:pPr>
        <w:shd w:val="clear" w:color="auto" w:fill="FFFFFF"/>
        <w:ind w:right="-144"/>
        <w:jc w:val="center"/>
        <w:rPr>
          <w:sz w:val="28"/>
          <w:szCs w:val="28"/>
        </w:rPr>
      </w:pPr>
      <w:proofErr w:type="spellStart"/>
      <w:proofErr w:type="gramStart"/>
      <w:r w:rsidRPr="00D177C3">
        <w:rPr>
          <w:sz w:val="28"/>
          <w:szCs w:val="28"/>
        </w:rPr>
        <w:t>п</w:t>
      </w:r>
      <w:proofErr w:type="spellEnd"/>
      <w:proofErr w:type="gramEnd"/>
      <w:r w:rsidRPr="00D177C3">
        <w:rPr>
          <w:sz w:val="28"/>
          <w:szCs w:val="28"/>
        </w:rPr>
        <w:t xml:space="preserve"> о с т а </w:t>
      </w:r>
      <w:proofErr w:type="spellStart"/>
      <w:r w:rsidRPr="00D177C3">
        <w:rPr>
          <w:sz w:val="28"/>
          <w:szCs w:val="28"/>
        </w:rPr>
        <w:t>н</w:t>
      </w:r>
      <w:proofErr w:type="spellEnd"/>
      <w:r w:rsidRPr="00D177C3">
        <w:rPr>
          <w:sz w:val="28"/>
          <w:szCs w:val="28"/>
        </w:rPr>
        <w:t xml:space="preserve"> о в л я е т:</w:t>
      </w:r>
    </w:p>
    <w:p w:rsidR="00577BAD" w:rsidRDefault="00577BAD" w:rsidP="002D6F7E">
      <w:pPr>
        <w:ind w:firstLine="709"/>
        <w:jc w:val="both"/>
        <w:rPr>
          <w:sz w:val="28"/>
          <w:szCs w:val="28"/>
        </w:rPr>
      </w:pPr>
      <w:r>
        <w:rPr>
          <w:sz w:val="28"/>
          <w:szCs w:val="28"/>
        </w:rPr>
        <w:t>1.</w:t>
      </w:r>
      <w:r w:rsidR="002D6F7E">
        <w:rPr>
          <w:sz w:val="28"/>
          <w:szCs w:val="28"/>
        </w:rPr>
        <w:t xml:space="preserve"> </w:t>
      </w:r>
      <w:r>
        <w:rPr>
          <w:sz w:val="28"/>
          <w:szCs w:val="28"/>
        </w:rPr>
        <w:t>Создать координационный</w:t>
      </w:r>
      <w:r w:rsidR="002D6F7E">
        <w:rPr>
          <w:sz w:val="28"/>
          <w:szCs w:val="28"/>
        </w:rPr>
        <w:t xml:space="preserve"> с</w:t>
      </w:r>
      <w:r w:rsidRPr="00360938">
        <w:rPr>
          <w:sz w:val="28"/>
          <w:szCs w:val="28"/>
        </w:rPr>
        <w:t>овет по работе с одаренными детьми</w:t>
      </w:r>
      <w:r>
        <w:rPr>
          <w:sz w:val="28"/>
          <w:szCs w:val="28"/>
        </w:rPr>
        <w:t xml:space="preserve"> в Оршанском муниципальном районе Республики Марий Эл (далее </w:t>
      </w:r>
      <w:r w:rsidR="002D6F7E">
        <w:rPr>
          <w:sz w:val="28"/>
          <w:szCs w:val="28"/>
        </w:rPr>
        <w:t xml:space="preserve">- </w:t>
      </w:r>
      <w:r>
        <w:rPr>
          <w:sz w:val="28"/>
          <w:szCs w:val="28"/>
        </w:rPr>
        <w:t>Совет) и утвердить его состав (приложение № 1).</w:t>
      </w:r>
    </w:p>
    <w:p w:rsidR="00577BAD" w:rsidRDefault="001F780C" w:rsidP="002D6F7E">
      <w:pPr>
        <w:ind w:firstLine="709"/>
        <w:jc w:val="both"/>
        <w:rPr>
          <w:sz w:val="28"/>
          <w:szCs w:val="28"/>
        </w:rPr>
      </w:pPr>
      <w:r>
        <w:rPr>
          <w:sz w:val="28"/>
          <w:szCs w:val="28"/>
        </w:rPr>
        <w:t>2. Утвердить П</w:t>
      </w:r>
      <w:r w:rsidR="00577BAD">
        <w:rPr>
          <w:sz w:val="28"/>
          <w:szCs w:val="28"/>
        </w:rPr>
        <w:t>оложение о Совете (приложение № 2)</w:t>
      </w:r>
      <w:r w:rsidR="00F91196">
        <w:rPr>
          <w:sz w:val="28"/>
          <w:szCs w:val="28"/>
        </w:rPr>
        <w:t>.</w:t>
      </w:r>
    </w:p>
    <w:p w:rsidR="00F91196" w:rsidRDefault="00F91196" w:rsidP="009674E1">
      <w:pPr>
        <w:ind w:firstLine="709"/>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 постановление на странице</w:t>
      </w:r>
      <w:r w:rsidRPr="00BB3894">
        <w:rPr>
          <w:sz w:val="28"/>
          <w:szCs w:val="28"/>
        </w:rPr>
        <w:t xml:space="preserve"> администрации </w:t>
      </w:r>
      <w:r>
        <w:rPr>
          <w:sz w:val="28"/>
          <w:szCs w:val="28"/>
        </w:rPr>
        <w:t>Оршан</w:t>
      </w:r>
      <w:r w:rsidRPr="00BB3894">
        <w:rPr>
          <w:sz w:val="28"/>
          <w:szCs w:val="28"/>
        </w:rPr>
        <w:t>ского муниципального района</w:t>
      </w:r>
      <w:r>
        <w:rPr>
          <w:sz w:val="28"/>
          <w:szCs w:val="28"/>
        </w:rPr>
        <w:t xml:space="preserve"> Республики Марий Эл </w:t>
      </w:r>
      <w:r w:rsidRPr="00BB3894">
        <w:rPr>
          <w:sz w:val="28"/>
          <w:szCs w:val="28"/>
        </w:rPr>
        <w:t>в информационно-телек</w:t>
      </w:r>
      <w:r w:rsidR="009674E1">
        <w:rPr>
          <w:sz w:val="28"/>
          <w:szCs w:val="28"/>
        </w:rPr>
        <w:t>оммуникационной сети «Интернет» официального интернет - портала Республики Марий Эл.</w:t>
      </w:r>
    </w:p>
    <w:p w:rsidR="009674E1" w:rsidRDefault="009674E1" w:rsidP="009674E1">
      <w:pPr>
        <w:ind w:firstLine="709"/>
        <w:jc w:val="both"/>
        <w:rPr>
          <w:sz w:val="28"/>
          <w:szCs w:val="28"/>
        </w:rPr>
      </w:pPr>
      <w:r>
        <w:rPr>
          <w:sz w:val="28"/>
          <w:szCs w:val="28"/>
        </w:rPr>
        <w:t xml:space="preserve">4. </w:t>
      </w:r>
      <w:proofErr w:type="gramStart"/>
      <w:r>
        <w:rPr>
          <w:spacing w:val="-1"/>
          <w:sz w:val="28"/>
          <w:szCs w:val="28"/>
        </w:rPr>
        <w:t>Контроль за</w:t>
      </w:r>
      <w:proofErr w:type="gramEnd"/>
      <w:r>
        <w:rPr>
          <w:spacing w:val="-1"/>
          <w:sz w:val="28"/>
          <w:szCs w:val="28"/>
        </w:rPr>
        <w:t xml:space="preserve"> исполнением настоящего постановления возложить на </w:t>
      </w:r>
      <w:r>
        <w:rPr>
          <w:sz w:val="28"/>
          <w:szCs w:val="28"/>
        </w:rPr>
        <w:t>заместителя главы администрации Оршанского муниципального района Республики Марий Эл Шабалину В.Г.</w:t>
      </w:r>
    </w:p>
    <w:p w:rsidR="00577BAD" w:rsidRPr="00BB3894" w:rsidRDefault="009674E1" w:rsidP="009674E1">
      <w:pPr>
        <w:ind w:firstLine="709"/>
        <w:jc w:val="both"/>
        <w:rPr>
          <w:sz w:val="28"/>
          <w:szCs w:val="28"/>
        </w:rPr>
      </w:pPr>
      <w:r>
        <w:rPr>
          <w:sz w:val="28"/>
          <w:szCs w:val="28"/>
        </w:rPr>
        <w:t xml:space="preserve">5. </w:t>
      </w:r>
      <w:r w:rsidR="00577BAD">
        <w:rPr>
          <w:sz w:val="28"/>
          <w:szCs w:val="28"/>
        </w:rPr>
        <w:t>Настоящее постановление вступает в силу со дня его подписания</w:t>
      </w:r>
      <w:r>
        <w:rPr>
          <w:sz w:val="24"/>
          <w:szCs w:val="24"/>
        </w:rPr>
        <w:t>.</w:t>
      </w:r>
    </w:p>
    <w:p w:rsidR="00577BAD" w:rsidRPr="00BB3894" w:rsidRDefault="00577BAD" w:rsidP="00577BAD">
      <w:pPr>
        <w:shd w:val="clear" w:color="auto" w:fill="FFFFFF"/>
        <w:tabs>
          <w:tab w:val="left" w:pos="0"/>
        </w:tabs>
        <w:ind w:right="-144" w:firstLine="720"/>
        <w:jc w:val="both"/>
        <w:rPr>
          <w:sz w:val="28"/>
          <w:szCs w:val="28"/>
        </w:rPr>
      </w:pPr>
    </w:p>
    <w:p w:rsidR="00577BAD" w:rsidRDefault="00577BAD" w:rsidP="00577BAD">
      <w:pPr>
        <w:shd w:val="clear" w:color="auto" w:fill="FFFFFF"/>
        <w:tabs>
          <w:tab w:val="left" w:pos="0"/>
        </w:tabs>
        <w:ind w:right="-144" w:firstLine="720"/>
        <w:jc w:val="both"/>
        <w:rPr>
          <w:sz w:val="28"/>
          <w:szCs w:val="28"/>
        </w:rPr>
      </w:pPr>
    </w:p>
    <w:p w:rsidR="00577BAD" w:rsidRPr="002B3C0F" w:rsidRDefault="00577BAD" w:rsidP="00577BAD">
      <w:pPr>
        <w:shd w:val="clear" w:color="auto" w:fill="FFFFFF"/>
        <w:tabs>
          <w:tab w:val="left" w:pos="0"/>
        </w:tabs>
        <w:ind w:right="-144" w:firstLine="720"/>
        <w:jc w:val="both"/>
        <w:rPr>
          <w:sz w:val="28"/>
          <w:szCs w:val="28"/>
        </w:rPr>
      </w:pPr>
    </w:p>
    <w:p w:rsidR="009674E1" w:rsidRPr="008E4041" w:rsidRDefault="009674E1" w:rsidP="009674E1">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9674E1" w:rsidRPr="008E4041" w:rsidRDefault="009674E1" w:rsidP="009674E1">
      <w:pPr>
        <w:pStyle w:val="Standard"/>
        <w:jc w:val="both"/>
        <w:rPr>
          <w:szCs w:val="28"/>
        </w:rPr>
      </w:pPr>
      <w:r w:rsidRPr="008E4041">
        <w:rPr>
          <w:szCs w:val="28"/>
        </w:rPr>
        <w:t xml:space="preserve">       Оршанского</w:t>
      </w:r>
    </w:p>
    <w:p w:rsidR="009674E1" w:rsidRPr="00BF3DEF" w:rsidRDefault="009674E1" w:rsidP="009674E1">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p w:rsidR="00577BAD" w:rsidRDefault="00577BAD" w:rsidP="00577BAD">
      <w:pPr>
        <w:jc w:val="both"/>
        <w:rPr>
          <w:sz w:val="28"/>
          <w:szCs w:val="28"/>
        </w:rPr>
      </w:pPr>
    </w:p>
    <w:p w:rsidR="006957E3" w:rsidRPr="006957E3" w:rsidRDefault="006957E3" w:rsidP="006957E3">
      <w:pPr>
        <w:ind w:right="99" w:firstLine="4820"/>
        <w:jc w:val="center"/>
        <w:rPr>
          <w:sz w:val="26"/>
          <w:szCs w:val="26"/>
        </w:rPr>
      </w:pPr>
      <w:r w:rsidRPr="006957E3">
        <w:rPr>
          <w:sz w:val="26"/>
          <w:szCs w:val="26"/>
        </w:rPr>
        <w:lastRenderedPageBreak/>
        <w:t>Приложение № 1</w:t>
      </w:r>
    </w:p>
    <w:p w:rsidR="006957E3" w:rsidRPr="006957E3" w:rsidRDefault="006957E3" w:rsidP="006957E3">
      <w:pPr>
        <w:ind w:right="99" w:firstLine="4820"/>
        <w:jc w:val="center"/>
        <w:rPr>
          <w:sz w:val="26"/>
          <w:szCs w:val="26"/>
        </w:rPr>
      </w:pPr>
      <w:r>
        <w:rPr>
          <w:sz w:val="26"/>
          <w:szCs w:val="26"/>
        </w:rPr>
        <w:t xml:space="preserve">к постановлению </w:t>
      </w:r>
      <w:r w:rsidRPr="006957E3">
        <w:rPr>
          <w:sz w:val="26"/>
          <w:szCs w:val="26"/>
        </w:rPr>
        <w:t>администрации</w:t>
      </w:r>
    </w:p>
    <w:p w:rsidR="006957E3" w:rsidRDefault="006957E3" w:rsidP="006957E3">
      <w:pPr>
        <w:ind w:right="99" w:firstLine="4820"/>
        <w:jc w:val="center"/>
        <w:rPr>
          <w:sz w:val="26"/>
          <w:szCs w:val="26"/>
        </w:rPr>
      </w:pPr>
      <w:r w:rsidRPr="006957E3">
        <w:rPr>
          <w:sz w:val="26"/>
          <w:szCs w:val="26"/>
        </w:rPr>
        <w:t>Оршанского муниципального района</w:t>
      </w:r>
    </w:p>
    <w:p w:rsidR="006957E3" w:rsidRPr="006957E3" w:rsidRDefault="006957E3" w:rsidP="006957E3">
      <w:pPr>
        <w:ind w:right="99" w:firstLine="4820"/>
        <w:jc w:val="center"/>
        <w:rPr>
          <w:bCs/>
          <w:sz w:val="26"/>
          <w:szCs w:val="26"/>
        </w:rPr>
      </w:pPr>
      <w:r>
        <w:rPr>
          <w:sz w:val="26"/>
          <w:szCs w:val="26"/>
        </w:rPr>
        <w:t>Республики Марий Эл</w:t>
      </w:r>
    </w:p>
    <w:p w:rsidR="006957E3" w:rsidRPr="006957E3" w:rsidRDefault="006957E3" w:rsidP="006957E3">
      <w:pPr>
        <w:tabs>
          <w:tab w:val="left" w:pos="851"/>
        </w:tabs>
        <w:ind w:firstLine="4820"/>
        <w:jc w:val="center"/>
        <w:rPr>
          <w:sz w:val="26"/>
          <w:szCs w:val="26"/>
        </w:rPr>
      </w:pPr>
      <w:r w:rsidRPr="006957E3">
        <w:rPr>
          <w:bCs/>
          <w:sz w:val="26"/>
          <w:szCs w:val="26"/>
        </w:rPr>
        <w:t>от 30 декабря</w:t>
      </w:r>
      <w:r>
        <w:rPr>
          <w:bCs/>
          <w:sz w:val="26"/>
          <w:szCs w:val="26"/>
        </w:rPr>
        <w:t xml:space="preserve"> </w:t>
      </w:r>
      <w:r w:rsidRPr="006957E3">
        <w:rPr>
          <w:bCs/>
          <w:sz w:val="26"/>
          <w:szCs w:val="26"/>
        </w:rPr>
        <w:t>2022</w:t>
      </w:r>
      <w:r w:rsidR="004F2206">
        <w:rPr>
          <w:bCs/>
          <w:sz w:val="26"/>
          <w:szCs w:val="26"/>
        </w:rPr>
        <w:t xml:space="preserve"> </w:t>
      </w:r>
      <w:r w:rsidRPr="006957E3">
        <w:rPr>
          <w:bCs/>
          <w:sz w:val="26"/>
          <w:szCs w:val="26"/>
        </w:rPr>
        <w:t>г. № 803</w:t>
      </w:r>
    </w:p>
    <w:p w:rsidR="006957E3" w:rsidRDefault="006957E3" w:rsidP="006957E3">
      <w:pPr>
        <w:jc w:val="right"/>
        <w:rPr>
          <w:sz w:val="28"/>
          <w:szCs w:val="28"/>
        </w:rPr>
      </w:pPr>
    </w:p>
    <w:p w:rsidR="006957E3" w:rsidRDefault="006957E3" w:rsidP="006957E3">
      <w:pPr>
        <w:pStyle w:val="ab"/>
        <w:jc w:val="center"/>
        <w:rPr>
          <w:b/>
          <w:sz w:val="28"/>
          <w:szCs w:val="28"/>
        </w:rPr>
      </w:pPr>
      <w:r>
        <w:rPr>
          <w:b/>
          <w:sz w:val="28"/>
          <w:szCs w:val="28"/>
        </w:rPr>
        <w:t>Состав координационного совета по работе с одаренными детьми</w:t>
      </w:r>
    </w:p>
    <w:p w:rsidR="006957E3" w:rsidRPr="00484A8C" w:rsidRDefault="006957E3" w:rsidP="006957E3">
      <w:pPr>
        <w:pStyle w:val="ab"/>
        <w:jc w:val="center"/>
        <w:rPr>
          <w:b/>
          <w:sz w:val="28"/>
          <w:szCs w:val="28"/>
        </w:rPr>
      </w:pPr>
      <w:r>
        <w:rPr>
          <w:b/>
          <w:sz w:val="28"/>
          <w:szCs w:val="28"/>
        </w:rPr>
        <w:t>в Оршанском муниц</w:t>
      </w:r>
      <w:r>
        <w:rPr>
          <w:b/>
          <w:sz w:val="28"/>
          <w:szCs w:val="28"/>
        </w:rPr>
        <w:t>и</w:t>
      </w:r>
      <w:r>
        <w:rPr>
          <w:b/>
          <w:sz w:val="28"/>
          <w:szCs w:val="28"/>
        </w:rPr>
        <w:t>пальном районе Республики Марий Эл</w:t>
      </w:r>
    </w:p>
    <w:p w:rsidR="006957E3" w:rsidRDefault="006957E3" w:rsidP="006957E3">
      <w:pPr>
        <w:pStyle w:val="ab"/>
        <w:jc w:val="center"/>
        <w:rPr>
          <w:b/>
          <w:bCs/>
          <w:sz w:val="28"/>
          <w:szCs w:val="28"/>
        </w:rPr>
      </w:pPr>
    </w:p>
    <w:tbl>
      <w:tblPr>
        <w:tblW w:w="9782" w:type="dxa"/>
        <w:tblInd w:w="-318" w:type="dxa"/>
        <w:tblLayout w:type="fixed"/>
        <w:tblLook w:val="0000"/>
      </w:tblPr>
      <w:tblGrid>
        <w:gridCol w:w="4119"/>
        <w:gridCol w:w="283"/>
        <w:gridCol w:w="5380"/>
      </w:tblGrid>
      <w:tr w:rsidR="006957E3" w:rsidTr="004F094B">
        <w:tc>
          <w:tcPr>
            <w:tcW w:w="4119"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 xml:space="preserve">Шабалина </w:t>
            </w:r>
          </w:p>
          <w:p w:rsidR="006957E3" w:rsidRDefault="006957E3" w:rsidP="00752093">
            <w:pPr>
              <w:jc w:val="both"/>
              <w:rPr>
                <w:sz w:val="28"/>
                <w:szCs w:val="28"/>
              </w:rPr>
            </w:pPr>
            <w:r>
              <w:rPr>
                <w:sz w:val="28"/>
                <w:szCs w:val="28"/>
              </w:rPr>
              <w:t>Валентина Григорьевна</w:t>
            </w:r>
          </w:p>
          <w:p w:rsidR="006957E3" w:rsidRDefault="006957E3" w:rsidP="00752093">
            <w:pPr>
              <w:jc w:val="both"/>
              <w:rPr>
                <w:sz w:val="28"/>
                <w:szCs w:val="28"/>
              </w:rPr>
            </w:pPr>
          </w:p>
        </w:tc>
        <w:tc>
          <w:tcPr>
            <w:tcW w:w="283"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6957E3" w:rsidRDefault="008620F5" w:rsidP="00752093">
            <w:pPr>
              <w:jc w:val="both"/>
              <w:rPr>
                <w:sz w:val="28"/>
                <w:szCs w:val="28"/>
              </w:rPr>
            </w:pPr>
            <w:r>
              <w:rPr>
                <w:sz w:val="28"/>
                <w:szCs w:val="28"/>
              </w:rPr>
              <w:t>з</w:t>
            </w:r>
            <w:r w:rsidR="006957E3">
              <w:rPr>
                <w:sz w:val="28"/>
                <w:szCs w:val="28"/>
              </w:rPr>
              <w:t>аместитель главы администрации Оршанского муниципального района Республики Марий Эл</w:t>
            </w:r>
            <w:r w:rsidR="004F094B">
              <w:rPr>
                <w:sz w:val="28"/>
                <w:szCs w:val="28"/>
              </w:rPr>
              <w:t>, председатель с</w:t>
            </w:r>
            <w:r w:rsidR="006957E3">
              <w:rPr>
                <w:sz w:val="28"/>
                <w:szCs w:val="28"/>
              </w:rPr>
              <w:t>овета</w:t>
            </w:r>
            <w:r w:rsidR="000B14F9">
              <w:rPr>
                <w:sz w:val="28"/>
                <w:szCs w:val="28"/>
              </w:rPr>
              <w:t>;</w:t>
            </w:r>
            <w:r w:rsidR="006957E3">
              <w:rPr>
                <w:sz w:val="28"/>
                <w:szCs w:val="28"/>
              </w:rPr>
              <w:t xml:space="preserve"> </w:t>
            </w:r>
          </w:p>
        </w:tc>
      </w:tr>
      <w:tr w:rsidR="006957E3" w:rsidTr="004F094B">
        <w:tc>
          <w:tcPr>
            <w:tcW w:w="4119"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Москвина Наталья Степановна</w:t>
            </w:r>
          </w:p>
        </w:tc>
        <w:tc>
          <w:tcPr>
            <w:tcW w:w="283"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6957E3" w:rsidRDefault="006957E3" w:rsidP="00752093">
            <w:pPr>
              <w:jc w:val="both"/>
              <w:rPr>
                <w:sz w:val="28"/>
                <w:szCs w:val="28"/>
              </w:rPr>
            </w:pPr>
            <w:r>
              <w:rPr>
                <w:sz w:val="28"/>
                <w:szCs w:val="28"/>
              </w:rPr>
              <w:t>руководитель отдела образования администрации Оршанского мун</w:t>
            </w:r>
            <w:r>
              <w:rPr>
                <w:sz w:val="28"/>
                <w:szCs w:val="28"/>
              </w:rPr>
              <w:t>и</w:t>
            </w:r>
            <w:r>
              <w:rPr>
                <w:sz w:val="28"/>
                <w:szCs w:val="28"/>
              </w:rPr>
              <w:t>ципального района</w:t>
            </w:r>
            <w:r w:rsidR="004F094B">
              <w:rPr>
                <w:sz w:val="28"/>
                <w:szCs w:val="28"/>
              </w:rPr>
              <w:t xml:space="preserve"> Республики Марий Эл, заместитель председателя с</w:t>
            </w:r>
            <w:r>
              <w:rPr>
                <w:sz w:val="28"/>
                <w:szCs w:val="28"/>
              </w:rPr>
              <w:t>овета</w:t>
            </w:r>
            <w:r w:rsidR="000B14F9">
              <w:rPr>
                <w:sz w:val="28"/>
                <w:szCs w:val="28"/>
              </w:rPr>
              <w:t>;</w:t>
            </w:r>
          </w:p>
        </w:tc>
      </w:tr>
      <w:tr w:rsidR="006957E3" w:rsidTr="004F094B">
        <w:tc>
          <w:tcPr>
            <w:tcW w:w="4119"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Кузьминых Наталия Васильевна</w:t>
            </w:r>
          </w:p>
        </w:tc>
        <w:tc>
          <w:tcPr>
            <w:tcW w:w="283"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6957E3" w:rsidRPr="005969BB" w:rsidRDefault="004F094B" w:rsidP="00752093">
            <w:pPr>
              <w:jc w:val="both"/>
              <w:rPr>
                <w:sz w:val="28"/>
                <w:szCs w:val="28"/>
              </w:rPr>
            </w:pPr>
            <w:r>
              <w:rPr>
                <w:sz w:val="28"/>
                <w:szCs w:val="28"/>
              </w:rPr>
              <w:t>г</w:t>
            </w:r>
            <w:r w:rsidR="006957E3">
              <w:rPr>
                <w:sz w:val="28"/>
                <w:szCs w:val="28"/>
              </w:rPr>
              <w:t>лавный специалист отдела образования администрации Оршанского муниципального района Рес</w:t>
            </w:r>
            <w:r>
              <w:rPr>
                <w:sz w:val="28"/>
                <w:szCs w:val="28"/>
              </w:rPr>
              <w:t>публики Марий Эл, секретарь с</w:t>
            </w:r>
            <w:r w:rsidR="006957E3">
              <w:rPr>
                <w:sz w:val="28"/>
                <w:szCs w:val="28"/>
              </w:rPr>
              <w:t>овета (по согласованию)</w:t>
            </w:r>
            <w:r w:rsidR="000B14F9">
              <w:rPr>
                <w:sz w:val="28"/>
                <w:szCs w:val="28"/>
              </w:rPr>
              <w:t>;</w:t>
            </w:r>
          </w:p>
        </w:tc>
      </w:tr>
      <w:tr w:rsidR="006957E3" w:rsidTr="004F094B">
        <w:trPr>
          <w:gridAfter w:val="2"/>
          <w:wAfter w:w="5663" w:type="dxa"/>
        </w:trPr>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6957E3" w:rsidRDefault="006957E3" w:rsidP="004F094B">
            <w:pPr>
              <w:jc w:val="both"/>
              <w:rPr>
                <w:sz w:val="28"/>
                <w:szCs w:val="28"/>
              </w:rPr>
            </w:pPr>
            <w:r>
              <w:rPr>
                <w:b/>
                <w:sz w:val="28"/>
                <w:szCs w:val="28"/>
              </w:rPr>
              <w:t>Члены Совета</w:t>
            </w:r>
            <w:r>
              <w:rPr>
                <w:sz w:val="28"/>
                <w:szCs w:val="28"/>
              </w:rPr>
              <w:t>:</w:t>
            </w:r>
          </w:p>
        </w:tc>
      </w:tr>
      <w:tr w:rsidR="006957E3" w:rsidTr="004F094B">
        <w:tc>
          <w:tcPr>
            <w:tcW w:w="4119"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Токарева Елена Анатольевна</w:t>
            </w:r>
          </w:p>
        </w:tc>
        <w:tc>
          <w:tcPr>
            <w:tcW w:w="283"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6957E3" w:rsidRDefault="004F094B" w:rsidP="00752093">
            <w:pPr>
              <w:jc w:val="both"/>
              <w:rPr>
                <w:sz w:val="28"/>
                <w:szCs w:val="28"/>
              </w:rPr>
            </w:pPr>
            <w:r>
              <w:rPr>
                <w:sz w:val="28"/>
                <w:szCs w:val="28"/>
              </w:rPr>
              <w:t>р</w:t>
            </w:r>
            <w:r w:rsidR="006957E3">
              <w:rPr>
                <w:sz w:val="28"/>
                <w:szCs w:val="28"/>
              </w:rPr>
              <w:t>уководитель отдела культуры, молодежной политики, спорта и туризма администрации Оршанского муниципального района Республики Марий Эл</w:t>
            </w:r>
            <w:r w:rsidR="000B14F9">
              <w:rPr>
                <w:sz w:val="28"/>
                <w:szCs w:val="28"/>
              </w:rPr>
              <w:t>;</w:t>
            </w:r>
          </w:p>
        </w:tc>
      </w:tr>
      <w:tr w:rsidR="006957E3" w:rsidTr="004F094B">
        <w:tc>
          <w:tcPr>
            <w:tcW w:w="4119"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proofErr w:type="spellStart"/>
            <w:r>
              <w:rPr>
                <w:sz w:val="28"/>
                <w:szCs w:val="28"/>
              </w:rPr>
              <w:t>Яранцева</w:t>
            </w:r>
            <w:proofErr w:type="spellEnd"/>
            <w:r>
              <w:rPr>
                <w:sz w:val="28"/>
                <w:szCs w:val="28"/>
              </w:rPr>
              <w:t xml:space="preserve"> Елена Сергеевна</w:t>
            </w:r>
          </w:p>
        </w:tc>
        <w:tc>
          <w:tcPr>
            <w:tcW w:w="283" w:type="dxa"/>
            <w:tcBorders>
              <w:top w:val="single" w:sz="4" w:space="0" w:color="000000"/>
              <w:left w:val="single" w:sz="4" w:space="0" w:color="000000"/>
              <w:bottom w:val="single" w:sz="4" w:space="0" w:color="000000"/>
            </w:tcBorders>
            <w:shd w:val="clear" w:color="auto" w:fill="auto"/>
          </w:tcPr>
          <w:p w:rsidR="006957E3" w:rsidRDefault="006957E3" w:rsidP="00752093">
            <w:pPr>
              <w:snapToGrid w:val="0"/>
              <w:jc w:val="both"/>
              <w:rPr>
                <w:sz w:val="28"/>
                <w:szCs w:val="28"/>
              </w:rPr>
            </w:pPr>
            <w:r>
              <w:rPr>
                <w:sz w:val="28"/>
                <w:szCs w:val="28"/>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6957E3" w:rsidRDefault="000B14F9" w:rsidP="00752093">
            <w:pPr>
              <w:jc w:val="both"/>
              <w:rPr>
                <w:sz w:val="28"/>
                <w:szCs w:val="28"/>
              </w:rPr>
            </w:pPr>
            <w:r>
              <w:rPr>
                <w:sz w:val="28"/>
                <w:szCs w:val="28"/>
              </w:rPr>
              <w:t>г</w:t>
            </w:r>
            <w:r w:rsidR="006957E3">
              <w:rPr>
                <w:sz w:val="28"/>
                <w:szCs w:val="28"/>
              </w:rPr>
              <w:t>лавный специалист отдела образования администрации Оршанского муниципального района Республики Марий Эл (по согласованию)</w:t>
            </w:r>
            <w:r>
              <w:rPr>
                <w:sz w:val="28"/>
                <w:szCs w:val="28"/>
              </w:rPr>
              <w:t>;</w:t>
            </w:r>
          </w:p>
        </w:tc>
      </w:tr>
      <w:tr w:rsidR="006957E3" w:rsidTr="004F094B">
        <w:tc>
          <w:tcPr>
            <w:tcW w:w="4119"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Плотников Виталий Александрович</w:t>
            </w:r>
          </w:p>
        </w:tc>
        <w:tc>
          <w:tcPr>
            <w:tcW w:w="283" w:type="dxa"/>
            <w:tcBorders>
              <w:top w:val="single" w:sz="4" w:space="0" w:color="000000"/>
              <w:left w:val="single" w:sz="4" w:space="0" w:color="000000"/>
              <w:bottom w:val="single" w:sz="4" w:space="0" w:color="000000"/>
            </w:tcBorders>
            <w:shd w:val="clear" w:color="auto" w:fill="auto"/>
          </w:tcPr>
          <w:p w:rsidR="006957E3" w:rsidRDefault="006957E3" w:rsidP="00752093">
            <w:pPr>
              <w:snapToGrid w:val="0"/>
              <w:jc w:val="both"/>
              <w:rPr>
                <w:sz w:val="28"/>
                <w:szCs w:val="28"/>
              </w:rPr>
            </w:pPr>
            <w:r>
              <w:rPr>
                <w:sz w:val="28"/>
                <w:szCs w:val="28"/>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6957E3" w:rsidRDefault="000B14F9" w:rsidP="00752093">
            <w:pPr>
              <w:jc w:val="both"/>
              <w:rPr>
                <w:sz w:val="28"/>
                <w:szCs w:val="28"/>
              </w:rPr>
            </w:pPr>
            <w:r>
              <w:rPr>
                <w:sz w:val="28"/>
                <w:szCs w:val="28"/>
              </w:rPr>
              <w:t>д</w:t>
            </w:r>
            <w:r w:rsidR="006957E3">
              <w:rPr>
                <w:sz w:val="28"/>
                <w:szCs w:val="28"/>
              </w:rPr>
              <w:t>иректор муниципального бюджетного учреждения дополнительного образования «Оршанский центр физической культуры и спорта» (по согласованию)</w:t>
            </w:r>
            <w:r>
              <w:rPr>
                <w:sz w:val="28"/>
                <w:szCs w:val="28"/>
              </w:rPr>
              <w:t>;</w:t>
            </w:r>
          </w:p>
        </w:tc>
      </w:tr>
      <w:tr w:rsidR="006957E3" w:rsidTr="004F094B">
        <w:tc>
          <w:tcPr>
            <w:tcW w:w="4119"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Москвичева Татьяна Николаевна</w:t>
            </w:r>
          </w:p>
        </w:tc>
        <w:tc>
          <w:tcPr>
            <w:tcW w:w="283"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6957E3" w:rsidRDefault="000B14F9" w:rsidP="00752093">
            <w:pPr>
              <w:jc w:val="both"/>
              <w:rPr>
                <w:sz w:val="28"/>
                <w:szCs w:val="28"/>
              </w:rPr>
            </w:pPr>
            <w:r>
              <w:rPr>
                <w:sz w:val="28"/>
                <w:szCs w:val="28"/>
              </w:rPr>
              <w:t>д</w:t>
            </w:r>
            <w:r w:rsidR="006957E3">
              <w:rPr>
                <w:sz w:val="28"/>
                <w:szCs w:val="28"/>
              </w:rPr>
              <w:t xml:space="preserve">иректор </w:t>
            </w:r>
            <w:r>
              <w:rPr>
                <w:sz w:val="28"/>
                <w:szCs w:val="28"/>
              </w:rPr>
              <w:t xml:space="preserve">муниципального </w:t>
            </w:r>
            <w:r w:rsidR="006957E3">
              <w:rPr>
                <w:sz w:val="28"/>
                <w:szCs w:val="28"/>
              </w:rPr>
              <w:t>учреждения дополнительного образования «Центр детского творчества им.</w:t>
            </w:r>
            <w:r>
              <w:rPr>
                <w:sz w:val="28"/>
                <w:szCs w:val="28"/>
              </w:rPr>
              <w:t xml:space="preserve"> </w:t>
            </w:r>
            <w:r w:rsidR="006957E3">
              <w:rPr>
                <w:sz w:val="28"/>
                <w:szCs w:val="28"/>
              </w:rPr>
              <w:t>Г.С.</w:t>
            </w:r>
            <w:r>
              <w:rPr>
                <w:sz w:val="28"/>
                <w:szCs w:val="28"/>
              </w:rPr>
              <w:t xml:space="preserve"> </w:t>
            </w:r>
            <w:proofErr w:type="spellStart"/>
            <w:r w:rsidR="006957E3">
              <w:rPr>
                <w:sz w:val="28"/>
                <w:szCs w:val="28"/>
              </w:rPr>
              <w:t>Чесноковой</w:t>
            </w:r>
            <w:proofErr w:type="spellEnd"/>
            <w:r w:rsidR="006957E3">
              <w:rPr>
                <w:sz w:val="28"/>
                <w:szCs w:val="28"/>
              </w:rPr>
              <w:t>»</w:t>
            </w:r>
          </w:p>
          <w:p w:rsidR="006957E3" w:rsidRPr="00141539" w:rsidRDefault="006957E3" w:rsidP="00752093">
            <w:pPr>
              <w:jc w:val="both"/>
              <w:rPr>
                <w:sz w:val="28"/>
                <w:szCs w:val="28"/>
              </w:rPr>
            </w:pPr>
            <w:r>
              <w:rPr>
                <w:sz w:val="28"/>
                <w:szCs w:val="28"/>
              </w:rPr>
              <w:t>(по согласованию)</w:t>
            </w:r>
            <w:r w:rsidR="000B14F9">
              <w:rPr>
                <w:sz w:val="28"/>
                <w:szCs w:val="28"/>
              </w:rPr>
              <w:t>;</w:t>
            </w:r>
          </w:p>
        </w:tc>
      </w:tr>
      <w:tr w:rsidR="006957E3" w:rsidTr="004F094B">
        <w:tc>
          <w:tcPr>
            <w:tcW w:w="4119"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r>
              <w:rPr>
                <w:sz w:val="28"/>
                <w:szCs w:val="28"/>
              </w:rPr>
              <w:t>Матвеева Елена Ивановна</w:t>
            </w:r>
          </w:p>
        </w:tc>
        <w:tc>
          <w:tcPr>
            <w:tcW w:w="283"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6957E3" w:rsidRDefault="008620F5" w:rsidP="00752093">
            <w:pPr>
              <w:jc w:val="both"/>
              <w:rPr>
                <w:sz w:val="28"/>
                <w:szCs w:val="28"/>
              </w:rPr>
            </w:pPr>
            <w:r>
              <w:rPr>
                <w:sz w:val="28"/>
                <w:szCs w:val="28"/>
              </w:rPr>
              <w:t>и</w:t>
            </w:r>
            <w:r w:rsidR="006957E3">
              <w:rPr>
                <w:sz w:val="28"/>
                <w:szCs w:val="28"/>
              </w:rPr>
              <w:t>сполняющая обязанности директора муниципального бюджетного учреждения дополнительного образования «Детская школа искусств п. Оршанка»</w:t>
            </w:r>
            <w:r w:rsidR="000B14F9">
              <w:rPr>
                <w:sz w:val="28"/>
                <w:szCs w:val="28"/>
              </w:rPr>
              <w:t xml:space="preserve"> </w:t>
            </w:r>
            <w:r w:rsidR="006957E3">
              <w:rPr>
                <w:sz w:val="28"/>
                <w:szCs w:val="28"/>
              </w:rPr>
              <w:t xml:space="preserve">(по </w:t>
            </w:r>
            <w:r w:rsidR="006957E3">
              <w:rPr>
                <w:sz w:val="28"/>
                <w:szCs w:val="28"/>
              </w:rPr>
              <w:lastRenderedPageBreak/>
              <w:t>согласованию)</w:t>
            </w:r>
            <w:r w:rsidR="000B14F9">
              <w:rPr>
                <w:sz w:val="28"/>
                <w:szCs w:val="28"/>
              </w:rPr>
              <w:t>;</w:t>
            </w:r>
          </w:p>
        </w:tc>
      </w:tr>
      <w:tr w:rsidR="006957E3" w:rsidTr="004F094B">
        <w:tc>
          <w:tcPr>
            <w:tcW w:w="4119"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proofErr w:type="spellStart"/>
            <w:r>
              <w:rPr>
                <w:sz w:val="28"/>
                <w:szCs w:val="28"/>
              </w:rPr>
              <w:lastRenderedPageBreak/>
              <w:t>Митюшова</w:t>
            </w:r>
            <w:proofErr w:type="spellEnd"/>
            <w:r>
              <w:rPr>
                <w:sz w:val="28"/>
                <w:szCs w:val="28"/>
              </w:rPr>
              <w:t xml:space="preserve"> Анна Владимировна</w:t>
            </w:r>
          </w:p>
        </w:tc>
        <w:tc>
          <w:tcPr>
            <w:tcW w:w="283" w:type="dxa"/>
            <w:tcBorders>
              <w:top w:val="single" w:sz="4" w:space="0" w:color="000000"/>
              <w:left w:val="single" w:sz="4" w:space="0" w:color="000000"/>
              <w:bottom w:val="single" w:sz="4" w:space="0" w:color="000000"/>
            </w:tcBorders>
            <w:shd w:val="clear" w:color="auto" w:fill="auto"/>
          </w:tcPr>
          <w:p w:rsidR="006957E3" w:rsidRDefault="006957E3" w:rsidP="00752093">
            <w:pPr>
              <w:jc w:val="both"/>
              <w:rPr>
                <w:sz w:val="28"/>
                <w:szCs w:val="2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6957E3" w:rsidRDefault="008620F5" w:rsidP="000B14F9">
            <w:pPr>
              <w:jc w:val="both"/>
              <w:rPr>
                <w:sz w:val="28"/>
                <w:szCs w:val="28"/>
              </w:rPr>
            </w:pPr>
            <w:r>
              <w:rPr>
                <w:sz w:val="28"/>
                <w:szCs w:val="28"/>
              </w:rPr>
              <w:t>к</w:t>
            </w:r>
            <w:r w:rsidR="006957E3">
              <w:rPr>
                <w:sz w:val="28"/>
                <w:szCs w:val="28"/>
              </w:rPr>
              <w:t>онсультант отдела культуры, молодежной политики, спорта и туризма администрации Оршанского муниципального района Республики Марий Эл</w:t>
            </w:r>
            <w:r w:rsidR="00B91162">
              <w:rPr>
                <w:sz w:val="28"/>
                <w:szCs w:val="28"/>
              </w:rPr>
              <w:t>.</w:t>
            </w:r>
          </w:p>
        </w:tc>
      </w:tr>
    </w:tbl>
    <w:p w:rsidR="006957E3" w:rsidRPr="00B91162" w:rsidRDefault="006957E3" w:rsidP="006957E3">
      <w:pPr>
        <w:ind w:firstLine="708"/>
        <w:jc w:val="both"/>
        <w:rPr>
          <w:sz w:val="28"/>
          <w:szCs w:val="28"/>
        </w:rPr>
      </w:pPr>
    </w:p>
    <w:p w:rsidR="00B91162" w:rsidRDefault="00B91162" w:rsidP="006957E3">
      <w:pPr>
        <w:ind w:right="99"/>
        <w:jc w:val="center"/>
        <w:rPr>
          <w:sz w:val="28"/>
          <w:szCs w:val="28"/>
        </w:rPr>
      </w:pPr>
      <w:r>
        <w:rPr>
          <w:sz w:val="28"/>
          <w:szCs w:val="28"/>
        </w:rPr>
        <w:t>_______________________</w:t>
      </w: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Default="00B91162" w:rsidP="006957E3">
      <w:pPr>
        <w:ind w:right="99"/>
        <w:jc w:val="center"/>
        <w:rPr>
          <w:sz w:val="28"/>
          <w:szCs w:val="28"/>
        </w:rPr>
      </w:pPr>
    </w:p>
    <w:p w:rsidR="00B91162" w:rsidRPr="00B91162" w:rsidRDefault="006957E3" w:rsidP="00B91162">
      <w:pPr>
        <w:ind w:right="99" w:firstLine="4820"/>
        <w:jc w:val="center"/>
        <w:rPr>
          <w:sz w:val="26"/>
          <w:szCs w:val="26"/>
        </w:rPr>
      </w:pPr>
      <w:r w:rsidRPr="00B91162">
        <w:rPr>
          <w:sz w:val="26"/>
          <w:szCs w:val="26"/>
        </w:rPr>
        <w:lastRenderedPageBreak/>
        <w:t>Приложение № 2</w:t>
      </w:r>
    </w:p>
    <w:p w:rsidR="006957E3" w:rsidRPr="00B91162" w:rsidRDefault="00B91162" w:rsidP="00B91162">
      <w:pPr>
        <w:ind w:right="99" w:firstLine="4820"/>
        <w:jc w:val="center"/>
        <w:rPr>
          <w:sz w:val="26"/>
          <w:szCs w:val="26"/>
        </w:rPr>
      </w:pPr>
      <w:r>
        <w:rPr>
          <w:sz w:val="26"/>
          <w:szCs w:val="26"/>
        </w:rPr>
        <w:t xml:space="preserve">к постановлению </w:t>
      </w:r>
      <w:r w:rsidR="006957E3" w:rsidRPr="00B91162">
        <w:rPr>
          <w:sz w:val="26"/>
          <w:szCs w:val="26"/>
        </w:rPr>
        <w:t>администрации</w:t>
      </w:r>
    </w:p>
    <w:p w:rsidR="006957E3" w:rsidRDefault="006957E3" w:rsidP="00B91162">
      <w:pPr>
        <w:ind w:right="99" w:firstLine="4820"/>
        <w:jc w:val="center"/>
        <w:rPr>
          <w:sz w:val="26"/>
          <w:szCs w:val="26"/>
        </w:rPr>
      </w:pPr>
      <w:r w:rsidRPr="00B91162">
        <w:rPr>
          <w:sz w:val="26"/>
          <w:szCs w:val="26"/>
        </w:rPr>
        <w:t>Оршанского муниципального района</w:t>
      </w:r>
    </w:p>
    <w:p w:rsidR="00B91162" w:rsidRPr="00B91162" w:rsidRDefault="00B91162" w:rsidP="00B91162">
      <w:pPr>
        <w:ind w:right="99" w:firstLine="4820"/>
        <w:jc w:val="center"/>
        <w:rPr>
          <w:bCs/>
          <w:sz w:val="26"/>
          <w:szCs w:val="26"/>
        </w:rPr>
      </w:pPr>
      <w:r>
        <w:rPr>
          <w:sz w:val="26"/>
          <w:szCs w:val="26"/>
        </w:rPr>
        <w:t>Республики Марий Эл</w:t>
      </w:r>
    </w:p>
    <w:p w:rsidR="006957E3" w:rsidRPr="00B91162" w:rsidRDefault="008620F5" w:rsidP="00B91162">
      <w:pPr>
        <w:tabs>
          <w:tab w:val="left" w:pos="851"/>
        </w:tabs>
        <w:ind w:firstLine="4820"/>
        <w:jc w:val="center"/>
        <w:rPr>
          <w:sz w:val="26"/>
          <w:szCs w:val="26"/>
        </w:rPr>
      </w:pPr>
      <w:r>
        <w:rPr>
          <w:bCs/>
          <w:sz w:val="26"/>
          <w:szCs w:val="26"/>
        </w:rPr>
        <w:t xml:space="preserve">от 30 декабря </w:t>
      </w:r>
      <w:r w:rsidR="006957E3" w:rsidRPr="00B91162">
        <w:rPr>
          <w:bCs/>
          <w:sz w:val="26"/>
          <w:szCs w:val="26"/>
        </w:rPr>
        <w:t>2022</w:t>
      </w:r>
      <w:r>
        <w:rPr>
          <w:bCs/>
          <w:sz w:val="26"/>
          <w:szCs w:val="26"/>
        </w:rPr>
        <w:t xml:space="preserve"> </w:t>
      </w:r>
      <w:r w:rsidR="006957E3" w:rsidRPr="00B91162">
        <w:rPr>
          <w:bCs/>
          <w:sz w:val="26"/>
          <w:szCs w:val="26"/>
        </w:rPr>
        <w:t>г. № 803</w:t>
      </w:r>
    </w:p>
    <w:p w:rsidR="006957E3" w:rsidRDefault="006957E3" w:rsidP="006957E3">
      <w:pPr>
        <w:ind w:firstLine="708"/>
        <w:jc w:val="both"/>
        <w:rPr>
          <w:b/>
          <w:sz w:val="22"/>
          <w:szCs w:val="22"/>
          <w:u w:val="single"/>
        </w:rPr>
      </w:pPr>
    </w:p>
    <w:p w:rsidR="006957E3" w:rsidRDefault="006957E3" w:rsidP="006957E3">
      <w:pPr>
        <w:ind w:firstLine="708"/>
        <w:jc w:val="both"/>
        <w:rPr>
          <w:b/>
          <w:sz w:val="22"/>
          <w:szCs w:val="22"/>
          <w:u w:val="single"/>
        </w:rPr>
      </w:pPr>
    </w:p>
    <w:p w:rsidR="006957E3" w:rsidRPr="00543BEA" w:rsidRDefault="006957E3" w:rsidP="006957E3">
      <w:pPr>
        <w:jc w:val="center"/>
        <w:rPr>
          <w:b/>
          <w:sz w:val="28"/>
          <w:szCs w:val="28"/>
        </w:rPr>
      </w:pPr>
      <w:r w:rsidRPr="00543BEA">
        <w:rPr>
          <w:b/>
          <w:sz w:val="28"/>
          <w:szCs w:val="28"/>
        </w:rPr>
        <w:t xml:space="preserve">ПОЛОЖЕНИЕ </w:t>
      </w:r>
    </w:p>
    <w:p w:rsidR="006957E3" w:rsidRPr="00543BEA" w:rsidRDefault="006957E3" w:rsidP="006957E3">
      <w:pPr>
        <w:jc w:val="center"/>
        <w:rPr>
          <w:b/>
          <w:sz w:val="28"/>
          <w:szCs w:val="28"/>
        </w:rPr>
      </w:pPr>
      <w:r w:rsidRPr="00543BEA">
        <w:rPr>
          <w:b/>
          <w:sz w:val="28"/>
          <w:szCs w:val="28"/>
        </w:rPr>
        <w:t xml:space="preserve">о </w:t>
      </w:r>
      <w:r w:rsidR="00543BEA" w:rsidRPr="00543BEA">
        <w:rPr>
          <w:b/>
          <w:sz w:val="28"/>
          <w:szCs w:val="28"/>
        </w:rPr>
        <w:t>к</w:t>
      </w:r>
      <w:r w:rsidRPr="00543BEA">
        <w:rPr>
          <w:b/>
          <w:sz w:val="28"/>
          <w:szCs w:val="28"/>
        </w:rPr>
        <w:t xml:space="preserve">оординационном совете по работе с одаренными детьми </w:t>
      </w:r>
    </w:p>
    <w:p w:rsidR="006957E3" w:rsidRPr="00543BEA" w:rsidRDefault="006957E3" w:rsidP="006957E3">
      <w:pPr>
        <w:jc w:val="center"/>
        <w:rPr>
          <w:b/>
          <w:sz w:val="28"/>
          <w:szCs w:val="28"/>
        </w:rPr>
      </w:pPr>
      <w:r w:rsidRPr="00543BEA">
        <w:rPr>
          <w:b/>
          <w:sz w:val="28"/>
          <w:szCs w:val="28"/>
        </w:rPr>
        <w:t>в Оршанском муниципальном районе</w:t>
      </w:r>
      <w:r w:rsidR="00543BEA">
        <w:rPr>
          <w:b/>
          <w:sz w:val="28"/>
          <w:szCs w:val="28"/>
        </w:rPr>
        <w:t xml:space="preserve"> Республики Марий Эл</w:t>
      </w:r>
    </w:p>
    <w:p w:rsidR="006957E3" w:rsidRPr="00543BEA" w:rsidRDefault="006957E3" w:rsidP="00543BEA">
      <w:pPr>
        <w:jc w:val="center"/>
        <w:rPr>
          <w:b/>
          <w:sz w:val="28"/>
          <w:szCs w:val="28"/>
        </w:rPr>
      </w:pPr>
    </w:p>
    <w:p w:rsidR="006957E3" w:rsidRPr="00543BEA" w:rsidRDefault="00543BEA" w:rsidP="00543BEA">
      <w:pPr>
        <w:pStyle w:val="a5"/>
        <w:widowControl/>
        <w:ind w:left="0"/>
        <w:jc w:val="center"/>
        <w:rPr>
          <w:b/>
          <w:sz w:val="28"/>
          <w:szCs w:val="28"/>
        </w:rPr>
      </w:pPr>
      <w:r>
        <w:rPr>
          <w:b/>
          <w:sz w:val="28"/>
          <w:szCs w:val="28"/>
        </w:rPr>
        <w:t xml:space="preserve">1. </w:t>
      </w:r>
      <w:r w:rsidR="006957E3" w:rsidRPr="00543BEA">
        <w:rPr>
          <w:b/>
          <w:sz w:val="28"/>
          <w:szCs w:val="28"/>
        </w:rPr>
        <w:t>Общие положения</w:t>
      </w:r>
    </w:p>
    <w:p w:rsidR="006957E3" w:rsidRPr="003D09B5" w:rsidRDefault="006957E3" w:rsidP="006957E3">
      <w:pPr>
        <w:pStyle w:val="a5"/>
        <w:rPr>
          <w:b/>
          <w:sz w:val="24"/>
          <w:szCs w:val="24"/>
        </w:rPr>
      </w:pPr>
    </w:p>
    <w:p w:rsidR="006957E3" w:rsidRPr="00543BEA" w:rsidRDefault="006957E3" w:rsidP="006957E3">
      <w:pPr>
        <w:ind w:firstLine="709"/>
        <w:jc w:val="both"/>
        <w:rPr>
          <w:sz w:val="28"/>
          <w:szCs w:val="28"/>
        </w:rPr>
      </w:pPr>
      <w:r w:rsidRPr="00543BEA">
        <w:rPr>
          <w:sz w:val="28"/>
          <w:szCs w:val="28"/>
        </w:rPr>
        <w:t xml:space="preserve">1.1. </w:t>
      </w:r>
      <w:proofErr w:type="gramStart"/>
      <w:r w:rsidRPr="00543BEA">
        <w:rPr>
          <w:sz w:val="28"/>
          <w:szCs w:val="28"/>
        </w:rPr>
        <w:t>К</w:t>
      </w:r>
      <w:r w:rsidR="00543BEA">
        <w:rPr>
          <w:sz w:val="28"/>
          <w:szCs w:val="28"/>
        </w:rPr>
        <w:t xml:space="preserve">оординационный </w:t>
      </w:r>
      <w:r w:rsidRPr="00543BEA">
        <w:rPr>
          <w:sz w:val="28"/>
          <w:szCs w:val="28"/>
        </w:rPr>
        <w:t>совет по работе с одаренными детьми в Оршанском муниципальном районе Республики Марий Эл</w:t>
      </w:r>
      <w:r w:rsidR="00B911A3">
        <w:rPr>
          <w:sz w:val="28"/>
          <w:szCs w:val="28"/>
        </w:rPr>
        <w:t xml:space="preserve"> (далее – </w:t>
      </w:r>
      <w:r w:rsidRPr="00543BEA">
        <w:rPr>
          <w:sz w:val="28"/>
          <w:szCs w:val="28"/>
        </w:rPr>
        <w:t>Координационный Совет) является коллегиальным совещательным органом, обеспечивающим эффективное взаимодействие и координацию деятельности отдела</w:t>
      </w:r>
      <w:r w:rsidR="00B911A3">
        <w:rPr>
          <w:sz w:val="28"/>
          <w:szCs w:val="28"/>
        </w:rPr>
        <w:t xml:space="preserve"> образования администрации </w:t>
      </w:r>
      <w:r w:rsidRPr="00543BEA">
        <w:rPr>
          <w:sz w:val="28"/>
          <w:szCs w:val="28"/>
        </w:rPr>
        <w:t>Оршанского муниципального района Республики Марий Эл, отдела культуры, молодежной политики, спорта и туризма администрации Оршанского муниципального района Республики Марий Эл, муниципальных образовательных учреждений, учреждений культуры, организаций, осуществляющих деятельность в области</w:t>
      </w:r>
      <w:proofErr w:type="gramEnd"/>
      <w:r w:rsidRPr="00543BEA">
        <w:rPr>
          <w:sz w:val="28"/>
          <w:szCs w:val="28"/>
        </w:rPr>
        <w:t xml:space="preserve"> </w:t>
      </w:r>
      <w:proofErr w:type="gramStart"/>
      <w:r w:rsidRPr="00543BEA">
        <w:rPr>
          <w:sz w:val="28"/>
          <w:szCs w:val="28"/>
        </w:rPr>
        <w:t xml:space="preserve">физической культуры и спорта, в сфере выявления и поддержки талантливых детей на территории Оршанского муниципального района </w:t>
      </w:r>
      <w:r w:rsidR="001F780C">
        <w:rPr>
          <w:sz w:val="28"/>
          <w:szCs w:val="28"/>
        </w:rPr>
        <w:t xml:space="preserve">Республики  Марий Эл (далее </w:t>
      </w:r>
      <w:r w:rsidRPr="00543BEA">
        <w:rPr>
          <w:sz w:val="28"/>
          <w:szCs w:val="28"/>
        </w:rPr>
        <w:t>- выявление и поддержка талантливых детей), а также при внедрении целевой модели формирования современных управленческих решений и организационно</w:t>
      </w:r>
      <w:r w:rsidR="001F780C">
        <w:rPr>
          <w:sz w:val="28"/>
          <w:szCs w:val="28"/>
        </w:rPr>
        <w:t xml:space="preserve"> </w:t>
      </w:r>
      <w:r w:rsidRPr="00543BEA">
        <w:rPr>
          <w:sz w:val="28"/>
          <w:szCs w:val="28"/>
        </w:rPr>
        <w:t>-</w:t>
      </w:r>
      <w:r w:rsidR="001F780C">
        <w:rPr>
          <w:sz w:val="28"/>
          <w:szCs w:val="28"/>
        </w:rPr>
        <w:t xml:space="preserve"> </w:t>
      </w:r>
      <w:r w:rsidRPr="00543BEA">
        <w:rPr>
          <w:sz w:val="28"/>
          <w:szCs w:val="28"/>
        </w:rPr>
        <w:t>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w:t>
      </w:r>
      <w:proofErr w:type="gramEnd"/>
    </w:p>
    <w:p w:rsidR="006957E3" w:rsidRPr="00543BEA" w:rsidRDefault="006957E3" w:rsidP="006957E3">
      <w:pPr>
        <w:ind w:firstLine="709"/>
        <w:jc w:val="both"/>
        <w:rPr>
          <w:sz w:val="28"/>
          <w:szCs w:val="28"/>
        </w:rPr>
      </w:pPr>
      <w:r w:rsidRPr="00543BEA">
        <w:rPr>
          <w:sz w:val="28"/>
          <w:szCs w:val="28"/>
        </w:rPr>
        <w:t>1.2. 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и Республики Марий Эл, а также настоящим Положением.</w:t>
      </w:r>
    </w:p>
    <w:p w:rsidR="006957E3" w:rsidRPr="003A58A0" w:rsidRDefault="006957E3" w:rsidP="006957E3">
      <w:pPr>
        <w:ind w:firstLine="709"/>
        <w:jc w:val="both"/>
        <w:rPr>
          <w:sz w:val="24"/>
          <w:szCs w:val="24"/>
        </w:rPr>
      </w:pPr>
    </w:p>
    <w:p w:rsidR="006957E3" w:rsidRDefault="006957E3" w:rsidP="001F780C">
      <w:pPr>
        <w:jc w:val="center"/>
        <w:rPr>
          <w:b/>
          <w:sz w:val="28"/>
          <w:szCs w:val="28"/>
        </w:rPr>
      </w:pPr>
      <w:r w:rsidRPr="001F780C">
        <w:rPr>
          <w:b/>
          <w:sz w:val="28"/>
          <w:szCs w:val="28"/>
        </w:rPr>
        <w:t>2.</w:t>
      </w:r>
      <w:r w:rsidR="001F780C">
        <w:rPr>
          <w:b/>
          <w:sz w:val="28"/>
          <w:szCs w:val="28"/>
        </w:rPr>
        <w:t xml:space="preserve"> </w:t>
      </w:r>
      <w:r w:rsidRPr="001F780C">
        <w:rPr>
          <w:b/>
          <w:sz w:val="28"/>
          <w:szCs w:val="28"/>
        </w:rPr>
        <w:t>Цели и задачи Координационного совета</w:t>
      </w:r>
    </w:p>
    <w:p w:rsidR="001F780C" w:rsidRPr="001F780C" w:rsidRDefault="001F780C" w:rsidP="001F780C">
      <w:pPr>
        <w:jc w:val="center"/>
        <w:rPr>
          <w:sz w:val="28"/>
          <w:szCs w:val="28"/>
        </w:rPr>
      </w:pPr>
    </w:p>
    <w:p w:rsidR="006957E3" w:rsidRPr="001F780C" w:rsidRDefault="006957E3" w:rsidP="001F780C">
      <w:pPr>
        <w:ind w:firstLine="709"/>
        <w:jc w:val="both"/>
        <w:rPr>
          <w:sz w:val="28"/>
          <w:szCs w:val="28"/>
        </w:rPr>
      </w:pPr>
      <w:r w:rsidRPr="001F780C">
        <w:rPr>
          <w:sz w:val="28"/>
          <w:szCs w:val="28"/>
        </w:rPr>
        <w:t xml:space="preserve">2.1 Целью деятельности Координационного </w:t>
      </w:r>
      <w:r w:rsidR="006F1F65">
        <w:rPr>
          <w:sz w:val="28"/>
          <w:szCs w:val="28"/>
        </w:rPr>
        <w:t>с</w:t>
      </w:r>
      <w:r w:rsidRPr="001F780C">
        <w:rPr>
          <w:sz w:val="28"/>
          <w:szCs w:val="28"/>
        </w:rPr>
        <w:t>овета является обеспечение развития системы работы выявления и поддержки одаренных детей в муниципалитете в соответствии с федеральным, региональным законодательством.</w:t>
      </w:r>
    </w:p>
    <w:p w:rsidR="006957E3" w:rsidRPr="001F780C" w:rsidRDefault="006957E3" w:rsidP="001F780C">
      <w:pPr>
        <w:ind w:firstLine="709"/>
        <w:jc w:val="both"/>
        <w:rPr>
          <w:sz w:val="28"/>
          <w:szCs w:val="28"/>
        </w:rPr>
      </w:pPr>
      <w:r w:rsidRPr="001F780C">
        <w:rPr>
          <w:sz w:val="28"/>
          <w:szCs w:val="28"/>
        </w:rPr>
        <w:t xml:space="preserve">2.2 Задачи Координационного </w:t>
      </w:r>
      <w:r w:rsidR="006F1F65">
        <w:rPr>
          <w:sz w:val="28"/>
          <w:szCs w:val="28"/>
        </w:rPr>
        <w:t>с</w:t>
      </w:r>
      <w:r w:rsidRPr="001F780C">
        <w:rPr>
          <w:sz w:val="28"/>
          <w:szCs w:val="28"/>
        </w:rPr>
        <w:t>овета:</w:t>
      </w:r>
    </w:p>
    <w:p w:rsidR="006957E3" w:rsidRPr="001F780C" w:rsidRDefault="006957E3" w:rsidP="001F780C">
      <w:pPr>
        <w:ind w:firstLine="709"/>
        <w:jc w:val="both"/>
        <w:rPr>
          <w:sz w:val="28"/>
          <w:szCs w:val="28"/>
        </w:rPr>
      </w:pPr>
      <w:r w:rsidRPr="001F780C">
        <w:rPr>
          <w:sz w:val="28"/>
          <w:szCs w:val="28"/>
        </w:rPr>
        <w:t>2.2.1</w:t>
      </w:r>
      <w:r w:rsidR="00BF2785">
        <w:rPr>
          <w:sz w:val="28"/>
          <w:szCs w:val="28"/>
        </w:rPr>
        <w:t>.</w:t>
      </w:r>
      <w:r w:rsidRPr="001F780C">
        <w:rPr>
          <w:sz w:val="28"/>
          <w:szCs w:val="28"/>
        </w:rPr>
        <w:t xml:space="preserve"> координирование деятельности образовательных организаций района в сфере работы с одаренными детьми;</w:t>
      </w:r>
    </w:p>
    <w:p w:rsidR="006957E3" w:rsidRPr="001F780C" w:rsidRDefault="00BF2785" w:rsidP="001F780C">
      <w:pPr>
        <w:ind w:firstLine="709"/>
        <w:jc w:val="both"/>
        <w:rPr>
          <w:sz w:val="28"/>
          <w:szCs w:val="28"/>
        </w:rPr>
      </w:pPr>
      <w:r>
        <w:rPr>
          <w:sz w:val="28"/>
          <w:szCs w:val="28"/>
        </w:rPr>
        <w:t xml:space="preserve">2.2.2. </w:t>
      </w:r>
      <w:r w:rsidR="006957E3" w:rsidRPr="001F780C">
        <w:rPr>
          <w:sz w:val="28"/>
          <w:szCs w:val="28"/>
        </w:rPr>
        <w:t>выработка механизмов практической реализации положений нормативных правовых актов Российской Федерации</w:t>
      </w:r>
      <w:r w:rsidR="006F1F65">
        <w:rPr>
          <w:sz w:val="28"/>
          <w:szCs w:val="28"/>
        </w:rPr>
        <w:t>,</w:t>
      </w:r>
      <w:r w:rsidR="006957E3" w:rsidRPr="001F780C">
        <w:rPr>
          <w:sz w:val="28"/>
          <w:szCs w:val="28"/>
        </w:rPr>
        <w:t xml:space="preserve"> Республики Марий Эл </w:t>
      </w:r>
      <w:r w:rsidR="006957E3" w:rsidRPr="001F780C">
        <w:rPr>
          <w:sz w:val="28"/>
          <w:szCs w:val="28"/>
        </w:rPr>
        <w:lastRenderedPageBreak/>
        <w:t>и Оршанского муниципального района Республики Марий Эл в сфере работы с одаренными детьми в деятельности образовательных организаций района;</w:t>
      </w:r>
    </w:p>
    <w:p w:rsidR="006957E3" w:rsidRPr="001F780C" w:rsidRDefault="006957E3" w:rsidP="001F780C">
      <w:pPr>
        <w:ind w:firstLine="709"/>
        <w:jc w:val="both"/>
        <w:rPr>
          <w:sz w:val="28"/>
          <w:szCs w:val="28"/>
        </w:rPr>
      </w:pPr>
      <w:r w:rsidRPr="001F780C">
        <w:rPr>
          <w:sz w:val="28"/>
          <w:szCs w:val="28"/>
        </w:rPr>
        <w:t>2.2.3</w:t>
      </w:r>
      <w:r w:rsidR="00BF2785">
        <w:rPr>
          <w:sz w:val="28"/>
          <w:szCs w:val="28"/>
        </w:rPr>
        <w:t>.</w:t>
      </w:r>
      <w:r w:rsidRPr="001F780C">
        <w:rPr>
          <w:sz w:val="28"/>
          <w:szCs w:val="28"/>
        </w:rPr>
        <w:t xml:space="preserve"> содействие развитию современных форм и методов работы с одаренными детьми;</w:t>
      </w:r>
    </w:p>
    <w:p w:rsidR="006957E3" w:rsidRPr="001F780C" w:rsidRDefault="00BF2785" w:rsidP="001F780C">
      <w:pPr>
        <w:ind w:firstLine="709"/>
        <w:jc w:val="both"/>
        <w:rPr>
          <w:sz w:val="28"/>
          <w:szCs w:val="28"/>
        </w:rPr>
      </w:pPr>
      <w:r>
        <w:rPr>
          <w:sz w:val="28"/>
          <w:szCs w:val="28"/>
        </w:rPr>
        <w:t xml:space="preserve">2.2.4 </w:t>
      </w:r>
      <w:r w:rsidR="006957E3" w:rsidRPr="001F780C">
        <w:rPr>
          <w:sz w:val="28"/>
          <w:szCs w:val="28"/>
        </w:rPr>
        <w:t>содействие созданию благоприятных условий для развития творческой индивидуальности, ее социального, духовно-нравственного, профессионального становления в культурно-образовательном пространстве района;</w:t>
      </w:r>
    </w:p>
    <w:p w:rsidR="006957E3" w:rsidRPr="001F780C" w:rsidRDefault="00BF2785" w:rsidP="001F780C">
      <w:pPr>
        <w:ind w:firstLine="709"/>
        <w:jc w:val="both"/>
        <w:rPr>
          <w:sz w:val="28"/>
          <w:szCs w:val="28"/>
        </w:rPr>
      </w:pPr>
      <w:r>
        <w:rPr>
          <w:sz w:val="28"/>
          <w:szCs w:val="28"/>
        </w:rPr>
        <w:t xml:space="preserve">2.2.5. </w:t>
      </w:r>
      <w:r w:rsidR="006957E3" w:rsidRPr="001F780C">
        <w:rPr>
          <w:sz w:val="28"/>
          <w:szCs w:val="28"/>
        </w:rPr>
        <w:t>определение актуального проблемного поля в развитии районной системы работы с одаренными детьми и внесение предложений по ее совершенствованию.</w:t>
      </w:r>
    </w:p>
    <w:p w:rsidR="006957E3" w:rsidRPr="003A58A0" w:rsidRDefault="006957E3" w:rsidP="006957E3">
      <w:pPr>
        <w:ind w:firstLine="709"/>
        <w:jc w:val="both"/>
        <w:rPr>
          <w:sz w:val="24"/>
          <w:szCs w:val="24"/>
        </w:rPr>
      </w:pPr>
    </w:p>
    <w:p w:rsidR="006957E3" w:rsidRDefault="006957E3" w:rsidP="006957E3">
      <w:pPr>
        <w:jc w:val="center"/>
        <w:rPr>
          <w:b/>
          <w:sz w:val="28"/>
          <w:szCs w:val="28"/>
        </w:rPr>
      </w:pPr>
      <w:r w:rsidRPr="00BF2785">
        <w:rPr>
          <w:b/>
          <w:sz w:val="28"/>
          <w:szCs w:val="28"/>
        </w:rPr>
        <w:t>3. Основные функции Координационного совета</w:t>
      </w:r>
    </w:p>
    <w:p w:rsidR="00BF2785" w:rsidRPr="00BF2785" w:rsidRDefault="00BF2785" w:rsidP="006957E3">
      <w:pPr>
        <w:jc w:val="center"/>
        <w:rPr>
          <w:b/>
          <w:sz w:val="28"/>
          <w:szCs w:val="28"/>
        </w:rPr>
      </w:pPr>
    </w:p>
    <w:p w:rsidR="006957E3" w:rsidRPr="00BF2785" w:rsidRDefault="00BF2785" w:rsidP="00BF2785">
      <w:pPr>
        <w:widowControl/>
        <w:spacing w:line="259" w:lineRule="auto"/>
        <w:ind w:left="709"/>
        <w:jc w:val="both"/>
        <w:rPr>
          <w:sz w:val="28"/>
          <w:szCs w:val="28"/>
        </w:rPr>
      </w:pPr>
      <w:r>
        <w:rPr>
          <w:sz w:val="28"/>
          <w:szCs w:val="28"/>
        </w:rPr>
        <w:t>3.1.</w:t>
      </w:r>
      <w:r w:rsidR="006957E3" w:rsidRPr="00BF2785">
        <w:rPr>
          <w:sz w:val="28"/>
          <w:szCs w:val="28"/>
        </w:rPr>
        <w:t xml:space="preserve"> Основными функциями Координационного совета являются:</w:t>
      </w:r>
    </w:p>
    <w:p w:rsidR="006957E3" w:rsidRPr="00BF2785" w:rsidRDefault="0035093E" w:rsidP="00BF2785">
      <w:pPr>
        <w:ind w:firstLine="709"/>
        <w:jc w:val="both"/>
        <w:rPr>
          <w:sz w:val="28"/>
          <w:szCs w:val="28"/>
        </w:rPr>
      </w:pPr>
      <w:r>
        <w:rPr>
          <w:sz w:val="28"/>
          <w:szCs w:val="28"/>
        </w:rPr>
        <w:t xml:space="preserve">- </w:t>
      </w:r>
      <w:r w:rsidR="006957E3" w:rsidRPr="00BF2785">
        <w:rPr>
          <w:sz w:val="28"/>
          <w:szCs w:val="28"/>
        </w:rPr>
        <w:t>рассматривает вопросы, касающиеся организации работы по выявлению и поддержке одаренных детей в Оршанском муниципальном районе Республики Марий Эл;</w:t>
      </w:r>
    </w:p>
    <w:p w:rsidR="006957E3" w:rsidRPr="00BF2785" w:rsidRDefault="006957E3" w:rsidP="00BF2785">
      <w:pPr>
        <w:ind w:firstLine="709"/>
        <w:jc w:val="both"/>
        <w:rPr>
          <w:sz w:val="28"/>
          <w:szCs w:val="28"/>
        </w:rPr>
      </w:pPr>
      <w:r w:rsidRPr="00BF2785">
        <w:rPr>
          <w:sz w:val="28"/>
          <w:szCs w:val="28"/>
        </w:rPr>
        <w:t>- рассматривает вопросы, относящиеся к реализации мероприятий целевых программ в сфере работы по выявлению и поддержке одаренных детей;</w:t>
      </w:r>
    </w:p>
    <w:p w:rsidR="006957E3" w:rsidRPr="00BF2785" w:rsidRDefault="0035093E" w:rsidP="0035093E">
      <w:pPr>
        <w:widowControl/>
        <w:ind w:firstLine="709"/>
        <w:jc w:val="both"/>
        <w:rPr>
          <w:sz w:val="28"/>
          <w:szCs w:val="28"/>
        </w:rPr>
      </w:pPr>
      <w:r>
        <w:rPr>
          <w:sz w:val="28"/>
          <w:szCs w:val="28"/>
        </w:rPr>
        <w:t xml:space="preserve">- </w:t>
      </w:r>
      <w:r w:rsidR="006957E3" w:rsidRPr="00BF2785">
        <w:rPr>
          <w:sz w:val="28"/>
          <w:szCs w:val="28"/>
        </w:rPr>
        <w:t>привлекает в установленном порядке отдел</w:t>
      </w:r>
      <w:r>
        <w:rPr>
          <w:sz w:val="28"/>
          <w:szCs w:val="28"/>
        </w:rPr>
        <w:t xml:space="preserve"> образования администрации </w:t>
      </w:r>
      <w:r w:rsidR="006957E3" w:rsidRPr="00BF2785">
        <w:rPr>
          <w:sz w:val="28"/>
          <w:szCs w:val="28"/>
        </w:rPr>
        <w:t>Оршанского муниципального района Республики Марий Эл, отдел культуры, молодежной политики, спорта и туризма администрации Оршанского муниципального района Республики Марий Эл, образовательные организации к анализу проблем и выработке предложений по вопросам, отнесенным к его функциям;</w:t>
      </w:r>
    </w:p>
    <w:p w:rsidR="006957E3" w:rsidRPr="00BF2785" w:rsidRDefault="0035093E" w:rsidP="0035093E">
      <w:pPr>
        <w:widowControl/>
        <w:ind w:firstLine="709"/>
        <w:jc w:val="both"/>
        <w:rPr>
          <w:sz w:val="28"/>
          <w:szCs w:val="28"/>
        </w:rPr>
      </w:pPr>
      <w:r>
        <w:rPr>
          <w:sz w:val="28"/>
          <w:szCs w:val="28"/>
        </w:rPr>
        <w:t xml:space="preserve"> - </w:t>
      </w:r>
      <w:r w:rsidR="006957E3" w:rsidRPr="00BF2785">
        <w:rPr>
          <w:sz w:val="28"/>
          <w:szCs w:val="28"/>
        </w:rPr>
        <w:t>формирует группу основных исполнителей по важнейшим направлениям деятельности, направленной на эффективное развитие системы работы по выявлению и поддержке одаренных детей в муниципалитете;</w:t>
      </w:r>
    </w:p>
    <w:p w:rsidR="006957E3" w:rsidRPr="00BF2785" w:rsidRDefault="0035093E" w:rsidP="0035093E">
      <w:pPr>
        <w:widowControl/>
        <w:ind w:firstLine="709"/>
        <w:jc w:val="both"/>
        <w:rPr>
          <w:sz w:val="28"/>
          <w:szCs w:val="28"/>
        </w:rPr>
      </w:pPr>
      <w:r>
        <w:rPr>
          <w:sz w:val="28"/>
          <w:szCs w:val="28"/>
        </w:rPr>
        <w:t xml:space="preserve">- </w:t>
      </w:r>
      <w:r w:rsidR="006957E3" w:rsidRPr="00BF2785">
        <w:rPr>
          <w:sz w:val="28"/>
          <w:szCs w:val="28"/>
        </w:rPr>
        <w:t>определяет основные н</w:t>
      </w:r>
      <w:r w:rsidR="00A743F5">
        <w:rPr>
          <w:sz w:val="28"/>
          <w:szCs w:val="28"/>
        </w:rPr>
        <w:t>аправления деятельности членов Координационного с</w:t>
      </w:r>
      <w:r w:rsidR="006957E3" w:rsidRPr="00BF2785">
        <w:rPr>
          <w:sz w:val="28"/>
          <w:szCs w:val="28"/>
        </w:rPr>
        <w:t>овета, основных исполнителей, образовательных организаций района.</w:t>
      </w:r>
    </w:p>
    <w:p w:rsidR="006957E3" w:rsidRPr="00A743F5" w:rsidRDefault="006957E3" w:rsidP="00A743F5">
      <w:pPr>
        <w:jc w:val="both"/>
        <w:rPr>
          <w:sz w:val="28"/>
          <w:szCs w:val="28"/>
        </w:rPr>
      </w:pPr>
    </w:p>
    <w:p w:rsidR="006957E3" w:rsidRDefault="006957E3" w:rsidP="006957E3">
      <w:pPr>
        <w:jc w:val="center"/>
        <w:rPr>
          <w:b/>
          <w:sz w:val="28"/>
          <w:szCs w:val="28"/>
        </w:rPr>
      </w:pPr>
      <w:r w:rsidRPr="00A743F5">
        <w:rPr>
          <w:b/>
          <w:sz w:val="28"/>
          <w:szCs w:val="28"/>
        </w:rPr>
        <w:t>4. Права Координационного совета</w:t>
      </w:r>
    </w:p>
    <w:p w:rsidR="00A743F5" w:rsidRPr="00A743F5" w:rsidRDefault="00A743F5" w:rsidP="006957E3">
      <w:pPr>
        <w:jc w:val="center"/>
        <w:rPr>
          <w:sz w:val="28"/>
          <w:szCs w:val="28"/>
        </w:rPr>
      </w:pPr>
    </w:p>
    <w:p w:rsidR="006957E3" w:rsidRPr="00A743F5" w:rsidRDefault="006957E3" w:rsidP="00A743F5">
      <w:pPr>
        <w:ind w:firstLine="709"/>
        <w:jc w:val="both"/>
        <w:rPr>
          <w:sz w:val="28"/>
          <w:szCs w:val="28"/>
        </w:rPr>
      </w:pPr>
      <w:r w:rsidRPr="00A743F5">
        <w:rPr>
          <w:sz w:val="28"/>
          <w:szCs w:val="28"/>
        </w:rPr>
        <w:t>4.1. Координационный совет для выполнения возложенных на него основных задач и функций имеет право:</w:t>
      </w:r>
    </w:p>
    <w:p w:rsidR="006957E3" w:rsidRPr="00A743F5" w:rsidRDefault="006957E3" w:rsidP="00A743F5">
      <w:pPr>
        <w:ind w:firstLine="709"/>
        <w:jc w:val="both"/>
        <w:rPr>
          <w:sz w:val="28"/>
          <w:szCs w:val="28"/>
        </w:rPr>
      </w:pPr>
      <w:r w:rsidRPr="00A743F5">
        <w:rPr>
          <w:sz w:val="28"/>
          <w:szCs w:val="28"/>
        </w:rPr>
        <w:t>- запрашивать и получать в установленном порядке информацию, необходимую для осуществления деятельности Координационного совета;</w:t>
      </w:r>
    </w:p>
    <w:p w:rsidR="006957E3" w:rsidRPr="00A743F5" w:rsidRDefault="006957E3" w:rsidP="00A743F5">
      <w:pPr>
        <w:ind w:firstLine="709"/>
        <w:jc w:val="both"/>
        <w:rPr>
          <w:sz w:val="28"/>
          <w:szCs w:val="28"/>
        </w:rPr>
      </w:pPr>
      <w:r w:rsidRPr="00A743F5">
        <w:rPr>
          <w:sz w:val="28"/>
          <w:szCs w:val="28"/>
        </w:rPr>
        <w:t>- вносить в установленном порядке предложения по вопросам, затрагивающим интересы талантливых детей;</w:t>
      </w:r>
    </w:p>
    <w:p w:rsidR="006957E3" w:rsidRDefault="006957E3" w:rsidP="00A743F5">
      <w:pPr>
        <w:ind w:firstLine="709"/>
        <w:jc w:val="both"/>
        <w:rPr>
          <w:sz w:val="28"/>
          <w:szCs w:val="28"/>
        </w:rPr>
      </w:pPr>
      <w:r w:rsidRPr="00A743F5">
        <w:rPr>
          <w:sz w:val="28"/>
          <w:szCs w:val="28"/>
        </w:rPr>
        <w:t>- оказывать содействие проведению научных исследований в сфере выявления и поддержки талантливых детей, а также изуче</w:t>
      </w:r>
      <w:r w:rsidR="002208FD">
        <w:rPr>
          <w:sz w:val="28"/>
          <w:szCs w:val="28"/>
        </w:rPr>
        <w:t xml:space="preserve">нию и внедрению положительного </w:t>
      </w:r>
      <w:r w:rsidRPr="00A743F5">
        <w:rPr>
          <w:sz w:val="28"/>
          <w:szCs w:val="28"/>
        </w:rPr>
        <w:t>опыта.</w:t>
      </w:r>
    </w:p>
    <w:p w:rsidR="002208FD" w:rsidRPr="00A743F5" w:rsidRDefault="002208FD" w:rsidP="00A743F5">
      <w:pPr>
        <w:ind w:firstLine="709"/>
        <w:jc w:val="both"/>
        <w:rPr>
          <w:sz w:val="28"/>
          <w:szCs w:val="28"/>
        </w:rPr>
      </w:pPr>
    </w:p>
    <w:p w:rsidR="006957E3" w:rsidRDefault="006957E3" w:rsidP="006957E3">
      <w:pPr>
        <w:jc w:val="center"/>
        <w:rPr>
          <w:b/>
          <w:sz w:val="28"/>
          <w:szCs w:val="28"/>
        </w:rPr>
      </w:pPr>
      <w:r w:rsidRPr="00A743F5">
        <w:rPr>
          <w:b/>
          <w:sz w:val="28"/>
          <w:szCs w:val="28"/>
        </w:rPr>
        <w:t>5. Состав Координационного совета</w:t>
      </w:r>
    </w:p>
    <w:p w:rsidR="00A743F5" w:rsidRPr="00A743F5" w:rsidRDefault="00A743F5" w:rsidP="006957E3">
      <w:pPr>
        <w:jc w:val="center"/>
        <w:rPr>
          <w:b/>
          <w:sz w:val="28"/>
          <w:szCs w:val="28"/>
        </w:rPr>
      </w:pPr>
    </w:p>
    <w:p w:rsidR="006957E3" w:rsidRPr="00A743F5" w:rsidRDefault="006957E3" w:rsidP="00A743F5">
      <w:pPr>
        <w:ind w:firstLine="709"/>
        <w:jc w:val="both"/>
        <w:rPr>
          <w:sz w:val="28"/>
          <w:szCs w:val="28"/>
        </w:rPr>
      </w:pPr>
      <w:r w:rsidRPr="00A743F5">
        <w:rPr>
          <w:sz w:val="28"/>
          <w:szCs w:val="28"/>
        </w:rPr>
        <w:t>5.1. Координационный совет состоит из предс</w:t>
      </w:r>
      <w:r w:rsidR="00A45187">
        <w:rPr>
          <w:sz w:val="28"/>
          <w:szCs w:val="28"/>
        </w:rPr>
        <w:t>едателя</w:t>
      </w:r>
      <w:r w:rsidRPr="00A743F5">
        <w:rPr>
          <w:sz w:val="28"/>
          <w:szCs w:val="28"/>
        </w:rPr>
        <w:t>, заместителя, председателя, секретаря и членов совета.</w:t>
      </w:r>
    </w:p>
    <w:p w:rsidR="006957E3" w:rsidRPr="00A743F5" w:rsidRDefault="006957E3" w:rsidP="00A743F5">
      <w:pPr>
        <w:ind w:firstLine="709"/>
        <w:jc w:val="both"/>
        <w:rPr>
          <w:b/>
          <w:sz w:val="28"/>
          <w:szCs w:val="28"/>
        </w:rPr>
      </w:pPr>
      <w:r w:rsidRPr="00A743F5">
        <w:rPr>
          <w:b/>
          <w:sz w:val="28"/>
          <w:szCs w:val="28"/>
        </w:rPr>
        <w:t>Председатель Координационного совета:</w:t>
      </w:r>
    </w:p>
    <w:p w:rsidR="006957E3" w:rsidRPr="00A743F5" w:rsidRDefault="006957E3" w:rsidP="00A743F5">
      <w:pPr>
        <w:ind w:firstLine="709"/>
        <w:jc w:val="both"/>
        <w:rPr>
          <w:sz w:val="28"/>
          <w:szCs w:val="28"/>
        </w:rPr>
      </w:pPr>
      <w:r w:rsidRPr="00A743F5">
        <w:rPr>
          <w:sz w:val="28"/>
          <w:szCs w:val="28"/>
        </w:rPr>
        <w:t>- осуществляет общее руководство деятельность</w:t>
      </w:r>
      <w:r w:rsidR="007018AA">
        <w:rPr>
          <w:sz w:val="28"/>
          <w:szCs w:val="28"/>
        </w:rPr>
        <w:t>ю</w:t>
      </w:r>
      <w:r w:rsidRPr="00A743F5">
        <w:rPr>
          <w:sz w:val="28"/>
          <w:szCs w:val="28"/>
        </w:rPr>
        <w:t xml:space="preserve"> Координационного совета;</w:t>
      </w:r>
    </w:p>
    <w:p w:rsidR="006957E3" w:rsidRPr="00A743F5" w:rsidRDefault="00A45187" w:rsidP="00A743F5">
      <w:pPr>
        <w:ind w:firstLine="709"/>
        <w:jc w:val="both"/>
        <w:rPr>
          <w:sz w:val="28"/>
          <w:szCs w:val="28"/>
        </w:rPr>
      </w:pPr>
      <w:r>
        <w:rPr>
          <w:sz w:val="28"/>
          <w:szCs w:val="28"/>
        </w:rPr>
        <w:t xml:space="preserve">- </w:t>
      </w:r>
      <w:r w:rsidR="006957E3" w:rsidRPr="00A743F5">
        <w:rPr>
          <w:sz w:val="28"/>
          <w:szCs w:val="28"/>
        </w:rPr>
        <w:t>определяет формы и содержание деятельности Координационного совета;</w:t>
      </w:r>
    </w:p>
    <w:p w:rsidR="006957E3" w:rsidRPr="00A743F5" w:rsidRDefault="006957E3" w:rsidP="00A743F5">
      <w:pPr>
        <w:ind w:firstLine="709"/>
        <w:jc w:val="both"/>
        <w:rPr>
          <w:sz w:val="28"/>
          <w:szCs w:val="28"/>
        </w:rPr>
      </w:pPr>
      <w:r w:rsidRPr="00A743F5">
        <w:rPr>
          <w:sz w:val="28"/>
          <w:szCs w:val="28"/>
        </w:rPr>
        <w:t>- формирует и утверждает повестки заседаний Координационного совета;</w:t>
      </w:r>
    </w:p>
    <w:p w:rsidR="006957E3" w:rsidRPr="00A743F5" w:rsidRDefault="006957E3" w:rsidP="00A743F5">
      <w:pPr>
        <w:ind w:firstLine="709"/>
        <w:jc w:val="both"/>
        <w:rPr>
          <w:sz w:val="28"/>
          <w:szCs w:val="28"/>
        </w:rPr>
      </w:pPr>
      <w:r w:rsidRPr="00A743F5">
        <w:rPr>
          <w:sz w:val="28"/>
          <w:szCs w:val="28"/>
        </w:rPr>
        <w:t>- определяет сроки проведения заседаний Координационного совета;</w:t>
      </w:r>
    </w:p>
    <w:p w:rsidR="006957E3" w:rsidRPr="00A743F5" w:rsidRDefault="006957E3" w:rsidP="00A743F5">
      <w:pPr>
        <w:ind w:firstLine="709"/>
        <w:jc w:val="both"/>
        <w:rPr>
          <w:sz w:val="28"/>
          <w:szCs w:val="28"/>
        </w:rPr>
      </w:pPr>
      <w:r w:rsidRPr="00A743F5">
        <w:rPr>
          <w:sz w:val="28"/>
          <w:szCs w:val="28"/>
        </w:rPr>
        <w:t>- назначает время и место проведения заседания Координационного совета;</w:t>
      </w:r>
    </w:p>
    <w:p w:rsidR="006957E3" w:rsidRPr="00A743F5" w:rsidRDefault="006957E3" w:rsidP="00A743F5">
      <w:pPr>
        <w:ind w:firstLine="709"/>
        <w:jc w:val="both"/>
        <w:rPr>
          <w:sz w:val="28"/>
          <w:szCs w:val="28"/>
        </w:rPr>
      </w:pPr>
      <w:r w:rsidRPr="00A743F5">
        <w:rPr>
          <w:sz w:val="28"/>
          <w:szCs w:val="28"/>
        </w:rPr>
        <w:t>- проводить заседания Координационного совета;</w:t>
      </w:r>
    </w:p>
    <w:p w:rsidR="006957E3" w:rsidRPr="00A743F5" w:rsidRDefault="006957E3" w:rsidP="00A743F5">
      <w:pPr>
        <w:ind w:firstLine="709"/>
        <w:jc w:val="both"/>
        <w:rPr>
          <w:sz w:val="28"/>
          <w:szCs w:val="28"/>
        </w:rPr>
      </w:pPr>
      <w:r w:rsidRPr="00A743F5">
        <w:rPr>
          <w:sz w:val="28"/>
          <w:szCs w:val="28"/>
        </w:rPr>
        <w:t>- подписывает протоколы заседаний, экспертные заключения Координационного совета.</w:t>
      </w:r>
    </w:p>
    <w:p w:rsidR="006957E3" w:rsidRPr="00A743F5" w:rsidRDefault="006957E3" w:rsidP="00A743F5">
      <w:pPr>
        <w:ind w:firstLine="709"/>
        <w:jc w:val="both"/>
        <w:rPr>
          <w:sz w:val="28"/>
          <w:szCs w:val="28"/>
        </w:rPr>
      </w:pPr>
      <w:r w:rsidRPr="00A743F5">
        <w:rPr>
          <w:b/>
          <w:sz w:val="28"/>
          <w:szCs w:val="28"/>
        </w:rPr>
        <w:t>Заместитель председателя Координационного совета</w:t>
      </w:r>
      <w:r w:rsidRPr="00A743F5">
        <w:rPr>
          <w:sz w:val="28"/>
          <w:szCs w:val="28"/>
        </w:rPr>
        <w:t>:</w:t>
      </w:r>
    </w:p>
    <w:p w:rsidR="006957E3" w:rsidRPr="00A743F5" w:rsidRDefault="006957E3" w:rsidP="00A743F5">
      <w:pPr>
        <w:ind w:firstLine="709"/>
        <w:jc w:val="both"/>
        <w:rPr>
          <w:sz w:val="28"/>
          <w:szCs w:val="28"/>
        </w:rPr>
      </w:pPr>
      <w:r w:rsidRPr="00A743F5">
        <w:rPr>
          <w:sz w:val="28"/>
          <w:szCs w:val="28"/>
        </w:rPr>
        <w:t>- выполняет поручения председателя Координационного совета;</w:t>
      </w:r>
    </w:p>
    <w:p w:rsidR="006957E3" w:rsidRPr="00A743F5" w:rsidRDefault="006957E3" w:rsidP="00A45187">
      <w:pPr>
        <w:ind w:firstLine="709"/>
        <w:jc w:val="both"/>
        <w:rPr>
          <w:sz w:val="28"/>
          <w:szCs w:val="28"/>
        </w:rPr>
      </w:pPr>
      <w:r w:rsidRPr="00A743F5">
        <w:rPr>
          <w:sz w:val="28"/>
          <w:szCs w:val="28"/>
        </w:rPr>
        <w:t xml:space="preserve">- обеспечивает </w:t>
      </w:r>
      <w:proofErr w:type="gramStart"/>
      <w:r w:rsidRPr="00A743F5">
        <w:rPr>
          <w:sz w:val="28"/>
          <w:szCs w:val="28"/>
        </w:rPr>
        <w:t>контроль за</w:t>
      </w:r>
      <w:proofErr w:type="gramEnd"/>
      <w:r w:rsidRPr="00A743F5">
        <w:rPr>
          <w:sz w:val="28"/>
          <w:szCs w:val="28"/>
        </w:rPr>
        <w:t xml:space="preserve"> своевременной подготовкой материалов, в том числе</w:t>
      </w:r>
      <w:r w:rsidR="00A45187">
        <w:rPr>
          <w:sz w:val="28"/>
          <w:szCs w:val="28"/>
        </w:rPr>
        <w:t xml:space="preserve"> </w:t>
      </w:r>
      <w:r w:rsidRPr="00A743F5">
        <w:rPr>
          <w:sz w:val="28"/>
          <w:szCs w:val="28"/>
        </w:rPr>
        <w:t>проектов решений, для рассмотрения на заседаниях Координационного совета;</w:t>
      </w:r>
    </w:p>
    <w:p w:rsidR="006957E3" w:rsidRPr="00A743F5" w:rsidRDefault="006957E3" w:rsidP="00A743F5">
      <w:pPr>
        <w:ind w:firstLine="709"/>
        <w:jc w:val="both"/>
        <w:rPr>
          <w:sz w:val="28"/>
          <w:szCs w:val="28"/>
        </w:rPr>
      </w:pPr>
      <w:r w:rsidRPr="00A743F5">
        <w:rPr>
          <w:sz w:val="28"/>
          <w:szCs w:val="28"/>
        </w:rPr>
        <w:t xml:space="preserve">- обеспечивает </w:t>
      </w:r>
      <w:proofErr w:type="gramStart"/>
      <w:r w:rsidRPr="00A743F5">
        <w:rPr>
          <w:sz w:val="28"/>
          <w:szCs w:val="28"/>
        </w:rPr>
        <w:t>контроль за</w:t>
      </w:r>
      <w:proofErr w:type="gramEnd"/>
      <w:r w:rsidRPr="00A743F5">
        <w:rPr>
          <w:sz w:val="28"/>
          <w:szCs w:val="28"/>
        </w:rPr>
        <w:t xml:space="preserve"> исполнением решений Координационного совета;</w:t>
      </w:r>
    </w:p>
    <w:p w:rsidR="006957E3" w:rsidRPr="00A743F5" w:rsidRDefault="006957E3" w:rsidP="00A743F5">
      <w:pPr>
        <w:ind w:firstLine="709"/>
        <w:jc w:val="both"/>
        <w:rPr>
          <w:sz w:val="28"/>
          <w:szCs w:val="28"/>
        </w:rPr>
      </w:pPr>
      <w:r w:rsidRPr="00A743F5">
        <w:rPr>
          <w:sz w:val="28"/>
          <w:szCs w:val="28"/>
        </w:rPr>
        <w:t>- исполняет обязанности председателя Координационного совета в его отсутствие.</w:t>
      </w:r>
    </w:p>
    <w:p w:rsidR="006957E3" w:rsidRPr="00A743F5" w:rsidRDefault="006957E3" w:rsidP="00A743F5">
      <w:pPr>
        <w:ind w:firstLine="709"/>
        <w:jc w:val="both"/>
        <w:rPr>
          <w:b/>
          <w:sz w:val="28"/>
          <w:szCs w:val="28"/>
        </w:rPr>
      </w:pPr>
      <w:r w:rsidRPr="00A743F5">
        <w:rPr>
          <w:b/>
          <w:sz w:val="28"/>
          <w:szCs w:val="28"/>
        </w:rPr>
        <w:t>Секретарь Координационного совета осуществляет:</w:t>
      </w:r>
    </w:p>
    <w:p w:rsidR="006957E3" w:rsidRPr="00A743F5" w:rsidRDefault="006957E3" w:rsidP="00A743F5">
      <w:pPr>
        <w:ind w:firstLine="709"/>
        <w:jc w:val="both"/>
        <w:rPr>
          <w:sz w:val="28"/>
          <w:szCs w:val="28"/>
        </w:rPr>
      </w:pPr>
      <w:r w:rsidRPr="00A743F5">
        <w:rPr>
          <w:sz w:val="28"/>
          <w:szCs w:val="28"/>
        </w:rPr>
        <w:t>- организационное сопровождение деятельности Координационного совета;</w:t>
      </w:r>
    </w:p>
    <w:p w:rsidR="006957E3" w:rsidRPr="00A743F5" w:rsidRDefault="006957E3" w:rsidP="00A743F5">
      <w:pPr>
        <w:ind w:firstLine="709"/>
        <w:jc w:val="both"/>
        <w:rPr>
          <w:sz w:val="28"/>
          <w:szCs w:val="28"/>
        </w:rPr>
      </w:pPr>
      <w:r w:rsidRPr="00A743F5">
        <w:rPr>
          <w:sz w:val="28"/>
          <w:szCs w:val="28"/>
        </w:rPr>
        <w:t>- направление информации о дате и месте проведения заседания, а также повестки заседания членам Координационного совета в срок не позднее 3 рабочих дней до дня проведения заседания;</w:t>
      </w:r>
    </w:p>
    <w:p w:rsidR="006957E3" w:rsidRPr="00A743F5" w:rsidRDefault="006957E3" w:rsidP="00A743F5">
      <w:pPr>
        <w:ind w:firstLine="709"/>
        <w:jc w:val="both"/>
        <w:rPr>
          <w:sz w:val="28"/>
          <w:szCs w:val="28"/>
        </w:rPr>
      </w:pPr>
      <w:r w:rsidRPr="00A743F5">
        <w:rPr>
          <w:sz w:val="28"/>
          <w:szCs w:val="28"/>
        </w:rPr>
        <w:t>- подготовку материалов, представляемых на рассмотрение заседания Координационного совета.</w:t>
      </w:r>
    </w:p>
    <w:p w:rsidR="006957E3" w:rsidRPr="00A743F5" w:rsidRDefault="006957E3" w:rsidP="00A743F5">
      <w:pPr>
        <w:ind w:firstLine="709"/>
        <w:jc w:val="both"/>
        <w:rPr>
          <w:b/>
          <w:sz w:val="28"/>
          <w:szCs w:val="28"/>
        </w:rPr>
      </w:pPr>
      <w:r w:rsidRPr="00A743F5">
        <w:rPr>
          <w:b/>
          <w:sz w:val="28"/>
          <w:szCs w:val="28"/>
        </w:rPr>
        <w:t>Члены Координационного совета:</w:t>
      </w:r>
    </w:p>
    <w:p w:rsidR="006957E3" w:rsidRPr="00A743F5" w:rsidRDefault="006957E3" w:rsidP="00A743F5">
      <w:pPr>
        <w:ind w:firstLine="709"/>
        <w:jc w:val="both"/>
        <w:rPr>
          <w:sz w:val="28"/>
          <w:szCs w:val="28"/>
        </w:rPr>
      </w:pPr>
      <w:r w:rsidRPr="00A743F5">
        <w:rPr>
          <w:sz w:val="28"/>
          <w:szCs w:val="28"/>
        </w:rPr>
        <w:t>- участвуют в заседании Координационного совета и его подготовке;</w:t>
      </w:r>
    </w:p>
    <w:p w:rsidR="006957E3" w:rsidRPr="00A743F5" w:rsidRDefault="006957E3" w:rsidP="00A743F5">
      <w:pPr>
        <w:ind w:firstLine="709"/>
        <w:jc w:val="both"/>
        <w:rPr>
          <w:sz w:val="28"/>
          <w:szCs w:val="28"/>
        </w:rPr>
      </w:pPr>
      <w:r w:rsidRPr="00A743F5">
        <w:rPr>
          <w:sz w:val="28"/>
          <w:szCs w:val="28"/>
        </w:rPr>
        <w:t>- предварительно (до заседания Координационного совета) знакомятся с материалами по вопросам, выносимым на его рассмотрение;</w:t>
      </w:r>
    </w:p>
    <w:p w:rsidR="006957E3" w:rsidRPr="00A743F5" w:rsidRDefault="006957E3" w:rsidP="00A743F5">
      <w:pPr>
        <w:ind w:firstLine="709"/>
        <w:jc w:val="both"/>
        <w:rPr>
          <w:sz w:val="28"/>
          <w:szCs w:val="28"/>
        </w:rPr>
      </w:pPr>
      <w:r w:rsidRPr="00A743F5">
        <w:rPr>
          <w:sz w:val="28"/>
          <w:szCs w:val="28"/>
        </w:rPr>
        <w:t>- участвует в обсуждении решений, принимаемых Координационным советом по рассматриваемым вопросам;</w:t>
      </w:r>
    </w:p>
    <w:p w:rsidR="006957E3" w:rsidRPr="00A743F5" w:rsidRDefault="006957E3" w:rsidP="00A743F5">
      <w:pPr>
        <w:ind w:firstLine="709"/>
        <w:jc w:val="both"/>
        <w:rPr>
          <w:sz w:val="28"/>
          <w:szCs w:val="28"/>
        </w:rPr>
      </w:pPr>
      <w:r w:rsidRPr="00A743F5">
        <w:rPr>
          <w:sz w:val="28"/>
          <w:szCs w:val="28"/>
        </w:rPr>
        <w:t>- выполняют поручения председателя Координационного совета.</w:t>
      </w:r>
    </w:p>
    <w:p w:rsidR="006957E3" w:rsidRPr="00F84B20" w:rsidRDefault="006957E3" w:rsidP="00F84B20">
      <w:pPr>
        <w:ind w:firstLine="709"/>
        <w:jc w:val="both"/>
        <w:rPr>
          <w:sz w:val="28"/>
          <w:szCs w:val="28"/>
        </w:rPr>
      </w:pPr>
      <w:r w:rsidRPr="00A743F5">
        <w:rPr>
          <w:sz w:val="28"/>
          <w:szCs w:val="28"/>
        </w:rPr>
        <w:t>5.2. Состав Координационного совета утверждается постановлением администрации О</w:t>
      </w:r>
      <w:r w:rsidR="00F84B20">
        <w:rPr>
          <w:sz w:val="28"/>
          <w:szCs w:val="28"/>
        </w:rPr>
        <w:t>ршанского муниципального района Республики Марий Эл.</w:t>
      </w:r>
    </w:p>
    <w:p w:rsidR="00F84B20" w:rsidRPr="00F84B20" w:rsidRDefault="00F84B20" w:rsidP="00A743F5">
      <w:pPr>
        <w:jc w:val="both"/>
        <w:rPr>
          <w:sz w:val="28"/>
          <w:szCs w:val="28"/>
        </w:rPr>
      </w:pPr>
    </w:p>
    <w:p w:rsidR="006957E3" w:rsidRPr="00A743F5" w:rsidRDefault="006957E3" w:rsidP="00F84B20">
      <w:pPr>
        <w:jc w:val="center"/>
        <w:rPr>
          <w:b/>
          <w:sz w:val="28"/>
          <w:szCs w:val="28"/>
        </w:rPr>
      </w:pPr>
      <w:r w:rsidRPr="00A743F5">
        <w:rPr>
          <w:b/>
          <w:sz w:val="28"/>
          <w:szCs w:val="28"/>
        </w:rPr>
        <w:lastRenderedPageBreak/>
        <w:t>6. Организация работы Координационного совета</w:t>
      </w:r>
    </w:p>
    <w:p w:rsidR="006957E3" w:rsidRPr="00A743F5" w:rsidRDefault="006957E3" w:rsidP="00F84B20">
      <w:pPr>
        <w:ind w:firstLine="709"/>
        <w:jc w:val="both"/>
        <w:rPr>
          <w:sz w:val="28"/>
          <w:szCs w:val="28"/>
        </w:rPr>
      </w:pPr>
      <w:r w:rsidRPr="00A743F5">
        <w:rPr>
          <w:sz w:val="28"/>
          <w:szCs w:val="28"/>
        </w:rPr>
        <w:t>6.1. Координационный совет осуществляет свою деятельность в соответствии с планом работы, который принимается на заседании Координационного совета и утверждается председателем Координационного совета.</w:t>
      </w:r>
    </w:p>
    <w:p w:rsidR="006957E3" w:rsidRPr="00A743F5" w:rsidRDefault="006957E3" w:rsidP="00F84B20">
      <w:pPr>
        <w:ind w:firstLine="709"/>
        <w:jc w:val="both"/>
        <w:rPr>
          <w:sz w:val="28"/>
          <w:szCs w:val="28"/>
        </w:rPr>
      </w:pPr>
      <w:r w:rsidRPr="00A743F5">
        <w:rPr>
          <w:sz w:val="28"/>
          <w:szCs w:val="28"/>
        </w:rPr>
        <w:t>6.2. Основной формой работы Координационного совета является заседание Координационного совета. Заседания Координационного совета проводятся по мере необходимости, но не реже одного раза в полугодие.</w:t>
      </w:r>
    </w:p>
    <w:p w:rsidR="006957E3" w:rsidRPr="00A743F5" w:rsidRDefault="006957E3" w:rsidP="00F84B20">
      <w:pPr>
        <w:ind w:firstLine="709"/>
        <w:jc w:val="both"/>
        <w:rPr>
          <w:sz w:val="28"/>
          <w:szCs w:val="28"/>
        </w:rPr>
      </w:pPr>
      <w:r w:rsidRPr="00A743F5">
        <w:rPr>
          <w:sz w:val="28"/>
          <w:szCs w:val="28"/>
        </w:rPr>
        <w:t>6.3. Члены участвуют в его работе лично. Заседание Координационного совета считается правомочным, если на нем присутствует не менее половины членов Координационного совета.</w:t>
      </w:r>
    </w:p>
    <w:p w:rsidR="006957E3" w:rsidRPr="00A743F5" w:rsidRDefault="006957E3" w:rsidP="00F84B20">
      <w:pPr>
        <w:ind w:firstLine="709"/>
        <w:jc w:val="both"/>
        <w:rPr>
          <w:sz w:val="28"/>
          <w:szCs w:val="28"/>
        </w:rPr>
      </w:pPr>
      <w:r w:rsidRPr="00A743F5">
        <w:rPr>
          <w:sz w:val="28"/>
          <w:szCs w:val="28"/>
        </w:rPr>
        <w:t>6.4. На заседании решения Координационного совета принимаются большинством голосов присутствующих на заседании членов Координационного совета путем открытого голосования и оформляются протоколом, который подписывается председательствующим на заседании Координационного совета и секретарем Координационного совета. При равенстве голосов членов Координационного совета голос председательствующего на заседании Координационного совета является решающим.</w:t>
      </w:r>
    </w:p>
    <w:p w:rsidR="006957E3" w:rsidRPr="00A743F5" w:rsidRDefault="006957E3" w:rsidP="00F84B20">
      <w:pPr>
        <w:ind w:firstLine="709"/>
        <w:jc w:val="both"/>
        <w:rPr>
          <w:sz w:val="28"/>
          <w:szCs w:val="28"/>
        </w:rPr>
      </w:pPr>
      <w:r w:rsidRPr="00A743F5">
        <w:rPr>
          <w:sz w:val="28"/>
          <w:szCs w:val="28"/>
        </w:rPr>
        <w:t>6.5. Решения Координационного совета носят рекомендательный характер.</w:t>
      </w:r>
    </w:p>
    <w:p w:rsidR="006957E3" w:rsidRPr="00A743F5" w:rsidRDefault="006957E3" w:rsidP="00F84B20">
      <w:pPr>
        <w:ind w:firstLine="709"/>
        <w:jc w:val="both"/>
        <w:rPr>
          <w:sz w:val="28"/>
          <w:szCs w:val="28"/>
        </w:rPr>
      </w:pPr>
    </w:p>
    <w:p w:rsidR="006957E3" w:rsidRDefault="006957E3" w:rsidP="008527F8">
      <w:pPr>
        <w:jc w:val="center"/>
        <w:rPr>
          <w:b/>
          <w:sz w:val="28"/>
          <w:szCs w:val="28"/>
        </w:rPr>
      </w:pPr>
      <w:r w:rsidRPr="00A743F5">
        <w:rPr>
          <w:b/>
          <w:sz w:val="28"/>
          <w:szCs w:val="28"/>
        </w:rPr>
        <w:t>7. Заключительные положения</w:t>
      </w:r>
    </w:p>
    <w:p w:rsidR="007B12A1" w:rsidRPr="00A743F5" w:rsidRDefault="007B12A1" w:rsidP="008527F8">
      <w:pPr>
        <w:jc w:val="center"/>
        <w:rPr>
          <w:sz w:val="28"/>
          <w:szCs w:val="28"/>
        </w:rPr>
      </w:pPr>
    </w:p>
    <w:p w:rsidR="006957E3" w:rsidRPr="00A743F5" w:rsidRDefault="006957E3" w:rsidP="008527F8">
      <w:pPr>
        <w:ind w:firstLine="709"/>
        <w:jc w:val="both"/>
        <w:rPr>
          <w:sz w:val="28"/>
          <w:szCs w:val="28"/>
        </w:rPr>
      </w:pPr>
      <w:r w:rsidRPr="00A743F5">
        <w:rPr>
          <w:sz w:val="28"/>
          <w:szCs w:val="28"/>
        </w:rPr>
        <w:t>7.1. Вопросы деятельности Координационного совета, не нашедшие отражения в настоящем Положении, регулируются в соответствии с действующим законодательством Российской Федерации и Республики Марий Эл.</w:t>
      </w:r>
    </w:p>
    <w:p w:rsidR="006957E3" w:rsidRPr="00A743F5" w:rsidRDefault="006957E3" w:rsidP="008527F8">
      <w:pPr>
        <w:ind w:firstLine="709"/>
        <w:jc w:val="both"/>
        <w:rPr>
          <w:sz w:val="28"/>
          <w:szCs w:val="28"/>
        </w:rPr>
      </w:pPr>
      <w:r w:rsidRPr="00A743F5">
        <w:rPr>
          <w:sz w:val="28"/>
          <w:szCs w:val="28"/>
        </w:rPr>
        <w:t>7.2. Необходимые изменения и дополнения в настоящее Положение вносятся постановлением администрации Оршанского муниципального района Республики Марий Эл на основании решения Координационного совета.</w:t>
      </w:r>
    </w:p>
    <w:p w:rsidR="006957E3" w:rsidRPr="00A743F5" w:rsidRDefault="006957E3" w:rsidP="008527F8">
      <w:pPr>
        <w:ind w:firstLine="709"/>
        <w:jc w:val="both"/>
        <w:rPr>
          <w:sz w:val="28"/>
          <w:szCs w:val="28"/>
        </w:rPr>
      </w:pPr>
      <w:r w:rsidRPr="00A743F5">
        <w:rPr>
          <w:sz w:val="28"/>
          <w:szCs w:val="28"/>
        </w:rPr>
        <w:t>7.3.</w:t>
      </w:r>
      <w:r w:rsidR="007B12A1">
        <w:rPr>
          <w:sz w:val="28"/>
          <w:szCs w:val="28"/>
        </w:rPr>
        <w:t xml:space="preserve"> </w:t>
      </w:r>
      <w:r w:rsidRPr="00A743F5">
        <w:rPr>
          <w:sz w:val="28"/>
          <w:szCs w:val="28"/>
        </w:rPr>
        <w:t>Совет прекращает свою деятельность по постановлению администрации Оршанского муниципального района Республики Марий Эл.</w:t>
      </w:r>
    </w:p>
    <w:p w:rsidR="006957E3" w:rsidRPr="00A743F5" w:rsidRDefault="006957E3" w:rsidP="008527F8">
      <w:pPr>
        <w:ind w:firstLine="709"/>
        <w:jc w:val="both"/>
        <w:rPr>
          <w:sz w:val="28"/>
          <w:szCs w:val="28"/>
        </w:rPr>
      </w:pPr>
    </w:p>
    <w:p w:rsidR="006957E3" w:rsidRPr="007B12A1" w:rsidRDefault="007B12A1" w:rsidP="007B12A1">
      <w:pPr>
        <w:jc w:val="center"/>
        <w:rPr>
          <w:sz w:val="28"/>
          <w:szCs w:val="28"/>
        </w:rPr>
      </w:pPr>
      <w:r>
        <w:rPr>
          <w:sz w:val="28"/>
          <w:szCs w:val="28"/>
        </w:rPr>
        <w:t>____________________</w:t>
      </w:r>
    </w:p>
    <w:p w:rsidR="006957E3" w:rsidRPr="007B12A1" w:rsidRDefault="006957E3" w:rsidP="007B12A1">
      <w:pPr>
        <w:jc w:val="center"/>
        <w:rPr>
          <w:sz w:val="28"/>
          <w:szCs w:val="28"/>
        </w:rPr>
      </w:pPr>
    </w:p>
    <w:p w:rsidR="006957E3" w:rsidRPr="00A743F5" w:rsidRDefault="006957E3" w:rsidP="00A743F5">
      <w:pPr>
        <w:jc w:val="both"/>
        <w:rPr>
          <w:b/>
          <w:sz w:val="28"/>
          <w:szCs w:val="28"/>
          <w:u w:val="single"/>
        </w:rPr>
      </w:pPr>
    </w:p>
    <w:p w:rsidR="006957E3" w:rsidRPr="00A743F5" w:rsidRDefault="006957E3" w:rsidP="00A743F5">
      <w:pPr>
        <w:jc w:val="both"/>
        <w:rPr>
          <w:sz w:val="28"/>
          <w:szCs w:val="28"/>
        </w:rPr>
      </w:pPr>
    </w:p>
    <w:p w:rsidR="006957E3" w:rsidRPr="00A743F5" w:rsidRDefault="006957E3" w:rsidP="00A743F5">
      <w:pPr>
        <w:ind w:firstLine="708"/>
        <w:jc w:val="both"/>
        <w:rPr>
          <w:sz w:val="28"/>
          <w:szCs w:val="28"/>
        </w:rPr>
      </w:pPr>
    </w:p>
    <w:p w:rsidR="006957E3" w:rsidRPr="00A743F5" w:rsidRDefault="006957E3" w:rsidP="00A743F5">
      <w:pPr>
        <w:tabs>
          <w:tab w:val="left" w:pos="4253"/>
        </w:tabs>
        <w:ind w:left="4253"/>
        <w:jc w:val="both"/>
        <w:rPr>
          <w:sz w:val="28"/>
          <w:szCs w:val="28"/>
        </w:rPr>
      </w:pPr>
    </w:p>
    <w:p w:rsidR="006957E3" w:rsidRPr="00A743F5" w:rsidRDefault="006957E3" w:rsidP="00A743F5">
      <w:pPr>
        <w:jc w:val="both"/>
        <w:rPr>
          <w:sz w:val="28"/>
          <w:szCs w:val="28"/>
        </w:rPr>
      </w:pPr>
    </w:p>
    <w:sectPr w:rsidR="006957E3" w:rsidRPr="00A743F5"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823720"/>
    <w:multiLevelType w:val="multilevel"/>
    <w:tmpl w:val="F864B0E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ACB7272"/>
    <w:multiLevelType w:val="hybridMultilevel"/>
    <w:tmpl w:val="754ED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16B93"/>
    <w:multiLevelType w:val="hybridMultilevel"/>
    <w:tmpl w:val="4F76D18E"/>
    <w:lvl w:ilvl="0" w:tplc="EA5C48D0">
      <w:start w:val="1"/>
      <w:numFmt w:val="bullet"/>
      <w:lvlText w:val="-"/>
      <w:lvlJc w:val="left"/>
      <w:pPr>
        <w:ind w:left="720" w:hanging="360"/>
      </w:pPr>
      <w:rPr>
        <w:rFonts w:ascii="Calibri" w:hAnsi="Calibri"/>
      </w:rPr>
    </w:lvl>
    <w:lvl w:ilvl="1" w:tplc="D02256F0">
      <w:start w:val="1"/>
      <w:numFmt w:val="bullet"/>
      <w:lvlText w:val="o"/>
      <w:lvlJc w:val="left"/>
      <w:pPr>
        <w:ind w:left="1440" w:hanging="360"/>
      </w:pPr>
      <w:rPr>
        <w:rFonts w:ascii="Courier New" w:hAnsi="Courier New"/>
      </w:rPr>
    </w:lvl>
    <w:lvl w:ilvl="2" w:tplc="C5668F94">
      <w:start w:val="1"/>
      <w:numFmt w:val="bullet"/>
      <w:lvlText w:val=""/>
      <w:lvlJc w:val="left"/>
      <w:pPr>
        <w:ind w:left="2160" w:hanging="360"/>
      </w:pPr>
      <w:rPr>
        <w:rFonts w:ascii="Wingdings" w:hAnsi="Wingdings"/>
      </w:rPr>
    </w:lvl>
    <w:lvl w:ilvl="3" w:tplc="8628179A">
      <w:start w:val="1"/>
      <w:numFmt w:val="bullet"/>
      <w:lvlText w:val="-"/>
      <w:lvlJc w:val="left"/>
      <w:pPr>
        <w:ind w:left="2880" w:hanging="360"/>
      </w:pPr>
      <w:rPr>
        <w:rFonts w:ascii="Calibri" w:hAnsi="Calibri"/>
      </w:rPr>
    </w:lvl>
    <w:lvl w:ilvl="4" w:tplc="B60C6236">
      <w:start w:val="1"/>
      <w:numFmt w:val="bullet"/>
      <w:lvlText w:val="o"/>
      <w:lvlJc w:val="left"/>
      <w:pPr>
        <w:ind w:left="3600" w:hanging="360"/>
      </w:pPr>
      <w:rPr>
        <w:rFonts w:ascii="Courier New" w:hAnsi="Courier New"/>
      </w:rPr>
    </w:lvl>
    <w:lvl w:ilvl="5" w:tplc="50A8B838">
      <w:start w:val="1"/>
      <w:numFmt w:val="bullet"/>
      <w:lvlText w:val=""/>
      <w:lvlJc w:val="left"/>
      <w:pPr>
        <w:ind w:left="4320" w:hanging="360"/>
      </w:pPr>
      <w:rPr>
        <w:rFonts w:ascii="Wingdings" w:hAnsi="Wingdings"/>
      </w:rPr>
    </w:lvl>
    <w:lvl w:ilvl="6" w:tplc="D18A1422">
      <w:start w:val="1"/>
      <w:numFmt w:val="bullet"/>
      <w:lvlText w:val="-"/>
      <w:lvlJc w:val="left"/>
      <w:pPr>
        <w:ind w:left="5040" w:hanging="360"/>
      </w:pPr>
      <w:rPr>
        <w:rFonts w:ascii="Calibri" w:hAnsi="Calibri"/>
      </w:rPr>
    </w:lvl>
    <w:lvl w:ilvl="7" w:tplc="CF4666C6">
      <w:start w:val="1"/>
      <w:numFmt w:val="bullet"/>
      <w:lvlText w:val="o"/>
      <w:lvlJc w:val="left"/>
      <w:pPr>
        <w:ind w:left="5760" w:hanging="360"/>
      </w:pPr>
      <w:rPr>
        <w:rFonts w:ascii="Courier New" w:hAnsi="Courier New"/>
      </w:rPr>
    </w:lvl>
    <w:lvl w:ilvl="8" w:tplc="44C218DE">
      <w:start w:val="1"/>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77BAD"/>
    <w:rsid w:val="00092621"/>
    <w:rsid w:val="000B14F9"/>
    <w:rsid w:val="001F780C"/>
    <w:rsid w:val="002208FD"/>
    <w:rsid w:val="00296E1F"/>
    <w:rsid w:val="002D6F7E"/>
    <w:rsid w:val="0035093E"/>
    <w:rsid w:val="00357BE4"/>
    <w:rsid w:val="004F094B"/>
    <w:rsid w:val="004F2206"/>
    <w:rsid w:val="00543BEA"/>
    <w:rsid w:val="0054795B"/>
    <w:rsid w:val="00577BAD"/>
    <w:rsid w:val="006957E3"/>
    <w:rsid w:val="006F1F65"/>
    <w:rsid w:val="007018AA"/>
    <w:rsid w:val="007B12A1"/>
    <w:rsid w:val="008527F8"/>
    <w:rsid w:val="008620F5"/>
    <w:rsid w:val="009674E1"/>
    <w:rsid w:val="00A45187"/>
    <w:rsid w:val="00A66E07"/>
    <w:rsid w:val="00A743F5"/>
    <w:rsid w:val="00B91162"/>
    <w:rsid w:val="00B911A3"/>
    <w:rsid w:val="00BF2785"/>
    <w:rsid w:val="00C021B4"/>
    <w:rsid w:val="00CB6244"/>
    <w:rsid w:val="00D35956"/>
    <w:rsid w:val="00F62DAF"/>
    <w:rsid w:val="00F84B20"/>
    <w:rsid w:val="00F91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AD"/>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77BAD"/>
    <w:pPr>
      <w:keepNext/>
      <w:widowControl/>
      <w:numPr>
        <w:ilvl w:val="2"/>
        <w:numId w:val="1"/>
      </w:numPr>
      <w:suppressAutoHyphens/>
      <w:outlineLvl w:val="2"/>
    </w:pPr>
    <w:rPr>
      <w:color w:val="auto"/>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77BAD"/>
    <w:rPr>
      <w:rFonts w:ascii="Tahoma" w:hAnsi="Tahoma" w:cs="Tahoma"/>
      <w:sz w:val="16"/>
      <w:szCs w:val="16"/>
    </w:rPr>
  </w:style>
  <w:style w:type="character" w:customStyle="1" w:styleId="a8">
    <w:name w:val="Текст выноски Знак"/>
    <w:basedOn w:val="a0"/>
    <w:link w:val="a7"/>
    <w:uiPriority w:val="99"/>
    <w:semiHidden/>
    <w:rsid w:val="00577BAD"/>
    <w:rPr>
      <w:rFonts w:ascii="Tahoma" w:eastAsia="Times New Roman" w:hAnsi="Tahoma" w:cs="Tahoma"/>
      <w:color w:val="000000"/>
      <w:sz w:val="16"/>
      <w:szCs w:val="16"/>
      <w:lang w:eastAsia="ru-RU"/>
    </w:rPr>
  </w:style>
  <w:style w:type="paragraph" w:styleId="a9">
    <w:name w:val="header"/>
    <w:basedOn w:val="a"/>
    <w:link w:val="aa"/>
    <w:uiPriority w:val="99"/>
    <w:rsid w:val="00577BAD"/>
    <w:pPr>
      <w:widowControl/>
      <w:tabs>
        <w:tab w:val="center" w:pos="4677"/>
        <w:tab w:val="right" w:pos="9355"/>
      </w:tabs>
    </w:pPr>
    <w:rPr>
      <w:color w:val="auto"/>
    </w:rPr>
  </w:style>
  <w:style w:type="character" w:customStyle="1" w:styleId="aa">
    <w:name w:val="Верхний колонтитул Знак"/>
    <w:basedOn w:val="a0"/>
    <w:link w:val="a9"/>
    <w:uiPriority w:val="99"/>
    <w:rsid w:val="00577BAD"/>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577BAD"/>
    <w:rPr>
      <w:rFonts w:ascii="Times New Roman" w:eastAsia="Times New Roman" w:hAnsi="Times New Roman" w:cs="Times New Roman"/>
      <w:sz w:val="24"/>
      <w:szCs w:val="20"/>
      <w:lang w:eastAsia="zh-CN"/>
    </w:rPr>
  </w:style>
  <w:style w:type="paragraph" w:customStyle="1" w:styleId="Standard">
    <w:name w:val="Standard"/>
    <w:rsid w:val="009674E1"/>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styleId="ab">
    <w:name w:val="Body Text"/>
    <w:basedOn w:val="a"/>
    <w:link w:val="ac"/>
    <w:rsid w:val="006957E3"/>
    <w:pPr>
      <w:widowControl/>
      <w:suppressAutoHyphens/>
      <w:jc w:val="both"/>
    </w:pPr>
    <w:rPr>
      <w:color w:val="auto"/>
      <w:sz w:val="24"/>
      <w:lang w:eastAsia="zh-CN"/>
    </w:rPr>
  </w:style>
  <w:style w:type="character" w:customStyle="1" w:styleId="ac">
    <w:name w:val="Основной текст Знак"/>
    <w:basedOn w:val="a0"/>
    <w:link w:val="ab"/>
    <w:rsid w:val="006957E3"/>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31EB4-B1C5-4036-BA81-FC012BC1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2023-01-26T11:04:00Z</cp:lastPrinted>
  <dcterms:created xsi:type="dcterms:W3CDTF">2023-01-26T11:04:00Z</dcterms:created>
  <dcterms:modified xsi:type="dcterms:W3CDTF">2023-01-26T11:04:00Z</dcterms:modified>
</cp:coreProperties>
</file>