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3BE5" w14:textId="77777777" w:rsidR="00F95761" w:rsidRDefault="00F95761" w:rsidP="00F95761">
      <w:pPr>
        <w:jc w:val="center"/>
        <w:rPr>
          <w:sz w:val="28"/>
          <w:szCs w:val="28"/>
        </w:rPr>
      </w:pPr>
    </w:p>
    <w:p w14:paraId="42E56954" w14:textId="77777777" w:rsidR="00F95761" w:rsidRDefault="00F95761" w:rsidP="00F95761">
      <w:pPr>
        <w:jc w:val="center"/>
        <w:rPr>
          <w:sz w:val="28"/>
          <w:szCs w:val="28"/>
        </w:rPr>
      </w:pPr>
    </w:p>
    <w:p w14:paraId="76068AA3" w14:textId="77777777" w:rsidR="00F95761" w:rsidRDefault="00F95761" w:rsidP="00F95761">
      <w:pPr>
        <w:jc w:val="center"/>
        <w:rPr>
          <w:sz w:val="28"/>
          <w:szCs w:val="28"/>
        </w:rPr>
      </w:pPr>
    </w:p>
    <w:p w14:paraId="74018839" w14:textId="77777777" w:rsidR="00F95761" w:rsidRDefault="00F95761" w:rsidP="00F95761">
      <w:pPr>
        <w:jc w:val="center"/>
        <w:rPr>
          <w:sz w:val="28"/>
          <w:szCs w:val="28"/>
        </w:rPr>
      </w:pPr>
    </w:p>
    <w:p w14:paraId="79D3DA08" w14:textId="77777777" w:rsidR="00F95761" w:rsidRDefault="00F95761" w:rsidP="00F95761">
      <w:pPr>
        <w:jc w:val="center"/>
        <w:rPr>
          <w:sz w:val="28"/>
          <w:szCs w:val="28"/>
        </w:rPr>
      </w:pPr>
    </w:p>
    <w:p w14:paraId="4F605154" w14:textId="77777777" w:rsidR="00F95761" w:rsidRDefault="00F95761" w:rsidP="00F95761">
      <w:pPr>
        <w:jc w:val="center"/>
        <w:rPr>
          <w:sz w:val="28"/>
          <w:szCs w:val="28"/>
        </w:rPr>
      </w:pPr>
    </w:p>
    <w:p w14:paraId="3D1CD710" w14:textId="77777777" w:rsidR="00F95761" w:rsidRDefault="00F95761" w:rsidP="00F95761">
      <w:pPr>
        <w:jc w:val="center"/>
        <w:rPr>
          <w:sz w:val="28"/>
          <w:szCs w:val="28"/>
        </w:rPr>
      </w:pPr>
    </w:p>
    <w:p w14:paraId="16734899" w14:textId="77777777" w:rsidR="00F95761" w:rsidRDefault="00F95761" w:rsidP="00F95761">
      <w:pPr>
        <w:jc w:val="center"/>
        <w:rPr>
          <w:sz w:val="28"/>
          <w:szCs w:val="28"/>
        </w:rPr>
      </w:pPr>
    </w:p>
    <w:p w14:paraId="5FB4C981" w14:textId="77777777" w:rsidR="00F95761" w:rsidRDefault="00F95761" w:rsidP="00F95761">
      <w:pPr>
        <w:jc w:val="center"/>
        <w:rPr>
          <w:sz w:val="28"/>
          <w:szCs w:val="28"/>
        </w:rPr>
      </w:pPr>
    </w:p>
    <w:p w14:paraId="35A35559" w14:textId="77777777" w:rsidR="00F95761" w:rsidRPr="007063EA" w:rsidRDefault="00F95761" w:rsidP="00F95761">
      <w:pPr>
        <w:jc w:val="center"/>
        <w:rPr>
          <w:sz w:val="32"/>
          <w:szCs w:val="32"/>
        </w:rPr>
      </w:pPr>
    </w:p>
    <w:p w14:paraId="560DF7FE" w14:textId="77777777" w:rsidR="00F95761" w:rsidRPr="007063EA" w:rsidRDefault="00F95761" w:rsidP="00F95761">
      <w:pPr>
        <w:jc w:val="center"/>
        <w:rPr>
          <w:sz w:val="32"/>
          <w:szCs w:val="32"/>
        </w:rPr>
      </w:pPr>
    </w:p>
    <w:p w14:paraId="70EFC21B" w14:textId="77777777" w:rsidR="00F95761" w:rsidRPr="00303E15" w:rsidRDefault="00F95761" w:rsidP="00F95761">
      <w:pPr>
        <w:jc w:val="center"/>
        <w:rPr>
          <w:sz w:val="28"/>
          <w:szCs w:val="28"/>
        </w:rPr>
      </w:pPr>
      <w:r w:rsidRPr="00303E15">
        <w:rPr>
          <w:sz w:val="28"/>
          <w:szCs w:val="28"/>
        </w:rPr>
        <w:t xml:space="preserve">от          </w:t>
      </w:r>
      <w:r>
        <w:rPr>
          <w:sz w:val="28"/>
          <w:szCs w:val="28"/>
        </w:rPr>
        <w:t>декабря</w:t>
      </w:r>
      <w:r w:rsidRPr="00303E15">
        <w:rPr>
          <w:sz w:val="28"/>
          <w:szCs w:val="28"/>
        </w:rPr>
        <w:t xml:space="preserve"> 202</w:t>
      </w:r>
      <w:r>
        <w:rPr>
          <w:sz w:val="28"/>
          <w:szCs w:val="28"/>
        </w:rPr>
        <w:t>2</w:t>
      </w:r>
      <w:r w:rsidRPr="00303E15">
        <w:rPr>
          <w:sz w:val="28"/>
          <w:szCs w:val="28"/>
        </w:rPr>
        <w:t> г. №</w:t>
      </w:r>
    </w:p>
    <w:p w14:paraId="38F68929" w14:textId="77777777" w:rsidR="00F95761" w:rsidRPr="00677838" w:rsidRDefault="00F95761" w:rsidP="00F95761">
      <w:pPr>
        <w:jc w:val="center"/>
        <w:rPr>
          <w:sz w:val="28"/>
          <w:szCs w:val="28"/>
        </w:rPr>
      </w:pPr>
    </w:p>
    <w:p w14:paraId="64F8AD67" w14:textId="77777777" w:rsidR="00F95761" w:rsidRPr="00677838" w:rsidRDefault="00F95761" w:rsidP="00F95761">
      <w:pPr>
        <w:jc w:val="center"/>
        <w:rPr>
          <w:sz w:val="28"/>
          <w:szCs w:val="28"/>
        </w:rPr>
      </w:pPr>
    </w:p>
    <w:p w14:paraId="33213B82" w14:textId="77777777" w:rsidR="00F95761" w:rsidRPr="00677838" w:rsidRDefault="00F95761" w:rsidP="00F95761">
      <w:pPr>
        <w:jc w:val="center"/>
        <w:rPr>
          <w:sz w:val="28"/>
          <w:szCs w:val="28"/>
        </w:rPr>
      </w:pPr>
    </w:p>
    <w:p w14:paraId="1CF4C411" w14:textId="77777777" w:rsidR="00F95761" w:rsidRPr="00B52413" w:rsidRDefault="00F95761" w:rsidP="00F95761">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B81EA7">
        <w:rPr>
          <w:rFonts w:ascii="Times New Roman" w:hAnsi="Times New Roman" w:cs="Times New Roman"/>
          <w:sz w:val="28"/>
          <w:szCs w:val="28"/>
        </w:rPr>
        <w:t>б оплате труда работников государственных автономных учреждений</w:t>
      </w:r>
      <w:r>
        <w:rPr>
          <w:rFonts w:ascii="Times New Roman" w:hAnsi="Times New Roman" w:cs="Times New Roman"/>
          <w:sz w:val="28"/>
          <w:szCs w:val="28"/>
        </w:rPr>
        <w:t xml:space="preserve"> отрасли печати Республики Марий Эл</w:t>
      </w:r>
      <w:r w:rsidRPr="00B81EA7">
        <w:rPr>
          <w:rFonts w:ascii="Times New Roman" w:hAnsi="Times New Roman" w:cs="Times New Roman"/>
          <w:sz w:val="28"/>
          <w:szCs w:val="28"/>
        </w:rPr>
        <w:t>,</w:t>
      </w:r>
      <w:r>
        <w:rPr>
          <w:rFonts w:ascii="Times New Roman" w:hAnsi="Times New Roman" w:cs="Times New Roman"/>
          <w:sz w:val="28"/>
          <w:szCs w:val="28"/>
        </w:rPr>
        <w:t xml:space="preserve"> </w:t>
      </w:r>
      <w:r w:rsidRPr="00B81EA7">
        <w:rPr>
          <w:rFonts w:ascii="Times New Roman" w:hAnsi="Times New Roman" w:cs="Times New Roman"/>
          <w:sz w:val="28"/>
          <w:szCs w:val="28"/>
        </w:rPr>
        <w:t xml:space="preserve">находящихся </w:t>
      </w:r>
      <w:r>
        <w:rPr>
          <w:rFonts w:ascii="Times New Roman" w:hAnsi="Times New Roman" w:cs="Times New Roman"/>
          <w:sz w:val="28"/>
          <w:szCs w:val="28"/>
        </w:rPr>
        <w:br/>
      </w:r>
      <w:r w:rsidRPr="00B81EA7">
        <w:rPr>
          <w:rFonts w:ascii="Times New Roman" w:hAnsi="Times New Roman" w:cs="Times New Roman"/>
          <w:sz w:val="28"/>
          <w:szCs w:val="28"/>
        </w:rPr>
        <w:t xml:space="preserve">в ведении </w:t>
      </w:r>
      <w:r>
        <w:rPr>
          <w:rFonts w:ascii="Times New Roman" w:hAnsi="Times New Roman" w:cs="Times New Roman"/>
          <w:sz w:val="28"/>
          <w:szCs w:val="28"/>
        </w:rPr>
        <w:t xml:space="preserve">Министерства культуры, </w:t>
      </w:r>
      <w:r w:rsidRPr="00B52413">
        <w:rPr>
          <w:rFonts w:ascii="Times New Roman" w:hAnsi="Times New Roman" w:cs="Times New Roman"/>
          <w:sz w:val="28"/>
          <w:szCs w:val="28"/>
        </w:rPr>
        <w:t xml:space="preserve">печати и по делам национальностей Республики Марий Эл </w:t>
      </w:r>
    </w:p>
    <w:p w14:paraId="751291D8" w14:textId="77777777" w:rsidR="00F95761" w:rsidRPr="00677838" w:rsidRDefault="00F95761" w:rsidP="00F95761">
      <w:pPr>
        <w:jc w:val="center"/>
        <w:rPr>
          <w:sz w:val="28"/>
          <w:szCs w:val="28"/>
        </w:rPr>
      </w:pPr>
    </w:p>
    <w:p w14:paraId="64720B38" w14:textId="77777777" w:rsidR="00F95761" w:rsidRPr="00677838" w:rsidRDefault="00F95761" w:rsidP="00F95761">
      <w:pPr>
        <w:jc w:val="center"/>
        <w:rPr>
          <w:sz w:val="28"/>
          <w:szCs w:val="28"/>
        </w:rPr>
      </w:pPr>
    </w:p>
    <w:p w14:paraId="06255803" w14:textId="77777777" w:rsidR="00F95761" w:rsidRPr="00677838" w:rsidRDefault="00F95761" w:rsidP="00F95761">
      <w:pPr>
        <w:jc w:val="center"/>
        <w:rPr>
          <w:sz w:val="28"/>
          <w:szCs w:val="28"/>
        </w:rPr>
      </w:pPr>
    </w:p>
    <w:p w14:paraId="61AE1772" w14:textId="77777777" w:rsidR="00F95761" w:rsidRPr="00F95761" w:rsidRDefault="00F95761" w:rsidP="00F95761">
      <w:pPr>
        <w:pStyle w:val="ConsPlusNormal"/>
        <w:ind w:firstLine="709"/>
        <w:jc w:val="both"/>
        <w:rPr>
          <w:rFonts w:ascii="Times New Roman" w:eastAsiaTheme="minorHAnsi" w:hAnsi="Times New Roman" w:cs="Times New Roman"/>
          <w:sz w:val="28"/>
          <w:szCs w:val="28"/>
          <w:lang w:eastAsia="en-US"/>
        </w:rPr>
      </w:pPr>
      <w:r w:rsidRPr="00F95761">
        <w:rPr>
          <w:rFonts w:ascii="Times New Roman" w:eastAsiaTheme="minorHAnsi" w:hAnsi="Times New Roman" w:cs="Times New Roman"/>
          <w:sz w:val="28"/>
          <w:szCs w:val="28"/>
          <w:lang w:eastAsia="en-US"/>
        </w:rPr>
        <w:t xml:space="preserve">В соответствии со статьей 144 Трудового кодекса Российской Федерации, </w:t>
      </w:r>
      <w:hyperlink r:id="rId7" w:history="1">
        <w:r w:rsidRPr="00F95761">
          <w:rPr>
            <w:rFonts w:ascii="Times New Roman" w:eastAsiaTheme="minorHAnsi" w:hAnsi="Times New Roman" w:cs="Times New Roman"/>
            <w:sz w:val="28"/>
            <w:szCs w:val="28"/>
            <w:lang w:eastAsia="en-US"/>
          </w:rPr>
          <w:t>статьей 3</w:t>
        </w:r>
      </w:hyperlink>
      <w:r w:rsidRPr="00F95761">
        <w:rPr>
          <w:rFonts w:ascii="Times New Roman" w:eastAsiaTheme="minorHAnsi" w:hAnsi="Times New Roman" w:cs="Times New Roman"/>
          <w:sz w:val="28"/>
          <w:szCs w:val="28"/>
          <w:lang w:eastAsia="en-US"/>
        </w:rPr>
        <w:t xml:space="preserve"> Закона</w:t>
      </w:r>
      <w:r w:rsidRPr="00F95761">
        <w:rPr>
          <w:rFonts w:ascii="Times New Roman" w:hAnsi="Times New Roman" w:cs="Times New Roman"/>
          <w:sz w:val="28"/>
          <w:szCs w:val="28"/>
        </w:rPr>
        <w:t xml:space="preserve"> Республики Марий Эл от 3 декабря 2004 г. № 53-З «Об оплате труда работников государственных учреждений, финансируемых из республиканского бюджета Республики Марий Эл» Правительство Республики Марий Эл  п о с т а н о в л я е т:</w:t>
      </w:r>
    </w:p>
    <w:p w14:paraId="6EC65EA2" w14:textId="77777777" w:rsidR="00F95761" w:rsidRPr="00F95761" w:rsidRDefault="00F95761" w:rsidP="00F95761">
      <w:pPr>
        <w:pStyle w:val="ConsPlusNormal"/>
        <w:ind w:firstLine="709"/>
        <w:jc w:val="both"/>
        <w:rPr>
          <w:rFonts w:ascii="Times New Roman" w:hAnsi="Times New Roman" w:cs="Times New Roman"/>
          <w:sz w:val="28"/>
          <w:szCs w:val="28"/>
        </w:rPr>
      </w:pPr>
      <w:r w:rsidRPr="00F95761">
        <w:rPr>
          <w:rFonts w:ascii="Times New Roman" w:hAnsi="Times New Roman" w:cs="Times New Roman"/>
          <w:sz w:val="28"/>
          <w:szCs w:val="28"/>
        </w:rPr>
        <w:t xml:space="preserve">1. Утвердить прилагаемое </w:t>
      </w:r>
      <w:hyperlink w:anchor="Par45" w:tooltip="ПОЛОЖЕНИЕ" w:history="1">
        <w:r w:rsidRPr="00F95761">
          <w:rPr>
            <w:rFonts w:ascii="Times New Roman" w:hAnsi="Times New Roman" w:cs="Times New Roman"/>
            <w:sz w:val="28"/>
            <w:szCs w:val="28"/>
          </w:rPr>
          <w:t>Положение</w:t>
        </w:r>
      </w:hyperlink>
      <w:r w:rsidRPr="00F95761">
        <w:rPr>
          <w:rFonts w:ascii="Times New Roman" w:hAnsi="Times New Roman" w:cs="Times New Roman"/>
          <w:sz w:val="28"/>
          <w:szCs w:val="28"/>
        </w:rPr>
        <w:t xml:space="preserve"> об оплате труда работников государственных автономных учреждений отрасли печати Республики Марий Эл, находящихся в ведении Министерства культуры, печати </w:t>
      </w:r>
      <w:r w:rsidRPr="00F95761">
        <w:rPr>
          <w:rFonts w:ascii="Times New Roman" w:hAnsi="Times New Roman" w:cs="Times New Roman"/>
          <w:sz w:val="28"/>
          <w:szCs w:val="28"/>
        </w:rPr>
        <w:br/>
        <w:t>и по делам национальностей Республики Марий Эл.</w:t>
      </w:r>
    </w:p>
    <w:p w14:paraId="4B294E1C" w14:textId="77777777" w:rsidR="00F95761" w:rsidRPr="00F95761" w:rsidRDefault="00F95761" w:rsidP="00F95761">
      <w:pPr>
        <w:pStyle w:val="ConsPlusNormal"/>
        <w:ind w:firstLine="709"/>
        <w:jc w:val="both"/>
        <w:rPr>
          <w:rFonts w:ascii="Times New Roman" w:hAnsi="Times New Roman" w:cs="Times New Roman"/>
          <w:sz w:val="28"/>
          <w:szCs w:val="28"/>
        </w:rPr>
      </w:pPr>
      <w:r w:rsidRPr="00F95761">
        <w:rPr>
          <w:rFonts w:ascii="Times New Roman" w:hAnsi="Times New Roman" w:cs="Times New Roman"/>
          <w:sz w:val="28"/>
          <w:szCs w:val="28"/>
        </w:rPr>
        <w:t xml:space="preserve">2. Контроль за исполнением настоящего постановления возложить </w:t>
      </w:r>
      <w:r w:rsidRPr="00F95761">
        <w:rPr>
          <w:rFonts w:ascii="Times New Roman" w:hAnsi="Times New Roman" w:cs="Times New Roman"/>
          <w:sz w:val="28"/>
          <w:szCs w:val="28"/>
        </w:rPr>
        <w:br/>
        <w:t>на министра культуры, печати и по делам национальностей Республики Марий Эл.</w:t>
      </w:r>
    </w:p>
    <w:p w14:paraId="0AA65953" w14:textId="77777777" w:rsidR="00F95761" w:rsidRPr="00F95761" w:rsidRDefault="00F95761" w:rsidP="00F95761">
      <w:pPr>
        <w:pStyle w:val="ConsPlusNormal"/>
        <w:ind w:firstLine="709"/>
        <w:jc w:val="both"/>
        <w:rPr>
          <w:rFonts w:ascii="Times New Roman" w:hAnsi="Times New Roman" w:cs="Times New Roman"/>
          <w:sz w:val="28"/>
          <w:szCs w:val="28"/>
        </w:rPr>
      </w:pPr>
      <w:r w:rsidRPr="00F95761">
        <w:rPr>
          <w:rFonts w:ascii="Times New Roman" w:hAnsi="Times New Roman" w:cs="Times New Roman"/>
          <w:sz w:val="28"/>
          <w:szCs w:val="28"/>
        </w:rPr>
        <w:t>3. Настоящее постановление вступает в силу с 1 января 2023 г.</w:t>
      </w:r>
    </w:p>
    <w:p w14:paraId="2ABD6DC4" w14:textId="77777777" w:rsidR="00F95761" w:rsidRPr="00D71CBC" w:rsidRDefault="00F95761" w:rsidP="00F95761">
      <w:pPr>
        <w:jc w:val="both"/>
        <w:rPr>
          <w:sz w:val="28"/>
          <w:szCs w:val="28"/>
        </w:rPr>
      </w:pPr>
    </w:p>
    <w:p w14:paraId="4028BCEA" w14:textId="77777777" w:rsidR="00F95761" w:rsidRPr="00D71CBC" w:rsidRDefault="00F95761" w:rsidP="00F95761">
      <w:pPr>
        <w:jc w:val="both"/>
        <w:rPr>
          <w:sz w:val="28"/>
          <w:szCs w:val="28"/>
        </w:rPr>
      </w:pPr>
    </w:p>
    <w:p w14:paraId="75E42623" w14:textId="77777777" w:rsidR="00F95761" w:rsidRPr="00D71CBC" w:rsidRDefault="00F95761" w:rsidP="00F95761">
      <w:pPr>
        <w:jc w:val="both"/>
        <w:rPr>
          <w:sz w:val="28"/>
          <w:szCs w:val="28"/>
        </w:rPr>
      </w:pPr>
    </w:p>
    <w:tbl>
      <w:tblPr>
        <w:tblStyle w:val="af0"/>
        <w:tblW w:w="9123"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245"/>
      </w:tblGrid>
      <w:tr w:rsidR="00F95761" w:rsidRPr="00303E15" w14:paraId="6CA5DFC8" w14:textId="77777777" w:rsidTr="00112AEC">
        <w:tc>
          <w:tcPr>
            <w:tcW w:w="3878" w:type="dxa"/>
          </w:tcPr>
          <w:p w14:paraId="4C97F158" w14:textId="77777777" w:rsidR="00F95761" w:rsidRPr="00303E15" w:rsidRDefault="00F95761" w:rsidP="00112AEC">
            <w:pPr>
              <w:jc w:val="center"/>
              <w:rPr>
                <w:sz w:val="28"/>
                <w:szCs w:val="28"/>
              </w:rPr>
            </w:pPr>
            <w:r w:rsidRPr="00303E15">
              <w:rPr>
                <w:sz w:val="28"/>
                <w:szCs w:val="28"/>
              </w:rPr>
              <w:t>Председатель Правительства</w:t>
            </w:r>
          </w:p>
          <w:p w14:paraId="7C1294B5" w14:textId="77777777" w:rsidR="00F95761" w:rsidRPr="00303E15" w:rsidRDefault="00F95761" w:rsidP="00112AEC">
            <w:pPr>
              <w:jc w:val="center"/>
              <w:rPr>
                <w:sz w:val="28"/>
                <w:szCs w:val="28"/>
              </w:rPr>
            </w:pPr>
            <w:r w:rsidRPr="00303E15">
              <w:rPr>
                <w:sz w:val="28"/>
                <w:szCs w:val="28"/>
              </w:rPr>
              <w:t>Республики Марий Эл</w:t>
            </w:r>
          </w:p>
        </w:tc>
        <w:tc>
          <w:tcPr>
            <w:tcW w:w="5245" w:type="dxa"/>
          </w:tcPr>
          <w:p w14:paraId="6FDFD87D" w14:textId="77777777" w:rsidR="00F95761" w:rsidRPr="00303E15" w:rsidRDefault="00F95761" w:rsidP="00112AEC">
            <w:pPr>
              <w:jc w:val="right"/>
              <w:rPr>
                <w:sz w:val="28"/>
                <w:szCs w:val="28"/>
              </w:rPr>
            </w:pPr>
          </w:p>
          <w:p w14:paraId="7981339C" w14:textId="77777777" w:rsidR="00F95761" w:rsidRPr="00303E15" w:rsidRDefault="00F95761" w:rsidP="00112AEC">
            <w:pPr>
              <w:jc w:val="right"/>
              <w:rPr>
                <w:sz w:val="28"/>
                <w:szCs w:val="28"/>
              </w:rPr>
            </w:pPr>
            <w:proofErr w:type="spellStart"/>
            <w:r>
              <w:rPr>
                <w:sz w:val="28"/>
                <w:szCs w:val="28"/>
              </w:rPr>
              <w:t>Ю.Зайцев</w:t>
            </w:r>
            <w:proofErr w:type="spellEnd"/>
          </w:p>
        </w:tc>
      </w:tr>
    </w:tbl>
    <w:p w14:paraId="5838C09A" w14:textId="77777777" w:rsidR="002E4AB5" w:rsidRDefault="002E4AB5" w:rsidP="00C41029">
      <w:pPr>
        <w:widowControl w:val="0"/>
        <w:autoSpaceDE w:val="0"/>
        <w:autoSpaceDN w:val="0"/>
        <w:adjustRightInd w:val="0"/>
        <w:ind w:left="4820"/>
        <w:jc w:val="center"/>
        <w:rPr>
          <w:sz w:val="28"/>
          <w:szCs w:val="28"/>
        </w:rPr>
      </w:pPr>
    </w:p>
    <w:p w14:paraId="38AEB2EE" w14:textId="77777777" w:rsidR="002E4AB5" w:rsidRDefault="002E4AB5">
      <w:pPr>
        <w:spacing w:after="160" w:line="259" w:lineRule="auto"/>
        <w:rPr>
          <w:sz w:val="28"/>
          <w:szCs w:val="28"/>
        </w:rPr>
      </w:pPr>
      <w:r>
        <w:rPr>
          <w:sz w:val="28"/>
          <w:szCs w:val="28"/>
        </w:rPr>
        <w:br w:type="page"/>
      </w:r>
    </w:p>
    <w:p w14:paraId="150CB25B" w14:textId="1441BAFA" w:rsidR="00C41029" w:rsidRPr="00FD64B2" w:rsidRDefault="00F95761" w:rsidP="00C41029">
      <w:pPr>
        <w:widowControl w:val="0"/>
        <w:autoSpaceDE w:val="0"/>
        <w:autoSpaceDN w:val="0"/>
        <w:adjustRightInd w:val="0"/>
        <w:ind w:left="4820"/>
        <w:jc w:val="center"/>
        <w:rPr>
          <w:sz w:val="28"/>
          <w:szCs w:val="28"/>
        </w:rPr>
      </w:pPr>
      <w:bookmarkStart w:id="0" w:name="_GoBack"/>
      <w:bookmarkEnd w:id="0"/>
      <w:r>
        <w:rPr>
          <w:sz w:val="28"/>
          <w:szCs w:val="28"/>
        </w:rPr>
        <w:lastRenderedPageBreak/>
        <w:t>У</w:t>
      </w:r>
      <w:r w:rsidR="00C41029" w:rsidRPr="00FD64B2">
        <w:rPr>
          <w:sz w:val="28"/>
          <w:szCs w:val="28"/>
        </w:rPr>
        <w:t>ТВЕРЖДЕН</w:t>
      </w:r>
      <w:r w:rsidR="00621A56">
        <w:rPr>
          <w:sz w:val="28"/>
          <w:szCs w:val="28"/>
        </w:rPr>
        <w:t>О</w:t>
      </w:r>
    </w:p>
    <w:p w14:paraId="2322FAB1" w14:textId="77777777" w:rsidR="00C41029" w:rsidRPr="00FD64B2" w:rsidRDefault="00C41029" w:rsidP="00C41029">
      <w:pPr>
        <w:widowControl w:val="0"/>
        <w:autoSpaceDE w:val="0"/>
        <w:autoSpaceDN w:val="0"/>
        <w:adjustRightInd w:val="0"/>
        <w:ind w:left="4820"/>
        <w:jc w:val="center"/>
        <w:rPr>
          <w:sz w:val="28"/>
          <w:szCs w:val="28"/>
        </w:rPr>
      </w:pPr>
      <w:r w:rsidRPr="00FD64B2">
        <w:rPr>
          <w:sz w:val="28"/>
          <w:szCs w:val="28"/>
        </w:rPr>
        <w:t>постановлением Правительства</w:t>
      </w:r>
    </w:p>
    <w:p w14:paraId="0FF82388" w14:textId="77777777" w:rsidR="00C41029" w:rsidRPr="00FD64B2" w:rsidRDefault="00C41029" w:rsidP="00C41029">
      <w:pPr>
        <w:widowControl w:val="0"/>
        <w:autoSpaceDE w:val="0"/>
        <w:autoSpaceDN w:val="0"/>
        <w:adjustRightInd w:val="0"/>
        <w:ind w:left="4820"/>
        <w:jc w:val="center"/>
        <w:rPr>
          <w:sz w:val="28"/>
          <w:szCs w:val="28"/>
        </w:rPr>
      </w:pPr>
      <w:r w:rsidRPr="00FD64B2">
        <w:rPr>
          <w:sz w:val="28"/>
          <w:szCs w:val="28"/>
        </w:rPr>
        <w:t>Республики Марий Эл</w:t>
      </w:r>
    </w:p>
    <w:p w14:paraId="3D77D9F8" w14:textId="45866B51" w:rsidR="00C41029" w:rsidRPr="00FD64B2" w:rsidRDefault="00C41029" w:rsidP="00C41029">
      <w:pPr>
        <w:widowControl w:val="0"/>
        <w:autoSpaceDE w:val="0"/>
        <w:autoSpaceDN w:val="0"/>
        <w:adjustRightInd w:val="0"/>
        <w:ind w:left="4820"/>
        <w:jc w:val="center"/>
        <w:rPr>
          <w:color w:val="FFFFFF" w:themeColor="background1"/>
          <w:sz w:val="28"/>
          <w:szCs w:val="28"/>
        </w:rPr>
      </w:pPr>
      <w:r w:rsidRPr="00FD64B2">
        <w:rPr>
          <w:sz w:val="28"/>
          <w:szCs w:val="28"/>
        </w:rPr>
        <w:t xml:space="preserve">от  </w:t>
      </w:r>
      <w:r w:rsidR="0020793D" w:rsidRPr="00FD64B2">
        <w:rPr>
          <w:sz w:val="28"/>
          <w:szCs w:val="28"/>
        </w:rPr>
        <w:t xml:space="preserve">        </w:t>
      </w:r>
      <w:r w:rsidR="00A51B9E">
        <w:rPr>
          <w:sz w:val="28"/>
          <w:szCs w:val="28"/>
        </w:rPr>
        <w:t>декабря</w:t>
      </w:r>
      <w:r w:rsidRPr="00FD64B2">
        <w:rPr>
          <w:sz w:val="28"/>
          <w:szCs w:val="28"/>
        </w:rPr>
        <w:t xml:space="preserve"> 202</w:t>
      </w:r>
      <w:r w:rsidR="005879C6" w:rsidRPr="00FD64B2">
        <w:rPr>
          <w:sz w:val="28"/>
          <w:szCs w:val="28"/>
        </w:rPr>
        <w:t>2 </w:t>
      </w:r>
      <w:r w:rsidRPr="00FD64B2">
        <w:rPr>
          <w:sz w:val="28"/>
          <w:szCs w:val="28"/>
        </w:rPr>
        <w:t xml:space="preserve">г. № </w:t>
      </w:r>
      <w:r w:rsidR="0020793D" w:rsidRPr="00B96C68">
        <w:rPr>
          <w:color w:val="FFFFFF" w:themeColor="background1"/>
          <w:sz w:val="28"/>
          <w:szCs w:val="28"/>
        </w:rPr>
        <w:t>000</w:t>
      </w:r>
    </w:p>
    <w:p w14:paraId="39F1D676" w14:textId="77777777" w:rsidR="00C41029" w:rsidRPr="00FD64B2" w:rsidRDefault="00C41029" w:rsidP="00C41029">
      <w:pPr>
        <w:widowControl w:val="0"/>
        <w:autoSpaceDE w:val="0"/>
        <w:autoSpaceDN w:val="0"/>
        <w:adjustRightInd w:val="0"/>
        <w:jc w:val="center"/>
        <w:rPr>
          <w:sz w:val="28"/>
          <w:szCs w:val="28"/>
        </w:rPr>
      </w:pPr>
    </w:p>
    <w:p w14:paraId="0DBD3EC4" w14:textId="77777777" w:rsidR="00C41029" w:rsidRPr="00FD64B2" w:rsidRDefault="00C41029" w:rsidP="00C41029">
      <w:pPr>
        <w:widowControl w:val="0"/>
        <w:autoSpaceDE w:val="0"/>
        <w:autoSpaceDN w:val="0"/>
        <w:adjustRightInd w:val="0"/>
        <w:jc w:val="center"/>
        <w:rPr>
          <w:sz w:val="28"/>
          <w:szCs w:val="28"/>
        </w:rPr>
      </w:pPr>
    </w:p>
    <w:p w14:paraId="301DAD23" w14:textId="77777777" w:rsidR="00C41029" w:rsidRPr="00FD64B2" w:rsidRDefault="00C41029" w:rsidP="00C41029">
      <w:pPr>
        <w:widowControl w:val="0"/>
        <w:autoSpaceDE w:val="0"/>
        <w:autoSpaceDN w:val="0"/>
        <w:adjustRightInd w:val="0"/>
        <w:jc w:val="center"/>
        <w:rPr>
          <w:sz w:val="28"/>
          <w:szCs w:val="28"/>
        </w:rPr>
      </w:pPr>
    </w:p>
    <w:p w14:paraId="2546ACCD" w14:textId="47761163" w:rsidR="00C2224E" w:rsidRDefault="002E4AB5" w:rsidP="00C2224E">
      <w:pPr>
        <w:autoSpaceDE w:val="0"/>
        <w:autoSpaceDN w:val="0"/>
        <w:adjustRightInd w:val="0"/>
        <w:jc w:val="center"/>
        <w:rPr>
          <w:b/>
          <w:sz w:val="28"/>
          <w:szCs w:val="28"/>
        </w:rPr>
      </w:pPr>
      <w:hyperlink w:anchor="Par45" w:tooltip="ПОЛОЖЕНИЕ" w:history="1">
        <w:r w:rsidR="00C2224E" w:rsidRPr="00C2224E">
          <w:rPr>
            <w:b/>
            <w:sz w:val="28"/>
            <w:szCs w:val="28"/>
          </w:rPr>
          <w:t>П</w:t>
        </w:r>
        <w:r w:rsidR="00C2224E">
          <w:rPr>
            <w:b/>
            <w:sz w:val="28"/>
            <w:szCs w:val="28"/>
          </w:rPr>
          <w:t xml:space="preserve"> </w:t>
        </w:r>
        <w:r w:rsidR="00C2224E" w:rsidRPr="00C2224E">
          <w:rPr>
            <w:b/>
            <w:sz w:val="28"/>
            <w:szCs w:val="28"/>
          </w:rPr>
          <w:t>О</w:t>
        </w:r>
        <w:r w:rsidR="00C2224E">
          <w:rPr>
            <w:b/>
            <w:sz w:val="28"/>
            <w:szCs w:val="28"/>
          </w:rPr>
          <w:t xml:space="preserve"> </w:t>
        </w:r>
        <w:r w:rsidR="00C2224E" w:rsidRPr="00C2224E">
          <w:rPr>
            <w:b/>
            <w:sz w:val="28"/>
            <w:szCs w:val="28"/>
          </w:rPr>
          <w:t>Л</w:t>
        </w:r>
        <w:r w:rsidR="00C2224E">
          <w:rPr>
            <w:b/>
            <w:sz w:val="28"/>
            <w:szCs w:val="28"/>
          </w:rPr>
          <w:t xml:space="preserve"> </w:t>
        </w:r>
        <w:r w:rsidR="00C2224E" w:rsidRPr="00C2224E">
          <w:rPr>
            <w:b/>
            <w:sz w:val="28"/>
            <w:szCs w:val="28"/>
          </w:rPr>
          <w:t>О</w:t>
        </w:r>
        <w:r w:rsidR="00C2224E">
          <w:rPr>
            <w:b/>
            <w:sz w:val="28"/>
            <w:szCs w:val="28"/>
          </w:rPr>
          <w:t xml:space="preserve"> </w:t>
        </w:r>
        <w:r w:rsidR="00C2224E" w:rsidRPr="00C2224E">
          <w:rPr>
            <w:b/>
            <w:sz w:val="28"/>
            <w:szCs w:val="28"/>
          </w:rPr>
          <w:t>Ж</w:t>
        </w:r>
        <w:r w:rsidR="00C2224E">
          <w:rPr>
            <w:b/>
            <w:sz w:val="28"/>
            <w:szCs w:val="28"/>
          </w:rPr>
          <w:t xml:space="preserve"> </w:t>
        </w:r>
        <w:r w:rsidR="00C2224E" w:rsidRPr="00C2224E">
          <w:rPr>
            <w:b/>
            <w:sz w:val="28"/>
            <w:szCs w:val="28"/>
          </w:rPr>
          <w:t>Е</w:t>
        </w:r>
        <w:r w:rsidR="00C2224E">
          <w:rPr>
            <w:b/>
            <w:sz w:val="28"/>
            <w:szCs w:val="28"/>
          </w:rPr>
          <w:t xml:space="preserve"> </w:t>
        </w:r>
        <w:r w:rsidR="00C2224E" w:rsidRPr="00C2224E">
          <w:rPr>
            <w:b/>
            <w:sz w:val="28"/>
            <w:szCs w:val="28"/>
          </w:rPr>
          <w:t>Н</w:t>
        </w:r>
        <w:r w:rsidR="00C2224E">
          <w:rPr>
            <w:b/>
            <w:sz w:val="28"/>
            <w:szCs w:val="28"/>
          </w:rPr>
          <w:t xml:space="preserve"> </w:t>
        </w:r>
        <w:r w:rsidR="00C2224E" w:rsidRPr="00C2224E">
          <w:rPr>
            <w:b/>
            <w:sz w:val="28"/>
            <w:szCs w:val="28"/>
          </w:rPr>
          <w:t>И</w:t>
        </w:r>
        <w:r w:rsidR="00C2224E">
          <w:rPr>
            <w:b/>
            <w:sz w:val="28"/>
            <w:szCs w:val="28"/>
          </w:rPr>
          <w:t xml:space="preserve"> </w:t>
        </w:r>
        <w:r w:rsidR="00C2224E" w:rsidRPr="00C2224E">
          <w:rPr>
            <w:b/>
            <w:sz w:val="28"/>
            <w:szCs w:val="28"/>
          </w:rPr>
          <w:t>Е</w:t>
        </w:r>
      </w:hyperlink>
      <w:r w:rsidR="00C2224E" w:rsidRPr="00C2224E">
        <w:rPr>
          <w:b/>
          <w:sz w:val="28"/>
          <w:szCs w:val="28"/>
        </w:rPr>
        <w:t xml:space="preserve"> </w:t>
      </w:r>
    </w:p>
    <w:p w14:paraId="10644778" w14:textId="77777777" w:rsidR="00C2224E" w:rsidRPr="00A63E37" w:rsidRDefault="00C2224E" w:rsidP="00C2224E">
      <w:pPr>
        <w:autoSpaceDE w:val="0"/>
        <w:autoSpaceDN w:val="0"/>
        <w:adjustRightInd w:val="0"/>
        <w:jc w:val="center"/>
        <w:rPr>
          <w:b/>
          <w:sz w:val="28"/>
          <w:szCs w:val="28"/>
        </w:rPr>
      </w:pPr>
    </w:p>
    <w:p w14:paraId="2CE3DBD0" w14:textId="67FC308A" w:rsidR="00C41029" w:rsidRPr="00C2224E" w:rsidRDefault="00C2224E" w:rsidP="00C2224E">
      <w:pPr>
        <w:autoSpaceDE w:val="0"/>
        <w:autoSpaceDN w:val="0"/>
        <w:adjustRightInd w:val="0"/>
        <w:jc w:val="center"/>
        <w:rPr>
          <w:b/>
          <w:sz w:val="28"/>
          <w:szCs w:val="28"/>
        </w:rPr>
      </w:pPr>
      <w:r w:rsidRPr="00A63E37">
        <w:rPr>
          <w:b/>
          <w:sz w:val="28"/>
          <w:szCs w:val="28"/>
        </w:rPr>
        <w:t>об оплате труда работников государственных автономных учреждений</w:t>
      </w:r>
      <w:r w:rsidR="004D7465" w:rsidRPr="00A63E37">
        <w:rPr>
          <w:b/>
          <w:sz w:val="28"/>
          <w:szCs w:val="28"/>
        </w:rPr>
        <w:t xml:space="preserve"> </w:t>
      </w:r>
      <w:r w:rsidR="00216CAD">
        <w:rPr>
          <w:b/>
          <w:sz w:val="28"/>
          <w:szCs w:val="28"/>
        </w:rPr>
        <w:t>отрасли печати</w:t>
      </w:r>
      <w:r w:rsidR="00A51B9E" w:rsidRPr="00A63E37">
        <w:rPr>
          <w:b/>
          <w:sz w:val="28"/>
          <w:szCs w:val="28"/>
        </w:rPr>
        <w:t xml:space="preserve"> Республики Марий Эл</w:t>
      </w:r>
      <w:r w:rsidRPr="00A63E37">
        <w:rPr>
          <w:b/>
          <w:sz w:val="28"/>
          <w:szCs w:val="28"/>
        </w:rPr>
        <w:t xml:space="preserve">, находящихся </w:t>
      </w:r>
      <w:r w:rsidR="00216CAD">
        <w:rPr>
          <w:b/>
          <w:sz w:val="28"/>
          <w:szCs w:val="28"/>
        </w:rPr>
        <w:br/>
      </w:r>
      <w:r w:rsidRPr="00A63E37">
        <w:rPr>
          <w:b/>
          <w:sz w:val="28"/>
          <w:szCs w:val="28"/>
        </w:rPr>
        <w:t xml:space="preserve">в ведении Министерства культуры, печати </w:t>
      </w:r>
      <w:r w:rsidRPr="00C2224E">
        <w:rPr>
          <w:b/>
          <w:sz w:val="28"/>
          <w:szCs w:val="28"/>
        </w:rPr>
        <w:t>и по делам национальностей Республики Марий Эл</w:t>
      </w:r>
    </w:p>
    <w:p w14:paraId="3C747C6D" w14:textId="77777777" w:rsidR="00C41029" w:rsidRPr="00C2224E" w:rsidRDefault="00C41029" w:rsidP="00C2224E">
      <w:pPr>
        <w:widowControl w:val="0"/>
        <w:autoSpaceDE w:val="0"/>
        <w:autoSpaceDN w:val="0"/>
        <w:adjustRightInd w:val="0"/>
        <w:jc w:val="center"/>
        <w:rPr>
          <w:sz w:val="28"/>
          <w:szCs w:val="28"/>
        </w:rPr>
      </w:pPr>
    </w:p>
    <w:p w14:paraId="189EED07" w14:textId="4ACE2527" w:rsidR="00C2224E" w:rsidRDefault="00C2224E" w:rsidP="00C2224E">
      <w:pPr>
        <w:widowControl w:val="0"/>
        <w:autoSpaceDE w:val="0"/>
        <w:autoSpaceDN w:val="0"/>
        <w:adjustRightInd w:val="0"/>
        <w:jc w:val="center"/>
        <w:rPr>
          <w:sz w:val="28"/>
          <w:szCs w:val="28"/>
        </w:rPr>
      </w:pPr>
    </w:p>
    <w:p w14:paraId="61741332" w14:textId="77777777" w:rsidR="002C520C" w:rsidRDefault="002C520C" w:rsidP="00C2224E">
      <w:pPr>
        <w:widowControl w:val="0"/>
        <w:autoSpaceDE w:val="0"/>
        <w:autoSpaceDN w:val="0"/>
        <w:adjustRightInd w:val="0"/>
        <w:jc w:val="center"/>
        <w:rPr>
          <w:sz w:val="28"/>
          <w:szCs w:val="28"/>
        </w:rPr>
      </w:pPr>
    </w:p>
    <w:p w14:paraId="53E54EB0" w14:textId="77777777" w:rsidR="00334C8E" w:rsidRPr="00E24D98" w:rsidRDefault="00334C8E" w:rsidP="00334C8E">
      <w:pPr>
        <w:autoSpaceDE w:val="0"/>
        <w:autoSpaceDN w:val="0"/>
        <w:adjustRightInd w:val="0"/>
        <w:jc w:val="center"/>
        <w:rPr>
          <w:b/>
          <w:sz w:val="28"/>
          <w:szCs w:val="28"/>
        </w:rPr>
      </w:pPr>
      <w:r w:rsidRPr="00E24D98">
        <w:rPr>
          <w:b/>
          <w:sz w:val="28"/>
          <w:szCs w:val="28"/>
        </w:rPr>
        <w:t>I. Общие положения</w:t>
      </w:r>
    </w:p>
    <w:p w14:paraId="6C0D438C" w14:textId="77777777" w:rsidR="00334C8E" w:rsidRPr="00FD64B2" w:rsidRDefault="00334C8E" w:rsidP="00C2224E">
      <w:pPr>
        <w:widowControl w:val="0"/>
        <w:autoSpaceDE w:val="0"/>
        <w:autoSpaceDN w:val="0"/>
        <w:adjustRightInd w:val="0"/>
        <w:jc w:val="center"/>
        <w:rPr>
          <w:sz w:val="28"/>
          <w:szCs w:val="28"/>
        </w:rPr>
      </w:pPr>
    </w:p>
    <w:p w14:paraId="751360B8" w14:textId="0F4FDCBB" w:rsidR="00CB311F" w:rsidRDefault="00CB311F" w:rsidP="007E0AE8">
      <w:pPr>
        <w:autoSpaceDE w:val="0"/>
        <w:autoSpaceDN w:val="0"/>
        <w:adjustRightInd w:val="0"/>
        <w:ind w:firstLine="709"/>
        <w:jc w:val="both"/>
        <w:rPr>
          <w:sz w:val="28"/>
          <w:szCs w:val="28"/>
        </w:rPr>
      </w:pPr>
      <w:r w:rsidRPr="00CB311F">
        <w:rPr>
          <w:sz w:val="28"/>
          <w:szCs w:val="28"/>
        </w:rPr>
        <w:t>1.</w:t>
      </w:r>
      <w:r>
        <w:rPr>
          <w:sz w:val="28"/>
          <w:szCs w:val="28"/>
        </w:rPr>
        <w:t> </w:t>
      </w:r>
      <w:r w:rsidRPr="00CB311F">
        <w:rPr>
          <w:sz w:val="28"/>
          <w:szCs w:val="28"/>
        </w:rPr>
        <w:t>Настоящее Положение регулирует правоотношения в сфере оплаты труда работников государственных автономных</w:t>
      </w:r>
      <w:r w:rsidR="004D7465">
        <w:rPr>
          <w:sz w:val="28"/>
          <w:szCs w:val="28"/>
        </w:rPr>
        <w:t xml:space="preserve"> учреждений </w:t>
      </w:r>
      <w:r w:rsidR="00BE315F">
        <w:rPr>
          <w:sz w:val="28"/>
          <w:szCs w:val="28"/>
        </w:rPr>
        <w:t>отрасли печати</w:t>
      </w:r>
      <w:r w:rsidR="00A51B9E">
        <w:rPr>
          <w:sz w:val="28"/>
          <w:szCs w:val="28"/>
        </w:rPr>
        <w:t xml:space="preserve"> Республики Марий Эл</w:t>
      </w:r>
      <w:r w:rsidRPr="00CB311F">
        <w:rPr>
          <w:sz w:val="28"/>
          <w:szCs w:val="28"/>
        </w:rPr>
        <w:t xml:space="preserve">, находящихся в ведении Министерства </w:t>
      </w:r>
      <w:r>
        <w:rPr>
          <w:sz w:val="28"/>
          <w:szCs w:val="28"/>
        </w:rPr>
        <w:t>культуры, печати и по делам национальностей Республики Марий Эл</w:t>
      </w:r>
      <w:r w:rsidRPr="00CB311F">
        <w:rPr>
          <w:sz w:val="28"/>
          <w:szCs w:val="28"/>
        </w:rPr>
        <w:t xml:space="preserve"> </w:t>
      </w:r>
      <w:r w:rsidR="00895E9D">
        <w:rPr>
          <w:sz w:val="28"/>
          <w:szCs w:val="28"/>
        </w:rPr>
        <w:t xml:space="preserve">и редакций периодических </w:t>
      </w:r>
      <w:r w:rsidR="00895E9D" w:rsidRPr="00A63E37">
        <w:rPr>
          <w:sz w:val="28"/>
          <w:szCs w:val="28"/>
        </w:rPr>
        <w:t xml:space="preserve">печатных изданий, </w:t>
      </w:r>
      <w:r w:rsidR="00895E9D" w:rsidRPr="00A63E37">
        <w:rPr>
          <w:sz w:val="28"/>
          <w:szCs w:val="28"/>
        </w:rPr>
        <w:br/>
        <w:t xml:space="preserve">как структурных подразделений государственных автономных учреждений </w:t>
      </w:r>
      <w:r w:rsidRPr="00A63E37">
        <w:rPr>
          <w:sz w:val="28"/>
          <w:szCs w:val="28"/>
        </w:rPr>
        <w:t xml:space="preserve">(далее соответственно - работники государственных </w:t>
      </w:r>
      <w:r w:rsidRPr="00CB311F">
        <w:rPr>
          <w:sz w:val="28"/>
          <w:szCs w:val="28"/>
        </w:rPr>
        <w:t>учреждений, государственные учреждени</w:t>
      </w:r>
      <w:r w:rsidR="00D175D8">
        <w:rPr>
          <w:sz w:val="28"/>
          <w:szCs w:val="28"/>
        </w:rPr>
        <w:t>я</w:t>
      </w:r>
      <w:r w:rsidRPr="00CB311F">
        <w:rPr>
          <w:sz w:val="28"/>
          <w:szCs w:val="28"/>
        </w:rPr>
        <w:t>), и предусматривает формирование единых подходов к регулированию заработной платы работников государственных учреждений</w:t>
      </w:r>
      <w:r w:rsidR="00D175D8">
        <w:rPr>
          <w:sz w:val="28"/>
          <w:szCs w:val="28"/>
        </w:rPr>
        <w:t xml:space="preserve"> </w:t>
      </w:r>
      <w:r w:rsidRPr="00CB311F">
        <w:rPr>
          <w:sz w:val="28"/>
          <w:szCs w:val="28"/>
        </w:rPr>
        <w:t>на основе должностного оклада в зависимости от занимаемой должности, а также компенсационных и стимулирующих выплат.</w:t>
      </w:r>
    </w:p>
    <w:p w14:paraId="2D8213E0" w14:textId="02FF0B3F" w:rsidR="004E5508" w:rsidRPr="004E5508" w:rsidRDefault="00F36B44" w:rsidP="007E0AE8">
      <w:pPr>
        <w:ind w:firstLine="709"/>
        <w:jc w:val="both"/>
        <w:rPr>
          <w:sz w:val="28"/>
          <w:szCs w:val="28"/>
        </w:rPr>
      </w:pPr>
      <w:r w:rsidRPr="00F36B44">
        <w:rPr>
          <w:sz w:val="28"/>
          <w:szCs w:val="28"/>
        </w:rPr>
        <w:t>2.</w:t>
      </w:r>
      <w:r>
        <w:rPr>
          <w:sz w:val="28"/>
          <w:szCs w:val="28"/>
        </w:rPr>
        <w:t> </w:t>
      </w:r>
      <w:r w:rsidRPr="00F36B44">
        <w:rPr>
          <w:sz w:val="28"/>
          <w:szCs w:val="28"/>
        </w:rPr>
        <w:t xml:space="preserve">Система оплаты труда работников государственных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r w:rsidR="004E5508">
        <w:rPr>
          <w:sz w:val="28"/>
          <w:szCs w:val="28"/>
        </w:rPr>
        <w:t>З</w:t>
      </w:r>
      <w:r w:rsidRPr="00F36B44">
        <w:rPr>
          <w:sz w:val="28"/>
          <w:szCs w:val="28"/>
        </w:rPr>
        <w:t>акон</w:t>
      </w:r>
      <w:r w:rsidR="004E5508">
        <w:rPr>
          <w:sz w:val="28"/>
          <w:szCs w:val="28"/>
        </w:rPr>
        <w:t xml:space="preserve">ом </w:t>
      </w:r>
      <w:r w:rsidR="004E5508" w:rsidRPr="004E5508">
        <w:rPr>
          <w:sz w:val="28"/>
          <w:szCs w:val="28"/>
        </w:rPr>
        <w:t>Республики Марий Эл от 3</w:t>
      </w:r>
      <w:r w:rsidR="004E5508">
        <w:rPr>
          <w:sz w:val="28"/>
          <w:szCs w:val="28"/>
        </w:rPr>
        <w:t> </w:t>
      </w:r>
      <w:r w:rsidR="004E5508" w:rsidRPr="004E5508">
        <w:rPr>
          <w:sz w:val="28"/>
          <w:szCs w:val="28"/>
        </w:rPr>
        <w:t>декабря 2004</w:t>
      </w:r>
      <w:r w:rsidR="004E5508">
        <w:rPr>
          <w:sz w:val="28"/>
          <w:szCs w:val="28"/>
        </w:rPr>
        <w:t> </w:t>
      </w:r>
      <w:r w:rsidR="004E5508" w:rsidRPr="004E5508">
        <w:rPr>
          <w:sz w:val="28"/>
          <w:szCs w:val="28"/>
        </w:rPr>
        <w:t xml:space="preserve">г. </w:t>
      </w:r>
      <w:r w:rsidR="004E5508">
        <w:rPr>
          <w:sz w:val="28"/>
          <w:szCs w:val="28"/>
        </w:rPr>
        <w:t>№ </w:t>
      </w:r>
      <w:r w:rsidR="004E5508" w:rsidRPr="004E5508">
        <w:rPr>
          <w:sz w:val="28"/>
          <w:szCs w:val="28"/>
        </w:rPr>
        <w:t xml:space="preserve">53-З </w:t>
      </w:r>
      <w:r w:rsidR="004E5508">
        <w:rPr>
          <w:sz w:val="28"/>
          <w:szCs w:val="28"/>
        </w:rPr>
        <w:t>«</w:t>
      </w:r>
      <w:r w:rsidR="004E5508" w:rsidRPr="004E5508">
        <w:rPr>
          <w:sz w:val="28"/>
          <w:szCs w:val="28"/>
        </w:rPr>
        <w:t>Об оплате труда работников государственных учреждений, финансируемых из республиканского бюджета Республики Марий Эл</w:t>
      </w:r>
      <w:r w:rsidR="004E5508">
        <w:rPr>
          <w:sz w:val="28"/>
          <w:szCs w:val="28"/>
        </w:rPr>
        <w:t>»</w:t>
      </w:r>
      <w:r w:rsidR="004E5508" w:rsidRPr="004E5508">
        <w:rPr>
          <w:sz w:val="28"/>
          <w:szCs w:val="28"/>
        </w:rPr>
        <w:t xml:space="preserve">, иными нормативными правовыми актами Республики Марий Эл, </w:t>
      </w:r>
      <w:r w:rsidR="00586561">
        <w:rPr>
          <w:sz w:val="28"/>
          <w:szCs w:val="28"/>
        </w:rPr>
        <w:br/>
      </w:r>
      <w:r w:rsidR="004E5508" w:rsidRPr="004E5508">
        <w:rPr>
          <w:sz w:val="28"/>
          <w:szCs w:val="28"/>
        </w:rPr>
        <w:t xml:space="preserve">а также настоящим Положением. </w:t>
      </w:r>
    </w:p>
    <w:p w14:paraId="72733B5E" w14:textId="0ECD04E3" w:rsidR="004E5508" w:rsidRPr="004E5508" w:rsidRDefault="004E5508" w:rsidP="007E0AE8">
      <w:pPr>
        <w:ind w:firstLine="709"/>
        <w:jc w:val="both"/>
        <w:rPr>
          <w:sz w:val="28"/>
          <w:szCs w:val="28"/>
        </w:rPr>
      </w:pPr>
      <w:r w:rsidRPr="004E5508">
        <w:rPr>
          <w:sz w:val="28"/>
          <w:szCs w:val="28"/>
        </w:rPr>
        <w:t>Локальные нормативные акты, устанавливающие систем</w:t>
      </w:r>
      <w:r w:rsidR="00A379FE">
        <w:rPr>
          <w:sz w:val="28"/>
          <w:szCs w:val="28"/>
        </w:rPr>
        <w:t>у</w:t>
      </w:r>
      <w:r w:rsidRPr="004E5508">
        <w:rPr>
          <w:sz w:val="28"/>
          <w:szCs w:val="28"/>
        </w:rPr>
        <w:t xml:space="preserve"> оплаты труда, принимаются работодателем с учетом мнения представительного органа работников. </w:t>
      </w:r>
    </w:p>
    <w:p w14:paraId="42741B08" w14:textId="3EDD0CBC" w:rsidR="00F36B44" w:rsidRPr="00121F65" w:rsidRDefault="00F36B44" w:rsidP="007E0AE8">
      <w:pPr>
        <w:autoSpaceDE w:val="0"/>
        <w:autoSpaceDN w:val="0"/>
        <w:adjustRightInd w:val="0"/>
        <w:ind w:firstLine="709"/>
        <w:jc w:val="both"/>
        <w:rPr>
          <w:sz w:val="28"/>
          <w:szCs w:val="28"/>
        </w:rPr>
      </w:pPr>
      <w:r w:rsidRPr="000B3A14">
        <w:rPr>
          <w:sz w:val="28"/>
          <w:szCs w:val="28"/>
        </w:rPr>
        <w:t xml:space="preserve">3. Фонд оплаты труда в государственных учреждениях формируется </w:t>
      </w:r>
      <w:r w:rsidR="00121F65" w:rsidRPr="000B3A14">
        <w:rPr>
          <w:sz w:val="28"/>
          <w:szCs w:val="28"/>
        </w:rPr>
        <w:t>в пределах</w:t>
      </w:r>
      <w:r w:rsidRPr="000B3A14">
        <w:rPr>
          <w:sz w:val="28"/>
          <w:szCs w:val="28"/>
        </w:rPr>
        <w:t xml:space="preserve"> субсидий</w:t>
      </w:r>
      <w:r w:rsidR="000B3A14" w:rsidRPr="000B3A14">
        <w:rPr>
          <w:sz w:val="28"/>
          <w:szCs w:val="28"/>
        </w:rPr>
        <w:t xml:space="preserve">, предоставляемых </w:t>
      </w:r>
      <w:r w:rsidRPr="000B3A14">
        <w:rPr>
          <w:sz w:val="28"/>
          <w:szCs w:val="28"/>
        </w:rPr>
        <w:t xml:space="preserve">автономным </w:t>
      </w:r>
      <w:r w:rsidRPr="000B3A14">
        <w:rPr>
          <w:sz w:val="28"/>
          <w:szCs w:val="28"/>
        </w:rPr>
        <w:lastRenderedPageBreak/>
        <w:t>учреждениям на финансовое обеспечение выполнения ими государственного задания на оказание государственных услуг (выполнение работ) и средств, поступающих от приносящей доход деятельности.</w:t>
      </w:r>
    </w:p>
    <w:p w14:paraId="5B4C586B" w14:textId="77777777" w:rsidR="00B53AF6" w:rsidRPr="00A84269" w:rsidRDefault="00B53AF6" w:rsidP="007E0AE8">
      <w:pPr>
        <w:autoSpaceDE w:val="0"/>
        <w:autoSpaceDN w:val="0"/>
        <w:adjustRightInd w:val="0"/>
        <w:ind w:firstLine="709"/>
        <w:jc w:val="center"/>
        <w:rPr>
          <w:b/>
          <w:sz w:val="28"/>
          <w:szCs w:val="28"/>
        </w:rPr>
      </w:pPr>
    </w:p>
    <w:p w14:paraId="0E1718BE" w14:textId="03547D02" w:rsidR="004747C7" w:rsidRDefault="00334C8E" w:rsidP="007E0AE8">
      <w:pPr>
        <w:autoSpaceDE w:val="0"/>
        <w:autoSpaceDN w:val="0"/>
        <w:adjustRightInd w:val="0"/>
        <w:jc w:val="center"/>
        <w:rPr>
          <w:b/>
          <w:sz w:val="28"/>
          <w:szCs w:val="28"/>
        </w:rPr>
      </w:pPr>
      <w:r>
        <w:rPr>
          <w:b/>
          <w:sz w:val="28"/>
          <w:szCs w:val="28"/>
          <w:lang w:val="en-US"/>
        </w:rPr>
        <w:t>I</w:t>
      </w:r>
      <w:r w:rsidR="004747C7" w:rsidRPr="00334C8E">
        <w:rPr>
          <w:b/>
          <w:sz w:val="28"/>
          <w:szCs w:val="28"/>
        </w:rPr>
        <w:t>I. Порядок и условия оплаты труда</w:t>
      </w:r>
    </w:p>
    <w:p w14:paraId="7347F0DA" w14:textId="29C82BA5" w:rsidR="00801542" w:rsidRPr="00F85D23" w:rsidRDefault="00801542" w:rsidP="007E0AE8">
      <w:pPr>
        <w:autoSpaceDE w:val="0"/>
        <w:autoSpaceDN w:val="0"/>
        <w:adjustRightInd w:val="0"/>
        <w:ind w:firstLine="709"/>
        <w:jc w:val="center"/>
        <w:rPr>
          <w:bCs/>
          <w:sz w:val="28"/>
          <w:szCs w:val="28"/>
        </w:rPr>
      </w:pPr>
    </w:p>
    <w:p w14:paraId="137948B4" w14:textId="3FE17B6E" w:rsidR="00F85D23" w:rsidRDefault="00174FBD" w:rsidP="007E0AE8">
      <w:pPr>
        <w:autoSpaceDE w:val="0"/>
        <w:autoSpaceDN w:val="0"/>
        <w:adjustRightInd w:val="0"/>
        <w:ind w:firstLine="709"/>
        <w:jc w:val="both"/>
        <w:rPr>
          <w:sz w:val="28"/>
          <w:szCs w:val="28"/>
        </w:rPr>
      </w:pPr>
      <w:r w:rsidRPr="00262B14">
        <w:rPr>
          <w:sz w:val="28"/>
          <w:szCs w:val="28"/>
        </w:rPr>
        <w:t>4</w:t>
      </w:r>
      <w:r w:rsidR="00F85D23" w:rsidRPr="00262B14">
        <w:rPr>
          <w:sz w:val="28"/>
          <w:szCs w:val="28"/>
        </w:rPr>
        <w:t>.</w:t>
      </w:r>
      <w:r w:rsidR="00F85D23" w:rsidRPr="009E51D4">
        <w:rPr>
          <w:color w:val="FF0000"/>
          <w:sz w:val="28"/>
          <w:szCs w:val="28"/>
          <w:lang w:val="en-US"/>
        </w:rPr>
        <w:t> </w:t>
      </w:r>
      <w:r w:rsidR="00F85D23" w:rsidRPr="00F85D23">
        <w:rPr>
          <w:sz w:val="28"/>
          <w:szCs w:val="28"/>
        </w:rPr>
        <w:t xml:space="preserve">Наименование должностей или профессий и квалификационные требования к ним должны соответствовать наименованиям </w:t>
      </w:r>
      <w:r w:rsidR="00F85D23">
        <w:rPr>
          <w:sz w:val="28"/>
          <w:szCs w:val="28"/>
        </w:rPr>
        <w:br/>
      </w:r>
      <w:r w:rsidR="00F85D23" w:rsidRPr="00F85D23">
        <w:rPr>
          <w:sz w:val="28"/>
          <w:szCs w:val="28"/>
        </w:rPr>
        <w:t xml:space="preserve">и требованиям, указанным в Едином тарифно-квалификационном </w:t>
      </w:r>
      <w:hyperlink r:id="rId8" w:history="1">
        <w:r w:rsidR="00F85D23" w:rsidRPr="00F85D23">
          <w:rPr>
            <w:sz w:val="28"/>
            <w:szCs w:val="28"/>
          </w:rPr>
          <w:t>справочнике</w:t>
        </w:r>
      </w:hyperlink>
      <w:r w:rsidR="00F85D23" w:rsidRPr="00F85D23">
        <w:rPr>
          <w:sz w:val="28"/>
          <w:szCs w:val="28"/>
        </w:rPr>
        <w:t xml:space="preserve"> работ и профессий рабочих (далее - ЕТКС), Едином квалификационном </w:t>
      </w:r>
      <w:hyperlink r:id="rId9" w:history="1">
        <w:r w:rsidR="00F85D23" w:rsidRPr="00F85D23">
          <w:rPr>
            <w:sz w:val="28"/>
            <w:szCs w:val="28"/>
          </w:rPr>
          <w:t>справочнике</w:t>
        </w:r>
      </w:hyperlink>
      <w:r w:rsidR="00F85D23" w:rsidRPr="00F85D23">
        <w:rPr>
          <w:sz w:val="28"/>
          <w:szCs w:val="28"/>
        </w:rPr>
        <w:t xml:space="preserve"> должностей руководителей, специалистов и служащих (далее - ЕКС) и профессиональных стандартах.</w:t>
      </w:r>
    </w:p>
    <w:p w14:paraId="0AE78A4B" w14:textId="27B19351" w:rsidR="00210AEE" w:rsidRPr="00775F34" w:rsidRDefault="00210AEE" w:rsidP="00210AEE">
      <w:pPr>
        <w:autoSpaceDE w:val="0"/>
        <w:autoSpaceDN w:val="0"/>
        <w:adjustRightInd w:val="0"/>
        <w:ind w:firstLine="709"/>
        <w:jc w:val="both"/>
        <w:rPr>
          <w:sz w:val="28"/>
          <w:szCs w:val="28"/>
        </w:rPr>
      </w:pPr>
      <w:r>
        <w:rPr>
          <w:sz w:val="28"/>
          <w:szCs w:val="28"/>
        </w:rPr>
        <w:t>5. </w:t>
      </w:r>
      <w:r w:rsidRPr="00775F34">
        <w:rPr>
          <w:sz w:val="28"/>
          <w:szCs w:val="28"/>
        </w:rPr>
        <w:t xml:space="preserve">Заработная плата работников государственного учреждения определяется как сумма должностного оклада по соответствующей </w:t>
      </w:r>
      <w:r w:rsidRPr="00350646">
        <w:rPr>
          <w:sz w:val="28"/>
          <w:szCs w:val="28"/>
        </w:rPr>
        <w:t>профессиональн</w:t>
      </w:r>
      <w:r>
        <w:rPr>
          <w:sz w:val="28"/>
          <w:szCs w:val="28"/>
        </w:rPr>
        <w:t>ой</w:t>
      </w:r>
      <w:r w:rsidRPr="00350646">
        <w:rPr>
          <w:sz w:val="28"/>
          <w:szCs w:val="28"/>
        </w:rPr>
        <w:t xml:space="preserve"> квалификационн</w:t>
      </w:r>
      <w:r>
        <w:rPr>
          <w:sz w:val="28"/>
          <w:szCs w:val="28"/>
        </w:rPr>
        <w:t>ой</w:t>
      </w:r>
      <w:r w:rsidRPr="00350646">
        <w:rPr>
          <w:sz w:val="28"/>
          <w:szCs w:val="28"/>
        </w:rPr>
        <w:t xml:space="preserve"> групп</w:t>
      </w:r>
      <w:r>
        <w:rPr>
          <w:sz w:val="28"/>
          <w:szCs w:val="28"/>
        </w:rPr>
        <w:t>е</w:t>
      </w:r>
      <w:r w:rsidRPr="00775F34">
        <w:rPr>
          <w:sz w:val="28"/>
          <w:szCs w:val="28"/>
        </w:rPr>
        <w:t>, компенсационных выплат</w:t>
      </w:r>
      <w:r>
        <w:rPr>
          <w:sz w:val="28"/>
          <w:szCs w:val="28"/>
        </w:rPr>
        <w:t xml:space="preserve">, </w:t>
      </w:r>
      <w:r w:rsidRPr="00775F34">
        <w:rPr>
          <w:sz w:val="28"/>
          <w:szCs w:val="28"/>
        </w:rPr>
        <w:t>стимулирующих выплат</w:t>
      </w:r>
      <w:r>
        <w:rPr>
          <w:sz w:val="28"/>
          <w:szCs w:val="28"/>
        </w:rPr>
        <w:t xml:space="preserve"> и премий</w:t>
      </w:r>
      <w:r w:rsidRPr="00775F34">
        <w:rPr>
          <w:sz w:val="28"/>
          <w:szCs w:val="28"/>
        </w:rPr>
        <w:t>.</w:t>
      </w:r>
    </w:p>
    <w:p w14:paraId="52027810" w14:textId="18B8015F" w:rsidR="00350646" w:rsidRPr="00973C5D" w:rsidRDefault="00210AEE" w:rsidP="007E0AE8">
      <w:pPr>
        <w:autoSpaceDE w:val="0"/>
        <w:autoSpaceDN w:val="0"/>
        <w:adjustRightInd w:val="0"/>
        <w:ind w:firstLine="709"/>
        <w:jc w:val="both"/>
        <w:rPr>
          <w:sz w:val="28"/>
          <w:szCs w:val="28"/>
        </w:rPr>
      </w:pPr>
      <w:r>
        <w:rPr>
          <w:sz w:val="28"/>
          <w:szCs w:val="28"/>
        </w:rPr>
        <w:t>6</w:t>
      </w:r>
      <w:r w:rsidR="00350646" w:rsidRPr="00350646">
        <w:rPr>
          <w:sz w:val="28"/>
          <w:szCs w:val="28"/>
        </w:rPr>
        <w:t>.</w:t>
      </w:r>
      <w:r w:rsidR="00C95B1C">
        <w:rPr>
          <w:sz w:val="28"/>
          <w:szCs w:val="28"/>
        </w:rPr>
        <w:t> </w:t>
      </w:r>
      <w:r w:rsidR="00350646" w:rsidRPr="00350646">
        <w:rPr>
          <w:sz w:val="28"/>
          <w:szCs w:val="28"/>
        </w:rPr>
        <w:t>Должностные оклады работников государственных учреждений устанавливаются на основе отнесения занимаемых ими должностей (профессий) к квалификационным уровням профессиональных квалификационных групп, определенных приказами</w:t>
      </w:r>
      <w:r w:rsidR="00350646">
        <w:rPr>
          <w:sz w:val="28"/>
          <w:szCs w:val="28"/>
        </w:rPr>
        <w:t xml:space="preserve"> </w:t>
      </w:r>
      <w:r w:rsidR="00350646" w:rsidRPr="00350646">
        <w:rPr>
          <w:sz w:val="28"/>
          <w:szCs w:val="28"/>
        </w:rPr>
        <w:t xml:space="preserve">Министерства здравоохранения и социального развития Российской Федерации </w:t>
      </w:r>
      <w:r w:rsidR="008D4238">
        <w:rPr>
          <w:sz w:val="28"/>
          <w:szCs w:val="28"/>
        </w:rPr>
        <w:br/>
      </w:r>
      <w:r w:rsidR="00350646" w:rsidRPr="00350646">
        <w:rPr>
          <w:sz w:val="28"/>
          <w:szCs w:val="28"/>
        </w:rPr>
        <w:t>от 18</w:t>
      </w:r>
      <w:r w:rsidR="00350646">
        <w:rPr>
          <w:sz w:val="28"/>
          <w:szCs w:val="28"/>
        </w:rPr>
        <w:t> </w:t>
      </w:r>
      <w:r w:rsidR="00350646" w:rsidRPr="00350646">
        <w:rPr>
          <w:sz w:val="28"/>
          <w:szCs w:val="28"/>
        </w:rPr>
        <w:t>июля 2008</w:t>
      </w:r>
      <w:r w:rsidR="00350646">
        <w:rPr>
          <w:sz w:val="28"/>
          <w:szCs w:val="28"/>
        </w:rPr>
        <w:t> </w:t>
      </w:r>
      <w:r w:rsidR="00350646" w:rsidRPr="00350646">
        <w:rPr>
          <w:sz w:val="28"/>
          <w:szCs w:val="28"/>
        </w:rPr>
        <w:t>г</w:t>
      </w:r>
      <w:r w:rsidR="00350646">
        <w:rPr>
          <w:sz w:val="28"/>
          <w:szCs w:val="28"/>
        </w:rPr>
        <w:t>.</w:t>
      </w:r>
      <w:r w:rsidR="00350646" w:rsidRPr="00350646">
        <w:rPr>
          <w:sz w:val="28"/>
          <w:szCs w:val="28"/>
        </w:rPr>
        <w:t xml:space="preserve"> №</w:t>
      </w:r>
      <w:r w:rsidR="00350646">
        <w:rPr>
          <w:sz w:val="28"/>
          <w:szCs w:val="28"/>
        </w:rPr>
        <w:t> </w:t>
      </w:r>
      <w:r w:rsidR="00350646" w:rsidRPr="00350646">
        <w:rPr>
          <w:sz w:val="28"/>
          <w:szCs w:val="28"/>
        </w:rPr>
        <w:t>342н «Об утверждении профессиональных квалификационных групп должностей работников печатных средств массовой информации»</w:t>
      </w:r>
      <w:r w:rsidR="00350646">
        <w:rPr>
          <w:sz w:val="28"/>
          <w:szCs w:val="28"/>
        </w:rPr>
        <w:t xml:space="preserve">, </w:t>
      </w:r>
      <w:r w:rsidR="00350646" w:rsidRPr="004D3FDF">
        <w:rPr>
          <w:sz w:val="28"/>
          <w:szCs w:val="28"/>
        </w:rPr>
        <w:t xml:space="preserve">от 29 мая 2008 г. № 247н </w:t>
      </w:r>
      <w:r w:rsidR="00C95B1C" w:rsidRPr="004D3FDF">
        <w:rPr>
          <w:sz w:val="28"/>
          <w:szCs w:val="28"/>
        </w:rPr>
        <w:br/>
      </w:r>
      <w:r w:rsidR="00350646" w:rsidRPr="004D3FDF">
        <w:rPr>
          <w:sz w:val="28"/>
          <w:szCs w:val="28"/>
        </w:rPr>
        <w:t xml:space="preserve">«Об утверждении профессиональных квалификационных групп общеотраслевых должностей руководителей, специалистов </w:t>
      </w:r>
      <w:r w:rsidR="0007057B">
        <w:rPr>
          <w:sz w:val="28"/>
          <w:szCs w:val="28"/>
        </w:rPr>
        <w:br/>
      </w:r>
      <w:r w:rsidR="00350646" w:rsidRPr="004D3FDF">
        <w:rPr>
          <w:sz w:val="28"/>
          <w:szCs w:val="28"/>
        </w:rPr>
        <w:t xml:space="preserve">и служащих», </w:t>
      </w:r>
      <w:r w:rsidR="00660142">
        <w:rPr>
          <w:sz w:val="28"/>
          <w:szCs w:val="28"/>
        </w:rPr>
        <w:t>приказом</w:t>
      </w:r>
      <w:r w:rsidR="00660142" w:rsidRPr="000D3F81">
        <w:rPr>
          <w:sz w:val="28"/>
          <w:szCs w:val="28"/>
        </w:rPr>
        <w:t xml:space="preserve"> Министерства здравоохранения </w:t>
      </w:r>
      <w:r w:rsidR="00660142">
        <w:rPr>
          <w:sz w:val="28"/>
          <w:szCs w:val="28"/>
        </w:rPr>
        <w:br/>
      </w:r>
      <w:r w:rsidR="00660142" w:rsidRPr="000D3F81">
        <w:rPr>
          <w:sz w:val="28"/>
          <w:szCs w:val="28"/>
        </w:rPr>
        <w:t xml:space="preserve">и социального развития Российской Федерации </w:t>
      </w:r>
      <w:hyperlink r:id="rId10" w:history="1">
        <w:r w:rsidR="00660142">
          <w:rPr>
            <w:sz w:val="28"/>
            <w:szCs w:val="28"/>
          </w:rPr>
          <w:t>от 29 </w:t>
        </w:r>
        <w:r w:rsidR="00660142" w:rsidRPr="00054EAA">
          <w:rPr>
            <w:sz w:val="28"/>
            <w:szCs w:val="28"/>
          </w:rPr>
          <w:t>мая 2008 г. № 248н</w:t>
        </w:r>
      </w:hyperlink>
      <w:r w:rsidR="00660142" w:rsidRPr="00054EAA">
        <w:rPr>
          <w:sz w:val="28"/>
          <w:szCs w:val="28"/>
        </w:rPr>
        <w:t xml:space="preserve"> «Об утверждении профессиональных квалификационных групп общеотраслевых профессий рабочих»</w:t>
      </w:r>
      <w:r w:rsidR="00660142">
        <w:rPr>
          <w:sz w:val="28"/>
          <w:szCs w:val="28"/>
        </w:rPr>
        <w:t xml:space="preserve">, </w:t>
      </w:r>
      <w:hyperlink r:id="rId11" w:history="1">
        <w:r w:rsidR="00350646" w:rsidRPr="00973C5D">
          <w:rPr>
            <w:sz w:val="28"/>
            <w:szCs w:val="28"/>
          </w:rPr>
          <w:t>приказом</w:t>
        </w:r>
      </w:hyperlink>
      <w:r w:rsidR="00350646" w:rsidRPr="00973C5D">
        <w:rPr>
          <w:sz w:val="28"/>
          <w:szCs w:val="28"/>
        </w:rPr>
        <w:t xml:space="preserve"> Министерства здравоохранения и социальной защиты Российской Федерации </w:t>
      </w:r>
      <w:r w:rsidR="0007057B">
        <w:rPr>
          <w:sz w:val="28"/>
          <w:szCs w:val="28"/>
        </w:rPr>
        <w:br/>
      </w:r>
      <w:r w:rsidR="00350646" w:rsidRPr="00973C5D">
        <w:rPr>
          <w:sz w:val="28"/>
          <w:szCs w:val="28"/>
        </w:rPr>
        <w:t xml:space="preserve">от 10 сентября 2015 г. № 625н «Об утверждении профессионального стандарта «Специалист в сфере закупок», </w:t>
      </w:r>
      <w:hyperlink r:id="rId12" w:history="1">
        <w:r w:rsidR="00350646" w:rsidRPr="00973C5D">
          <w:rPr>
            <w:sz w:val="28"/>
            <w:szCs w:val="28"/>
          </w:rPr>
          <w:t>приказом</w:t>
        </w:r>
      </w:hyperlink>
      <w:r w:rsidR="00350646" w:rsidRPr="00973C5D">
        <w:rPr>
          <w:sz w:val="28"/>
          <w:szCs w:val="28"/>
        </w:rPr>
        <w:t xml:space="preserve"> Министерства здравоохранения и социальной защиты Российской Федерации </w:t>
      </w:r>
      <w:r w:rsidR="0007057B">
        <w:rPr>
          <w:sz w:val="28"/>
          <w:szCs w:val="28"/>
        </w:rPr>
        <w:br/>
      </w:r>
      <w:r w:rsidR="00350646" w:rsidRPr="00973C5D">
        <w:rPr>
          <w:sz w:val="28"/>
          <w:szCs w:val="28"/>
        </w:rPr>
        <w:t xml:space="preserve">от 22 апреля 2021 г. № 274н «Об утверждении профессионального стандарта </w:t>
      </w:r>
      <w:r w:rsidR="004D3FDF" w:rsidRPr="00973C5D">
        <w:rPr>
          <w:sz w:val="28"/>
          <w:szCs w:val="28"/>
        </w:rPr>
        <w:t>«</w:t>
      </w:r>
      <w:r w:rsidR="00350646" w:rsidRPr="00973C5D">
        <w:rPr>
          <w:sz w:val="28"/>
          <w:szCs w:val="28"/>
        </w:rPr>
        <w:t xml:space="preserve">Специалист в области охраны труда». </w:t>
      </w:r>
    </w:p>
    <w:p w14:paraId="7EBD6AE9" w14:textId="6905061B" w:rsidR="00350646" w:rsidRPr="00343520" w:rsidRDefault="00350646" w:rsidP="007E0AE8">
      <w:pPr>
        <w:autoSpaceDE w:val="0"/>
        <w:autoSpaceDN w:val="0"/>
        <w:adjustRightInd w:val="0"/>
        <w:ind w:firstLine="709"/>
        <w:jc w:val="both"/>
        <w:rPr>
          <w:sz w:val="28"/>
          <w:szCs w:val="28"/>
        </w:rPr>
      </w:pPr>
      <w:r w:rsidRPr="00174FBD">
        <w:rPr>
          <w:sz w:val="28"/>
          <w:szCs w:val="28"/>
        </w:rPr>
        <w:t xml:space="preserve">Должностные оклады работников по должностям, не включенным в профессиональные квалификационные группы, устанавливаются </w:t>
      </w:r>
      <w:r w:rsidR="00895E9D">
        <w:rPr>
          <w:sz w:val="28"/>
          <w:szCs w:val="28"/>
        </w:rPr>
        <w:br/>
      </w:r>
      <w:r w:rsidRPr="00174FBD">
        <w:rPr>
          <w:sz w:val="28"/>
          <w:szCs w:val="28"/>
        </w:rPr>
        <w:t xml:space="preserve">в размерах, определенных </w:t>
      </w:r>
      <w:r w:rsidR="00174FBD" w:rsidRPr="00343520">
        <w:rPr>
          <w:sz w:val="28"/>
          <w:szCs w:val="28"/>
        </w:rPr>
        <w:t xml:space="preserve">пунктом 12 </w:t>
      </w:r>
      <w:r w:rsidRPr="00343520">
        <w:rPr>
          <w:sz w:val="28"/>
          <w:szCs w:val="28"/>
        </w:rPr>
        <w:t>настоящего Положения.</w:t>
      </w:r>
    </w:p>
    <w:p w14:paraId="051B1DA5" w14:textId="745AAFB1" w:rsidR="003817B8" w:rsidRPr="003817B8" w:rsidRDefault="00210AEE" w:rsidP="007E0AE8">
      <w:pPr>
        <w:autoSpaceDE w:val="0"/>
        <w:autoSpaceDN w:val="0"/>
        <w:adjustRightInd w:val="0"/>
        <w:ind w:firstLine="709"/>
        <w:jc w:val="both"/>
        <w:rPr>
          <w:sz w:val="28"/>
          <w:szCs w:val="28"/>
        </w:rPr>
      </w:pPr>
      <w:r>
        <w:rPr>
          <w:sz w:val="28"/>
          <w:szCs w:val="28"/>
        </w:rPr>
        <w:t>7</w:t>
      </w:r>
      <w:r w:rsidR="005670AB">
        <w:rPr>
          <w:sz w:val="28"/>
          <w:szCs w:val="28"/>
        </w:rPr>
        <w:t>. </w:t>
      </w:r>
      <w:r w:rsidR="003817B8" w:rsidRPr="003817B8">
        <w:rPr>
          <w:sz w:val="28"/>
          <w:szCs w:val="28"/>
        </w:rPr>
        <w:t xml:space="preserve">Размеры должностных окладов работников государственных учреждений устанавливаются на основе требований к профессиональной подготовке и уровню квалификации, которые необходимы </w:t>
      </w:r>
      <w:r w:rsidR="00895E9D">
        <w:rPr>
          <w:sz w:val="28"/>
          <w:szCs w:val="28"/>
        </w:rPr>
        <w:br/>
      </w:r>
      <w:r w:rsidR="003817B8" w:rsidRPr="003817B8">
        <w:rPr>
          <w:sz w:val="28"/>
          <w:szCs w:val="28"/>
        </w:rPr>
        <w:lastRenderedPageBreak/>
        <w:t xml:space="preserve">для осуществления соответствующей профессиональной деятельности </w:t>
      </w:r>
      <w:r w:rsidR="00895E9D">
        <w:rPr>
          <w:sz w:val="28"/>
          <w:szCs w:val="28"/>
        </w:rPr>
        <w:br/>
      </w:r>
      <w:r w:rsidR="003817B8" w:rsidRPr="003817B8">
        <w:rPr>
          <w:sz w:val="28"/>
          <w:szCs w:val="28"/>
        </w:rPr>
        <w:t>с учетом сложности и объема выполняемой работы.</w:t>
      </w:r>
    </w:p>
    <w:p w14:paraId="2EE9C04E" w14:textId="4C9D0457" w:rsidR="003817B8" w:rsidRPr="003817B8" w:rsidRDefault="003817B8" w:rsidP="007E0AE8">
      <w:pPr>
        <w:autoSpaceDE w:val="0"/>
        <w:autoSpaceDN w:val="0"/>
        <w:adjustRightInd w:val="0"/>
        <w:ind w:firstLine="709"/>
        <w:jc w:val="both"/>
        <w:rPr>
          <w:sz w:val="28"/>
          <w:szCs w:val="28"/>
        </w:rPr>
      </w:pPr>
      <w:r w:rsidRPr="003817B8">
        <w:rPr>
          <w:sz w:val="28"/>
          <w:szCs w:val="28"/>
        </w:rPr>
        <w:t xml:space="preserve">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w:t>
      </w:r>
      <w:r w:rsidR="005A7021">
        <w:rPr>
          <w:sz w:val="28"/>
          <w:szCs w:val="28"/>
        </w:rPr>
        <w:br/>
      </w:r>
      <w:r w:rsidRPr="003817B8">
        <w:rPr>
          <w:sz w:val="28"/>
          <w:szCs w:val="28"/>
        </w:rPr>
        <w:t xml:space="preserve">и в полном объеме возложенные на них обязанности, по рекомендации аттестационной комиссии, созданной в государственном учреждении, могут быть назначены на соответствующие должности так же, </w:t>
      </w:r>
      <w:r w:rsidR="0007057B">
        <w:rPr>
          <w:sz w:val="28"/>
          <w:szCs w:val="28"/>
        </w:rPr>
        <w:br/>
      </w:r>
      <w:r w:rsidRPr="003817B8">
        <w:rPr>
          <w:sz w:val="28"/>
          <w:szCs w:val="28"/>
        </w:rPr>
        <w:t>как и лица, имеющие специальную подготовку и стаж работы.</w:t>
      </w:r>
    </w:p>
    <w:p w14:paraId="1C33CA38" w14:textId="3EBC6887" w:rsidR="00775F34" w:rsidRPr="00775F34" w:rsidRDefault="00174FBD" w:rsidP="007E0AE8">
      <w:pPr>
        <w:autoSpaceDE w:val="0"/>
        <w:autoSpaceDN w:val="0"/>
        <w:adjustRightInd w:val="0"/>
        <w:ind w:firstLine="709"/>
        <w:jc w:val="both"/>
        <w:rPr>
          <w:sz w:val="28"/>
          <w:szCs w:val="28"/>
        </w:rPr>
      </w:pPr>
      <w:r>
        <w:rPr>
          <w:sz w:val="28"/>
          <w:szCs w:val="28"/>
        </w:rPr>
        <w:t>8</w:t>
      </w:r>
      <w:r w:rsidR="00775F34" w:rsidRPr="00775F34">
        <w:rPr>
          <w:sz w:val="28"/>
          <w:szCs w:val="28"/>
        </w:rPr>
        <w:t>.</w:t>
      </w:r>
      <w:r w:rsidR="00775F34">
        <w:rPr>
          <w:sz w:val="28"/>
          <w:szCs w:val="28"/>
        </w:rPr>
        <w:t> </w:t>
      </w:r>
      <w:r w:rsidR="00775F34" w:rsidRPr="00775F34">
        <w:rPr>
          <w:sz w:val="28"/>
          <w:szCs w:val="28"/>
        </w:rPr>
        <w:t xml:space="preserve">Месячная заработная плата работника государственного учреждения, полностью отработавшего за этот период норму рабочего времени и выполнившего нормы труда (трудовые обязанности), </w:t>
      </w:r>
      <w:r w:rsidR="0007057B">
        <w:rPr>
          <w:sz w:val="28"/>
          <w:szCs w:val="28"/>
        </w:rPr>
        <w:br/>
      </w:r>
      <w:r w:rsidR="00775F34" w:rsidRPr="00775F34">
        <w:rPr>
          <w:sz w:val="28"/>
          <w:szCs w:val="28"/>
        </w:rPr>
        <w:t>не может быть ниже установленного законодательством минимального размера оплаты труда.</w:t>
      </w:r>
    </w:p>
    <w:p w14:paraId="09E188A9" w14:textId="5710E386" w:rsidR="00775F34" w:rsidRPr="00775F34" w:rsidRDefault="00174FBD" w:rsidP="007E0AE8">
      <w:pPr>
        <w:autoSpaceDE w:val="0"/>
        <w:autoSpaceDN w:val="0"/>
        <w:adjustRightInd w:val="0"/>
        <w:ind w:firstLine="709"/>
        <w:jc w:val="both"/>
        <w:rPr>
          <w:sz w:val="28"/>
          <w:szCs w:val="28"/>
        </w:rPr>
      </w:pPr>
      <w:r>
        <w:rPr>
          <w:sz w:val="28"/>
          <w:szCs w:val="28"/>
        </w:rPr>
        <w:t>9</w:t>
      </w:r>
      <w:r w:rsidR="00775F34" w:rsidRPr="00775F34">
        <w:rPr>
          <w:sz w:val="28"/>
          <w:szCs w:val="28"/>
        </w:rPr>
        <w:t>.</w:t>
      </w:r>
      <w:r w:rsidR="00775F34">
        <w:rPr>
          <w:sz w:val="28"/>
          <w:szCs w:val="28"/>
        </w:rPr>
        <w:t> </w:t>
      </w:r>
      <w:r w:rsidR="00775F34" w:rsidRPr="00775F34">
        <w:rPr>
          <w:sz w:val="28"/>
          <w:szCs w:val="28"/>
        </w:rPr>
        <w:t xml:space="preserve">Оплата труда работников государственных учреждений </w:t>
      </w:r>
      <w:r w:rsidR="00775F34">
        <w:rPr>
          <w:sz w:val="28"/>
          <w:szCs w:val="28"/>
        </w:rPr>
        <w:br/>
      </w:r>
      <w:r w:rsidR="00775F34" w:rsidRPr="00775F34">
        <w:rPr>
          <w:sz w:val="28"/>
          <w:szCs w:val="28"/>
        </w:rPr>
        <w:t xml:space="preserve">за работу по совместительству, за выполнение обязанностей временно отсутствующих работников государственных учреждений, а также </w:t>
      </w:r>
      <w:r w:rsidR="00775F34">
        <w:rPr>
          <w:sz w:val="28"/>
          <w:szCs w:val="28"/>
        </w:rPr>
        <w:br/>
      </w:r>
      <w:r w:rsidR="00775F34" w:rsidRPr="00775F34">
        <w:rPr>
          <w:sz w:val="28"/>
          <w:szCs w:val="28"/>
        </w:rPr>
        <w:t>на условиях неполного рабочего дня или неполной рабочей недели производится пропорционально отработанному времени по соглашению сторон трудового договора с учетом содержания и (или) объема дополнительной работы.</w:t>
      </w:r>
    </w:p>
    <w:p w14:paraId="2C44655B" w14:textId="76CE05B8" w:rsidR="00775F34" w:rsidRPr="00775F34" w:rsidRDefault="00775F34" w:rsidP="007E0AE8">
      <w:pPr>
        <w:autoSpaceDE w:val="0"/>
        <w:autoSpaceDN w:val="0"/>
        <w:adjustRightInd w:val="0"/>
        <w:ind w:firstLine="709"/>
        <w:jc w:val="both"/>
        <w:rPr>
          <w:sz w:val="28"/>
          <w:szCs w:val="28"/>
        </w:rPr>
      </w:pPr>
      <w:r w:rsidRPr="00775F34">
        <w:rPr>
          <w:sz w:val="28"/>
          <w:szCs w:val="28"/>
        </w:rPr>
        <w:t xml:space="preserve">Определение размеров заработной платы по основной должности (виду работ), по должности, занимаемой в порядке совместительства, </w:t>
      </w:r>
      <w:r>
        <w:rPr>
          <w:sz w:val="28"/>
          <w:szCs w:val="28"/>
        </w:rPr>
        <w:br/>
      </w:r>
      <w:r w:rsidRPr="00775F34">
        <w:rPr>
          <w:sz w:val="28"/>
          <w:szCs w:val="28"/>
        </w:rPr>
        <w:t xml:space="preserve">а также за выполнение обязанностей временно отсутствующего работника государственного учреждения производится раздельно </w:t>
      </w:r>
      <w:r>
        <w:rPr>
          <w:sz w:val="28"/>
          <w:szCs w:val="28"/>
        </w:rPr>
        <w:br/>
      </w:r>
      <w:r w:rsidRPr="00775F34">
        <w:rPr>
          <w:sz w:val="28"/>
          <w:szCs w:val="28"/>
        </w:rPr>
        <w:t>по каждой из должностей (виду работ).</w:t>
      </w:r>
    </w:p>
    <w:p w14:paraId="21EE18D7" w14:textId="0B752349" w:rsidR="00775F34" w:rsidRPr="00775F34" w:rsidRDefault="00775F34" w:rsidP="007E0AE8">
      <w:pPr>
        <w:autoSpaceDE w:val="0"/>
        <w:autoSpaceDN w:val="0"/>
        <w:adjustRightInd w:val="0"/>
        <w:ind w:firstLine="709"/>
        <w:jc w:val="both"/>
        <w:rPr>
          <w:sz w:val="28"/>
          <w:szCs w:val="28"/>
        </w:rPr>
      </w:pPr>
      <w:r>
        <w:rPr>
          <w:sz w:val="28"/>
          <w:szCs w:val="28"/>
        </w:rPr>
        <w:t>1</w:t>
      </w:r>
      <w:r w:rsidR="00174FBD">
        <w:rPr>
          <w:sz w:val="28"/>
          <w:szCs w:val="28"/>
        </w:rPr>
        <w:t>0</w:t>
      </w:r>
      <w:r w:rsidRPr="00775F34">
        <w:rPr>
          <w:sz w:val="28"/>
          <w:szCs w:val="28"/>
        </w:rPr>
        <w:t>.</w:t>
      </w:r>
      <w:r>
        <w:rPr>
          <w:sz w:val="28"/>
          <w:szCs w:val="28"/>
        </w:rPr>
        <w:t> </w:t>
      </w:r>
      <w:r w:rsidRPr="00775F34">
        <w:rPr>
          <w:sz w:val="28"/>
          <w:szCs w:val="28"/>
        </w:rPr>
        <w:t xml:space="preserve">Изменение размеров заработной платы производится </w:t>
      </w:r>
      <w:r>
        <w:rPr>
          <w:sz w:val="28"/>
          <w:szCs w:val="28"/>
        </w:rPr>
        <w:br/>
      </w:r>
      <w:r w:rsidRPr="00775F34">
        <w:rPr>
          <w:sz w:val="28"/>
          <w:szCs w:val="28"/>
        </w:rPr>
        <w:t>в следующие сроки:</w:t>
      </w:r>
    </w:p>
    <w:p w14:paraId="51AF35A1" w14:textId="7EE4B740" w:rsidR="00295C94" w:rsidRPr="00295C94" w:rsidRDefault="00295C94" w:rsidP="007E0AE8">
      <w:pPr>
        <w:autoSpaceDE w:val="0"/>
        <w:autoSpaceDN w:val="0"/>
        <w:adjustRightInd w:val="0"/>
        <w:ind w:firstLine="709"/>
        <w:jc w:val="both"/>
        <w:rPr>
          <w:sz w:val="28"/>
          <w:szCs w:val="28"/>
        </w:rPr>
      </w:pPr>
      <w:r w:rsidRPr="00295C94">
        <w:rPr>
          <w:sz w:val="28"/>
          <w:szCs w:val="28"/>
        </w:rPr>
        <w:t>при увеличении стажа работы</w:t>
      </w:r>
      <w:r>
        <w:rPr>
          <w:sz w:val="28"/>
          <w:szCs w:val="28"/>
        </w:rPr>
        <w:t> </w:t>
      </w:r>
      <w:r w:rsidRPr="00295C94">
        <w:rPr>
          <w:sz w:val="28"/>
          <w:szCs w:val="28"/>
        </w:rPr>
        <w:t>-</w:t>
      </w:r>
      <w:r>
        <w:t> </w:t>
      </w:r>
      <w:r w:rsidRPr="00295C94">
        <w:rPr>
          <w:sz w:val="28"/>
          <w:szCs w:val="28"/>
        </w:rPr>
        <w:t xml:space="preserve">со дня достижения соответствующего стажа, если документы находятся в учреждении, </w:t>
      </w:r>
      <w:r>
        <w:rPr>
          <w:sz w:val="28"/>
          <w:szCs w:val="28"/>
        </w:rPr>
        <w:br/>
      </w:r>
      <w:r w:rsidRPr="00295C94">
        <w:rPr>
          <w:sz w:val="28"/>
          <w:szCs w:val="28"/>
        </w:rPr>
        <w:t xml:space="preserve">со дня представления работником документа о стаже, дающем право </w:t>
      </w:r>
      <w:r>
        <w:rPr>
          <w:sz w:val="28"/>
          <w:szCs w:val="28"/>
        </w:rPr>
        <w:br/>
      </w:r>
      <w:r w:rsidRPr="00295C94">
        <w:rPr>
          <w:sz w:val="28"/>
          <w:szCs w:val="28"/>
        </w:rPr>
        <w:t xml:space="preserve">на соответствующие выплаты, или со дня получения сведений </w:t>
      </w:r>
      <w:r w:rsidR="008D4238">
        <w:rPr>
          <w:sz w:val="28"/>
          <w:szCs w:val="28"/>
        </w:rPr>
        <w:br/>
      </w:r>
      <w:r w:rsidRPr="00295C94">
        <w:rPr>
          <w:sz w:val="28"/>
          <w:szCs w:val="28"/>
        </w:rPr>
        <w:t xml:space="preserve">о трудовой деятельности работника; </w:t>
      </w:r>
    </w:p>
    <w:p w14:paraId="49A92F90" w14:textId="02D0D19B" w:rsidR="00295C94" w:rsidRPr="00295C94" w:rsidRDefault="00295C94" w:rsidP="007E0AE8">
      <w:pPr>
        <w:autoSpaceDE w:val="0"/>
        <w:autoSpaceDN w:val="0"/>
        <w:adjustRightInd w:val="0"/>
        <w:ind w:firstLine="709"/>
        <w:jc w:val="both"/>
        <w:rPr>
          <w:sz w:val="28"/>
          <w:szCs w:val="28"/>
        </w:rPr>
      </w:pPr>
      <w:r w:rsidRPr="00295C94">
        <w:rPr>
          <w:sz w:val="28"/>
          <w:szCs w:val="28"/>
        </w:rPr>
        <w:t xml:space="preserve">при получении образования или восстановлении документов </w:t>
      </w:r>
      <w:r>
        <w:rPr>
          <w:sz w:val="28"/>
          <w:szCs w:val="28"/>
        </w:rPr>
        <w:br/>
      </w:r>
      <w:r w:rsidRPr="00295C94">
        <w:rPr>
          <w:sz w:val="28"/>
          <w:szCs w:val="28"/>
        </w:rPr>
        <w:t>об образовании</w:t>
      </w:r>
      <w:r>
        <w:rPr>
          <w:sz w:val="28"/>
          <w:szCs w:val="28"/>
        </w:rPr>
        <w:t> </w:t>
      </w:r>
      <w:r w:rsidRPr="00295C94">
        <w:rPr>
          <w:sz w:val="28"/>
          <w:szCs w:val="28"/>
        </w:rPr>
        <w:t>-</w:t>
      </w:r>
      <w:r>
        <w:rPr>
          <w:sz w:val="28"/>
          <w:szCs w:val="28"/>
        </w:rPr>
        <w:t> </w:t>
      </w:r>
      <w:r w:rsidRPr="00295C94">
        <w:rPr>
          <w:sz w:val="28"/>
          <w:szCs w:val="28"/>
        </w:rPr>
        <w:t xml:space="preserve">со дня представления соответствующего документа; </w:t>
      </w:r>
    </w:p>
    <w:p w14:paraId="7A928B7D" w14:textId="77777777" w:rsidR="00295C94" w:rsidRPr="00295C94" w:rsidRDefault="00295C94" w:rsidP="007E0AE8">
      <w:pPr>
        <w:autoSpaceDE w:val="0"/>
        <w:autoSpaceDN w:val="0"/>
        <w:adjustRightInd w:val="0"/>
        <w:ind w:firstLine="709"/>
        <w:jc w:val="both"/>
        <w:rPr>
          <w:sz w:val="28"/>
          <w:szCs w:val="28"/>
        </w:rPr>
      </w:pPr>
      <w:r w:rsidRPr="00295C94">
        <w:rPr>
          <w:sz w:val="28"/>
          <w:szCs w:val="28"/>
        </w:rPr>
        <w:t xml:space="preserve">при присвоении квалификационной категории - со дня вынесения решения аттестационной комиссией; </w:t>
      </w:r>
    </w:p>
    <w:p w14:paraId="62FE34FE" w14:textId="3D43194A" w:rsidR="00295C94" w:rsidRPr="00295C94" w:rsidRDefault="00295C94" w:rsidP="007E0AE8">
      <w:pPr>
        <w:autoSpaceDE w:val="0"/>
        <w:autoSpaceDN w:val="0"/>
        <w:adjustRightInd w:val="0"/>
        <w:ind w:firstLine="709"/>
        <w:jc w:val="both"/>
        <w:rPr>
          <w:sz w:val="28"/>
          <w:szCs w:val="28"/>
        </w:rPr>
      </w:pPr>
      <w:r w:rsidRPr="00295C94">
        <w:rPr>
          <w:sz w:val="28"/>
          <w:szCs w:val="28"/>
        </w:rPr>
        <w:t>при присвоении почетного звания, награждении ведомственными знаками отличия</w:t>
      </w:r>
      <w:r>
        <w:rPr>
          <w:sz w:val="28"/>
          <w:szCs w:val="28"/>
        </w:rPr>
        <w:t> </w:t>
      </w:r>
      <w:r w:rsidRPr="00295C94">
        <w:rPr>
          <w:sz w:val="28"/>
          <w:szCs w:val="28"/>
        </w:rPr>
        <w:t>-</w:t>
      </w:r>
      <w:r>
        <w:rPr>
          <w:sz w:val="28"/>
          <w:szCs w:val="28"/>
        </w:rPr>
        <w:t> </w:t>
      </w:r>
      <w:r w:rsidRPr="00295C94">
        <w:rPr>
          <w:sz w:val="28"/>
          <w:szCs w:val="28"/>
        </w:rPr>
        <w:t xml:space="preserve">со дня присвоения, награждения; </w:t>
      </w:r>
    </w:p>
    <w:p w14:paraId="4D43D468" w14:textId="36A8A77A" w:rsidR="00295C94" w:rsidRPr="00295C94" w:rsidRDefault="00295C94" w:rsidP="007E0AE8">
      <w:pPr>
        <w:autoSpaceDE w:val="0"/>
        <w:autoSpaceDN w:val="0"/>
        <w:adjustRightInd w:val="0"/>
        <w:ind w:firstLine="709"/>
        <w:jc w:val="both"/>
        <w:rPr>
          <w:sz w:val="28"/>
          <w:szCs w:val="28"/>
        </w:rPr>
      </w:pPr>
      <w:r w:rsidRPr="00295C94">
        <w:rPr>
          <w:sz w:val="28"/>
          <w:szCs w:val="28"/>
        </w:rPr>
        <w:t>при присуждении ученой степени доктора наук или кандидата наук</w:t>
      </w:r>
      <w:r>
        <w:rPr>
          <w:sz w:val="28"/>
          <w:szCs w:val="28"/>
        </w:rPr>
        <w:t> </w:t>
      </w:r>
      <w:r w:rsidRPr="00295C94">
        <w:rPr>
          <w:sz w:val="28"/>
          <w:szCs w:val="28"/>
        </w:rPr>
        <w:t>-</w:t>
      </w:r>
      <w:r>
        <w:rPr>
          <w:sz w:val="28"/>
          <w:szCs w:val="28"/>
        </w:rPr>
        <w:t> </w:t>
      </w:r>
      <w:r w:rsidRPr="00295C94">
        <w:rPr>
          <w:sz w:val="28"/>
          <w:szCs w:val="28"/>
        </w:rPr>
        <w:t xml:space="preserve">со дня принятия Министерством науки и высшего образования Российской Федерации решения о выдаче диплома. </w:t>
      </w:r>
    </w:p>
    <w:p w14:paraId="6523B91C" w14:textId="275703EB" w:rsidR="00775F34" w:rsidRPr="00775F34" w:rsidRDefault="00775F34" w:rsidP="007E0AE8">
      <w:pPr>
        <w:autoSpaceDE w:val="0"/>
        <w:autoSpaceDN w:val="0"/>
        <w:adjustRightInd w:val="0"/>
        <w:ind w:firstLine="709"/>
        <w:jc w:val="both"/>
        <w:rPr>
          <w:sz w:val="28"/>
          <w:szCs w:val="28"/>
        </w:rPr>
      </w:pPr>
      <w:r w:rsidRPr="00775F34">
        <w:rPr>
          <w:sz w:val="28"/>
          <w:szCs w:val="28"/>
        </w:rPr>
        <w:t xml:space="preserve">При наступлении у работника государственного учреждения права на изменение размера заработной платы в период пребывания </w:t>
      </w:r>
      <w:r>
        <w:rPr>
          <w:sz w:val="28"/>
          <w:szCs w:val="28"/>
        </w:rPr>
        <w:br/>
      </w:r>
      <w:r w:rsidRPr="00775F34">
        <w:rPr>
          <w:sz w:val="28"/>
          <w:szCs w:val="28"/>
        </w:rPr>
        <w:lastRenderedPageBreak/>
        <w:t xml:space="preserve">в ежегодном или ином отпуске, в период его временной нетрудоспособности, а также в другие периоды, в течение которых </w:t>
      </w:r>
      <w:r w:rsidR="008D4238">
        <w:rPr>
          <w:sz w:val="28"/>
          <w:szCs w:val="28"/>
        </w:rPr>
        <w:br/>
      </w:r>
      <w:r w:rsidRPr="00775F34">
        <w:rPr>
          <w:sz w:val="28"/>
          <w:szCs w:val="28"/>
        </w:rPr>
        <w:t xml:space="preserve">за ним сохраняется средняя заработная плата, изменение размера оплаты </w:t>
      </w:r>
      <w:r w:rsidR="00444E14">
        <w:rPr>
          <w:sz w:val="28"/>
          <w:szCs w:val="28"/>
        </w:rPr>
        <w:br/>
      </w:r>
      <w:r w:rsidRPr="00775F34">
        <w:rPr>
          <w:sz w:val="28"/>
          <w:szCs w:val="28"/>
        </w:rPr>
        <w:t>его труда осуществляется по окончании указанных периодов.</w:t>
      </w:r>
    </w:p>
    <w:p w14:paraId="3754D3F4" w14:textId="77777777" w:rsidR="00F85D23" w:rsidRPr="00801542" w:rsidRDefault="00F85D23" w:rsidP="007E0AE8">
      <w:pPr>
        <w:autoSpaceDE w:val="0"/>
        <w:autoSpaceDN w:val="0"/>
        <w:adjustRightInd w:val="0"/>
        <w:ind w:firstLine="709"/>
        <w:jc w:val="both"/>
        <w:rPr>
          <w:bCs/>
          <w:sz w:val="28"/>
          <w:szCs w:val="28"/>
        </w:rPr>
      </w:pPr>
    </w:p>
    <w:p w14:paraId="39DBF270" w14:textId="77777777" w:rsidR="00295C94" w:rsidRPr="00480919" w:rsidRDefault="00334C8E" w:rsidP="007E0AE8">
      <w:pPr>
        <w:autoSpaceDE w:val="0"/>
        <w:autoSpaceDN w:val="0"/>
        <w:adjustRightInd w:val="0"/>
        <w:jc w:val="center"/>
        <w:rPr>
          <w:b/>
          <w:sz w:val="28"/>
          <w:szCs w:val="28"/>
        </w:rPr>
      </w:pPr>
      <w:r>
        <w:rPr>
          <w:b/>
          <w:sz w:val="28"/>
          <w:szCs w:val="28"/>
          <w:lang w:val="en-US"/>
        </w:rPr>
        <w:t>I</w:t>
      </w:r>
      <w:r w:rsidRPr="00295C94">
        <w:rPr>
          <w:b/>
          <w:sz w:val="28"/>
          <w:szCs w:val="28"/>
          <w:lang w:val="en-US"/>
        </w:rPr>
        <w:t>I</w:t>
      </w:r>
      <w:r>
        <w:rPr>
          <w:b/>
          <w:sz w:val="28"/>
          <w:szCs w:val="28"/>
          <w:lang w:val="en-US"/>
        </w:rPr>
        <w:t>I</w:t>
      </w:r>
      <w:r w:rsidRPr="00480919">
        <w:rPr>
          <w:b/>
          <w:sz w:val="28"/>
          <w:szCs w:val="28"/>
        </w:rPr>
        <w:t>.</w:t>
      </w:r>
      <w:r w:rsidRPr="00295C94">
        <w:rPr>
          <w:b/>
          <w:sz w:val="28"/>
          <w:szCs w:val="28"/>
          <w:lang w:val="en-US"/>
        </w:rPr>
        <w:t> </w:t>
      </w:r>
      <w:r w:rsidR="00295C94" w:rsidRPr="00480919">
        <w:rPr>
          <w:b/>
          <w:sz w:val="28"/>
          <w:szCs w:val="28"/>
        </w:rPr>
        <w:t xml:space="preserve"> Должностные оклады по категориям работников</w:t>
      </w:r>
    </w:p>
    <w:p w14:paraId="45F08602" w14:textId="77777777" w:rsidR="00295C94" w:rsidRPr="00444E14" w:rsidRDefault="00295C94" w:rsidP="007E0AE8">
      <w:pPr>
        <w:autoSpaceDE w:val="0"/>
        <w:autoSpaceDN w:val="0"/>
        <w:adjustRightInd w:val="0"/>
        <w:jc w:val="center"/>
        <w:rPr>
          <w:b/>
          <w:sz w:val="28"/>
          <w:szCs w:val="28"/>
        </w:rPr>
      </w:pPr>
      <w:r w:rsidRPr="00444E14">
        <w:rPr>
          <w:b/>
          <w:sz w:val="28"/>
          <w:szCs w:val="28"/>
        </w:rPr>
        <w:t>государственных учреждений</w:t>
      </w:r>
    </w:p>
    <w:p w14:paraId="5C7AF37C" w14:textId="3751D3F8" w:rsidR="00334C8E" w:rsidRPr="00295C94" w:rsidRDefault="00334C8E" w:rsidP="007E0AE8">
      <w:pPr>
        <w:autoSpaceDE w:val="0"/>
        <w:autoSpaceDN w:val="0"/>
        <w:adjustRightInd w:val="0"/>
        <w:ind w:firstLine="709"/>
        <w:jc w:val="center"/>
        <w:rPr>
          <w:bCs/>
          <w:sz w:val="28"/>
          <w:szCs w:val="28"/>
        </w:rPr>
      </w:pPr>
    </w:p>
    <w:p w14:paraId="326FF271" w14:textId="70442941" w:rsidR="00444E14" w:rsidRDefault="00444E14" w:rsidP="007E0AE8">
      <w:pPr>
        <w:autoSpaceDE w:val="0"/>
        <w:autoSpaceDN w:val="0"/>
        <w:adjustRightInd w:val="0"/>
        <w:ind w:firstLine="709"/>
        <w:jc w:val="both"/>
        <w:rPr>
          <w:sz w:val="28"/>
          <w:szCs w:val="28"/>
        </w:rPr>
      </w:pPr>
      <w:r w:rsidRPr="00444E14">
        <w:rPr>
          <w:sz w:val="28"/>
          <w:szCs w:val="28"/>
        </w:rPr>
        <w:t>1</w:t>
      </w:r>
      <w:r w:rsidR="00174FBD">
        <w:rPr>
          <w:sz w:val="28"/>
          <w:szCs w:val="28"/>
        </w:rPr>
        <w:t>1</w:t>
      </w:r>
      <w:r w:rsidRPr="00444E14">
        <w:rPr>
          <w:sz w:val="28"/>
          <w:szCs w:val="28"/>
        </w:rPr>
        <w:t>.</w:t>
      </w:r>
      <w:r>
        <w:rPr>
          <w:sz w:val="28"/>
          <w:szCs w:val="28"/>
        </w:rPr>
        <w:t> </w:t>
      </w:r>
      <w:r w:rsidRPr="00444E14">
        <w:rPr>
          <w:sz w:val="28"/>
          <w:szCs w:val="28"/>
        </w:rPr>
        <w:t xml:space="preserve">Должностные оклады работников государственных учреждений определяются на основе отнесения занимаемых ими должностей (профессий) к квалификационным уровням </w:t>
      </w:r>
      <w:r w:rsidRPr="00350646">
        <w:rPr>
          <w:sz w:val="28"/>
          <w:szCs w:val="28"/>
        </w:rPr>
        <w:t>профессиональн</w:t>
      </w:r>
      <w:r>
        <w:rPr>
          <w:sz w:val="28"/>
          <w:szCs w:val="28"/>
        </w:rPr>
        <w:t>ых</w:t>
      </w:r>
      <w:r w:rsidRPr="00350646">
        <w:rPr>
          <w:sz w:val="28"/>
          <w:szCs w:val="28"/>
        </w:rPr>
        <w:t xml:space="preserve"> квалификационн</w:t>
      </w:r>
      <w:r>
        <w:rPr>
          <w:sz w:val="28"/>
          <w:szCs w:val="28"/>
        </w:rPr>
        <w:t>ых</w:t>
      </w:r>
      <w:r w:rsidRPr="00350646">
        <w:rPr>
          <w:sz w:val="28"/>
          <w:szCs w:val="28"/>
        </w:rPr>
        <w:t xml:space="preserve"> групп</w:t>
      </w:r>
      <w:r w:rsidRPr="00444E14">
        <w:rPr>
          <w:sz w:val="28"/>
          <w:szCs w:val="28"/>
        </w:rPr>
        <w:t>:</w:t>
      </w:r>
    </w:p>
    <w:p w14:paraId="2A3B37EB" w14:textId="61380C94" w:rsidR="00444E14" w:rsidRDefault="00444E14" w:rsidP="007E0AE8">
      <w:pPr>
        <w:autoSpaceDE w:val="0"/>
        <w:autoSpaceDN w:val="0"/>
        <w:adjustRightInd w:val="0"/>
        <w:ind w:firstLine="709"/>
        <w:jc w:val="both"/>
        <w:rPr>
          <w:sz w:val="28"/>
          <w:szCs w:val="28"/>
        </w:rPr>
      </w:pPr>
      <w:r w:rsidRPr="00444E14">
        <w:rPr>
          <w:sz w:val="28"/>
          <w:szCs w:val="28"/>
        </w:rPr>
        <w:t>а)</w:t>
      </w:r>
      <w:r w:rsidR="00F70884">
        <w:rPr>
          <w:sz w:val="28"/>
          <w:szCs w:val="28"/>
        </w:rPr>
        <w:t> </w:t>
      </w:r>
      <w:r w:rsidRPr="00444E14">
        <w:rPr>
          <w:sz w:val="28"/>
          <w:szCs w:val="28"/>
        </w:rPr>
        <w:t>профессиональная квалификационная группа</w:t>
      </w:r>
      <w:r>
        <w:rPr>
          <w:sz w:val="28"/>
          <w:szCs w:val="28"/>
        </w:rPr>
        <w:t xml:space="preserve"> </w:t>
      </w:r>
      <w:r w:rsidR="006A3639">
        <w:rPr>
          <w:sz w:val="28"/>
          <w:szCs w:val="28"/>
        </w:rPr>
        <w:t>«</w:t>
      </w:r>
      <w:r w:rsidR="003E5D4A">
        <w:rPr>
          <w:sz w:val="28"/>
          <w:szCs w:val="28"/>
        </w:rPr>
        <w:t>Должности работников печатных средств массовой информации первого уровня</w:t>
      </w:r>
      <w:r w:rsidR="006A3639">
        <w:rPr>
          <w:sz w:val="28"/>
          <w:szCs w:val="28"/>
        </w:rPr>
        <w:t>»</w:t>
      </w:r>
      <w:r w:rsidR="001E148A">
        <w:rPr>
          <w:sz w:val="28"/>
          <w:szCs w:val="28"/>
        </w:rPr>
        <w:t xml:space="preserve"> - </w:t>
      </w:r>
      <w:r w:rsidR="001E148A">
        <w:rPr>
          <w:sz w:val="28"/>
          <w:szCs w:val="28"/>
        </w:rPr>
        <w:br/>
      </w:r>
      <w:r w:rsidR="001E148A" w:rsidRPr="000E4D2D">
        <w:rPr>
          <w:sz w:val="28"/>
          <w:szCs w:val="28"/>
        </w:rPr>
        <w:t xml:space="preserve">4 796 </w:t>
      </w:r>
      <w:r w:rsidR="001E148A">
        <w:rPr>
          <w:sz w:val="28"/>
          <w:szCs w:val="28"/>
        </w:rPr>
        <w:t>рублей</w:t>
      </w:r>
      <w:r w:rsidR="009F7740">
        <w:rPr>
          <w:sz w:val="28"/>
          <w:szCs w:val="28"/>
        </w:rPr>
        <w:t xml:space="preserve">. Работникам </w:t>
      </w:r>
      <w:r w:rsidR="009F7740" w:rsidRPr="00444E14">
        <w:rPr>
          <w:sz w:val="28"/>
          <w:szCs w:val="28"/>
        </w:rPr>
        <w:t>квалификационн</w:t>
      </w:r>
      <w:r w:rsidR="009F7740">
        <w:rPr>
          <w:sz w:val="28"/>
          <w:szCs w:val="28"/>
        </w:rPr>
        <w:t>ой группы «Должности работников печатных средств массовой информации первого уровня» устанавливаются следующие повышающие коэффициенты:</w:t>
      </w:r>
    </w:p>
    <w:p w14:paraId="56595B72" w14:textId="160A1BBB" w:rsidR="00444E14" w:rsidRDefault="00444E14" w:rsidP="00444E14">
      <w:pPr>
        <w:autoSpaceDE w:val="0"/>
        <w:autoSpaceDN w:val="0"/>
        <w:adjustRightInd w:val="0"/>
        <w:ind w:firstLine="709"/>
        <w:jc w:val="both"/>
        <w:rPr>
          <w:sz w:val="28"/>
          <w:szCs w:val="28"/>
        </w:rPr>
      </w:pPr>
    </w:p>
    <w:tbl>
      <w:tblPr>
        <w:tblW w:w="8789" w:type="dxa"/>
        <w:tblInd w:w="108" w:type="dxa"/>
        <w:tblLayout w:type="fixed"/>
        <w:tblLook w:val="04A0" w:firstRow="1" w:lastRow="0" w:firstColumn="1" w:lastColumn="0" w:noHBand="0" w:noVBand="1"/>
      </w:tblPr>
      <w:tblGrid>
        <w:gridCol w:w="2475"/>
        <w:gridCol w:w="77"/>
        <w:gridCol w:w="4225"/>
        <w:gridCol w:w="27"/>
        <w:gridCol w:w="1985"/>
      </w:tblGrid>
      <w:tr w:rsidR="00182844" w:rsidRPr="007504D1" w14:paraId="559D1BFD" w14:textId="77777777" w:rsidTr="00710EA7">
        <w:tc>
          <w:tcPr>
            <w:tcW w:w="2552" w:type="dxa"/>
            <w:gridSpan w:val="2"/>
            <w:tcBorders>
              <w:top w:val="single" w:sz="4" w:space="0" w:color="auto"/>
              <w:bottom w:val="single" w:sz="4" w:space="0" w:color="auto"/>
              <w:right w:val="single" w:sz="4" w:space="0" w:color="auto"/>
            </w:tcBorders>
            <w:shd w:val="clear" w:color="auto" w:fill="auto"/>
            <w:vAlign w:val="center"/>
          </w:tcPr>
          <w:p w14:paraId="29DE719B" w14:textId="77777777" w:rsidR="00182844" w:rsidRPr="00E204AA" w:rsidRDefault="00182844" w:rsidP="00762F1D">
            <w:pPr>
              <w:autoSpaceDE w:val="0"/>
              <w:autoSpaceDN w:val="0"/>
              <w:adjustRightInd w:val="0"/>
              <w:jc w:val="center"/>
            </w:pPr>
            <w:r>
              <w:t>Квалификационный уровень</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902CD" w14:textId="77777777" w:rsidR="00182844" w:rsidRPr="00E204AA" w:rsidRDefault="00182844" w:rsidP="00762F1D">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985" w:type="dxa"/>
            <w:tcBorders>
              <w:top w:val="single" w:sz="4" w:space="0" w:color="auto"/>
              <w:left w:val="single" w:sz="4" w:space="0" w:color="auto"/>
              <w:bottom w:val="single" w:sz="4" w:space="0" w:color="auto"/>
            </w:tcBorders>
            <w:shd w:val="clear" w:color="auto" w:fill="auto"/>
            <w:vAlign w:val="center"/>
          </w:tcPr>
          <w:p w14:paraId="35AD54DB" w14:textId="77777777" w:rsidR="00182844" w:rsidRPr="00E204AA" w:rsidRDefault="00182844" w:rsidP="00762F1D">
            <w:pPr>
              <w:autoSpaceDE w:val="0"/>
              <w:autoSpaceDN w:val="0"/>
              <w:adjustRightInd w:val="0"/>
              <w:jc w:val="center"/>
            </w:pPr>
            <w:r w:rsidRPr="00E204AA">
              <w:t xml:space="preserve">Повышающий коэффициент </w:t>
            </w:r>
            <w:r w:rsidRPr="00E204AA">
              <w:br/>
              <w:t>по занимаемой должности</w:t>
            </w:r>
          </w:p>
        </w:tc>
      </w:tr>
      <w:tr w:rsidR="00050FD4" w:rsidRPr="007504D1" w14:paraId="03F546BC" w14:textId="77777777" w:rsidTr="00710EA7">
        <w:tc>
          <w:tcPr>
            <w:tcW w:w="2552" w:type="dxa"/>
            <w:gridSpan w:val="2"/>
            <w:tcBorders>
              <w:top w:val="single" w:sz="4" w:space="0" w:color="auto"/>
              <w:bottom w:val="single" w:sz="4" w:space="0" w:color="auto"/>
              <w:right w:val="single" w:sz="4" w:space="0" w:color="auto"/>
            </w:tcBorders>
            <w:shd w:val="clear" w:color="auto" w:fill="auto"/>
            <w:vAlign w:val="center"/>
          </w:tcPr>
          <w:p w14:paraId="53A7A8FC" w14:textId="73A75D21" w:rsidR="00050FD4" w:rsidRDefault="00050FD4" w:rsidP="00762F1D">
            <w:pPr>
              <w:autoSpaceDE w:val="0"/>
              <w:autoSpaceDN w:val="0"/>
              <w:adjustRightInd w:val="0"/>
              <w:jc w:val="center"/>
            </w:pPr>
            <w:r>
              <w:t>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AAAC7" w14:textId="76ACBC16" w:rsidR="00050FD4" w:rsidRPr="00E204AA" w:rsidRDefault="00050FD4" w:rsidP="00762F1D">
            <w:pPr>
              <w:autoSpaceDE w:val="0"/>
              <w:autoSpaceDN w:val="0"/>
              <w:adjustRightInd w:val="0"/>
              <w:jc w:val="center"/>
            </w:pPr>
            <w:r>
              <w:t>2</w:t>
            </w:r>
          </w:p>
        </w:tc>
        <w:tc>
          <w:tcPr>
            <w:tcW w:w="1985" w:type="dxa"/>
            <w:tcBorders>
              <w:top w:val="single" w:sz="4" w:space="0" w:color="auto"/>
              <w:left w:val="single" w:sz="4" w:space="0" w:color="auto"/>
              <w:bottom w:val="single" w:sz="4" w:space="0" w:color="auto"/>
            </w:tcBorders>
            <w:shd w:val="clear" w:color="auto" w:fill="auto"/>
            <w:vAlign w:val="center"/>
          </w:tcPr>
          <w:p w14:paraId="4E468F53" w14:textId="5BB896FF" w:rsidR="00050FD4" w:rsidRPr="00E204AA" w:rsidRDefault="00050FD4" w:rsidP="00762F1D">
            <w:pPr>
              <w:autoSpaceDE w:val="0"/>
              <w:autoSpaceDN w:val="0"/>
              <w:adjustRightInd w:val="0"/>
              <w:jc w:val="center"/>
            </w:pPr>
            <w:r>
              <w:t>3</w:t>
            </w:r>
          </w:p>
        </w:tc>
      </w:tr>
      <w:tr w:rsidR="00710EA7" w:rsidRPr="00710EA7" w14:paraId="0285F527" w14:textId="77777777" w:rsidTr="00710EA7">
        <w:tc>
          <w:tcPr>
            <w:tcW w:w="2552" w:type="dxa"/>
            <w:gridSpan w:val="2"/>
            <w:tcBorders>
              <w:top w:val="single" w:sz="4" w:space="0" w:color="auto"/>
            </w:tcBorders>
            <w:shd w:val="clear" w:color="auto" w:fill="auto"/>
            <w:vAlign w:val="center"/>
          </w:tcPr>
          <w:p w14:paraId="7F394842" w14:textId="77777777" w:rsidR="00710EA7" w:rsidRPr="00710EA7" w:rsidRDefault="00710EA7" w:rsidP="00762F1D">
            <w:pPr>
              <w:autoSpaceDE w:val="0"/>
              <w:autoSpaceDN w:val="0"/>
              <w:adjustRightInd w:val="0"/>
              <w:jc w:val="center"/>
              <w:rPr>
                <w:sz w:val="16"/>
                <w:szCs w:val="16"/>
              </w:rPr>
            </w:pPr>
          </w:p>
        </w:tc>
        <w:tc>
          <w:tcPr>
            <w:tcW w:w="4252" w:type="dxa"/>
            <w:gridSpan w:val="2"/>
            <w:tcBorders>
              <w:top w:val="single" w:sz="4" w:space="0" w:color="auto"/>
            </w:tcBorders>
            <w:shd w:val="clear" w:color="auto" w:fill="auto"/>
            <w:vAlign w:val="center"/>
          </w:tcPr>
          <w:p w14:paraId="53961851" w14:textId="77777777" w:rsidR="00710EA7" w:rsidRPr="00710EA7" w:rsidRDefault="00710EA7" w:rsidP="00762F1D">
            <w:pPr>
              <w:autoSpaceDE w:val="0"/>
              <w:autoSpaceDN w:val="0"/>
              <w:adjustRightInd w:val="0"/>
              <w:jc w:val="center"/>
              <w:rPr>
                <w:sz w:val="16"/>
                <w:szCs w:val="16"/>
              </w:rPr>
            </w:pPr>
          </w:p>
        </w:tc>
        <w:tc>
          <w:tcPr>
            <w:tcW w:w="1985" w:type="dxa"/>
            <w:tcBorders>
              <w:top w:val="single" w:sz="4" w:space="0" w:color="auto"/>
              <w:left w:val="nil"/>
            </w:tcBorders>
            <w:shd w:val="clear" w:color="auto" w:fill="auto"/>
            <w:vAlign w:val="center"/>
          </w:tcPr>
          <w:p w14:paraId="402FBD82" w14:textId="77777777" w:rsidR="00710EA7" w:rsidRPr="00710EA7" w:rsidRDefault="00710EA7" w:rsidP="00762F1D">
            <w:pPr>
              <w:autoSpaceDE w:val="0"/>
              <w:autoSpaceDN w:val="0"/>
              <w:adjustRightInd w:val="0"/>
              <w:jc w:val="center"/>
              <w:rPr>
                <w:sz w:val="16"/>
                <w:szCs w:val="16"/>
              </w:rPr>
            </w:pPr>
          </w:p>
        </w:tc>
      </w:tr>
      <w:tr w:rsidR="00182844" w:rsidRPr="006953D3" w14:paraId="1462E5AE" w14:textId="77777777" w:rsidTr="00710EA7">
        <w:tc>
          <w:tcPr>
            <w:tcW w:w="2475" w:type="dxa"/>
            <w:shd w:val="clear" w:color="auto" w:fill="auto"/>
          </w:tcPr>
          <w:p w14:paraId="3EC02667" w14:textId="77777777" w:rsidR="00182844" w:rsidRPr="003C7F5D" w:rsidRDefault="00182844" w:rsidP="00762F1D">
            <w:pPr>
              <w:autoSpaceDE w:val="0"/>
              <w:autoSpaceDN w:val="0"/>
              <w:adjustRightInd w:val="0"/>
              <w:jc w:val="center"/>
            </w:pPr>
            <w:r w:rsidRPr="003C7F5D">
              <w:t>1</w:t>
            </w:r>
          </w:p>
        </w:tc>
        <w:tc>
          <w:tcPr>
            <w:tcW w:w="4302" w:type="dxa"/>
            <w:gridSpan w:val="2"/>
            <w:shd w:val="clear" w:color="auto" w:fill="auto"/>
          </w:tcPr>
          <w:p w14:paraId="20AF2134" w14:textId="2770A38E" w:rsidR="00182844" w:rsidRPr="00B0774C" w:rsidRDefault="00182844" w:rsidP="00313EC1">
            <w:pPr>
              <w:tabs>
                <w:tab w:val="left" w:pos="3030"/>
              </w:tabs>
              <w:autoSpaceDE w:val="0"/>
              <w:autoSpaceDN w:val="0"/>
              <w:adjustRightInd w:val="0"/>
              <w:jc w:val="both"/>
            </w:pPr>
            <w:r>
              <w:t>Оператор компьютерного набора</w:t>
            </w:r>
          </w:p>
        </w:tc>
        <w:tc>
          <w:tcPr>
            <w:tcW w:w="2012" w:type="dxa"/>
            <w:gridSpan w:val="2"/>
            <w:shd w:val="clear" w:color="auto" w:fill="auto"/>
          </w:tcPr>
          <w:p w14:paraId="799997D6" w14:textId="77777777" w:rsidR="00182844" w:rsidRPr="003C7F5D" w:rsidRDefault="00182844" w:rsidP="00762F1D">
            <w:pPr>
              <w:autoSpaceDE w:val="0"/>
              <w:autoSpaceDN w:val="0"/>
              <w:adjustRightInd w:val="0"/>
              <w:jc w:val="center"/>
            </w:pPr>
            <w:r>
              <w:t>1</w:t>
            </w:r>
          </w:p>
        </w:tc>
      </w:tr>
    </w:tbl>
    <w:p w14:paraId="64C54BDD" w14:textId="77777777" w:rsidR="00182844" w:rsidRDefault="00182844" w:rsidP="00F70884">
      <w:pPr>
        <w:autoSpaceDE w:val="0"/>
        <w:autoSpaceDN w:val="0"/>
        <w:adjustRightInd w:val="0"/>
        <w:ind w:firstLine="709"/>
        <w:jc w:val="both"/>
        <w:rPr>
          <w:sz w:val="28"/>
          <w:szCs w:val="28"/>
        </w:rPr>
      </w:pPr>
    </w:p>
    <w:p w14:paraId="4B700D88" w14:textId="380BD6DF" w:rsidR="00F70884" w:rsidRDefault="00F70884" w:rsidP="00F70884">
      <w:pPr>
        <w:autoSpaceDE w:val="0"/>
        <w:autoSpaceDN w:val="0"/>
        <w:adjustRightInd w:val="0"/>
        <w:ind w:firstLine="709"/>
        <w:jc w:val="both"/>
        <w:rPr>
          <w:sz w:val="28"/>
          <w:szCs w:val="28"/>
        </w:rPr>
      </w:pPr>
      <w:r>
        <w:rPr>
          <w:sz w:val="28"/>
          <w:szCs w:val="28"/>
        </w:rPr>
        <w:t>б</w:t>
      </w:r>
      <w:r w:rsidRPr="00444E14">
        <w:rPr>
          <w:sz w:val="28"/>
          <w:szCs w:val="28"/>
        </w:rPr>
        <w:t>)</w:t>
      </w:r>
      <w:r>
        <w:rPr>
          <w:sz w:val="28"/>
          <w:szCs w:val="28"/>
        </w:rPr>
        <w:t> </w:t>
      </w:r>
      <w:r w:rsidRPr="00444E14">
        <w:rPr>
          <w:sz w:val="28"/>
          <w:szCs w:val="28"/>
        </w:rPr>
        <w:t>профессиональная квалификационная группа</w:t>
      </w:r>
      <w:r>
        <w:rPr>
          <w:sz w:val="28"/>
          <w:szCs w:val="28"/>
        </w:rPr>
        <w:t xml:space="preserve"> «</w:t>
      </w:r>
      <w:r w:rsidR="003E5D4A">
        <w:rPr>
          <w:sz w:val="28"/>
          <w:szCs w:val="28"/>
        </w:rPr>
        <w:t>Должности работников печатных средств массовой информации</w:t>
      </w:r>
      <w:r w:rsidR="003E5D4A" w:rsidRPr="006557A8">
        <w:rPr>
          <w:sz w:val="28"/>
          <w:szCs w:val="28"/>
        </w:rPr>
        <w:t xml:space="preserve"> второго уровня</w:t>
      </w:r>
      <w:r>
        <w:rPr>
          <w:sz w:val="28"/>
          <w:szCs w:val="28"/>
        </w:rPr>
        <w:t>»</w:t>
      </w:r>
      <w:r w:rsidR="001E148A">
        <w:rPr>
          <w:sz w:val="28"/>
          <w:szCs w:val="28"/>
        </w:rPr>
        <w:t xml:space="preserve"> - </w:t>
      </w:r>
      <w:r w:rsidR="001E148A">
        <w:rPr>
          <w:sz w:val="28"/>
          <w:szCs w:val="28"/>
        </w:rPr>
        <w:br/>
      </w:r>
      <w:r w:rsidR="001E148A" w:rsidRPr="00FA1742">
        <w:rPr>
          <w:sz w:val="28"/>
          <w:szCs w:val="28"/>
        </w:rPr>
        <w:t>5 2</w:t>
      </w:r>
      <w:r w:rsidR="00FA1742" w:rsidRPr="00FA1742">
        <w:rPr>
          <w:sz w:val="28"/>
          <w:szCs w:val="28"/>
        </w:rPr>
        <w:t>16</w:t>
      </w:r>
      <w:r w:rsidR="001E148A" w:rsidRPr="00FA1742">
        <w:rPr>
          <w:sz w:val="28"/>
          <w:szCs w:val="28"/>
        </w:rPr>
        <w:t xml:space="preserve"> </w:t>
      </w:r>
      <w:r w:rsidR="00FA1742">
        <w:rPr>
          <w:sz w:val="28"/>
          <w:szCs w:val="28"/>
        </w:rPr>
        <w:t>рублей</w:t>
      </w:r>
      <w:r w:rsidR="009F7740">
        <w:rPr>
          <w:sz w:val="28"/>
          <w:szCs w:val="28"/>
        </w:rPr>
        <w:t>.</w:t>
      </w:r>
      <w:r w:rsidR="009F7740" w:rsidRPr="009F7740">
        <w:rPr>
          <w:sz w:val="28"/>
          <w:szCs w:val="28"/>
        </w:rPr>
        <w:t xml:space="preserve"> </w:t>
      </w:r>
      <w:r w:rsidR="009F7740">
        <w:rPr>
          <w:sz w:val="28"/>
          <w:szCs w:val="28"/>
        </w:rPr>
        <w:t xml:space="preserve">Работникам </w:t>
      </w:r>
      <w:r w:rsidR="009F7740" w:rsidRPr="00444E14">
        <w:rPr>
          <w:sz w:val="28"/>
          <w:szCs w:val="28"/>
        </w:rPr>
        <w:t>квалификационн</w:t>
      </w:r>
      <w:r w:rsidR="009F7740">
        <w:rPr>
          <w:sz w:val="28"/>
          <w:szCs w:val="28"/>
        </w:rPr>
        <w:t>ой группы «Должности работников печатных средств массовой информации второго уровня» устанавливаются следующие повышающие коэффициенты</w:t>
      </w:r>
      <w:r>
        <w:rPr>
          <w:sz w:val="28"/>
          <w:szCs w:val="28"/>
        </w:rPr>
        <w:t>:</w:t>
      </w:r>
    </w:p>
    <w:p w14:paraId="1F1CD246" w14:textId="77777777" w:rsidR="00F70884" w:rsidRDefault="00F70884" w:rsidP="00F70884">
      <w:pPr>
        <w:autoSpaceDE w:val="0"/>
        <w:autoSpaceDN w:val="0"/>
        <w:adjustRightInd w:val="0"/>
        <w:ind w:firstLine="709"/>
        <w:jc w:val="both"/>
        <w:rPr>
          <w:sz w:val="28"/>
          <w:szCs w:val="28"/>
        </w:rPr>
      </w:pPr>
    </w:p>
    <w:tbl>
      <w:tblPr>
        <w:tblW w:w="8789" w:type="dxa"/>
        <w:tblInd w:w="108" w:type="dxa"/>
        <w:tblLayout w:type="fixed"/>
        <w:tblLook w:val="04A0" w:firstRow="1" w:lastRow="0" w:firstColumn="1" w:lastColumn="0" w:noHBand="0" w:noVBand="1"/>
      </w:tblPr>
      <w:tblGrid>
        <w:gridCol w:w="2475"/>
        <w:gridCol w:w="77"/>
        <w:gridCol w:w="3296"/>
        <w:gridCol w:w="929"/>
        <w:gridCol w:w="27"/>
        <w:gridCol w:w="1985"/>
      </w:tblGrid>
      <w:tr w:rsidR="009F7740" w:rsidRPr="007504D1" w14:paraId="3BED940B" w14:textId="77777777" w:rsidTr="00FD268C">
        <w:tc>
          <w:tcPr>
            <w:tcW w:w="2552" w:type="dxa"/>
            <w:gridSpan w:val="2"/>
            <w:tcBorders>
              <w:top w:val="single" w:sz="4" w:space="0" w:color="auto"/>
              <w:bottom w:val="single" w:sz="4" w:space="0" w:color="auto"/>
              <w:right w:val="single" w:sz="4" w:space="0" w:color="auto"/>
            </w:tcBorders>
            <w:shd w:val="clear" w:color="auto" w:fill="auto"/>
            <w:vAlign w:val="center"/>
          </w:tcPr>
          <w:p w14:paraId="0DA02410" w14:textId="77777777" w:rsidR="009F7740" w:rsidRPr="00E204AA" w:rsidRDefault="009F7740" w:rsidP="001F45F1">
            <w:pPr>
              <w:autoSpaceDE w:val="0"/>
              <w:autoSpaceDN w:val="0"/>
              <w:adjustRightInd w:val="0"/>
              <w:jc w:val="center"/>
            </w:pPr>
            <w:r>
              <w:t>Квалификационный уровень</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43993" w14:textId="77777777" w:rsidR="009F7740" w:rsidRPr="00E204AA" w:rsidRDefault="009F7740" w:rsidP="001F45F1">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985" w:type="dxa"/>
            <w:tcBorders>
              <w:top w:val="single" w:sz="4" w:space="0" w:color="auto"/>
              <w:left w:val="single" w:sz="4" w:space="0" w:color="auto"/>
              <w:bottom w:val="single" w:sz="4" w:space="0" w:color="auto"/>
            </w:tcBorders>
            <w:shd w:val="clear" w:color="auto" w:fill="auto"/>
            <w:vAlign w:val="center"/>
          </w:tcPr>
          <w:p w14:paraId="7871AC58" w14:textId="77777777" w:rsidR="009F7740" w:rsidRPr="00E204AA" w:rsidRDefault="009F7740" w:rsidP="001F45F1">
            <w:pPr>
              <w:autoSpaceDE w:val="0"/>
              <w:autoSpaceDN w:val="0"/>
              <w:adjustRightInd w:val="0"/>
              <w:jc w:val="center"/>
            </w:pPr>
            <w:r w:rsidRPr="00E204AA">
              <w:t xml:space="preserve">Повышающий коэффициент </w:t>
            </w:r>
            <w:r w:rsidRPr="00E204AA">
              <w:br/>
              <w:t>по занимаемой должности</w:t>
            </w:r>
          </w:p>
        </w:tc>
      </w:tr>
      <w:tr w:rsidR="00050FD4" w:rsidRPr="007504D1" w14:paraId="6FC1827E" w14:textId="77777777" w:rsidTr="00FD268C">
        <w:tc>
          <w:tcPr>
            <w:tcW w:w="2552" w:type="dxa"/>
            <w:gridSpan w:val="2"/>
            <w:tcBorders>
              <w:top w:val="single" w:sz="4" w:space="0" w:color="auto"/>
              <w:bottom w:val="single" w:sz="4" w:space="0" w:color="auto"/>
              <w:right w:val="single" w:sz="4" w:space="0" w:color="auto"/>
            </w:tcBorders>
            <w:shd w:val="clear" w:color="auto" w:fill="auto"/>
            <w:vAlign w:val="center"/>
          </w:tcPr>
          <w:p w14:paraId="437BB4A2" w14:textId="6DB812E8" w:rsidR="00050FD4" w:rsidRDefault="00050FD4" w:rsidP="001F45F1">
            <w:pPr>
              <w:autoSpaceDE w:val="0"/>
              <w:autoSpaceDN w:val="0"/>
              <w:adjustRightInd w:val="0"/>
              <w:jc w:val="center"/>
            </w:pPr>
            <w:r>
              <w:t>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D75DA" w14:textId="652CE299" w:rsidR="00050FD4" w:rsidRPr="00E204AA" w:rsidRDefault="00050FD4" w:rsidP="001F45F1">
            <w:pPr>
              <w:autoSpaceDE w:val="0"/>
              <w:autoSpaceDN w:val="0"/>
              <w:adjustRightInd w:val="0"/>
              <w:jc w:val="center"/>
            </w:pPr>
            <w:r>
              <w:t>2</w:t>
            </w:r>
          </w:p>
        </w:tc>
        <w:tc>
          <w:tcPr>
            <w:tcW w:w="1985" w:type="dxa"/>
            <w:tcBorders>
              <w:top w:val="single" w:sz="4" w:space="0" w:color="auto"/>
              <w:left w:val="single" w:sz="4" w:space="0" w:color="auto"/>
              <w:bottom w:val="single" w:sz="4" w:space="0" w:color="auto"/>
            </w:tcBorders>
            <w:shd w:val="clear" w:color="auto" w:fill="auto"/>
            <w:vAlign w:val="center"/>
          </w:tcPr>
          <w:p w14:paraId="142F2595" w14:textId="05FDFA73" w:rsidR="00050FD4" w:rsidRPr="00E204AA" w:rsidRDefault="00050FD4" w:rsidP="001F45F1">
            <w:pPr>
              <w:autoSpaceDE w:val="0"/>
              <w:autoSpaceDN w:val="0"/>
              <w:adjustRightInd w:val="0"/>
              <w:jc w:val="center"/>
            </w:pPr>
            <w:r>
              <w:t>3</w:t>
            </w:r>
          </w:p>
        </w:tc>
      </w:tr>
      <w:tr w:rsidR="00F86132" w:rsidRPr="0058017E" w14:paraId="3F56D8B7" w14:textId="77777777" w:rsidTr="00FD268C">
        <w:tc>
          <w:tcPr>
            <w:tcW w:w="5848" w:type="dxa"/>
            <w:gridSpan w:val="3"/>
            <w:tcBorders>
              <w:top w:val="single" w:sz="4" w:space="0" w:color="auto"/>
            </w:tcBorders>
            <w:shd w:val="clear" w:color="auto" w:fill="auto"/>
          </w:tcPr>
          <w:p w14:paraId="5FF1967C" w14:textId="0A4DC936" w:rsidR="00F86132" w:rsidRPr="00710EA7" w:rsidRDefault="00F86132" w:rsidP="00A82D1C">
            <w:pPr>
              <w:autoSpaceDE w:val="0"/>
              <w:autoSpaceDN w:val="0"/>
              <w:adjustRightInd w:val="0"/>
              <w:jc w:val="center"/>
              <w:rPr>
                <w:sz w:val="16"/>
                <w:szCs w:val="16"/>
              </w:rPr>
            </w:pPr>
          </w:p>
        </w:tc>
        <w:tc>
          <w:tcPr>
            <w:tcW w:w="2941" w:type="dxa"/>
            <w:gridSpan w:val="3"/>
            <w:tcBorders>
              <w:top w:val="single" w:sz="4" w:space="0" w:color="auto"/>
            </w:tcBorders>
            <w:shd w:val="clear" w:color="auto" w:fill="auto"/>
          </w:tcPr>
          <w:p w14:paraId="52270E27" w14:textId="77777777" w:rsidR="00F86132" w:rsidRPr="00710EA7" w:rsidRDefault="00F86132" w:rsidP="00A82D1C">
            <w:pPr>
              <w:autoSpaceDE w:val="0"/>
              <w:autoSpaceDN w:val="0"/>
              <w:adjustRightInd w:val="0"/>
              <w:jc w:val="center"/>
              <w:rPr>
                <w:sz w:val="16"/>
                <w:szCs w:val="16"/>
              </w:rPr>
            </w:pPr>
          </w:p>
        </w:tc>
      </w:tr>
      <w:tr w:rsidR="003E5D4A" w:rsidRPr="006953D3" w14:paraId="329820D6" w14:textId="77777777" w:rsidTr="00FD268C">
        <w:tc>
          <w:tcPr>
            <w:tcW w:w="2475" w:type="dxa"/>
            <w:shd w:val="clear" w:color="auto" w:fill="auto"/>
          </w:tcPr>
          <w:p w14:paraId="49E49215" w14:textId="77777777" w:rsidR="003E5D4A" w:rsidRPr="003C7F5D" w:rsidRDefault="003E5D4A" w:rsidP="00A82D1C">
            <w:pPr>
              <w:autoSpaceDE w:val="0"/>
              <w:autoSpaceDN w:val="0"/>
              <w:adjustRightInd w:val="0"/>
              <w:jc w:val="center"/>
            </w:pPr>
            <w:r w:rsidRPr="003C7F5D">
              <w:t>1</w:t>
            </w:r>
          </w:p>
        </w:tc>
        <w:tc>
          <w:tcPr>
            <w:tcW w:w="4302" w:type="dxa"/>
            <w:gridSpan w:val="3"/>
            <w:shd w:val="clear" w:color="auto" w:fill="auto"/>
          </w:tcPr>
          <w:p w14:paraId="60C51AC6" w14:textId="273F373C" w:rsidR="009F7740" w:rsidRPr="00B0774C" w:rsidRDefault="003E5D4A" w:rsidP="00313EC1">
            <w:pPr>
              <w:tabs>
                <w:tab w:val="left" w:pos="3030"/>
              </w:tabs>
              <w:autoSpaceDE w:val="0"/>
              <w:autoSpaceDN w:val="0"/>
              <w:adjustRightInd w:val="0"/>
            </w:pPr>
            <w:r w:rsidRPr="00B0774C">
              <w:t>Корректор; технический</w:t>
            </w:r>
            <w:r w:rsidR="00AE782D">
              <w:t xml:space="preserve"> </w:t>
            </w:r>
            <w:r w:rsidRPr="00B0774C">
              <w:t xml:space="preserve">редактор </w:t>
            </w:r>
          </w:p>
        </w:tc>
        <w:tc>
          <w:tcPr>
            <w:tcW w:w="2012" w:type="dxa"/>
            <w:gridSpan w:val="2"/>
            <w:shd w:val="clear" w:color="auto" w:fill="auto"/>
          </w:tcPr>
          <w:p w14:paraId="04A11465" w14:textId="77777777" w:rsidR="003E5D4A" w:rsidRPr="003C7F5D" w:rsidRDefault="003E5D4A" w:rsidP="00A82D1C">
            <w:pPr>
              <w:autoSpaceDE w:val="0"/>
              <w:autoSpaceDN w:val="0"/>
              <w:adjustRightInd w:val="0"/>
              <w:jc w:val="center"/>
            </w:pPr>
            <w:r>
              <w:t>1</w:t>
            </w:r>
          </w:p>
        </w:tc>
      </w:tr>
      <w:tr w:rsidR="00313EC1" w:rsidRPr="00313EC1" w14:paraId="65CBD469" w14:textId="77777777" w:rsidTr="00FD268C">
        <w:tc>
          <w:tcPr>
            <w:tcW w:w="2475" w:type="dxa"/>
            <w:shd w:val="clear" w:color="auto" w:fill="auto"/>
          </w:tcPr>
          <w:p w14:paraId="2B6AAA39" w14:textId="77777777" w:rsidR="00313EC1" w:rsidRPr="00313EC1" w:rsidRDefault="00313EC1" w:rsidP="00A82D1C">
            <w:pPr>
              <w:autoSpaceDE w:val="0"/>
              <w:autoSpaceDN w:val="0"/>
              <w:adjustRightInd w:val="0"/>
              <w:jc w:val="center"/>
              <w:rPr>
                <w:sz w:val="16"/>
                <w:szCs w:val="16"/>
              </w:rPr>
            </w:pPr>
          </w:p>
        </w:tc>
        <w:tc>
          <w:tcPr>
            <w:tcW w:w="4302" w:type="dxa"/>
            <w:gridSpan w:val="3"/>
            <w:shd w:val="clear" w:color="auto" w:fill="auto"/>
          </w:tcPr>
          <w:p w14:paraId="3611165D" w14:textId="77777777" w:rsidR="00313EC1" w:rsidRPr="00313EC1" w:rsidRDefault="00313EC1" w:rsidP="00313EC1">
            <w:pPr>
              <w:tabs>
                <w:tab w:val="left" w:pos="3030"/>
              </w:tabs>
              <w:autoSpaceDE w:val="0"/>
              <w:autoSpaceDN w:val="0"/>
              <w:adjustRightInd w:val="0"/>
              <w:rPr>
                <w:sz w:val="16"/>
                <w:szCs w:val="16"/>
              </w:rPr>
            </w:pPr>
          </w:p>
        </w:tc>
        <w:tc>
          <w:tcPr>
            <w:tcW w:w="2012" w:type="dxa"/>
            <w:gridSpan w:val="2"/>
            <w:shd w:val="clear" w:color="auto" w:fill="auto"/>
          </w:tcPr>
          <w:p w14:paraId="4893B677" w14:textId="77777777" w:rsidR="00313EC1" w:rsidRPr="00313EC1" w:rsidRDefault="00313EC1" w:rsidP="00A82D1C">
            <w:pPr>
              <w:autoSpaceDE w:val="0"/>
              <w:autoSpaceDN w:val="0"/>
              <w:adjustRightInd w:val="0"/>
              <w:jc w:val="center"/>
              <w:rPr>
                <w:sz w:val="16"/>
                <w:szCs w:val="16"/>
              </w:rPr>
            </w:pPr>
          </w:p>
        </w:tc>
      </w:tr>
      <w:tr w:rsidR="00313EC1" w:rsidRPr="006953D3" w14:paraId="056A3E26" w14:textId="77777777" w:rsidTr="00FD268C">
        <w:tc>
          <w:tcPr>
            <w:tcW w:w="2475" w:type="dxa"/>
            <w:shd w:val="clear" w:color="auto" w:fill="auto"/>
          </w:tcPr>
          <w:p w14:paraId="24F52A04" w14:textId="77D85E58" w:rsidR="00313EC1" w:rsidRPr="003C7F5D" w:rsidRDefault="00313EC1" w:rsidP="00A82D1C">
            <w:pPr>
              <w:autoSpaceDE w:val="0"/>
              <w:autoSpaceDN w:val="0"/>
              <w:adjustRightInd w:val="0"/>
              <w:jc w:val="center"/>
            </w:pPr>
            <w:r>
              <w:t>2</w:t>
            </w:r>
          </w:p>
        </w:tc>
        <w:tc>
          <w:tcPr>
            <w:tcW w:w="4302" w:type="dxa"/>
            <w:gridSpan w:val="3"/>
            <w:shd w:val="clear" w:color="auto" w:fill="auto"/>
          </w:tcPr>
          <w:p w14:paraId="6C598EB4" w14:textId="4EFEA7BB" w:rsidR="00313EC1" w:rsidRDefault="00313EC1" w:rsidP="00313EC1">
            <w:pPr>
              <w:autoSpaceDE w:val="0"/>
              <w:autoSpaceDN w:val="0"/>
              <w:adjustRightInd w:val="0"/>
            </w:pPr>
            <w:r>
              <w:t>Заведующий секретариатом; референт</w:t>
            </w:r>
          </w:p>
        </w:tc>
        <w:tc>
          <w:tcPr>
            <w:tcW w:w="2012" w:type="dxa"/>
            <w:gridSpan w:val="2"/>
            <w:shd w:val="clear" w:color="auto" w:fill="auto"/>
          </w:tcPr>
          <w:p w14:paraId="42C47285" w14:textId="721DAF3B" w:rsidR="00313EC1" w:rsidRPr="003C7F5D" w:rsidRDefault="00313EC1" w:rsidP="00A82D1C">
            <w:pPr>
              <w:autoSpaceDE w:val="0"/>
              <w:autoSpaceDN w:val="0"/>
              <w:adjustRightInd w:val="0"/>
              <w:jc w:val="center"/>
            </w:pPr>
            <w:r>
              <w:t>1,05</w:t>
            </w:r>
          </w:p>
        </w:tc>
      </w:tr>
      <w:tr w:rsidR="00313EC1" w:rsidRPr="00313EC1" w14:paraId="76FF82C2" w14:textId="77777777" w:rsidTr="00FD268C">
        <w:tc>
          <w:tcPr>
            <w:tcW w:w="2475" w:type="dxa"/>
            <w:shd w:val="clear" w:color="auto" w:fill="auto"/>
          </w:tcPr>
          <w:p w14:paraId="7704E31B" w14:textId="77777777" w:rsidR="00313EC1" w:rsidRPr="00313EC1" w:rsidRDefault="00313EC1" w:rsidP="00A82D1C">
            <w:pPr>
              <w:autoSpaceDE w:val="0"/>
              <w:autoSpaceDN w:val="0"/>
              <w:adjustRightInd w:val="0"/>
              <w:jc w:val="center"/>
              <w:rPr>
                <w:sz w:val="16"/>
                <w:szCs w:val="16"/>
              </w:rPr>
            </w:pPr>
          </w:p>
        </w:tc>
        <w:tc>
          <w:tcPr>
            <w:tcW w:w="4302" w:type="dxa"/>
            <w:gridSpan w:val="3"/>
            <w:shd w:val="clear" w:color="auto" w:fill="auto"/>
          </w:tcPr>
          <w:p w14:paraId="11897574" w14:textId="77777777" w:rsidR="00313EC1" w:rsidRPr="00313EC1" w:rsidRDefault="00313EC1" w:rsidP="00313EC1">
            <w:pPr>
              <w:autoSpaceDE w:val="0"/>
              <w:autoSpaceDN w:val="0"/>
              <w:adjustRightInd w:val="0"/>
              <w:rPr>
                <w:sz w:val="16"/>
                <w:szCs w:val="16"/>
              </w:rPr>
            </w:pPr>
          </w:p>
        </w:tc>
        <w:tc>
          <w:tcPr>
            <w:tcW w:w="2012" w:type="dxa"/>
            <w:gridSpan w:val="2"/>
            <w:shd w:val="clear" w:color="auto" w:fill="auto"/>
          </w:tcPr>
          <w:p w14:paraId="616B9351" w14:textId="77777777" w:rsidR="00313EC1" w:rsidRPr="00313EC1" w:rsidRDefault="00313EC1" w:rsidP="00A82D1C">
            <w:pPr>
              <w:autoSpaceDE w:val="0"/>
              <w:autoSpaceDN w:val="0"/>
              <w:adjustRightInd w:val="0"/>
              <w:jc w:val="center"/>
              <w:rPr>
                <w:sz w:val="16"/>
                <w:szCs w:val="16"/>
              </w:rPr>
            </w:pPr>
          </w:p>
        </w:tc>
      </w:tr>
      <w:tr w:rsidR="003E5D4A" w:rsidRPr="006953D3" w14:paraId="0170B618" w14:textId="77777777" w:rsidTr="00FD268C">
        <w:tc>
          <w:tcPr>
            <w:tcW w:w="2475" w:type="dxa"/>
            <w:shd w:val="clear" w:color="auto" w:fill="auto"/>
          </w:tcPr>
          <w:p w14:paraId="0E22A7E8" w14:textId="2CC02618" w:rsidR="009F7740" w:rsidRPr="003C7F5D" w:rsidRDefault="003E5D4A" w:rsidP="008D4238">
            <w:pPr>
              <w:autoSpaceDE w:val="0"/>
              <w:autoSpaceDN w:val="0"/>
              <w:adjustRightInd w:val="0"/>
              <w:jc w:val="center"/>
            </w:pPr>
            <w:r>
              <w:t>3</w:t>
            </w:r>
          </w:p>
        </w:tc>
        <w:tc>
          <w:tcPr>
            <w:tcW w:w="4302" w:type="dxa"/>
            <w:gridSpan w:val="3"/>
            <w:shd w:val="clear" w:color="auto" w:fill="auto"/>
          </w:tcPr>
          <w:p w14:paraId="51D3D8A5" w14:textId="3558DA6C" w:rsidR="003E5D4A" w:rsidRPr="00B0774C" w:rsidRDefault="003E5D4A" w:rsidP="0096076D">
            <w:pPr>
              <w:autoSpaceDE w:val="0"/>
              <w:autoSpaceDN w:val="0"/>
              <w:adjustRightInd w:val="0"/>
              <w:jc w:val="both"/>
            </w:pPr>
            <w:r w:rsidRPr="00B0774C">
              <w:rPr>
                <w:color w:val="22272F"/>
                <w:shd w:val="clear" w:color="auto" w:fill="FFFFFF"/>
              </w:rPr>
              <w:t>Заведующий бюро проверки; редактор бюро проверки; фоторедактор</w:t>
            </w:r>
          </w:p>
        </w:tc>
        <w:tc>
          <w:tcPr>
            <w:tcW w:w="2012" w:type="dxa"/>
            <w:gridSpan w:val="2"/>
            <w:shd w:val="clear" w:color="auto" w:fill="auto"/>
          </w:tcPr>
          <w:p w14:paraId="587E5431" w14:textId="79044F08" w:rsidR="003E5D4A" w:rsidRPr="003C7F5D" w:rsidRDefault="003E5D4A" w:rsidP="00A82D1C">
            <w:pPr>
              <w:autoSpaceDE w:val="0"/>
              <w:autoSpaceDN w:val="0"/>
              <w:adjustRightInd w:val="0"/>
              <w:jc w:val="center"/>
            </w:pPr>
            <w:r>
              <w:t>1,1</w:t>
            </w:r>
          </w:p>
        </w:tc>
      </w:tr>
    </w:tbl>
    <w:p w14:paraId="4B1871E5" w14:textId="77777777" w:rsidR="00F70884" w:rsidRDefault="00F70884" w:rsidP="00F70884">
      <w:pPr>
        <w:autoSpaceDE w:val="0"/>
        <w:autoSpaceDN w:val="0"/>
        <w:adjustRightInd w:val="0"/>
        <w:ind w:firstLine="709"/>
        <w:jc w:val="both"/>
        <w:rPr>
          <w:sz w:val="28"/>
          <w:szCs w:val="28"/>
        </w:rPr>
      </w:pPr>
    </w:p>
    <w:p w14:paraId="77473BDF" w14:textId="19E84646" w:rsidR="00F70884" w:rsidRDefault="00F70884" w:rsidP="00F70884">
      <w:pPr>
        <w:autoSpaceDE w:val="0"/>
        <w:autoSpaceDN w:val="0"/>
        <w:adjustRightInd w:val="0"/>
        <w:ind w:firstLine="709"/>
        <w:jc w:val="both"/>
        <w:rPr>
          <w:sz w:val="28"/>
          <w:szCs w:val="28"/>
        </w:rPr>
      </w:pPr>
      <w:r>
        <w:rPr>
          <w:sz w:val="28"/>
          <w:szCs w:val="28"/>
        </w:rPr>
        <w:t>в</w:t>
      </w:r>
      <w:r w:rsidRPr="00444E14">
        <w:rPr>
          <w:sz w:val="28"/>
          <w:szCs w:val="28"/>
        </w:rPr>
        <w:t>)</w:t>
      </w:r>
      <w:r>
        <w:rPr>
          <w:sz w:val="28"/>
          <w:szCs w:val="28"/>
        </w:rPr>
        <w:t> </w:t>
      </w:r>
      <w:r w:rsidRPr="00444E14">
        <w:rPr>
          <w:sz w:val="28"/>
          <w:szCs w:val="28"/>
        </w:rPr>
        <w:t>профессиональная квалификационная группа</w:t>
      </w:r>
      <w:r>
        <w:rPr>
          <w:sz w:val="28"/>
          <w:szCs w:val="28"/>
        </w:rPr>
        <w:t xml:space="preserve"> «</w:t>
      </w:r>
      <w:r w:rsidR="003E5D4A">
        <w:rPr>
          <w:sz w:val="28"/>
          <w:szCs w:val="28"/>
        </w:rPr>
        <w:t>Должности работников печатных средств массовой информации третьего уровня</w:t>
      </w:r>
      <w:r>
        <w:rPr>
          <w:sz w:val="28"/>
          <w:szCs w:val="28"/>
        </w:rPr>
        <w:t>»</w:t>
      </w:r>
      <w:r w:rsidR="00D865A6">
        <w:rPr>
          <w:sz w:val="28"/>
          <w:szCs w:val="28"/>
        </w:rPr>
        <w:t xml:space="preserve"> - </w:t>
      </w:r>
      <w:r w:rsidR="00D865A6" w:rsidRPr="00CD5D5E">
        <w:rPr>
          <w:sz w:val="28"/>
          <w:szCs w:val="28"/>
        </w:rPr>
        <w:t>6 </w:t>
      </w:r>
      <w:r w:rsidR="00CD5D5E" w:rsidRPr="00CD5D5E">
        <w:rPr>
          <w:sz w:val="28"/>
          <w:szCs w:val="28"/>
        </w:rPr>
        <w:t xml:space="preserve">834 </w:t>
      </w:r>
      <w:r w:rsidR="00CD5D5E">
        <w:rPr>
          <w:sz w:val="28"/>
          <w:szCs w:val="28"/>
        </w:rPr>
        <w:t>рубля</w:t>
      </w:r>
      <w:r w:rsidR="009F7740">
        <w:rPr>
          <w:sz w:val="28"/>
          <w:szCs w:val="28"/>
        </w:rPr>
        <w:t xml:space="preserve">. Работникам </w:t>
      </w:r>
      <w:r w:rsidR="009F7740" w:rsidRPr="00444E14">
        <w:rPr>
          <w:sz w:val="28"/>
          <w:szCs w:val="28"/>
        </w:rPr>
        <w:t>квалификационн</w:t>
      </w:r>
      <w:r w:rsidR="009F7740">
        <w:rPr>
          <w:sz w:val="28"/>
          <w:szCs w:val="28"/>
        </w:rPr>
        <w:t xml:space="preserve">ой группы «Должности </w:t>
      </w:r>
      <w:r w:rsidR="009F7740">
        <w:rPr>
          <w:sz w:val="28"/>
          <w:szCs w:val="28"/>
        </w:rPr>
        <w:lastRenderedPageBreak/>
        <w:t>работников печатных средств массовой информации третьего уровня» устанавливаются следующие повышающие коэффициенты</w:t>
      </w:r>
      <w:r>
        <w:rPr>
          <w:sz w:val="28"/>
          <w:szCs w:val="28"/>
        </w:rPr>
        <w:t>:</w:t>
      </w:r>
    </w:p>
    <w:p w14:paraId="6F06FF57" w14:textId="77777777" w:rsidR="009E4913" w:rsidRDefault="009E4913" w:rsidP="00F70884">
      <w:pPr>
        <w:autoSpaceDE w:val="0"/>
        <w:autoSpaceDN w:val="0"/>
        <w:adjustRightInd w:val="0"/>
        <w:ind w:firstLine="709"/>
        <w:jc w:val="both"/>
        <w:rPr>
          <w:sz w:val="28"/>
          <w:szCs w:val="28"/>
        </w:rPr>
      </w:pPr>
    </w:p>
    <w:tbl>
      <w:tblPr>
        <w:tblW w:w="8789" w:type="dxa"/>
        <w:tblInd w:w="108" w:type="dxa"/>
        <w:tblLayout w:type="fixed"/>
        <w:tblLook w:val="04A0" w:firstRow="1" w:lastRow="0" w:firstColumn="1" w:lastColumn="0" w:noHBand="0" w:noVBand="1"/>
      </w:tblPr>
      <w:tblGrid>
        <w:gridCol w:w="2475"/>
        <w:gridCol w:w="77"/>
        <w:gridCol w:w="3296"/>
        <w:gridCol w:w="929"/>
        <w:gridCol w:w="27"/>
        <w:gridCol w:w="1985"/>
      </w:tblGrid>
      <w:tr w:rsidR="0023058F" w:rsidRPr="007504D1" w14:paraId="44A9E490" w14:textId="77777777" w:rsidTr="00FD268C">
        <w:tc>
          <w:tcPr>
            <w:tcW w:w="2552" w:type="dxa"/>
            <w:gridSpan w:val="2"/>
            <w:tcBorders>
              <w:top w:val="single" w:sz="4" w:space="0" w:color="auto"/>
              <w:bottom w:val="single" w:sz="4" w:space="0" w:color="auto"/>
              <w:right w:val="single" w:sz="4" w:space="0" w:color="auto"/>
            </w:tcBorders>
            <w:shd w:val="clear" w:color="auto" w:fill="auto"/>
            <w:vAlign w:val="center"/>
          </w:tcPr>
          <w:p w14:paraId="7D513580" w14:textId="77777777" w:rsidR="0023058F" w:rsidRPr="00E204AA" w:rsidRDefault="0023058F" w:rsidP="00762F1D">
            <w:pPr>
              <w:autoSpaceDE w:val="0"/>
              <w:autoSpaceDN w:val="0"/>
              <w:adjustRightInd w:val="0"/>
              <w:jc w:val="center"/>
            </w:pPr>
            <w:r>
              <w:t>Квалификационный уровень</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E5A20" w14:textId="77777777" w:rsidR="0023058F" w:rsidRPr="00E204AA" w:rsidRDefault="0023058F" w:rsidP="00762F1D">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985" w:type="dxa"/>
            <w:tcBorders>
              <w:top w:val="single" w:sz="4" w:space="0" w:color="auto"/>
              <w:left w:val="single" w:sz="4" w:space="0" w:color="auto"/>
              <w:bottom w:val="single" w:sz="4" w:space="0" w:color="auto"/>
            </w:tcBorders>
            <w:shd w:val="clear" w:color="auto" w:fill="auto"/>
            <w:vAlign w:val="center"/>
          </w:tcPr>
          <w:p w14:paraId="1D544363" w14:textId="77777777" w:rsidR="0023058F" w:rsidRPr="00E204AA" w:rsidRDefault="0023058F" w:rsidP="00762F1D">
            <w:pPr>
              <w:autoSpaceDE w:val="0"/>
              <w:autoSpaceDN w:val="0"/>
              <w:adjustRightInd w:val="0"/>
              <w:jc w:val="center"/>
            </w:pPr>
            <w:r w:rsidRPr="00E204AA">
              <w:t xml:space="preserve">Повышающий коэффициент </w:t>
            </w:r>
            <w:r w:rsidRPr="00E204AA">
              <w:br/>
              <w:t>по занимаемой должности</w:t>
            </w:r>
          </w:p>
        </w:tc>
      </w:tr>
      <w:tr w:rsidR="00050FD4" w:rsidRPr="007504D1" w14:paraId="3AC47427" w14:textId="77777777" w:rsidTr="00FD268C">
        <w:tc>
          <w:tcPr>
            <w:tcW w:w="2552" w:type="dxa"/>
            <w:gridSpan w:val="2"/>
            <w:tcBorders>
              <w:top w:val="single" w:sz="4" w:space="0" w:color="auto"/>
              <w:bottom w:val="single" w:sz="4" w:space="0" w:color="auto"/>
              <w:right w:val="single" w:sz="4" w:space="0" w:color="auto"/>
            </w:tcBorders>
            <w:shd w:val="clear" w:color="auto" w:fill="auto"/>
            <w:vAlign w:val="center"/>
          </w:tcPr>
          <w:p w14:paraId="0A0E72A0" w14:textId="1DA8C1A1" w:rsidR="00050FD4" w:rsidRDefault="00050FD4" w:rsidP="00762F1D">
            <w:pPr>
              <w:autoSpaceDE w:val="0"/>
              <w:autoSpaceDN w:val="0"/>
              <w:adjustRightInd w:val="0"/>
              <w:jc w:val="center"/>
            </w:pPr>
            <w:r>
              <w:t>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01D85" w14:textId="6E18FF93" w:rsidR="00050FD4" w:rsidRPr="00E204AA" w:rsidRDefault="00050FD4" w:rsidP="00762F1D">
            <w:pPr>
              <w:autoSpaceDE w:val="0"/>
              <w:autoSpaceDN w:val="0"/>
              <w:adjustRightInd w:val="0"/>
              <w:jc w:val="center"/>
            </w:pPr>
            <w:r>
              <w:t>2</w:t>
            </w:r>
          </w:p>
        </w:tc>
        <w:tc>
          <w:tcPr>
            <w:tcW w:w="1985" w:type="dxa"/>
            <w:tcBorders>
              <w:top w:val="single" w:sz="4" w:space="0" w:color="auto"/>
              <w:left w:val="single" w:sz="4" w:space="0" w:color="auto"/>
              <w:bottom w:val="single" w:sz="4" w:space="0" w:color="auto"/>
            </w:tcBorders>
            <w:shd w:val="clear" w:color="auto" w:fill="auto"/>
            <w:vAlign w:val="center"/>
          </w:tcPr>
          <w:p w14:paraId="07895667" w14:textId="50118C2F" w:rsidR="00050FD4" w:rsidRPr="00E204AA" w:rsidRDefault="00050FD4" w:rsidP="00762F1D">
            <w:pPr>
              <w:autoSpaceDE w:val="0"/>
              <w:autoSpaceDN w:val="0"/>
              <w:adjustRightInd w:val="0"/>
              <w:jc w:val="center"/>
            </w:pPr>
            <w:r>
              <w:t>3</w:t>
            </w:r>
          </w:p>
        </w:tc>
      </w:tr>
      <w:tr w:rsidR="0023058F" w:rsidRPr="0058017E" w14:paraId="635F20F5" w14:textId="77777777" w:rsidTr="00FD268C">
        <w:tc>
          <w:tcPr>
            <w:tcW w:w="5848" w:type="dxa"/>
            <w:gridSpan w:val="3"/>
            <w:tcBorders>
              <w:top w:val="single" w:sz="4" w:space="0" w:color="auto"/>
            </w:tcBorders>
            <w:shd w:val="clear" w:color="auto" w:fill="auto"/>
          </w:tcPr>
          <w:p w14:paraId="44B2399C" w14:textId="77777777" w:rsidR="0023058F" w:rsidRPr="00863BD3" w:rsidRDefault="0023058F" w:rsidP="00762F1D">
            <w:pPr>
              <w:autoSpaceDE w:val="0"/>
              <w:autoSpaceDN w:val="0"/>
              <w:adjustRightInd w:val="0"/>
              <w:jc w:val="center"/>
              <w:rPr>
                <w:sz w:val="16"/>
                <w:szCs w:val="16"/>
              </w:rPr>
            </w:pPr>
          </w:p>
        </w:tc>
        <w:tc>
          <w:tcPr>
            <w:tcW w:w="2941" w:type="dxa"/>
            <w:gridSpan w:val="3"/>
            <w:tcBorders>
              <w:top w:val="single" w:sz="4" w:space="0" w:color="auto"/>
            </w:tcBorders>
            <w:shd w:val="clear" w:color="auto" w:fill="auto"/>
          </w:tcPr>
          <w:p w14:paraId="0458F296" w14:textId="77777777" w:rsidR="0023058F" w:rsidRPr="00863BD3" w:rsidRDefault="0023058F" w:rsidP="00762F1D">
            <w:pPr>
              <w:autoSpaceDE w:val="0"/>
              <w:autoSpaceDN w:val="0"/>
              <w:adjustRightInd w:val="0"/>
              <w:jc w:val="center"/>
              <w:rPr>
                <w:sz w:val="16"/>
                <w:szCs w:val="16"/>
              </w:rPr>
            </w:pPr>
          </w:p>
        </w:tc>
      </w:tr>
      <w:tr w:rsidR="0023058F" w:rsidRPr="006953D3" w14:paraId="647EA272" w14:textId="77777777" w:rsidTr="00FD268C">
        <w:tc>
          <w:tcPr>
            <w:tcW w:w="2475" w:type="dxa"/>
            <w:shd w:val="clear" w:color="auto" w:fill="auto"/>
          </w:tcPr>
          <w:p w14:paraId="5380473F" w14:textId="77777777" w:rsidR="0023058F" w:rsidRPr="003C7F5D" w:rsidRDefault="0023058F" w:rsidP="00762F1D">
            <w:pPr>
              <w:autoSpaceDE w:val="0"/>
              <w:autoSpaceDN w:val="0"/>
              <w:adjustRightInd w:val="0"/>
              <w:jc w:val="center"/>
            </w:pPr>
            <w:r w:rsidRPr="003C7F5D">
              <w:t>1</w:t>
            </w:r>
          </w:p>
        </w:tc>
        <w:tc>
          <w:tcPr>
            <w:tcW w:w="4302" w:type="dxa"/>
            <w:gridSpan w:val="3"/>
            <w:shd w:val="clear" w:color="auto" w:fill="auto"/>
          </w:tcPr>
          <w:p w14:paraId="7EF00BC6" w14:textId="67A66B2F" w:rsidR="0023058F" w:rsidRPr="00B0774C" w:rsidRDefault="0023058F" w:rsidP="00EF47F6">
            <w:pPr>
              <w:tabs>
                <w:tab w:val="left" w:pos="3030"/>
              </w:tabs>
              <w:autoSpaceDE w:val="0"/>
              <w:autoSpaceDN w:val="0"/>
              <w:adjustRightInd w:val="0"/>
              <w:jc w:val="both"/>
            </w:pPr>
            <w:r w:rsidRPr="00511AE8">
              <w:rPr>
                <w:color w:val="22272F"/>
                <w:shd w:val="clear" w:color="auto" w:fill="FFFFFF"/>
              </w:rPr>
              <w:t>Выпускающий (редактор по выпуску); корреспондент; фотокорреспондент</w:t>
            </w:r>
            <w:r w:rsidRPr="00511AE8">
              <w:t xml:space="preserve"> </w:t>
            </w:r>
          </w:p>
        </w:tc>
        <w:tc>
          <w:tcPr>
            <w:tcW w:w="2012" w:type="dxa"/>
            <w:gridSpan w:val="2"/>
            <w:shd w:val="clear" w:color="auto" w:fill="auto"/>
          </w:tcPr>
          <w:p w14:paraId="5A009C72" w14:textId="01D035E8" w:rsidR="0023058F" w:rsidRPr="003C7F5D" w:rsidRDefault="0023058F" w:rsidP="00406E33">
            <w:pPr>
              <w:autoSpaceDE w:val="0"/>
              <w:autoSpaceDN w:val="0"/>
              <w:adjustRightInd w:val="0"/>
              <w:jc w:val="center"/>
            </w:pPr>
            <w:r>
              <w:t>1,0</w:t>
            </w:r>
          </w:p>
        </w:tc>
      </w:tr>
      <w:tr w:rsidR="00EF47F6" w:rsidRPr="00EF47F6" w14:paraId="137B33B3" w14:textId="77777777" w:rsidTr="00FD268C">
        <w:tc>
          <w:tcPr>
            <w:tcW w:w="2475" w:type="dxa"/>
            <w:shd w:val="clear" w:color="auto" w:fill="auto"/>
          </w:tcPr>
          <w:p w14:paraId="50FA7BE4" w14:textId="77777777" w:rsidR="00EF47F6" w:rsidRPr="00EF47F6" w:rsidRDefault="00EF47F6" w:rsidP="00762F1D">
            <w:pPr>
              <w:autoSpaceDE w:val="0"/>
              <w:autoSpaceDN w:val="0"/>
              <w:adjustRightInd w:val="0"/>
              <w:jc w:val="center"/>
              <w:rPr>
                <w:sz w:val="16"/>
                <w:szCs w:val="16"/>
              </w:rPr>
            </w:pPr>
          </w:p>
        </w:tc>
        <w:tc>
          <w:tcPr>
            <w:tcW w:w="4302" w:type="dxa"/>
            <w:gridSpan w:val="3"/>
            <w:shd w:val="clear" w:color="auto" w:fill="auto"/>
          </w:tcPr>
          <w:p w14:paraId="346FB0C0" w14:textId="77777777" w:rsidR="00EF47F6" w:rsidRPr="00EF47F6" w:rsidRDefault="00EF47F6" w:rsidP="00EF47F6">
            <w:pPr>
              <w:tabs>
                <w:tab w:val="left" w:pos="3030"/>
              </w:tabs>
              <w:autoSpaceDE w:val="0"/>
              <w:autoSpaceDN w:val="0"/>
              <w:adjustRightInd w:val="0"/>
              <w:jc w:val="both"/>
              <w:rPr>
                <w:color w:val="22272F"/>
                <w:sz w:val="16"/>
                <w:szCs w:val="16"/>
                <w:shd w:val="clear" w:color="auto" w:fill="FFFFFF"/>
              </w:rPr>
            </w:pPr>
          </w:p>
        </w:tc>
        <w:tc>
          <w:tcPr>
            <w:tcW w:w="2012" w:type="dxa"/>
            <w:gridSpan w:val="2"/>
            <w:shd w:val="clear" w:color="auto" w:fill="auto"/>
          </w:tcPr>
          <w:p w14:paraId="3BDC74D7" w14:textId="77777777" w:rsidR="00EF47F6" w:rsidRPr="00EF47F6" w:rsidRDefault="00EF47F6" w:rsidP="00406E33">
            <w:pPr>
              <w:autoSpaceDE w:val="0"/>
              <w:autoSpaceDN w:val="0"/>
              <w:adjustRightInd w:val="0"/>
              <w:jc w:val="center"/>
              <w:rPr>
                <w:sz w:val="16"/>
                <w:szCs w:val="16"/>
              </w:rPr>
            </w:pPr>
          </w:p>
        </w:tc>
      </w:tr>
      <w:tr w:rsidR="00BD2E74" w:rsidRPr="006953D3" w14:paraId="1DFC971B" w14:textId="77777777" w:rsidTr="00FD268C">
        <w:tc>
          <w:tcPr>
            <w:tcW w:w="2475" w:type="dxa"/>
            <w:shd w:val="clear" w:color="auto" w:fill="auto"/>
          </w:tcPr>
          <w:p w14:paraId="15CC8D0C" w14:textId="375FE918" w:rsidR="00BD2E74" w:rsidRPr="003C7F5D" w:rsidRDefault="00BD2E74" w:rsidP="00762F1D">
            <w:pPr>
              <w:autoSpaceDE w:val="0"/>
              <w:autoSpaceDN w:val="0"/>
              <w:adjustRightInd w:val="0"/>
              <w:jc w:val="center"/>
            </w:pPr>
            <w:r>
              <w:t>2</w:t>
            </w:r>
          </w:p>
        </w:tc>
        <w:tc>
          <w:tcPr>
            <w:tcW w:w="4302" w:type="dxa"/>
            <w:gridSpan w:val="3"/>
            <w:shd w:val="clear" w:color="auto" w:fill="auto"/>
          </w:tcPr>
          <w:p w14:paraId="634BBCCE" w14:textId="653EF351" w:rsidR="00BD2E74" w:rsidRPr="00511AE8" w:rsidRDefault="00BD2E74" w:rsidP="00EF47F6">
            <w:pPr>
              <w:autoSpaceDE w:val="0"/>
              <w:autoSpaceDN w:val="0"/>
              <w:adjustRightInd w:val="0"/>
              <w:jc w:val="both"/>
              <w:rPr>
                <w:color w:val="22272F"/>
                <w:shd w:val="clear" w:color="auto" w:fill="FFFFFF"/>
              </w:rPr>
            </w:pPr>
            <w:r w:rsidRPr="00511AE8">
              <w:rPr>
                <w:color w:val="22272F"/>
                <w:shd w:val="clear" w:color="auto" w:fill="FFFFFF"/>
              </w:rPr>
              <w:t>Дизайнер; редактор; редактор специальных выпусков; старший корреспондент; старший фотокорреспондент; художественный редактор</w:t>
            </w:r>
            <w:r w:rsidRPr="00511AE8">
              <w:t xml:space="preserve"> </w:t>
            </w:r>
          </w:p>
        </w:tc>
        <w:tc>
          <w:tcPr>
            <w:tcW w:w="2012" w:type="dxa"/>
            <w:gridSpan w:val="2"/>
            <w:shd w:val="clear" w:color="auto" w:fill="auto"/>
          </w:tcPr>
          <w:p w14:paraId="6B97148F" w14:textId="47780949" w:rsidR="00BD2E74" w:rsidRDefault="00BD2E74" w:rsidP="00406E33">
            <w:pPr>
              <w:autoSpaceDE w:val="0"/>
              <w:autoSpaceDN w:val="0"/>
              <w:adjustRightInd w:val="0"/>
              <w:jc w:val="center"/>
            </w:pPr>
            <w:r>
              <w:t>1,05</w:t>
            </w:r>
          </w:p>
        </w:tc>
      </w:tr>
      <w:tr w:rsidR="00EF47F6" w:rsidRPr="00EF47F6" w14:paraId="07221F94" w14:textId="77777777" w:rsidTr="00FD268C">
        <w:tc>
          <w:tcPr>
            <w:tcW w:w="2475" w:type="dxa"/>
            <w:shd w:val="clear" w:color="auto" w:fill="auto"/>
          </w:tcPr>
          <w:p w14:paraId="6E7BDBEE" w14:textId="77777777" w:rsidR="00EF47F6" w:rsidRPr="00EF47F6" w:rsidRDefault="00EF47F6" w:rsidP="00762F1D">
            <w:pPr>
              <w:autoSpaceDE w:val="0"/>
              <w:autoSpaceDN w:val="0"/>
              <w:adjustRightInd w:val="0"/>
              <w:jc w:val="center"/>
              <w:rPr>
                <w:sz w:val="16"/>
                <w:szCs w:val="16"/>
              </w:rPr>
            </w:pPr>
          </w:p>
        </w:tc>
        <w:tc>
          <w:tcPr>
            <w:tcW w:w="4302" w:type="dxa"/>
            <w:gridSpan w:val="3"/>
            <w:shd w:val="clear" w:color="auto" w:fill="auto"/>
          </w:tcPr>
          <w:p w14:paraId="20B13698" w14:textId="77777777" w:rsidR="00EF47F6" w:rsidRPr="00EF47F6" w:rsidRDefault="00EF47F6" w:rsidP="00EF47F6">
            <w:pPr>
              <w:autoSpaceDE w:val="0"/>
              <w:autoSpaceDN w:val="0"/>
              <w:adjustRightInd w:val="0"/>
              <w:jc w:val="both"/>
              <w:rPr>
                <w:color w:val="22272F"/>
                <w:sz w:val="16"/>
                <w:szCs w:val="16"/>
                <w:shd w:val="clear" w:color="auto" w:fill="FFFFFF"/>
              </w:rPr>
            </w:pPr>
          </w:p>
        </w:tc>
        <w:tc>
          <w:tcPr>
            <w:tcW w:w="2012" w:type="dxa"/>
            <w:gridSpan w:val="2"/>
            <w:shd w:val="clear" w:color="auto" w:fill="auto"/>
          </w:tcPr>
          <w:p w14:paraId="498825E2" w14:textId="77777777" w:rsidR="00EF47F6" w:rsidRPr="00EF47F6" w:rsidRDefault="00EF47F6" w:rsidP="00406E33">
            <w:pPr>
              <w:autoSpaceDE w:val="0"/>
              <w:autoSpaceDN w:val="0"/>
              <w:adjustRightInd w:val="0"/>
              <w:jc w:val="center"/>
              <w:rPr>
                <w:sz w:val="16"/>
                <w:szCs w:val="16"/>
              </w:rPr>
            </w:pPr>
          </w:p>
        </w:tc>
      </w:tr>
      <w:tr w:rsidR="00BD2E74" w:rsidRPr="006953D3" w14:paraId="3EBD3DEF" w14:textId="77777777" w:rsidTr="00FD268C">
        <w:tc>
          <w:tcPr>
            <w:tcW w:w="2475" w:type="dxa"/>
            <w:shd w:val="clear" w:color="auto" w:fill="auto"/>
          </w:tcPr>
          <w:p w14:paraId="7BCE0B37" w14:textId="07103870" w:rsidR="00BD2E74" w:rsidRDefault="00BD2E74" w:rsidP="00762F1D">
            <w:pPr>
              <w:autoSpaceDE w:val="0"/>
              <w:autoSpaceDN w:val="0"/>
              <w:adjustRightInd w:val="0"/>
              <w:jc w:val="center"/>
            </w:pPr>
            <w:r>
              <w:t>3</w:t>
            </w:r>
          </w:p>
        </w:tc>
        <w:tc>
          <w:tcPr>
            <w:tcW w:w="4302" w:type="dxa"/>
            <w:gridSpan w:val="3"/>
            <w:shd w:val="clear" w:color="auto" w:fill="auto"/>
          </w:tcPr>
          <w:p w14:paraId="2A912DD3" w14:textId="183426F7" w:rsidR="00BD2E74" w:rsidRPr="00511AE8" w:rsidRDefault="00BD2E74" w:rsidP="00EF47F6">
            <w:pPr>
              <w:autoSpaceDE w:val="0"/>
              <w:autoSpaceDN w:val="0"/>
              <w:adjustRightInd w:val="0"/>
              <w:jc w:val="both"/>
              <w:rPr>
                <w:color w:val="22272F"/>
                <w:shd w:val="clear" w:color="auto" w:fill="FFFFFF"/>
              </w:rPr>
            </w:pPr>
            <w:r w:rsidRPr="00511AE8">
              <w:rPr>
                <w:color w:val="22272F"/>
                <w:shd w:val="clear" w:color="auto" w:fill="FFFFFF"/>
              </w:rP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2012" w:type="dxa"/>
            <w:gridSpan w:val="2"/>
            <w:shd w:val="clear" w:color="auto" w:fill="auto"/>
          </w:tcPr>
          <w:p w14:paraId="1E97C069" w14:textId="49143C46" w:rsidR="00BD2E74" w:rsidRDefault="00BD2E74" w:rsidP="00406E33">
            <w:pPr>
              <w:autoSpaceDE w:val="0"/>
              <w:autoSpaceDN w:val="0"/>
              <w:adjustRightInd w:val="0"/>
              <w:jc w:val="center"/>
            </w:pPr>
            <w:r>
              <w:t>1,1</w:t>
            </w:r>
          </w:p>
        </w:tc>
      </w:tr>
      <w:tr w:rsidR="00EF47F6" w:rsidRPr="00EF47F6" w14:paraId="288862EB" w14:textId="77777777" w:rsidTr="00FD268C">
        <w:tc>
          <w:tcPr>
            <w:tcW w:w="2475" w:type="dxa"/>
            <w:shd w:val="clear" w:color="auto" w:fill="auto"/>
          </w:tcPr>
          <w:p w14:paraId="653878C9" w14:textId="77777777" w:rsidR="00EF47F6" w:rsidRPr="00EF47F6" w:rsidRDefault="00EF47F6" w:rsidP="00762F1D">
            <w:pPr>
              <w:autoSpaceDE w:val="0"/>
              <w:autoSpaceDN w:val="0"/>
              <w:adjustRightInd w:val="0"/>
              <w:jc w:val="center"/>
              <w:rPr>
                <w:sz w:val="16"/>
                <w:szCs w:val="16"/>
              </w:rPr>
            </w:pPr>
          </w:p>
        </w:tc>
        <w:tc>
          <w:tcPr>
            <w:tcW w:w="4302" w:type="dxa"/>
            <w:gridSpan w:val="3"/>
            <w:shd w:val="clear" w:color="auto" w:fill="auto"/>
          </w:tcPr>
          <w:p w14:paraId="427EA743" w14:textId="77777777" w:rsidR="00EF47F6" w:rsidRPr="00EF47F6" w:rsidRDefault="00EF47F6" w:rsidP="00EF47F6">
            <w:pPr>
              <w:autoSpaceDE w:val="0"/>
              <w:autoSpaceDN w:val="0"/>
              <w:adjustRightInd w:val="0"/>
              <w:jc w:val="both"/>
              <w:rPr>
                <w:color w:val="22272F"/>
                <w:sz w:val="16"/>
                <w:szCs w:val="16"/>
                <w:shd w:val="clear" w:color="auto" w:fill="FFFFFF"/>
              </w:rPr>
            </w:pPr>
          </w:p>
        </w:tc>
        <w:tc>
          <w:tcPr>
            <w:tcW w:w="2012" w:type="dxa"/>
            <w:gridSpan w:val="2"/>
            <w:shd w:val="clear" w:color="auto" w:fill="auto"/>
          </w:tcPr>
          <w:p w14:paraId="0FE392EE" w14:textId="77777777" w:rsidR="00EF47F6" w:rsidRPr="00EF47F6" w:rsidRDefault="00EF47F6" w:rsidP="00406E33">
            <w:pPr>
              <w:autoSpaceDE w:val="0"/>
              <w:autoSpaceDN w:val="0"/>
              <w:adjustRightInd w:val="0"/>
              <w:jc w:val="center"/>
              <w:rPr>
                <w:sz w:val="16"/>
                <w:szCs w:val="16"/>
              </w:rPr>
            </w:pPr>
          </w:p>
        </w:tc>
      </w:tr>
      <w:tr w:rsidR="0023058F" w:rsidRPr="006953D3" w14:paraId="6C0AC629" w14:textId="77777777" w:rsidTr="00FD268C">
        <w:tc>
          <w:tcPr>
            <w:tcW w:w="2475" w:type="dxa"/>
            <w:shd w:val="clear" w:color="auto" w:fill="auto"/>
          </w:tcPr>
          <w:p w14:paraId="302C272A" w14:textId="01198A0A" w:rsidR="0023058F" w:rsidRPr="003C7F5D" w:rsidRDefault="0023058F" w:rsidP="00762F1D">
            <w:pPr>
              <w:autoSpaceDE w:val="0"/>
              <w:autoSpaceDN w:val="0"/>
              <w:adjustRightInd w:val="0"/>
              <w:jc w:val="center"/>
            </w:pPr>
            <w:r>
              <w:t>4</w:t>
            </w:r>
          </w:p>
        </w:tc>
        <w:tc>
          <w:tcPr>
            <w:tcW w:w="4302" w:type="dxa"/>
            <w:gridSpan w:val="3"/>
            <w:shd w:val="clear" w:color="auto" w:fill="auto"/>
          </w:tcPr>
          <w:p w14:paraId="2EBE9F1C" w14:textId="77777777" w:rsidR="00097DA5" w:rsidRDefault="0023058F" w:rsidP="0023058F">
            <w:pPr>
              <w:autoSpaceDE w:val="0"/>
              <w:autoSpaceDN w:val="0"/>
              <w:adjustRightInd w:val="0"/>
              <w:jc w:val="both"/>
              <w:rPr>
                <w:color w:val="22272F"/>
                <w:shd w:val="clear" w:color="auto" w:fill="FFFFFF"/>
              </w:rPr>
            </w:pPr>
            <w:r w:rsidRPr="00511AE8">
              <w:rPr>
                <w:color w:val="22272F"/>
                <w:shd w:val="clear" w:color="auto" w:fill="FFFFFF"/>
              </w:rPr>
              <w:t>Политический обозреватель; редактор</w:t>
            </w:r>
          </w:p>
          <w:p w14:paraId="28E73859" w14:textId="13479C87" w:rsidR="0023058F" w:rsidRPr="00511AE8" w:rsidRDefault="0023058F" w:rsidP="00EF47F6">
            <w:pPr>
              <w:autoSpaceDE w:val="0"/>
              <w:autoSpaceDN w:val="0"/>
              <w:adjustRightInd w:val="0"/>
              <w:jc w:val="both"/>
              <w:rPr>
                <w:color w:val="22272F"/>
                <w:shd w:val="clear" w:color="auto" w:fill="FFFFFF"/>
              </w:rPr>
            </w:pPr>
            <w:r w:rsidRPr="00511AE8">
              <w:rPr>
                <w:color w:val="22272F"/>
                <w:shd w:val="clear" w:color="auto" w:fill="FFFFFF"/>
              </w:rPr>
              <w:t>I категории; шеф-редактор</w:t>
            </w:r>
          </w:p>
        </w:tc>
        <w:tc>
          <w:tcPr>
            <w:tcW w:w="2012" w:type="dxa"/>
            <w:gridSpan w:val="2"/>
            <w:shd w:val="clear" w:color="auto" w:fill="auto"/>
          </w:tcPr>
          <w:p w14:paraId="496969C0" w14:textId="0646B439" w:rsidR="0023058F" w:rsidRPr="003C7F5D" w:rsidRDefault="0023058F" w:rsidP="00762F1D">
            <w:pPr>
              <w:autoSpaceDE w:val="0"/>
              <w:autoSpaceDN w:val="0"/>
              <w:adjustRightInd w:val="0"/>
              <w:jc w:val="center"/>
            </w:pPr>
            <w:r>
              <w:t>1,15</w:t>
            </w:r>
          </w:p>
        </w:tc>
      </w:tr>
    </w:tbl>
    <w:p w14:paraId="3FE1C5B4" w14:textId="77777777" w:rsidR="00EF47F6" w:rsidRDefault="00EF47F6" w:rsidP="00F70884">
      <w:pPr>
        <w:autoSpaceDE w:val="0"/>
        <w:autoSpaceDN w:val="0"/>
        <w:adjustRightInd w:val="0"/>
        <w:ind w:firstLine="709"/>
        <w:jc w:val="both"/>
        <w:rPr>
          <w:sz w:val="28"/>
          <w:szCs w:val="28"/>
        </w:rPr>
      </w:pPr>
    </w:p>
    <w:p w14:paraId="4C817CF7" w14:textId="4CA1120C" w:rsidR="00F70884" w:rsidRDefault="00F70884" w:rsidP="00F70884">
      <w:pPr>
        <w:autoSpaceDE w:val="0"/>
        <w:autoSpaceDN w:val="0"/>
        <w:adjustRightInd w:val="0"/>
        <w:ind w:firstLine="709"/>
        <w:jc w:val="both"/>
        <w:rPr>
          <w:sz w:val="28"/>
          <w:szCs w:val="28"/>
        </w:rPr>
      </w:pPr>
      <w:r>
        <w:rPr>
          <w:sz w:val="28"/>
          <w:szCs w:val="28"/>
        </w:rPr>
        <w:t>г</w:t>
      </w:r>
      <w:r w:rsidRPr="00444E14">
        <w:rPr>
          <w:sz w:val="28"/>
          <w:szCs w:val="28"/>
        </w:rPr>
        <w:t>)</w:t>
      </w:r>
      <w:r>
        <w:rPr>
          <w:sz w:val="28"/>
          <w:szCs w:val="28"/>
        </w:rPr>
        <w:t> </w:t>
      </w:r>
      <w:r w:rsidRPr="00444E14">
        <w:rPr>
          <w:sz w:val="28"/>
          <w:szCs w:val="28"/>
        </w:rPr>
        <w:t>профессиональная квалификационная группа</w:t>
      </w:r>
      <w:r>
        <w:rPr>
          <w:sz w:val="28"/>
          <w:szCs w:val="28"/>
        </w:rPr>
        <w:t xml:space="preserve"> «</w:t>
      </w:r>
      <w:r w:rsidR="003E5D4A">
        <w:rPr>
          <w:sz w:val="28"/>
          <w:szCs w:val="28"/>
        </w:rPr>
        <w:t>Должности работников печатных средств массовой информации четвертого уровня</w:t>
      </w:r>
      <w:r>
        <w:rPr>
          <w:sz w:val="28"/>
          <w:szCs w:val="28"/>
        </w:rPr>
        <w:t>»</w:t>
      </w:r>
      <w:r w:rsidR="00D865A6">
        <w:rPr>
          <w:sz w:val="28"/>
          <w:szCs w:val="28"/>
        </w:rPr>
        <w:t xml:space="preserve"> - </w:t>
      </w:r>
      <w:r w:rsidR="00D865A6" w:rsidRPr="000E4D2D">
        <w:rPr>
          <w:sz w:val="28"/>
          <w:szCs w:val="28"/>
        </w:rPr>
        <w:t>8 7</w:t>
      </w:r>
      <w:r w:rsidR="000E4D2D" w:rsidRPr="000E4D2D">
        <w:rPr>
          <w:sz w:val="28"/>
          <w:szCs w:val="28"/>
        </w:rPr>
        <w:t>41</w:t>
      </w:r>
      <w:r w:rsidR="00D865A6" w:rsidRPr="000E4D2D">
        <w:rPr>
          <w:sz w:val="28"/>
          <w:szCs w:val="28"/>
        </w:rPr>
        <w:t xml:space="preserve"> </w:t>
      </w:r>
      <w:r w:rsidR="000E4D2D">
        <w:rPr>
          <w:sz w:val="28"/>
          <w:szCs w:val="28"/>
        </w:rPr>
        <w:t>рубль</w:t>
      </w:r>
      <w:r w:rsidR="00CC4A51">
        <w:rPr>
          <w:sz w:val="28"/>
          <w:szCs w:val="28"/>
        </w:rPr>
        <w:t xml:space="preserve">. Работникам </w:t>
      </w:r>
      <w:r w:rsidR="00CC4A51" w:rsidRPr="00444E14">
        <w:rPr>
          <w:sz w:val="28"/>
          <w:szCs w:val="28"/>
        </w:rPr>
        <w:t>квалификационн</w:t>
      </w:r>
      <w:r w:rsidR="00CC4A51">
        <w:rPr>
          <w:sz w:val="28"/>
          <w:szCs w:val="28"/>
        </w:rPr>
        <w:t>ой группы «Должности работников печатных средств массовой информации четвертого уровня» устанавливаются следующие повышающие коэффициенты</w:t>
      </w:r>
      <w:r>
        <w:rPr>
          <w:sz w:val="28"/>
          <w:szCs w:val="28"/>
        </w:rPr>
        <w:t>:</w:t>
      </w:r>
    </w:p>
    <w:p w14:paraId="1EA3FB8E" w14:textId="2221ABCD" w:rsidR="00F70884" w:rsidRDefault="00F70884" w:rsidP="00F70884">
      <w:pPr>
        <w:autoSpaceDE w:val="0"/>
        <w:autoSpaceDN w:val="0"/>
        <w:adjustRightInd w:val="0"/>
        <w:ind w:firstLine="709"/>
        <w:jc w:val="both"/>
        <w:rPr>
          <w:sz w:val="28"/>
          <w:szCs w:val="28"/>
        </w:rPr>
      </w:pPr>
    </w:p>
    <w:tbl>
      <w:tblPr>
        <w:tblW w:w="8789" w:type="dxa"/>
        <w:tblInd w:w="108" w:type="dxa"/>
        <w:tblLayout w:type="fixed"/>
        <w:tblLook w:val="04A0" w:firstRow="1" w:lastRow="0" w:firstColumn="1" w:lastColumn="0" w:noHBand="0" w:noVBand="1"/>
      </w:tblPr>
      <w:tblGrid>
        <w:gridCol w:w="2475"/>
        <w:gridCol w:w="77"/>
        <w:gridCol w:w="3296"/>
        <w:gridCol w:w="929"/>
        <w:gridCol w:w="27"/>
        <w:gridCol w:w="1985"/>
      </w:tblGrid>
      <w:tr w:rsidR="00877D60" w:rsidRPr="007504D1" w14:paraId="09AE67BA" w14:textId="77777777" w:rsidTr="00FD268C">
        <w:tc>
          <w:tcPr>
            <w:tcW w:w="2552" w:type="dxa"/>
            <w:gridSpan w:val="2"/>
            <w:tcBorders>
              <w:top w:val="single" w:sz="4" w:space="0" w:color="auto"/>
              <w:bottom w:val="single" w:sz="4" w:space="0" w:color="auto"/>
              <w:right w:val="single" w:sz="4" w:space="0" w:color="auto"/>
            </w:tcBorders>
            <w:shd w:val="clear" w:color="auto" w:fill="auto"/>
            <w:vAlign w:val="center"/>
          </w:tcPr>
          <w:p w14:paraId="5C62EBC0" w14:textId="77777777" w:rsidR="00877D60" w:rsidRPr="00E204AA" w:rsidRDefault="00877D60" w:rsidP="00762F1D">
            <w:pPr>
              <w:autoSpaceDE w:val="0"/>
              <w:autoSpaceDN w:val="0"/>
              <w:adjustRightInd w:val="0"/>
              <w:jc w:val="center"/>
            </w:pPr>
            <w:r>
              <w:t>Квалификационный уровень</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B0F86" w14:textId="77777777" w:rsidR="00877D60" w:rsidRPr="00E204AA" w:rsidRDefault="00877D60" w:rsidP="00762F1D">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985" w:type="dxa"/>
            <w:tcBorders>
              <w:top w:val="single" w:sz="4" w:space="0" w:color="auto"/>
              <w:left w:val="single" w:sz="4" w:space="0" w:color="auto"/>
              <w:bottom w:val="single" w:sz="4" w:space="0" w:color="auto"/>
            </w:tcBorders>
            <w:shd w:val="clear" w:color="auto" w:fill="auto"/>
            <w:vAlign w:val="center"/>
          </w:tcPr>
          <w:p w14:paraId="0F8F5B4E" w14:textId="77777777" w:rsidR="00877D60" w:rsidRPr="00E204AA" w:rsidRDefault="00877D60" w:rsidP="00762F1D">
            <w:pPr>
              <w:autoSpaceDE w:val="0"/>
              <w:autoSpaceDN w:val="0"/>
              <w:adjustRightInd w:val="0"/>
              <w:jc w:val="center"/>
            </w:pPr>
            <w:r w:rsidRPr="00E204AA">
              <w:t xml:space="preserve">Повышающий коэффициент </w:t>
            </w:r>
            <w:r w:rsidRPr="00E204AA">
              <w:br/>
              <w:t>по занимаемой должности</w:t>
            </w:r>
          </w:p>
        </w:tc>
      </w:tr>
      <w:tr w:rsidR="00050FD4" w:rsidRPr="007504D1" w14:paraId="46F6A61A" w14:textId="77777777" w:rsidTr="00FD268C">
        <w:tc>
          <w:tcPr>
            <w:tcW w:w="2552" w:type="dxa"/>
            <w:gridSpan w:val="2"/>
            <w:tcBorders>
              <w:top w:val="single" w:sz="4" w:space="0" w:color="auto"/>
              <w:bottom w:val="single" w:sz="4" w:space="0" w:color="auto"/>
              <w:right w:val="single" w:sz="4" w:space="0" w:color="auto"/>
            </w:tcBorders>
            <w:shd w:val="clear" w:color="auto" w:fill="auto"/>
            <w:vAlign w:val="center"/>
          </w:tcPr>
          <w:p w14:paraId="616533AB" w14:textId="7F4F1C91" w:rsidR="00050FD4" w:rsidRDefault="00050FD4" w:rsidP="00762F1D">
            <w:pPr>
              <w:autoSpaceDE w:val="0"/>
              <w:autoSpaceDN w:val="0"/>
              <w:adjustRightInd w:val="0"/>
              <w:jc w:val="center"/>
            </w:pPr>
            <w:r>
              <w:t>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C206F" w14:textId="1907E0D0" w:rsidR="00050FD4" w:rsidRPr="00E204AA" w:rsidRDefault="00050FD4" w:rsidP="00762F1D">
            <w:pPr>
              <w:autoSpaceDE w:val="0"/>
              <w:autoSpaceDN w:val="0"/>
              <w:adjustRightInd w:val="0"/>
              <w:jc w:val="center"/>
            </w:pPr>
            <w:r>
              <w:t>2</w:t>
            </w:r>
          </w:p>
        </w:tc>
        <w:tc>
          <w:tcPr>
            <w:tcW w:w="1985" w:type="dxa"/>
            <w:tcBorders>
              <w:top w:val="single" w:sz="4" w:space="0" w:color="auto"/>
              <w:left w:val="single" w:sz="4" w:space="0" w:color="auto"/>
              <w:bottom w:val="single" w:sz="4" w:space="0" w:color="auto"/>
            </w:tcBorders>
            <w:shd w:val="clear" w:color="auto" w:fill="auto"/>
            <w:vAlign w:val="center"/>
          </w:tcPr>
          <w:p w14:paraId="6EF4F8B8" w14:textId="5E484209" w:rsidR="00050FD4" w:rsidRPr="00E204AA" w:rsidRDefault="00050FD4" w:rsidP="00762F1D">
            <w:pPr>
              <w:autoSpaceDE w:val="0"/>
              <w:autoSpaceDN w:val="0"/>
              <w:adjustRightInd w:val="0"/>
              <w:jc w:val="center"/>
            </w:pPr>
            <w:r>
              <w:t>3</w:t>
            </w:r>
          </w:p>
        </w:tc>
      </w:tr>
      <w:tr w:rsidR="00877D60" w:rsidRPr="0058017E" w14:paraId="49999BA8" w14:textId="77777777" w:rsidTr="00FD268C">
        <w:tc>
          <w:tcPr>
            <w:tcW w:w="5848" w:type="dxa"/>
            <w:gridSpan w:val="3"/>
            <w:tcBorders>
              <w:top w:val="single" w:sz="4" w:space="0" w:color="auto"/>
            </w:tcBorders>
            <w:shd w:val="clear" w:color="auto" w:fill="auto"/>
          </w:tcPr>
          <w:p w14:paraId="02CDFA61" w14:textId="77777777" w:rsidR="00877D60" w:rsidRPr="00863BD3" w:rsidRDefault="00877D60" w:rsidP="00762F1D">
            <w:pPr>
              <w:autoSpaceDE w:val="0"/>
              <w:autoSpaceDN w:val="0"/>
              <w:adjustRightInd w:val="0"/>
              <w:jc w:val="center"/>
              <w:rPr>
                <w:sz w:val="16"/>
                <w:szCs w:val="16"/>
              </w:rPr>
            </w:pPr>
          </w:p>
        </w:tc>
        <w:tc>
          <w:tcPr>
            <w:tcW w:w="2941" w:type="dxa"/>
            <w:gridSpan w:val="3"/>
            <w:tcBorders>
              <w:top w:val="single" w:sz="4" w:space="0" w:color="auto"/>
            </w:tcBorders>
            <w:shd w:val="clear" w:color="auto" w:fill="auto"/>
          </w:tcPr>
          <w:p w14:paraId="330B0A5F" w14:textId="77777777" w:rsidR="00877D60" w:rsidRPr="00863BD3" w:rsidRDefault="00877D60" w:rsidP="00762F1D">
            <w:pPr>
              <w:autoSpaceDE w:val="0"/>
              <w:autoSpaceDN w:val="0"/>
              <w:adjustRightInd w:val="0"/>
              <w:jc w:val="center"/>
              <w:rPr>
                <w:sz w:val="16"/>
                <w:szCs w:val="16"/>
              </w:rPr>
            </w:pPr>
          </w:p>
        </w:tc>
      </w:tr>
      <w:tr w:rsidR="00877D60" w:rsidRPr="006953D3" w14:paraId="2D1DE571" w14:textId="77777777" w:rsidTr="00FD268C">
        <w:tc>
          <w:tcPr>
            <w:tcW w:w="2475" w:type="dxa"/>
            <w:shd w:val="clear" w:color="auto" w:fill="auto"/>
          </w:tcPr>
          <w:p w14:paraId="24F54EE7" w14:textId="77777777" w:rsidR="00877D60" w:rsidRPr="003C7F5D" w:rsidRDefault="00877D60" w:rsidP="00762F1D">
            <w:pPr>
              <w:autoSpaceDE w:val="0"/>
              <w:autoSpaceDN w:val="0"/>
              <w:adjustRightInd w:val="0"/>
              <w:jc w:val="center"/>
            </w:pPr>
            <w:r w:rsidRPr="003C7F5D">
              <w:t>1</w:t>
            </w:r>
          </w:p>
        </w:tc>
        <w:tc>
          <w:tcPr>
            <w:tcW w:w="4302" w:type="dxa"/>
            <w:gridSpan w:val="3"/>
            <w:shd w:val="clear" w:color="auto" w:fill="auto"/>
          </w:tcPr>
          <w:p w14:paraId="57A72422" w14:textId="55A67DFB" w:rsidR="00877D60" w:rsidRPr="00A16204" w:rsidRDefault="00877D60" w:rsidP="00D80819">
            <w:pPr>
              <w:tabs>
                <w:tab w:val="left" w:pos="3030"/>
              </w:tabs>
              <w:autoSpaceDE w:val="0"/>
              <w:autoSpaceDN w:val="0"/>
              <w:adjustRightInd w:val="0"/>
              <w:jc w:val="both"/>
            </w:pPr>
            <w:r w:rsidRPr="00A16204">
              <w:rPr>
                <w:color w:val="22272F"/>
                <w:shd w:val="clear" w:color="auto" w:fill="FFFFFF"/>
              </w:rPr>
              <w:t>Директор представительства (филиала); заведующий региональным информационным центром; редактор отдела</w:t>
            </w:r>
            <w:r w:rsidRPr="00A16204">
              <w:t xml:space="preserve"> </w:t>
            </w:r>
          </w:p>
        </w:tc>
        <w:tc>
          <w:tcPr>
            <w:tcW w:w="2012" w:type="dxa"/>
            <w:gridSpan w:val="2"/>
            <w:shd w:val="clear" w:color="auto" w:fill="auto"/>
          </w:tcPr>
          <w:p w14:paraId="4221FE19" w14:textId="77777777" w:rsidR="00877D60" w:rsidRPr="003C7F5D" w:rsidRDefault="00877D60" w:rsidP="00762F1D">
            <w:pPr>
              <w:autoSpaceDE w:val="0"/>
              <w:autoSpaceDN w:val="0"/>
              <w:adjustRightInd w:val="0"/>
              <w:jc w:val="center"/>
            </w:pPr>
            <w:r>
              <w:t>1</w:t>
            </w:r>
          </w:p>
        </w:tc>
      </w:tr>
      <w:tr w:rsidR="00D80819" w:rsidRPr="00D80819" w14:paraId="0DAC82F5" w14:textId="77777777" w:rsidTr="00FD268C">
        <w:tc>
          <w:tcPr>
            <w:tcW w:w="2475" w:type="dxa"/>
            <w:shd w:val="clear" w:color="auto" w:fill="auto"/>
          </w:tcPr>
          <w:p w14:paraId="1C64A937" w14:textId="77777777" w:rsidR="00D80819" w:rsidRPr="00D80819" w:rsidRDefault="00D80819" w:rsidP="00762F1D">
            <w:pPr>
              <w:autoSpaceDE w:val="0"/>
              <w:autoSpaceDN w:val="0"/>
              <w:adjustRightInd w:val="0"/>
              <w:jc w:val="center"/>
              <w:rPr>
                <w:sz w:val="16"/>
                <w:szCs w:val="16"/>
              </w:rPr>
            </w:pPr>
          </w:p>
        </w:tc>
        <w:tc>
          <w:tcPr>
            <w:tcW w:w="4302" w:type="dxa"/>
            <w:gridSpan w:val="3"/>
            <w:shd w:val="clear" w:color="auto" w:fill="auto"/>
          </w:tcPr>
          <w:p w14:paraId="5CBC5182" w14:textId="77777777" w:rsidR="00D80819" w:rsidRPr="00D80819" w:rsidRDefault="00D80819" w:rsidP="00D80819">
            <w:pPr>
              <w:tabs>
                <w:tab w:val="left" w:pos="3030"/>
              </w:tabs>
              <w:autoSpaceDE w:val="0"/>
              <w:autoSpaceDN w:val="0"/>
              <w:adjustRightInd w:val="0"/>
              <w:jc w:val="both"/>
              <w:rPr>
                <w:color w:val="22272F"/>
                <w:sz w:val="16"/>
                <w:szCs w:val="16"/>
                <w:shd w:val="clear" w:color="auto" w:fill="FFFFFF"/>
              </w:rPr>
            </w:pPr>
          </w:p>
        </w:tc>
        <w:tc>
          <w:tcPr>
            <w:tcW w:w="2012" w:type="dxa"/>
            <w:gridSpan w:val="2"/>
            <w:shd w:val="clear" w:color="auto" w:fill="auto"/>
          </w:tcPr>
          <w:p w14:paraId="3F8FE0B6" w14:textId="77777777" w:rsidR="00D80819" w:rsidRPr="00D80819" w:rsidRDefault="00D80819" w:rsidP="00762F1D">
            <w:pPr>
              <w:autoSpaceDE w:val="0"/>
              <w:autoSpaceDN w:val="0"/>
              <w:adjustRightInd w:val="0"/>
              <w:jc w:val="center"/>
              <w:rPr>
                <w:sz w:val="16"/>
                <w:szCs w:val="16"/>
              </w:rPr>
            </w:pPr>
          </w:p>
        </w:tc>
      </w:tr>
      <w:tr w:rsidR="004161E6" w:rsidRPr="006953D3" w14:paraId="248C8D6A" w14:textId="77777777" w:rsidTr="00FD268C">
        <w:tc>
          <w:tcPr>
            <w:tcW w:w="2475" w:type="dxa"/>
            <w:shd w:val="clear" w:color="auto" w:fill="auto"/>
          </w:tcPr>
          <w:p w14:paraId="204004F0" w14:textId="22843D82" w:rsidR="004161E6" w:rsidRPr="003C7F5D" w:rsidRDefault="004161E6" w:rsidP="00762F1D">
            <w:pPr>
              <w:autoSpaceDE w:val="0"/>
              <w:autoSpaceDN w:val="0"/>
              <w:adjustRightInd w:val="0"/>
              <w:jc w:val="center"/>
            </w:pPr>
            <w:r>
              <w:t>2</w:t>
            </w:r>
          </w:p>
        </w:tc>
        <w:tc>
          <w:tcPr>
            <w:tcW w:w="4302" w:type="dxa"/>
            <w:gridSpan w:val="3"/>
            <w:shd w:val="clear" w:color="auto" w:fill="auto"/>
          </w:tcPr>
          <w:p w14:paraId="530A1C90" w14:textId="555EAB7F" w:rsidR="004161E6" w:rsidRPr="00A16204" w:rsidRDefault="004161E6" w:rsidP="00D80819">
            <w:pPr>
              <w:autoSpaceDE w:val="0"/>
              <w:autoSpaceDN w:val="0"/>
              <w:adjustRightInd w:val="0"/>
              <w:rPr>
                <w:color w:val="22272F"/>
                <w:shd w:val="clear" w:color="auto" w:fill="FFFFFF"/>
              </w:rPr>
            </w:pPr>
            <w:r w:rsidRPr="00A16204">
              <w:rPr>
                <w:color w:val="22272F"/>
                <w:shd w:val="clear" w:color="auto" w:fill="FFFFFF"/>
              </w:rPr>
              <w:t>Ответственный секретарь</w:t>
            </w:r>
          </w:p>
        </w:tc>
        <w:tc>
          <w:tcPr>
            <w:tcW w:w="2012" w:type="dxa"/>
            <w:gridSpan w:val="2"/>
            <w:shd w:val="clear" w:color="auto" w:fill="auto"/>
          </w:tcPr>
          <w:p w14:paraId="45F6B50D" w14:textId="04455B1E" w:rsidR="004161E6" w:rsidRDefault="004161E6" w:rsidP="00762F1D">
            <w:pPr>
              <w:autoSpaceDE w:val="0"/>
              <w:autoSpaceDN w:val="0"/>
              <w:adjustRightInd w:val="0"/>
              <w:jc w:val="center"/>
            </w:pPr>
            <w:r>
              <w:t>1,05</w:t>
            </w:r>
          </w:p>
        </w:tc>
      </w:tr>
      <w:tr w:rsidR="00D80819" w:rsidRPr="00D80819" w14:paraId="72573D91" w14:textId="77777777" w:rsidTr="00FD268C">
        <w:tc>
          <w:tcPr>
            <w:tcW w:w="2475" w:type="dxa"/>
            <w:shd w:val="clear" w:color="auto" w:fill="auto"/>
          </w:tcPr>
          <w:p w14:paraId="26864C6E" w14:textId="77777777" w:rsidR="00D80819" w:rsidRPr="00D80819" w:rsidRDefault="00D80819" w:rsidP="00762F1D">
            <w:pPr>
              <w:autoSpaceDE w:val="0"/>
              <w:autoSpaceDN w:val="0"/>
              <w:adjustRightInd w:val="0"/>
              <w:jc w:val="center"/>
              <w:rPr>
                <w:sz w:val="16"/>
                <w:szCs w:val="16"/>
              </w:rPr>
            </w:pPr>
          </w:p>
        </w:tc>
        <w:tc>
          <w:tcPr>
            <w:tcW w:w="4302" w:type="dxa"/>
            <w:gridSpan w:val="3"/>
            <w:shd w:val="clear" w:color="auto" w:fill="auto"/>
          </w:tcPr>
          <w:p w14:paraId="092EDD6C" w14:textId="77777777" w:rsidR="00D80819" w:rsidRPr="00D80819" w:rsidRDefault="00D80819" w:rsidP="00D80819">
            <w:pPr>
              <w:autoSpaceDE w:val="0"/>
              <w:autoSpaceDN w:val="0"/>
              <w:adjustRightInd w:val="0"/>
              <w:rPr>
                <w:color w:val="22272F"/>
                <w:sz w:val="16"/>
                <w:szCs w:val="16"/>
                <w:shd w:val="clear" w:color="auto" w:fill="FFFFFF"/>
              </w:rPr>
            </w:pPr>
          </w:p>
        </w:tc>
        <w:tc>
          <w:tcPr>
            <w:tcW w:w="2012" w:type="dxa"/>
            <w:gridSpan w:val="2"/>
            <w:shd w:val="clear" w:color="auto" w:fill="auto"/>
          </w:tcPr>
          <w:p w14:paraId="65F13A52" w14:textId="77777777" w:rsidR="00D80819" w:rsidRPr="00D80819" w:rsidRDefault="00D80819" w:rsidP="00762F1D">
            <w:pPr>
              <w:autoSpaceDE w:val="0"/>
              <w:autoSpaceDN w:val="0"/>
              <w:adjustRightInd w:val="0"/>
              <w:jc w:val="center"/>
              <w:rPr>
                <w:sz w:val="16"/>
                <w:szCs w:val="16"/>
              </w:rPr>
            </w:pPr>
          </w:p>
        </w:tc>
      </w:tr>
      <w:tr w:rsidR="00877D60" w:rsidRPr="006953D3" w14:paraId="2BDD82FB" w14:textId="77777777" w:rsidTr="00FD268C">
        <w:tc>
          <w:tcPr>
            <w:tcW w:w="2475" w:type="dxa"/>
            <w:shd w:val="clear" w:color="auto" w:fill="auto"/>
          </w:tcPr>
          <w:p w14:paraId="795E37D9" w14:textId="12408B24" w:rsidR="00877D60" w:rsidRPr="003C7F5D" w:rsidRDefault="004161E6" w:rsidP="00D80819">
            <w:pPr>
              <w:autoSpaceDE w:val="0"/>
              <w:autoSpaceDN w:val="0"/>
              <w:adjustRightInd w:val="0"/>
              <w:jc w:val="center"/>
            </w:pPr>
            <w:r>
              <w:t>3</w:t>
            </w:r>
          </w:p>
        </w:tc>
        <w:tc>
          <w:tcPr>
            <w:tcW w:w="4302" w:type="dxa"/>
            <w:gridSpan w:val="3"/>
            <w:shd w:val="clear" w:color="auto" w:fill="auto"/>
          </w:tcPr>
          <w:p w14:paraId="0D8C9A7A" w14:textId="5113453D" w:rsidR="00877D60" w:rsidRPr="00A16204" w:rsidRDefault="00877D60" w:rsidP="00D80819">
            <w:pPr>
              <w:widowControl w:val="0"/>
              <w:autoSpaceDE w:val="0"/>
              <w:autoSpaceDN w:val="0"/>
              <w:adjustRightInd w:val="0"/>
              <w:jc w:val="both"/>
            </w:pPr>
            <w:r w:rsidRPr="00A16204">
              <w:rPr>
                <w:color w:val="22272F"/>
                <w:shd w:val="clear" w:color="auto" w:fill="FFFFFF"/>
              </w:rPr>
              <w:t>Главный редактор</w:t>
            </w:r>
          </w:p>
        </w:tc>
        <w:tc>
          <w:tcPr>
            <w:tcW w:w="2012" w:type="dxa"/>
            <w:gridSpan w:val="2"/>
            <w:shd w:val="clear" w:color="auto" w:fill="auto"/>
          </w:tcPr>
          <w:p w14:paraId="00287A03" w14:textId="6B540B40" w:rsidR="00877D60" w:rsidRPr="003C7F5D" w:rsidRDefault="00877D60" w:rsidP="00D80819">
            <w:pPr>
              <w:autoSpaceDE w:val="0"/>
              <w:autoSpaceDN w:val="0"/>
              <w:adjustRightInd w:val="0"/>
              <w:jc w:val="center"/>
            </w:pPr>
            <w:r w:rsidRPr="003C7F5D">
              <w:t>1,</w:t>
            </w:r>
            <w:r w:rsidR="004161E6">
              <w:t>1</w:t>
            </w:r>
          </w:p>
        </w:tc>
      </w:tr>
    </w:tbl>
    <w:p w14:paraId="52A1DC76" w14:textId="77777777" w:rsidR="00D80819" w:rsidRDefault="00D80819" w:rsidP="000830A4">
      <w:pPr>
        <w:autoSpaceDE w:val="0"/>
        <w:autoSpaceDN w:val="0"/>
        <w:adjustRightInd w:val="0"/>
        <w:ind w:firstLine="709"/>
        <w:jc w:val="both"/>
        <w:rPr>
          <w:sz w:val="28"/>
          <w:szCs w:val="28"/>
        </w:rPr>
      </w:pPr>
    </w:p>
    <w:p w14:paraId="77C92ECD" w14:textId="5126A557" w:rsidR="003E5D4A" w:rsidRDefault="003E5D4A" w:rsidP="000830A4">
      <w:pPr>
        <w:autoSpaceDE w:val="0"/>
        <w:autoSpaceDN w:val="0"/>
        <w:adjustRightInd w:val="0"/>
        <w:ind w:firstLine="709"/>
        <w:jc w:val="both"/>
        <w:rPr>
          <w:sz w:val="28"/>
          <w:szCs w:val="28"/>
        </w:rPr>
      </w:pPr>
      <w:r>
        <w:rPr>
          <w:sz w:val="28"/>
          <w:szCs w:val="28"/>
        </w:rPr>
        <w:lastRenderedPageBreak/>
        <w:t>д)</w:t>
      </w:r>
      <w:r w:rsidR="009D018F">
        <w:rPr>
          <w:sz w:val="28"/>
          <w:szCs w:val="28"/>
        </w:rPr>
        <w:t> профессиональная квалификационная</w:t>
      </w:r>
      <w:r w:rsidR="009D018F" w:rsidRPr="006557A8">
        <w:rPr>
          <w:sz w:val="28"/>
          <w:szCs w:val="28"/>
        </w:rPr>
        <w:t xml:space="preserve"> групп</w:t>
      </w:r>
      <w:r w:rsidR="009D018F">
        <w:rPr>
          <w:sz w:val="28"/>
          <w:szCs w:val="28"/>
        </w:rPr>
        <w:t>а</w:t>
      </w:r>
      <w:r w:rsidR="009D018F" w:rsidRPr="002866D1">
        <w:rPr>
          <w:sz w:val="28"/>
          <w:szCs w:val="28"/>
        </w:rPr>
        <w:t xml:space="preserve"> </w:t>
      </w:r>
      <w:r w:rsidR="009D018F" w:rsidRPr="00E445A8">
        <w:rPr>
          <w:sz w:val="28"/>
          <w:szCs w:val="28"/>
        </w:rPr>
        <w:t xml:space="preserve">должностей </w:t>
      </w:r>
      <w:r w:rsidR="009D018F">
        <w:rPr>
          <w:sz w:val="28"/>
          <w:szCs w:val="28"/>
        </w:rPr>
        <w:t>«</w:t>
      </w:r>
      <w:r w:rsidR="009D018F" w:rsidRPr="003B54E7">
        <w:rPr>
          <w:sz w:val="28"/>
          <w:szCs w:val="28"/>
        </w:rPr>
        <w:t>Общеотраслевые должности служащих первого уровня</w:t>
      </w:r>
      <w:r w:rsidR="009D018F">
        <w:rPr>
          <w:sz w:val="28"/>
          <w:szCs w:val="28"/>
        </w:rPr>
        <w:t>»</w:t>
      </w:r>
      <w:r w:rsidR="00D865A6">
        <w:rPr>
          <w:sz w:val="28"/>
          <w:szCs w:val="28"/>
        </w:rPr>
        <w:t xml:space="preserve"> - </w:t>
      </w:r>
      <w:r w:rsidR="00D865A6" w:rsidRPr="000E4D2D">
        <w:rPr>
          <w:sz w:val="28"/>
          <w:szCs w:val="28"/>
        </w:rPr>
        <w:t xml:space="preserve">4 796 </w:t>
      </w:r>
      <w:r w:rsidR="00D865A6">
        <w:rPr>
          <w:sz w:val="28"/>
          <w:szCs w:val="28"/>
        </w:rPr>
        <w:t>рублей</w:t>
      </w:r>
      <w:r w:rsidR="00CC4A51">
        <w:rPr>
          <w:sz w:val="28"/>
          <w:szCs w:val="28"/>
        </w:rPr>
        <w:t xml:space="preserve">. Работникам </w:t>
      </w:r>
      <w:r w:rsidR="00CC4A51" w:rsidRPr="00444E14">
        <w:rPr>
          <w:sz w:val="28"/>
          <w:szCs w:val="28"/>
        </w:rPr>
        <w:t>квалификационн</w:t>
      </w:r>
      <w:r w:rsidR="00CC4A51">
        <w:rPr>
          <w:sz w:val="28"/>
          <w:szCs w:val="28"/>
        </w:rPr>
        <w:t>ой группы «</w:t>
      </w:r>
      <w:r w:rsidR="00CC4A51" w:rsidRPr="003B54E7">
        <w:rPr>
          <w:sz w:val="28"/>
          <w:szCs w:val="28"/>
        </w:rPr>
        <w:t>Общеотраслевые должности служащих первого уровня</w:t>
      </w:r>
      <w:r w:rsidR="00CC4A51">
        <w:rPr>
          <w:sz w:val="28"/>
          <w:szCs w:val="28"/>
        </w:rPr>
        <w:t>» устанавливаются следующие повышающие коэффициенты:</w:t>
      </w:r>
    </w:p>
    <w:p w14:paraId="2D5E45BA" w14:textId="77777777" w:rsidR="009D018F" w:rsidRDefault="009D018F" w:rsidP="000830A4">
      <w:pPr>
        <w:autoSpaceDE w:val="0"/>
        <w:autoSpaceDN w:val="0"/>
        <w:adjustRightInd w:val="0"/>
        <w:ind w:firstLine="709"/>
        <w:jc w:val="both"/>
        <w:rPr>
          <w:sz w:val="28"/>
          <w:szCs w:val="28"/>
        </w:rPr>
      </w:pPr>
    </w:p>
    <w:tbl>
      <w:tblPr>
        <w:tblW w:w="4881" w:type="pct"/>
        <w:tblInd w:w="108" w:type="dxa"/>
        <w:tblLook w:val="04A0" w:firstRow="1" w:lastRow="0" w:firstColumn="1" w:lastColumn="0" w:noHBand="0" w:noVBand="1"/>
      </w:tblPr>
      <w:tblGrid>
        <w:gridCol w:w="2484"/>
        <w:gridCol w:w="4319"/>
        <w:gridCol w:w="1986"/>
      </w:tblGrid>
      <w:tr w:rsidR="009D018F" w:rsidRPr="00790CB5" w14:paraId="768A78E2" w14:textId="77777777" w:rsidTr="00FD268C">
        <w:tc>
          <w:tcPr>
            <w:tcW w:w="1413" w:type="pct"/>
            <w:tcBorders>
              <w:top w:val="single" w:sz="4" w:space="0" w:color="auto"/>
              <w:bottom w:val="single" w:sz="4" w:space="0" w:color="auto"/>
              <w:right w:val="single" w:sz="4" w:space="0" w:color="auto"/>
            </w:tcBorders>
            <w:shd w:val="clear" w:color="auto" w:fill="auto"/>
            <w:vAlign w:val="center"/>
          </w:tcPr>
          <w:p w14:paraId="4B73F491" w14:textId="77777777" w:rsidR="009D018F" w:rsidRPr="00E204AA" w:rsidRDefault="009D018F" w:rsidP="00A82D1C">
            <w:pPr>
              <w:autoSpaceDE w:val="0"/>
              <w:autoSpaceDN w:val="0"/>
              <w:adjustRightInd w:val="0"/>
              <w:jc w:val="center"/>
            </w:pPr>
            <w:r>
              <w:t>Квалификационный уровень</w:t>
            </w:r>
          </w:p>
        </w:tc>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14:paraId="3A7A4CD2" w14:textId="77777777" w:rsidR="009D018F" w:rsidRPr="00E204AA" w:rsidRDefault="009D018F" w:rsidP="00A82D1C">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130" w:type="pct"/>
            <w:tcBorders>
              <w:top w:val="single" w:sz="4" w:space="0" w:color="auto"/>
              <w:left w:val="single" w:sz="4" w:space="0" w:color="auto"/>
              <w:bottom w:val="single" w:sz="4" w:space="0" w:color="auto"/>
            </w:tcBorders>
            <w:shd w:val="clear" w:color="auto" w:fill="auto"/>
            <w:vAlign w:val="center"/>
          </w:tcPr>
          <w:p w14:paraId="00E1EE95" w14:textId="77777777" w:rsidR="009D018F" w:rsidRPr="00E204AA" w:rsidRDefault="009D018F" w:rsidP="00A82D1C">
            <w:pPr>
              <w:autoSpaceDE w:val="0"/>
              <w:autoSpaceDN w:val="0"/>
              <w:adjustRightInd w:val="0"/>
              <w:jc w:val="center"/>
            </w:pPr>
            <w:r w:rsidRPr="00E204AA">
              <w:t xml:space="preserve">Повышающий коэффициент </w:t>
            </w:r>
            <w:r w:rsidRPr="00E204AA">
              <w:br/>
              <w:t>по занимаемой должности</w:t>
            </w:r>
          </w:p>
        </w:tc>
      </w:tr>
      <w:tr w:rsidR="00050FD4" w:rsidRPr="00790CB5" w14:paraId="24B759B4" w14:textId="77777777" w:rsidTr="00FD268C">
        <w:tc>
          <w:tcPr>
            <w:tcW w:w="1413" w:type="pct"/>
            <w:tcBorders>
              <w:top w:val="single" w:sz="4" w:space="0" w:color="auto"/>
              <w:bottom w:val="single" w:sz="4" w:space="0" w:color="auto"/>
              <w:right w:val="single" w:sz="4" w:space="0" w:color="auto"/>
            </w:tcBorders>
            <w:shd w:val="clear" w:color="auto" w:fill="auto"/>
            <w:vAlign w:val="center"/>
          </w:tcPr>
          <w:p w14:paraId="3CCC852B" w14:textId="28F901F1" w:rsidR="00050FD4" w:rsidRDefault="00050FD4" w:rsidP="00A82D1C">
            <w:pPr>
              <w:autoSpaceDE w:val="0"/>
              <w:autoSpaceDN w:val="0"/>
              <w:adjustRightInd w:val="0"/>
              <w:jc w:val="center"/>
            </w:pPr>
            <w:r>
              <w:t>1</w:t>
            </w:r>
          </w:p>
        </w:tc>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14:paraId="0D1D87C9" w14:textId="73CC5330" w:rsidR="00050FD4" w:rsidRPr="00E204AA" w:rsidRDefault="00050FD4" w:rsidP="00A82D1C">
            <w:pPr>
              <w:autoSpaceDE w:val="0"/>
              <w:autoSpaceDN w:val="0"/>
              <w:adjustRightInd w:val="0"/>
              <w:jc w:val="center"/>
            </w:pPr>
            <w:r>
              <w:t>2</w:t>
            </w:r>
          </w:p>
        </w:tc>
        <w:tc>
          <w:tcPr>
            <w:tcW w:w="1130" w:type="pct"/>
            <w:tcBorders>
              <w:top w:val="single" w:sz="4" w:space="0" w:color="auto"/>
              <w:left w:val="single" w:sz="4" w:space="0" w:color="auto"/>
              <w:bottom w:val="single" w:sz="4" w:space="0" w:color="auto"/>
            </w:tcBorders>
            <w:shd w:val="clear" w:color="auto" w:fill="auto"/>
            <w:vAlign w:val="center"/>
          </w:tcPr>
          <w:p w14:paraId="40EED03C" w14:textId="00A05413" w:rsidR="00050FD4" w:rsidRPr="00E204AA" w:rsidRDefault="00050FD4" w:rsidP="00A82D1C">
            <w:pPr>
              <w:autoSpaceDE w:val="0"/>
              <w:autoSpaceDN w:val="0"/>
              <w:adjustRightInd w:val="0"/>
              <w:jc w:val="center"/>
            </w:pPr>
            <w:r>
              <w:t>3</w:t>
            </w:r>
          </w:p>
        </w:tc>
      </w:tr>
      <w:tr w:rsidR="009D018F" w:rsidRPr="00790CB5" w14:paraId="4BDB540C" w14:textId="77777777" w:rsidTr="00FD268C">
        <w:tc>
          <w:tcPr>
            <w:tcW w:w="1413" w:type="pct"/>
            <w:tcBorders>
              <w:top w:val="single" w:sz="4" w:space="0" w:color="auto"/>
            </w:tcBorders>
            <w:shd w:val="clear" w:color="auto" w:fill="auto"/>
          </w:tcPr>
          <w:p w14:paraId="394C5D21" w14:textId="77777777" w:rsidR="009D018F" w:rsidRPr="00863BD3" w:rsidRDefault="009D018F" w:rsidP="00A82D1C">
            <w:pPr>
              <w:autoSpaceDE w:val="0"/>
              <w:autoSpaceDN w:val="0"/>
              <w:adjustRightInd w:val="0"/>
              <w:jc w:val="center"/>
              <w:rPr>
                <w:sz w:val="16"/>
                <w:szCs w:val="16"/>
              </w:rPr>
            </w:pPr>
          </w:p>
        </w:tc>
        <w:tc>
          <w:tcPr>
            <w:tcW w:w="2457" w:type="pct"/>
            <w:tcBorders>
              <w:top w:val="single" w:sz="4" w:space="0" w:color="auto"/>
            </w:tcBorders>
            <w:shd w:val="clear" w:color="auto" w:fill="auto"/>
          </w:tcPr>
          <w:p w14:paraId="419D9713" w14:textId="77777777" w:rsidR="009D018F" w:rsidRPr="00863BD3" w:rsidRDefault="009D018F" w:rsidP="00A82D1C">
            <w:pPr>
              <w:autoSpaceDE w:val="0"/>
              <w:autoSpaceDN w:val="0"/>
              <w:adjustRightInd w:val="0"/>
              <w:rPr>
                <w:sz w:val="16"/>
                <w:szCs w:val="16"/>
              </w:rPr>
            </w:pPr>
          </w:p>
        </w:tc>
        <w:tc>
          <w:tcPr>
            <w:tcW w:w="1130" w:type="pct"/>
            <w:tcBorders>
              <w:top w:val="single" w:sz="4" w:space="0" w:color="auto"/>
            </w:tcBorders>
            <w:shd w:val="clear" w:color="auto" w:fill="auto"/>
          </w:tcPr>
          <w:p w14:paraId="55B996CF" w14:textId="77777777" w:rsidR="009D018F" w:rsidRPr="00863BD3" w:rsidRDefault="009D018F" w:rsidP="00A82D1C">
            <w:pPr>
              <w:autoSpaceDE w:val="0"/>
              <w:autoSpaceDN w:val="0"/>
              <w:adjustRightInd w:val="0"/>
              <w:jc w:val="center"/>
              <w:rPr>
                <w:sz w:val="16"/>
                <w:szCs w:val="16"/>
              </w:rPr>
            </w:pPr>
          </w:p>
        </w:tc>
      </w:tr>
      <w:tr w:rsidR="009D018F" w:rsidRPr="00790CB5" w14:paraId="06A1127E" w14:textId="77777777" w:rsidTr="00FD268C">
        <w:tc>
          <w:tcPr>
            <w:tcW w:w="1413" w:type="pct"/>
            <w:shd w:val="clear" w:color="auto" w:fill="auto"/>
          </w:tcPr>
          <w:p w14:paraId="383429D3" w14:textId="77777777" w:rsidR="009D018F" w:rsidRPr="00790CB5" w:rsidRDefault="009D018F" w:rsidP="00A82D1C">
            <w:pPr>
              <w:autoSpaceDE w:val="0"/>
              <w:autoSpaceDN w:val="0"/>
              <w:adjustRightInd w:val="0"/>
              <w:jc w:val="center"/>
            </w:pPr>
            <w:r w:rsidRPr="00790CB5">
              <w:t>1</w:t>
            </w:r>
          </w:p>
        </w:tc>
        <w:tc>
          <w:tcPr>
            <w:tcW w:w="2457" w:type="pct"/>
            <w:shd w:val="clear" w:color="auto" w:fill="auto"/>
          </w:tcPr>
          <w:p w14:paraId="4D9E4477" w14:textId="4F6B6889" w:rsidR="009D018F" w:rsidRPr="00790CB5" w:rsidRDefault="009D018F" w:rsidP="002A6F65">
            <w:pPr>
              <w:autoSpaceDE w:val="0"/>
              <w:autoSpaceDN w:val="0"/>
              <w:adjustRightInd w:val="0"/>
              <w:jc w:val="both"/>
            </w:pPr>
            <w:r>
              <w:t>Агент рекламный, делопроизводитель, кассир, секретарь</w:t>
            </w:r>
          </w:p>
        </w:tc>
        <w:tc>
          <w:tcPr>
            <w:tcW w:w="1130" w:type="pct"/>
            <w:shd w:val="clear" w:color="auto" w:fill="auto"/>
          </w:tcPr>
          <w:p w14:paraId="4BB55595" w14:textId="77777777" w:rsidR="009D018F" w:rsidRPr="00790CB5" w:rsidRDefault="009D018F" w:rsidP="00A82D1C">
            <w:pPr>
              <w:autoSpaceDE w:val="0"/>
              <w:autoSpaceDN w:val="0"/>
              <w:adjustRightInd w:val="0"/>
              <w:jc w:val="center"/>
            </w:pPr>
            <w:r w:rsidRPr="00790CB5">
              <w:t>1</w:t>
            </w:r>
          </w:p>
        </w:tc>
      </w:tr>
      <w:tr w:rsidR="002A6F65" w:rsidRPr="002A6F65" w14:paraId="6F79E612" w14:textId="77777777" w:rsidTr="00FD268C">
        <w:tc>
          <w:tcPr>
            <w:tcW w:w="1413" w:type="pct"/>
            <w:shd w:val="clear" w:color="auto" w:fill="auto"/>
          </w:tcPr>
          <w:p w14:paraId="656D7D7D" w14:textId="77777777" w:rsidR="002A6F65" w:rsidRPr="002A6F65" w:rsidRDefault="002A6F65" w:rsidP="00A82D1C">
            <w:pPr>
              <w:autoSpaceDE w:val="0"/>
              <w:autoSpaceDN w:val="0"/>
              <w:adjustRightInd w:val="0"/>
              <w:jc w:val="center"/>
              <w:rPr>
                <w:sz w:val="16"/>
                <w:szCs w:val="16"/>
              </w:rPr>
            </w:pPr>
          </w:p>
        </w:tc>
        <w:tc>
          <w:tcPr>
            <w:tcW w:w="2457" w:type="pct"/>
            <w:shd w:val="clear" w:color="auto" w:fill="auto"/>
          </w:tcPr>
          <w:p w14:paraId="34741388" w14:textId="77777777" w:rsidR="002A6F65" w:rsidRPr="002A6F65" w:rsidRDefault="002A6F65" w:rsidP="002A6F65">
            <w:pPr>
              <w:autoSpaceDE w:val="0"/>
              <w:autoSpaceDN w:val="0"/>
              <w:adjustRightInd w:val="0"/>
              <w:jc w:val="both"/>
              <w:rPr>
                <w:sz w:val="16"/>
                <w:szCs w:val="16"/>
              </w:rPr>
            </w:pPr>
          </w:p>
        </w:tc>
        <w:tc>
          <w:tcPr>
            <w:tcW w:w="1130" w:type="pct"/>
            <w:shd w:val="clear" w:color="auto" w:fill="auto"/>
          </w:tcPr>
          <w:p w14:paraId="641E0A31" w14:textId="77777777" w:rsidR="002A6F65" w:rsidRPr="002A6F65" w:rsidRDefault="002A6F65" w:rsidP="00A82D1C">
            <w:pPr>
              <w:autoSpaceDE w:val="0"/>
              <w:autoSpaceDN w:val="0"/>
              <w:adjustRightInd w:val="0"/>
              <w:jc w:val="center"/>
              <w:rPr>
                <w:sz w:val="16"/>
                <w:szCs w:val="16"/>
              </w:rPr>
            </w:pPr>
          </w:p>
        </w:tc>
      </w:tr>
      <w:tr w:rsidR="009D018F" w:rsidRPr="00790CB5" w14:paraId="36CB3934" w14:textId="77777777" w:rsidTr="00FD268C">
        <w:tc>
          <w:tcPr>
            <w:tcW w:w="1413" w:type="pct"/>
            <w:shd w:val="clear" w:color="auto" w:fill="auto"/>
          </w:tcPr>
          <w:p w14:paraId="6C4F2BAF" w14:textId="77777777" w:rsidR="009D018F" w:rsidRPr="00790CB5" w:rsidRDefault="009D018F" w:rsidP="00A82D1C">
            <w:pPr>
              <w:autoSpaceDE w:val="0"/>
              <w:autoSpaceDN w:val="0"/>
              <w:adjustRightInd w:val="0"/>
              <w:jc w:val="center"/>
            </w:pPr>
            <w:r w:rsidRPr="00790CB5">
              <w:t>2</w:t>
            </w:r>
          </w:p>
        </w:tc>
        <w:tc>
          <w:tcPr>
            <w:tcW w:w="2457" w:type="pct"/>
            <w:shd w:val="clear" w:color="auto" w:fill="auto"/>
          </w:tcPr>
          <w:p w14:paraId="5C6EFFF9" w14:textId="184D9EE5" w:rsidR="009D018F" w:rsidRPr="00790CB5" w:rsidRDefault="009D018F" w:rsidP="002A6F65">
            <w:pPr>
              <w:autoSpaceDE w:val="0"/>
              <w:autoSpaceDN w:val="0"/>
              <w:adjustRightInd w:val="0"/>
              <w:jc w:val="both"/>
            </w:pPr>
            <w:r w:rsidRPr="00790CB5">
              <w:t xml:space="preserve">Должности служащих первого квалификационного уровня, </w:t>
            </w:r>
            <w:r w:rsidRPr="00790CB5">
              <w:br/>
              <w:t>по которым может устанавливаться производное должностное наименование «старший»</w:t>
            </w:r>
          </w:p>
        </w:tc>
        <w:tc>
          <w:tcPr>
            <w:tcW w:w="1130" w:type="pct"/>
            <w:shd w:val="clear" w:color="auto" w:fill="auto"/>
          </w:tcPr>
          <w:p w14:paraId="295ED983" w14:textId="722788F7" w:rsidR="009D018F" w:rsidRPr="00790CB5" w:rsidRDefault="009D018F" w:rsidP="00A82D1C">
            <w:pPr>
              <w:autoSpaceDE w:val="0"/>
              <w:autoSpaceDN w:val="0"/>
              <w:adjustRightInd w:val="0"/>
              <w:jc w:val="center"/>
            </w:pPr>
            <w:r>
              <w:t>1,05</w:t>
            </w:r>
          </w:p>
        </w:tc>
      </w:tr>
    </w:tbl>
    <w:p w14:paraId="3C94BAD5" w14:textId="77777777" w:rsidR="002A6F65" w:rsidRDefault="002A6F65" w:rsidP="000830A4">
      <w:pPr>
        <w:autoSpaceDE w:val="0"/>
        <w:autoSpaceDN w:val="0"/>
        <w:adjustRightInd w:val="0"/>
        <w:ind w:firstLine="709"/>
        <w:jc w:val="both"/>
        <w:rPr>
          <w:sz w:val="28"/>
          <w:szCs w:val="28"/>
        </w:rPr>
      </w:pPr>
    </w:p>
    <w:p w14:paraId="67F95FE9" w14:textId="5C6E2CB1" w:rsidR="00D865A6" w:rsidRDefault="009D018F" w:rsidP="000830A4">
      <w:pPr>
        <w:autoSpaceDE w:val="0"/>
        <w:autoSpaceDN w:val="0"/>
        <w:adjustRightInd w:val="0"/>
        <w:ind w:firstLine="709"/>
        <w:jc w:val="both"/>
        <w:rPr>
          <w:sz w:val="28"/>
          <w:szCs w:val="28"/>
        </w:rPr>
      </w:pPr>
      <w:r>
        <w:rPr>
          <w:sz w:val="28"/>
          <w:szCs w:val="28"/>
        </w:rPr>
        <w:t>е) профессиональная квалификационная</w:t>
      </w:r>
      <w:r w:rsidRPr="006557A8">
        <w:rPr>
          <w:sz w:val="28"/>
          <w:szCs w:val="28"/>
        </w:rPr>
        <w:t xml:space="preserve"> групп</w:t>
      </w:r>
      <w:r>
        <w:rPr>
          <w:sz w:val="28"/>
          <w:szCs w:val="28"/>
        </w:rPr>
        <w:t>а</w:t>
      </w:r>
      <w:r w:rsidRPr="002866D1">
        <w:rPr>
          <w:sz w:val="28"/>
          <w:szCs w:val="28"/>
        </w:rPr>
        <w:t xml:space="preserve"> </w:t>
      </w:r>
      <w:r w:rsidRPr="00E445A8">
        <w:rPr>
          <w:sz w:val="28"/>
          <w:szCs w:val="28"/>
        </w:rPr>
        <w:t xml:space="preserve">должностей </w:t>
      </w:r>
      <w:r>
        <w:rPr>
          <w:sz w:val="28"/>
          <w:szCs w:val="28"/>
        </w:rPr>
        <w:t>«</w:t>
      </w:r>
      <w:r w:rsidRPr="003B54E7">
        <w:rPr>
          <w:sz w:val="28"/>
          <w:szCs w:val="28"/>
        </w:rPr>
        <w:t>Общеотраслевые должности служащих второго уровня</w:t>
      </w:r>
      <w:r>
        <w:rPr>
          <w:sz w:val="28"/>
          <w:szCs w:val="28"/>
        </w:rPr>
        <w:t>»</w:t>
      </w:r>
      <w:r w:rsidR="00D865A6">
        <w:rPr>
          <w:sz w:val="28"/>
          <w:szCs w:val="28"/>
        </w:rPr>
        <w:t xml:space="preserve"> - </w:t>
      </w:r>
      <w:r w:rsidR="00D865A6" w:rsidRPr="000E4D2D">
        <w:rPr>
          <w:sz w:val="28"/>
          <w:szCs w:val="28"/>
        </w:rPr>
        <w:t>5 2</w:t>
      </w:r>
      <w:r w:rsidR="000E4D2D" w:rsidRPr="000E4D2D">
        <w:rPr>
          <w:sz w:val="28"/>
          <w:szCs w:val="28"/>
        </w:rPr>
        <w:t xml:space="preserve">16 </w:t>
      </w:r>
      <w:r w:rsidR="000E4D2D">
        <w:rPr>
          <w:sz w:val="28"/>
          <w:szCs w:val="28"/>
        </w:rPr>
        <w:t>рублей</w:t>
      </w:r>
      <w:r w:rsidR="00CC4A51">
        <w:rPr>
          <w:sz w:val="28"/>
          <w:szCs w:val="28"/>
        </w:rPr>
        <w:t xml:space="preserve">. </w:t>
      </w:r>
      <w:r w:rsidR="00302A19">
        <w:rPr>
          <w:sz w:val="28"/>
          <w:szCs w:val="28"/>
        </w:rPr>
        <w:t xml:space="preserve">Работникам </w:t>
      </w:r>
      <w:r w:rsidR="00302A19" w:rsidRPr="00444E14">
        <w:rPr>
          <w:sz w:val="28"/>
          <w:szCs w:val="28"/>
        </w:rPr>
        <w:t>квалификационн</w:t>
      </w:r>
      <w:r w:rsidR="00302A19">
        <w:rPr>
          <w:sz w:val="28"/>
          <w:szCs w:val="28"/>
        </w:rPr>
        <w:t xml:space="preserve">ой группы </w:t>
      </w:r>
      <w:r w:rsidR="00CC4A51">
        <w:rPr>
          <w:sz w:val="28"/>
          <w:szCs w:val="28"/>
        </w:rPr>
        <w:t>«</w:t>
      </w:r>
      <w:r w:rsidR="00CC4A51" w:rsidRPr="003B54E7">
        <w:rPr>
          <w:sz w:val="28"/>
          <w:szCs w:val="28"/>
        </w:rPr>
        <w:t xml:space="preserve">Общеотраслевые должности служащих </w:t>
      </w:r>
      <w:r w:rsidR="00CC4A51">
        <w:rPr>
          <w:sz w:val="28"/>
          <w:szCs w:val="28"/>
        </w:rPr>
        <w:t>второго</w:t>
      </w:r>
      <w:r w:rsidR="00CC4A51" w:rsidRPr="003B54E7">
        <w:rPr>
          <w:sz w:val="28"/>
          <w:szCs w:val="28"/>
        </w:rPr>
        <w:t xml:space="preserve"> уровня</w:t>
      </w:r>
      <w:r w:rsidR="00CC4A51">
        <w:rPr>
          <w:sz w:val="28"/>
          <w:szCs w:val="28"/>
        </w:rPr>
        <w:t>» устанавливаются следующие повышающие коэффициенты:</w:t>
      </w:r>
    </w:p>
    <w:p w14:paraId="766F3DF8" w14:textId="77777777" w:rsidR="00CC4A51" w:rsidRDefault="00CC4A51" w:rsidP="000830A4">
      <w:pPr>
        <w:autoSpaceDE w:val="0"/>
        <w:autoSpaceDN w:val="0"/>
        <w:adjustRightInd w:val="0"/>
        <w:ind w:firstLine="709"/>
        <w:jc w:val="both"/>
        <w:rPr>
          <w:sz w:val="28"/>
          <w:szCs w:val="28"/>
        </w:rPr>
      </w:pPr>
    </w:p>
    <w:tbl>
      <w:tblPr>
        <w:tblW w:w="8789" w:type="dxa"/>
        <w:tblInd w:w="10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2"/>
        <w:gridCol w:w="1985"/>
      </w:tblGrid>
      <w:tr w:rsidR="009D018F" w:rsidRPr="007504D1" w14:paraId="37C555F9" w14:textId="77777777" w:rsidTr="00882459">
        <w:tc>
          <w:tcPr>
            <w:tcW w:w="2552" w:type="dxa"/>
            <w:shd w:val="clear" w:color="auto" w:fill="auto"/>
            <w:vAlign w:val="center"/>
          </w:tcPr>
          <w:p w14:paraId="113EB06C" w14:textId="77777777" w:rsidR="009D018F" w:rsidRPr="00E204AA" w:rsidRDefault="009D018F" w:rsidP="00A82D1C">
            <w:pPr>
              <w:autoSpaceDE w:val="0"/>
              <w:autoSpaceDN w:val="0"/>
              <w:adjustRightInd w:val="0"/>
              <w:jc w:val="center"/>
            </w:pPr>
            <w:r>
              <w:t>Квалификационный уровень</w:t>
            </w:r>
          </w:p>
        </w:tc>
        <w:tc>
          <w:tcPr>
            <w:tcW w:w="4252" w:type="dxa"/>
            <w:shd w:val="clear" w:color="auto" w:fill="auto"/>
            <w:vAlign w:val="center"/>
          </w:tcPr>
          <w:p w14:paraId="2D02CD18" w14:textId="77777777" w:rsidR="009D018F" w:rsidRPr="00E204AA" w:rsidRDefault="009D018F" w:rsidP="00A82D1C">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985" w:type="dxa"/>
            <w:shd w:val="clear" w:color="auto" w:fill="auto"/>
            <w:vAlign w:val="center"/>
          </w:tcPr>
          <w:p w14:paraId="5F82CB7D" w14:textId="77777777" w:rsidR="009D018F" w:rsidRPr="00E204AA" w:rsidRDefault="009D018F" w:rsidP="00A82D1C">
            <w:pPr>
              <w:autoSpaceDE w:val="0"/>
              <w:autoSpaceDN w:val="0"/>
              <w:adjustRightInd w:val="0"/>
              <w:jc w:val="center"/>
            </w:pPr>
            <w:r w:rsidRPr="00E204AA">
              <w:t xml:space="preserve">Повышающий коэффициент </w:t>
            </w:r>
            <w:r w:rsidRPr="00E204AA">
              <w:br/>
              <w:t>по занимаемой должности</w:t>
            </w:r>
          </w:p>
        </w:tc>
      </w:tr>
    </w:tbl>
    <w:p w14:paraId="2E66B5A5" w14:textId="77777777" w:rsidR="00882459" w:rsidRPr="00882459" w:rsidRDefault="00882459">
      <w:pPr>
        <w:rPr>
          <w:sz w:val="2"/>
          <w:szCs w:val="2"/>
        </w:rPr>
      </w:pPr>
    </w:p>
    <w:tbl>
      <w:tblPr>
        <w:tblW w:w="8789" w:type="dxa"/>
        <w:tblInd w:w="108" w:type="dxa"/>
        <w:tblLayout w:type="fixed"/>
        <w:tblLook w:val="04A0" w:firstRow="1" w:lastRow="0" w:firstColumn="1" w:lastColumn="0" w:noHBand="0" w:noVBand="1"/>
      </w:tblPr>
      <w:tblGrid>
        <w:gridCol w:w="2552"/>
        <w:gridCol w:w="4252"/>
        <w:gridCol w:w="1985"/>
      </w:tblGrid>
      <w:tr w:rsidR="0096076D" w:rsidRPr="007504D1" w14:paraId="0BCC5535" w14:textId="77777777" w:rsidTr="00882459">
        <w:trPr>
          <w:tblHeader/>
        </w:trPr>
        <w:tc>
          <w:tcPr>
            <w:tcW w:w="2552" w:type="dxa"/>
            <w:tcBorders>
              <w:top w:val="single" w:sz="4" w:space="0" w:color="auto"/>
              <w:bottom w:val="single" w:sz="4" w:space="0" w:color="auto"/>
              <w:right w:val="single" w:sz="4" w:space="0" w:color="auto"/>
            </w:tcBorders>
            <w:shd w:val="clear" w:color="auto" w:fill="auto"/>
            <w:vAlign w:val="center"/>
          </w:tcPr>
          <w:p w14:paraId="35D75661" w14:textId="2239A2AC" w:rsidR="0096076D" w:rsidRDefault="0096076D" w:rsidP="00A82D1C">
            <w:pPr>
              <w:autoSpaceDE w:val="0"/>
              <w:autoSpaceDN w:val="0"/>
              <w:adjustRightInd w:val="0"/>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119A414" w14:textId="38ED892D" w:rsidR="0096076D" w:rsidRPr="00E204AA" w:rsidRDefault="0096076D" w:rsidP="00A82D1C">
            <w:pPr>
              <w:autoSpaceDE w:val="0"/>
              <w:autoSpaceDN w:val="0"/>
              <w:adjustRightInd w:val="0"/>
              <w:jc w:val="center"/>
            </w:pPr>
            <w:r>
              <w:t>2</w:t>
            </w:r>
          </w:p>
        </w:tc>
        <w:tc>
          <w:tcPr>
            <w:tcW w:w="1985" w:type="dxa"/>
            <w:tcBorders>
              <w:top w:val="single" w:sz="4" w:space="0" w:color="auto"/>
              <w:left w:val="single" w:sz="4" w:space="0" w:color="auto"/>
              <w:bottom w:val="single" w:sz="4" w:space="0" w:color="auto"/>
            </w:tcBorders>
            <w:shd w:val="clear" w:color="auto" w:fill="auto"/>
            <w:vAlign w:val="center"/>
          </w:tcPr>
          <w:p w14:paraId="6FB848C3" w14:textId="0BB462A9" w:rsidR="0096076D" w:rsidRPr="00E204AA" w:rsidRDefault="0096076D" w:rsidP="00A82D1C">
            <w:pPr>
              <w:autoSpaceDE w:val="0"/>
              <w:autoSpaceDN w:val="0"/>
              <w:adjustRightInd w:val="0"/>
              <w:jc w:val="center"/>
            </w:pPr>
            <w:r>
              <w:t>3</w:t>
            </w:r>
          </w:p>
        </w:tc>
      </w:tr>
      <w:tr w:rsidR="009D018F" w:rsidRPr="007504D1" w14:paraId="4DC7306F" w14:textId="77777777" w:rsidTr="00FD268C">
        <w:tc>
          <w:tcPr>
            <w:tcW w:w="2552" w:type="dxa"/>
            <w:tcBorders>
              <w:top w:val="single" w:sz="4" w:space="0" w:color="auto"/>
            </w:tcBorders>
            <w:shd w:val="clear" w:color="auto" w:fill="auto"/>
          </w:tcPr>
          <w:p w14:paraId="288009F3" w14:textId="77777777" w:rsidR="009D018F" w:rsidRPr="00863BD3" w:rsidRDefault="009D018F" w:rsidP="00A82D1C">
            <w:pPr>
              <w:autoSpaceDE w:val="0"/>
              <w:autoSpaceDN w:val="0"/>
              <w:adjustRightInd w:val="0"/>
              <w:jc w:val="center"/>
              <w:rPr>
                <w:sz w:val="16"/>
                <w:szCs w:val="16"/>
              </w:rPr>
            </w:pPr>
          </w:p>
        </w:tc>
        <w:tc>
          <w:tcPr>
            <w:tcW w:w="4252" w:type="dxa"/>
            <w:tcBorders>
              <w:top w:val="single" w:sz="4" w:space="0" w:color="auto"/>
            </w:tcBorders>
            <w:shd w:val="clear" w:color="auto" w:fill="auto"/>
          </w:tcPr>
          <w:p w14:paraId="530A769C" w14:textId="77777777" w:rsidR="009D018F" w:rsidRPr="00863BD3" w:rsidRDefault="009D018F" w:rsidP="00A82D1C">
            <w:pPr>
              <w:autoSpaceDE w:val="0"/>
              <w:autoSpaceDN w:val="0"/>
              <w:adjustRightInd w:val="0"/>
              <w:rPr>
                <w:sz w:val="16"/>
                <w:szCs w:val="16"/>
              </w:rPr>
            </w:pPr>
          </w:p>
        </w:tc>
        <w:tc>
          <w:tcPr>
            <w:tcW w:w="1985" w:type="dxa"/>
            <w:tcBorders>
              <w:top w:val="single" w:sz="4" w:space="0" w:color="auto"/>
            </w:tcBorders>
            <w:shd w:val="clear" w:color="auto" w:fill="auto"/>
          </w:tcPr>
          <w:p w14:paraId="53751583" w14:textId="77777777" w:rsidR="009D018F" w:rsidRPr="00863BD3" w:rsidRDefault="009D018F" w:rsidP="00A82D1C">
            <w:pPr>
              <w:autoSpaceDE w:val="0"/>
              <w:autoSpaceDN w:val="0"/>
              <w:adjustRightInd w:val="0"/>
              <w:jc w:val="center"/>
              <w:rPr>
                <w:sz w:val="16"/>
                <w:szCs w:val="16"/>
              </w:rPr>
            </w:pPr>
          </w:p>
        </w:tc>
      </w:tr>
      <w:tr w:rsidR="009D018F" w:rsidRPr="007504D1" w14:paraId="5AFDD702" w14:textId="77777777" w:rsidTr="00FD268C">
        <w:tc>
          <w:tcPr>
            <w:tcW w:w="2552" w:type="dxa"/>
            <w:shd w:val="clear" w:color="auto" w:fill="auto"/>
          </w:tcPr>
          <w:p w14:paraId="6D99F71A" w14:textId="77777777" w:rsidR="009D018F" w:rsidRPr="007504D1" w:rsidRDefault="009D018F" w:rsidP="00A82D1C">
            <w:pPr>
              <w:autoSpaceDE w:val="0"/>
              <w:autoSpaceDN w:val="0"/>
              <w:adjustRightInd w:val="0"/>
              <w:jc w:val="center"/>
            </w:pPr>
            <w:r w:rsidRPr="007504D1">
              <w:t>1</w:t>
            </w:r>
          </w:p>
        </w:tc>
        <w:tc>
          <w:tcPr>
            <w:tcW w:w="4252" w:type="dxa"/>
            <w:shd w:val="clear" w:color="auto" w:fill="auto"/>
          </w:tcPr>
          <w:p w14:paraId="70885FE2" w14:textId="30D0611C" w:rsidR="009D018F" w:rsidRPr="007504D1" w:rsidRDefault="009D018F" w:rsidP="002A6F65">
            <w:pPr>
              <w:autoSpaceDE w:val="0"/>
              <w:autoSpaceDN w:val="0"/>
              <w:adjustRightInd w:val="0"/>
              <w:jc w:val="both"/>
            </w:pPr>
            <w:r>
              <w:t>Инспектор по кадрам, секретарь руководителя</w:t>
            </w:r>
          </w:p>
        </w:tc>
        <w:tc>
          <w:tcPr>
            <w:tcW w:w="1985" w:type="dxa"/>
            <w:shd w:val="clear" w:color="auto" w:fill="auto"/>
          </w:tcPr>
          <w:p w14:paraId="3AD36606" w14:textId="77777777" w:rsidR="009D018F" w:rsidRPr="007504D1" w:rsidRDefault="009D018F" w:rsidP="00A82D1C">
            <w:pPr>
              <w:autoSpaceDE w:val="0"/>
              <w:autoSpaceDN w:val="0"/>
              <w:adjustRightInd w:val="0"/>
              <w:jc w:val="center"/>
            </w:pPr>
            <w:r>
              <w:t>1</w:t>
            </w:r>
          </w:p>
        </w:tc>
      </w:tr>
      <w:tr w:rsidR="002A6F65" w:rsidRPr="002A6F65" w14:paraId="561EEFFE" w14:textId="77777777" w:rsidTr="00FD268C">
        <w:tc>
          <w:tcPr>
            <w:tcW w:w="2552" w:type="dxa"/>
            <w:shd w:val="clear" w:color="auto" w:fill="auto"/>
          </w:tcPr>
          <w:p w14:paraId="7B72181F" w14:textId="77777777" w:rsidR="002A6F65" w:rsidRPr="002A6F65" w:rsidRDefault="002A6F65" w:rsidP="00A82D1C">
            <w:pPr>
              <w:autoSpaceDE w:val="0"/>
              <w:autoSpaceDN w:val="0"/>
              <w:adjustRightInd w:val="0"/>
              <w:jc w:val="center"/>
              <w:rPr>
                <w:sz w:val="16"/>
                <w:szCs w:val="16"/>
              </w:rPr>
            </w:pPr>
          </w:p>
        </w:tc>
        <w:tc>
          <w:tcPr>
            <w:tcW w:w="4252" w:type="dxa"/>
            <w:shd w:val="clear" w:color="auto" w:fill="auto"/>
          </w:tcPr>
          <w:p w14:paraId="63145EF6" w14:textId="77777777" w:rsidR="002A6F65" w:rsidRPr="002A6F65" w:rsidRDefault="002A6F65" w:rsidP="002A6F65">
            <w:pPr>
              <w:autoSpaceDE w:val="0"/>
              <w:autoSpaceDN w:val="0"/>
              <w:adjustRightInd w:val="0"/>
              <w:jc w:val="both"/>
              <w:rPr>
                <w:sz w:val="16"/>
                <w:szCs w:val="16"/>
              </w:rPr>
            </w:pPr>
          </w:p>
        </w:tc>
        <w:tc>
          <w:tcPr>
            <w:tcW w:w="1985" w:type="dxa"/>
            <w:shd w:val="clear" w:color="auto" w:fill="auto"/>
          </w:tcPr>
          <w:p w14:paraId="1F8BED65" w14:textId="77777777" w:rsidR="002A6F65" w:rsidRPr="002A6F65" w:rsidRDefault="002A6F65" w:rsidP="00A82D1C">
            <w:pPr>
              <w:autoSpaceDE w:val="0"/>
              <w:autoSpaceDN w:val="0"/>
              <w:adjustRightInd w:val="0"/>
              <w:jc w:val="center"/>
              <w:rPr>
                <w:sz w:val="16"/>
                <w:szCs w:val="16"/>
              </w:rPr>
            </w:pPr>
          </w:p>
        </w:tc>
      </w:tr>
      <w:tr w:rsidR="009D018F" w:rsidRPr="007504D1" w14:paraId="39F4B87B" w14:textId="77777777" w:rsidTr="00FD268C">
        <w:tc>
          <w:tcPr>
            <w:tcW w:w="2552" w:type="dxa"/>
            <w:shd w:val="clear" w:color="auto" w:fill="auto"/>
          </w:tcPr>
          <w:p w14:paraId="572E57F8" w14:textId="77777777" w:rsidR="009D018F" w:rsidRPr="007504D1" w:rsidRDefault="009D018F" w:rsidP="00A82D1C">
            <w:pPr>
              <w:autoSpaceDE w:val="0"/>
              <w:autoSpaceDN w:val="0"/>
              <w:adjustRightInd w:val="0"/>
              <w:jc w:val="center"/>
            </w:pPr>
            <w:r w:rsidRPr="007504D1">
              <w:t>2</w:t>
            </w:r>
          </w:p>
        </w:tc>
        <w:tc>
          <w:tcPr>
            <w:tcW w:w="4252" w:type="dxa"/>
            <w:shd w:val="clear" w:color="auto" w:fill="auto"/>
          </w:tcPr>
          <w:p w14:paraId="7BFAC207" w14:textId="7859F1AB" w:rsidR="009D018F" w:rsidRPr="007504D1" w:rsidRDefault="009D018F" w:rsidP="002A6F65">
            <w:pPr>
              <w:autoSpaceDE w:val="0"/>
              <w:autoSpaceDN w:val="0"/>
              <w:adjustRightInd w:val="0"/>
              <w:jc w:val="both"/>
            </w:pPr>
            <w:r w:rsidRPr="007504D1">
              <w:t>Заведующий канцелярией</w:t>
            </w:r>
            <w:r>
              <w:t>, з</w:t>
            </w:r>
            <w:r w:rsidRPr="007504D1">
              <w:t>аведующий хозяйством</w:t>
            </w:r>
            <w:r>
              <w:t xml:space="preserve">, должности служащих первого </w:t>
            </w:r>
            <w:r w:rsidRPr="007504D1">
              <w:t xml:space="preserve">квалификационного уровня, </w:t>
            </w:r>
            <w:r w:rsidRPr="007504D1">
              <w:br/>
              <w:t xml:space="preserve">по которым устанавливается </w:t>
            </w:r>
            <w:r w:rsidRPr="007504D1">
              <w:br/>
              <w:t xml:space="preserve">II </w:t>
            </w:r>
            <w:proofErr w:type="spellStart"/>
            <w:r w:rsidRPr="007504D1">
              <w:t>внутридолжностная</w:t>
            </w:r>
            <w:proofErr w:type="spellEnd"/>
            <w:r w:rsidRPr="007504D1">
              <w:t xml:space="preserve"> категория</w:t>
            </w:r>
          </w:p>
        </w:tc>
        <w:tc>
          <w:tcPr>
            <w:tcW w:w="1985" w:type="dxa"/>
            <w:shd w:val="clear" w:color="auto" w:fill="auto"/>
          </w:tcPr>
          <w:p w14:paraId="5DF2780F" w14:textId="77777777" w:rsidR="009D018F" w:rsidRPr="007504D1" w:rsidRDefault="009D018F" w:rsidP="00A82D1C">
            <w:pPr>
              <w:autoSpaceDE w:val="0"/>
              <w:autoSpaceDN w:val="0"/>
              <w:adjustRightInd w:val="0"/>
              <w:jc w:val="center"/>
            </w:pPr>
            <w:r w:rsidRPr="007504D1">
              <w:t>1,05</w:t>
            </w:r>
          </w:p>
        </w:tc>
      </w:tr>
      <w:tr w:rsidR="002A6F65" w:rsidRPr="002A6F65" w14:paraId="0AE28D5B" w14:textId="77777777" w:rsidTr="00FD268C">
        <w:tc>
          <w:tcPr>
            <w:tcW w:w="2552" w:type="dxa"/>
            <w:shd w:val="clear" w:color="auto" w:fill="auto"/>
          </w:tcPr>
          <w:p w14:paraId="050152DF" w14:textId="77777777" w:rsidR="002A6F65" w:rsidRPr="002A6F65" w:rsidRDefault="002A6F65" w:rsidP="00A82D1C">
            <w:pPr>
              <w:autoSpaceDE w:val="0"/>
              <w:autoSpaceDN w:val="0"/>
              <w:adjustRightInd w:val="0"/>
              <w:jc w:val="center"/>
              <w:rPr>
                <w:sz w:val="16"/>
                <w:szCs w:val="16"/>
              </w:rPr>
            </w:pPr>
          </w:p>
        </w:tc>
        <w:tc>
          <w:tcPr>
            <w:tcW w:w="4252" w:type="dxa"/>
            <w:shd w:val="clear" w:color="auto" w:fill="auto"/>
          </w:tcPr>
          <w:p w14:paraId="1ED4F6A7" w14:textId="77777777" w:rsidR="002A6F65" w:rsidRPr="002A6F65" w:rsidRDefault="002A6F65" w:rsidP="002A6F65">
            <w:pPr>
              <w:autoSpaceDE w:val="0"/>
              <w:autoSpaceDN w:val="0"/>
              <w:adjustRightInd w:val="0"/>
              <w:jc w:val="both"/>
              <w:rPr>
                <w:sz w:val="16"/>
                <w:szCs w:val="16"/>
              </w:rPr>
            </w:pPr>
          </w:p>
        </w:tc>
        <w:tc>
          <w:tcPr>
            <w:tcW w:w="1985" w:type="dxa"/>
            <w:shd w:val="clear" w:color="auto" w:fill="auto"/>
          </w:tcPr>
          <w:p w14:paraId="6B071CA3" w14:textId="77777777" w:rsidR="002A6F65" w:rsidRPr="002A6F65" w:rsidRDefault="002A6F65" w:rsidP="00A82D1C">
            <w:pPr>
              <w:autoSpaceDE w:val="0"/>
              <w:autoSpaceDN w:val="0"/>
              <w:adjustRightInd w:val="0"/>
              <w:jc w:val="center"/>
              <w:rPr>
                <w:sz w:val="16"/>
                <w:szCs w:val="16"/>
              </w:rPr>
            </w:pPr>
          </w:p>
        </w:tc>
      </w:tr>
      <w:tr w:rsidR="009D018F" w:rsidRPr="007504D1" w14:paraId="1F017569" w14:textId="77777777" w:rsidTr="00FD268C">
        <w:tc>
          <w:tcPr>
            <w:tcW w:w="2552" w:type="dxa"/>
            <w:shd w:val="clear" w:color="auto" w:fill="auto"/>
          </w:tcPr>
          <w:p w14:paraId="7C562923" w14:textId="77777777" w:rsidR="009D018F" w:rsidRPr="007504D1" w:rsidRDefault="009D018F" w:rsidP="00A82D1C">
            <w:pPr>
              <w:autoSpaceDE w:val="0"/>
              <w:autoSpaceDN w:val="0"/>
              <w:adjustRightInd w:val="0"/>
              <w:jc w:val="center"/>
            </w:pPr>
            <w:r w:rsidRPr="007504D1">
              <w:t>3</w:t>
            </w:r>
          </w:p>
        </w:tc>
        <w:tc>
          <w:tcPr>
            <w:tcW w:w="4252" w:type="dxa"/>
            <w:shd w:val="clear" w:color="auto" w:fill="auto"/>
          </w:tcPr>
          <w:p w14:paraId="1075177B" w14:textId="77777777" w:rsidR="009D018F" w:rsidRPr="007504D1" w:rsidRDefault="009D018F" w:rsidP="00A82D1C">
            <w:pPr>
              <w:autoSpaceDE w:val="0"/>
              <w:autoSpaceDN w:val="0"/>
              <w:adjustRightInd w:val="0"/>
              <w:jc w:val="both"/>
            </w:pPr>
            <w:r w:rsidRPr="007504D1">
              <w:t>Начальник хозяйственного отдела</w:t>
            </w:r>
            <w:r>
              <w:t>, д</w:t>
            </w:r>
            <w:r w:rsidRPr="007504D1">
              <w:t xml:space="preserve">олжности служащих первого квалификационного уровня, </w:t>
            </w:r>
            <w:r w:rsidRPr="007504D1">
              <w:br/>
              <w:t xml:space="preserve">по которым устанавливается </w:t>
            </w:r>
            <w:r w:rsidRPr="007504D1">
              <w:br/>
              <w:t xml:space="preserve">I </w:t>
            </w:r>
            <w:proofErr w:type="spellStart"/>
            <w:r w:rsidRPr="007504D1">
              <w:t>внутридолжностная</w:t>
            </w:r>
            <w:proofErr w:type="spellEnd"/>
            <w:r w:rsidRPr="007504D1">
              <w:t xml:space="preserve"> категория</w:t>
            </w:r>
          </w:p>
        </w:tc>
        <w:tc>
          <w:tcPr>
            <w:tcW w:w="1985" w:type="dxa"/>
            <w:shd w:val="clear" w:color="auto" w:fill="auto"/>
          </w:tcPr>
          <w:p w14:paraId="77129595" w14:textId="77777777" w:rsidR="009D018F" w:rsidRPr="007504D1" w:rsidRDefault="009D018F" w:rsidP="00A82D1C">
            <w:pPr>
              <w:autoSpaceDE w:val="0"/>
              <w:autoSpaceDN w:val="0"/>
              <w:adjustRightInd w:val="0"/>
              <w:jc w:val="center"/>
            </w:pPr>
            <w:r w:rsidRPr="007504D1">
              <w:t>1,</w:t>
            </w:r>
            <w:r>
              <w:t>1</w:t>
            </w:r>
          </w:p>
        </w:tc>
      </w:tr>
      <w:tr w:rsidR="009D018F" w:rsidRPr="002A6F65" w14:paraId="5A7B2376" w14:textId="77777777" w:rsidTr="00FD268C">
        <w:tc>
          <w:tcPr>
            <w:tcW w:w="2552" w:type="dxa"/>
            <w:shd w:val="clear" w:color="auto" w:fill="auto"/>
          </w:tcPr>
          <w:p w14:paraId="1601EF6D" w14:textId="77777777" w:rsidR="009D018F" w:rsidRPr="002A6F65" w:rsidRDefault="009D018F" w:rsidP="00A82D1C">
            <w:pPr>
              <w:autoSpaceDE w:val="0"/>
              <w:autoSpaceDN w:val="0"/>
              <w:adjustRightInd w:val="0"/>
              <w:jc w:val="center"/>
              <w:rPr>
                <w:sz w:val="16"/>
                <w:szCs w:val="16"/>
              </w:rPr>
            </w:pPr>
          </w:p>
        </w:tc>
        <w:tc>
          <w:tcPr>
            <w:tcW w:w="4252" w:type="dxa"/>
            <w:shd w:val="clear" w:color="auto" w:fill="auto"/>
          </w:tcPr>
          <w:p w14:paraId="634AD780" w14:textId="77777777" w:rsidR="009D018F" w:rsidRPr="002A6F65" w:rsidRDefault="009D018F" w:rsidP="00A82D1C">
            <w:pPr>
              <w:autoSpaceDE w:val="0"/>
              <w:autoSpaceDN w:val="0"/>
              <w:adjustRightInd w:val="0"/>
              <w:jc w:val="both"/>
              <w:rPr>
                <w:sz w:val="16"/>
                <w:szCs w:val="16"/>
              </w:rPr>
            </w:pPr>
          </w:p>
        </w:tc>
        <w:tc>
          <w:tcPr>
            <w:tcW w:w="1985" w:type="dxa"/>
            <w:shd w:val="clear" w:color="auto" w:fill="auto"/>
          </w:tcPr>
          <w:p w14:paraId="493A3E76" w14:textId="77777777" w:rsidR="009D018F" w:rsidRPr="002A6F65" w:rsidRDefault="009D018F" w:rsidP="00A82D1C">
            <w:pPr>
              <w:autoSpaceDE w:val="0"/>
              <w:autoSpaceDN w:val="0"/>
              <w:adjustRightInd w:val="0"/>
              <w:jc w:val="center"/>
              <w:rPr>
                <w:sz w:val="16"/>
                <w:szCs w:val="16"/>
              </w:rPr>
            </w:pPr>
          </w:p>
        </w:tc>
      </w:tr>
      <w:tr w:rsidR="009D018F" w:rsidRPr="007504D1" w14:paraId="56DF2CAE" w14:textId="77777777" w:rsidTr="00FD268C">
        <w:tc>
          <w:tcPr>
            <w:tcW w:w="2552" w:type="dxa"/>
            <w:shd w:val="clear" w:color="auto" w:fill="auto"/>
          </w:tcPr>
          <w:p w14:paraId="410C439A" w14:textId="77777777" w:rsidR="009D018F" w:rsidRPr="007504D1" w:rsidRDefault="009D018F" w:rsidP="00A82D1C">
            <w:pPr>
              <w:autoSpaceDE w:val="0"/>
              <w:autoSpaceDN w:val="0"/>
              <w:adjustRightInd w:val="0"/>
              <w:jc w:val="center"/>
            </w:pPr>
            <w:r>
              <w:t>4</w:t>
            </w:r>
          </w:p>
        </w:tc>
        <w:tc>
          <w:tcPr>
            <w:tcW w:w="4252" w:type="dxa"/>
            <w:shd w:val="clear" w:color="auto" w:fill="auto"/>
          </w:tcPr>
          <w:p w14:paraId="0E8A4DB4" w14:textId="77777777" w:rsidR="009D018F" w:rsidRPr="007504D1" w:rsidRDefault="009D018F" w:rsidP="00A82D1C">
            <w:pPr>
              <w:autoSpaceDE w:val="0"/>
              <w:autoSpaceDN w:val="0"/>
              <w:adjustRightInd w:val="0"/>
              <w:jc w:val="both"/>
            </w:pPr>
            <w:r>
              <w:t>Д</w:t>
            </w:r>
            <w:r w:rsidRPr="007504D1">
              <w:t xml:space="preserve">олжности служащих первого квалификационного уровня, </w:t>
            </w:r>
            <w:r w:rsidRPr="007504D1">
              <w:br/>
            </w:r>
            <w:r w:rsidRPr="007504D1">
              <w:lastRenderedPageBreak/>
              <w:t xml:space="preserve">по которым </w:t>
            </w:r>
            <w:r>
              <w:t>может устанавливать</w:t>
            </w:r>
            <w:r w:rsidRPr="007504D1">
              <w:t xml:space="preserve">ся </w:t>
            </w:r>
            <w:r w:rsidRPr="007504D1">
              <w:br/>
            </w:r>
            <w:r>
              <w:t>производное должностное наименование «ведущий»</w:t>
            </w:r>
          </w:p>
        </w:tc>
        <w:tc>
          <w:tcPr>
            <w:tcW w:w="1985" w:type="dxa"/>
            <w:shd w:val="clear" w:color="auto" w:fill="auto"/>
          </w:tcPr>
          <w:p w14:paraId="6AD3B54D" w14:textId="77777777" w:rsidR="009D018F" w:rsidRPr="007504D1" w:rsidRDefault="009D018F" w:rsidP="00A82D1C">
            <w:pPr>
              <w:autoSpaceDE w:val="0"/>
              <w:autoSpaceDN w:val="0"/>
              <w:adjustRightInd w:val="0"/>
              <w:jc w:val="center"/>
            </w:pPr>
            <w:r>
              <w:lastRenderedPageBreak/>
              <w:t>1,2</w:t>
            </w:r>
          </w:p>
        </w:tc>
      </w:tr>
      <w:tr w:rsidR="009D018F" w:rsidRPr="002A6F65" w14:paraId="0E496242" w14:textId="77777777" w:rsidTr="00FD268C">
        <w:tc>
          <w:tcPr>
            <w:tcW w:w="2552" w:type="dxa"/>
            <w:shd w:val="clear" w:color="auto" w:fill="auto"/>
          </w:tcPr>
          <w:p w14:paraId="4AC1E3A8" w14:textId="77777777" w:rsidR="009D018F" w:rsidRPr="002A6F65" w:rsidRDefault="009D018F" w:rsidP="00A82D1C">
            <w:pPr>
              <w:autoSpaceDE w:val="0"/>
              <w:autoSpaceDN w:val="0"/>
              <w:adjustRightInd w:val="0"/>
              <w:jc w:val="center"/>
              <w:rPr>
                <w:sz w:val="16"/>
                <w:szCs w:val="16"/>
              </w:rPr>
            </w:pPr>
          </w:p>
        </w:tc>
        <w:tc>
          <w:tcPr>
            <w:tcW w:w="4252" w:type="dxa"/>
            <w:shd w:val="clear" w:color="auto" w:fill="auto"/>
          </w:tcPr>
          <w:p w14:paraId="0B4772B6" w14:textId="77777777" w:rsidR="009D018F" w:rsidRPr="002A6F65" w:rsidRDefault="009D018F" w:rsidP="00A82D1C">
            <w:pPr>
              <w:autoSpaceDE w:val="0"/>
              <w:autoSpaceDN w:val="0"/>
              <w:adjustRightInd w:val="0"/>
              <w:jc w:val="both"/>
              <w:rPr>
                <w:sz w:val="16"/>
                <w:szCs w:val="16"/>
              </w:rPr>
            </w:pPr>
          </w:p>
        </w:tc>
        <w:tc>
          <w:tcPr>
            <w:tcW w:w="1985" w:type="dxa"/>
            <w:shd w:val="clear" w:color="auto" w:fill="auto"/>
          </w:tcPr>
          <w:p w14:paraId="4F0858F4" w14:textId="77777777" w:rsidR="009D018F" w:rsidRPr="002A6F65" w:rsidRDefault="009D018F" w:rsidP="00A82D1C">
            <w:pPr>
              <w:autoSpaceDE w:val="0"/>
              <w:autoSpaceDN w:val="0"/>
              <w:adjustRightInd w:val="0"/>
              <w:jc w:val="center"/>
              <w:rPr>
                <w:sz w:val="16"/>
                <w:szCs w:val="16"/>
              </w:rPr>
            </w:pPr>
          </w:p>
        </w:tc>
      </w:tr>
      <w:tr w:rsidR="009D018F" w:rsidRPr="007504D1" w14:paraId="51DAAC02" w14:textId="77777777" w:rsidTr="00FD268C">
        <w:tc>
          <w:tcPr>
            <w:tcW w:w="2552" w:type="dxa"/>
            <w:shd w:val="clear" w:color="auto" w:fill="auto"/>
          </w:tcPr>
          <w:p w14:paraId="304B3ABF" w14:textId="77777777" w:rsidR="009D018F" w:rsidRPr="007504D1" w:rsidRDefault="009D018F" w:rsidP="00A82D1C">
            <w:pPr>
              <w:autoSpaceDE w:val="0"/>
              <w:autoSpaceDN w:val="0"/>
              <w:adjustRightInd w:val="0"/>
              <w:jc w:val="center"/>
            </w:pPr>
            <w:r>
              <w:t>5</w:t>
            </w:r>
          </w:p>
        </w:tc>
        <w:tc>
          <w:tcPr>
            <w:tcW w:w="4252" w:type="dxa"/>
            <w:shd w:val="clear" w:color="auto" w:fill="auto"/>
          </w:tcPr>
          <w:p w14:paraId="511970C6" w14:textId="77777777" w:rsidR="009D018F" w:rsidRPr="00EC7A7A" w:rsidRDefault="009D018F" w:rsidP="00A82D1C">
            <w:pPr>
              <w:autoSpaceDE w:val="0"/>
              <w:autoSpaceDN w:val="0"/>
              <w:adjustRightInd w:val="0"/>
              <w:jc w:val="both"/>
            </w:pPr>
            <w:r w:rsidRPr="00EC7A7A">
              <w:rPr>
                <w:color w:val="22272F"/>
                <w:shd w:val="clear" w:color="auto" w:fill="FFFFFF"/>
              </w:rPr>
              <w:t>Начальник гаража; начальник (заведующий) мастерской, начальник цеха (участка)</w:t>
            </w:r>
          </w:p>
        </w:tc>
        <w:tc>
          <w:tcPr>
            <w:tcW w:w="1985" w:type="dxa"/>
            <w:shd w:val="clear" w:color="auto" w:fill="auto"/>
          </w:tcPr>
          <w:p w14:paraId="58084F65" w14:textId="39E2AAAF" w:rsidR="009D018F" w:rsidRPr="007504D1" w:rsidRDefault="009D018F" w:rsidP="00A82D1C">
            <w:pPr>
              <w:autoSpaceDE w:val="0"/>
              <w:autoSpaceDN w:val="0"/>
              <w:adjustRightInd w:val="0"/>
              <w:jc w:val="center"/>
            </w:pPr>
            <w:r>
              <w:t>1,25</w:t>
            </w:r>
          </w:p>
        </w:tc>
      </w:tr>
    </w:tbl>
    <w:p w14:paraId="76EF9735" w14:textId="77777777" w:rsidR="009D018F" w:rsidRDefault="009D018F" w:rsidP="000830A4">
      <w:pPr>
        <w:autoSpaceDE w:val="0"/>
        <w:autoSpaceDN w:val="0"/>
        <w:adjustRightInd w:val="0"/>
        <w:ind w:firstLine="709"/>
        <w:jc w:val="both"/>
        <w:rPr>
          <w:sz w:val="28"/>
          <w:szCs w:val="28"/>
        </w:rPr>
      </w:pPr>
    </w:p>
    <w:p w14:paraId="4D05AC28" w14:textId="30A5D292" w:rsidR="009D018F" w:rsidRDefault="009D018F" w:rsidP="000830A4">
      <w:pPr>
        <w:autoSpaceDE w:val="0"/>
        <w:autoSpaceDN w:val="0"/>
        <w:adjustRightInd w:val="0"/>
        <w:ind w:firstLine="709"/>
        <w:jc w:val="both"/>
        <w:rPr>
          <w:sz w:val="28"/>
          <w:szCs w:val="28"/>
        </w:rPr>
      </w:pPr>
      <w:r>
        <w:rPr>
          <w:sz w:val="28"/>
          <w:szCs w:val="28"/>
        </w:rPr>
        <w:t>ж) профессиональная квалификационная</w:t>
      </w:r>
      <w:r w:rsidRPr="006557A8">
        <w:rPr>
          <w:sz w:val="28"/>
          <w:szCs w:val="28"/>
        </w:rPr>
        <w:t xml:space="preserve"> групп</w:t>
      </w:r>
      <w:r>
        <w:rPr>
          <w:sz w:val="28"/>
          <w:szCs w:val="28"/>
        </w:rPr>
        <w:t>а</w:t>
      </w:r>
      <w:r w:rsidRPr="002866D1">
        <w:rPr>
          <w:sz w:val="28"/>
          <w:szCs w:val="28"/>
        </w:rPr>
        <w:t xml:space="preserve"> </w:t>
      </w:r>
      <w:r w:rsidRPr="00E445A8">
        <w:rPr>
          <w:sz w:val="28"/>
          <w:szCs w:val="28"/>
        </w:rPr>
        <w:t xml:space="preserve">должностей </w:t>
      </w:r>
      <w:r>
        <w:rPr>
          <w:sz w:val="28"/>
          <w:szCs w:val="28"/>
        </w:rPr>
        <w:t>«</w:t>
      </w:r>
      <w:r w:rsidRPr="00694BDC">
        <w:rPr>
          <w:sz w:val="28"/>
          <w:szCs w:val="28"/>
        </w:rPr>
        <w:t>Общеотраслевые должности служащих третьего уровня</w:t>
      </w:r>
      <w:r>
        <w:rPr>
          <w:sz w:val="28"/>
          <w:szCs w:val="28"/>
        </w:rPr>
        <w:t>»</w:t>
      </w:r>
      <w:r w:rsidR="00D865A6">
        <w:rPr>
          <w:sz w:val="28"/>
          <w:szCs w:val="28"/>
        </w:rPr>
        <w:t xml:space="preserve"> - </w:t>
      </w:r>
      <w:r w:rsidR="0096076D">
        <w:rPr>
          <w:sz w:val="28"/>
          <w:szCs w:val="28"/>
        </w:rPr>
        <w:br/>
      </w:r>
      <w:r w:rsidR="00D865A6" w:rsidRPr="000E4D2D">
        <w:rPr>
          <w:sz w:val="28"/>
          <w:szCs w:val="28"/>
        </w:rPr>
        <w:t>6 </w:t>
      </w:r>
      <w:r w:rsidR="000E4D2D" w:rsidRPr="000E4D2D">
        <w:rPr>
          <w:sz w:val="28"/>
          <w:szCs w:val="28"/>
        </w:rPr>
        <w:t>834</w:t>
      </w:r>
      <w:r w:rsidR="00D865A6" w:rsidRPr="000E4D2D">
        <w:rPr>
          <w:sz w:val="28"/>
          <w:szCs w:val="28"/>
        </w:rPr>
        <w:t xml:space="preserve"> </w:t>
      </w:r>
      <w:r w:rsidR="000E4D2D">
        <w:rPr>
          <w:sz w:val="28"/>
          <w:szCs w:val="28"/>
        </w:rPr>
        <w:t>рубля</w:t>
      </w:r>
      <w:r w:rsidR="00336DCF">
        <w:rPr>
          <w:sz w:val="28"/>
          <w:szCs w:val="28"/>
        </w:rPr>
        <w:t xml:space="preserve">. </w:t>
      </w:r>
      <w:r w:rsidR="00302A19">
        <w:rPr>
          <w:sz w:val="28"/>
          <w:szCs w:val="28"/>
        </w:rPr>
        <w:t xml:space="preserve">Работникам </w:t>
      </w:r>
      <w:r w:rsidR="00302A19" w:rsidRPr="00444E14">
        <w:rPr>
          <w:sz w:val="28"/>
          <w:szCs w:val="28"/>
        </w:rPr>
        <w:t>квалификационн</w:t>
      </w:r>
      <w:r w:rsidR="00302A19">
        <w:rPr>
          <w:sz w:val="28"/>
          <w:szCs w:val="28"/>
        </w:rPr>
        <w:t xml:space="preserve">ой группы </w:t>
      </w:r>
      <w:r w:rsidR="00336DCF">
        <w:rPr>
          <w:sz w:val="28"/>
          <w:szCs w:val="28"/>
        </w:rPr>
        <w:t>«</w:t>
      </w:r>
      <w:r w:rsidR="00336DCF" w:rsidRPr="003B54E7">
        <w:rPr>
          <w:sz w:val="28"/>
          <w:szCs w:val="28"/>
        </w:rPr>
        <w:t xml:space="preserve">Общеотраслевые должности служащих </w:t>
      </w:r>
      <w:r w:rsidR="00336DCF">
        <w:rPr>
          <w:sz w:val="28"/>
          <w:szCs w:val="28"/>
        </w:rPr>
        <w:t>третьего</w:t>
      </w:r>
      <w:r w:rsidR="00336DCF" w:rsidRPr="003B54E7">
        <w:rPr>
          <w:sz w:val="28"/>
          <w:szCs w:val="28"/>
        </w:rPr>
        <w:t xml:space="preserve"> уровня</w:t>
      </w:r>
      <w:r w:rsidR="00336DCF">
        <w:rPr>
          <w:sz w:val="28"/>
          <w:szCs w:val="28"/>
        </w:rPr>
        <w:t>» устанавливаются следующие повышающие коэффициенты</w:t>
      </w:r>
      <w:r w:rsidR="00302A19">
        <w:rPr>
          <w:sz w:val="28"/>
          <w:szCs w:val="28"/>
        </w:rPr>
        <w:t>:</w:t>
      </w:r>
    </w:p>
    <w:p w14:paraId="3FF9A9F1" w14:textId="77777777" w:rsidR="00D865A6" w:rsidRDefault="00D865A6" w:rsidP="000830A4">
      <w:pPr>
        <w:autoSpaceDE w:val="0"/>
        <w:autoSpaceDN w:val="0"/>
        <w:adjustRightInd w:val="0"/>
        <w:ind w:firstLine="709"/>
        <w:jc w:val="both"/>
        <w:rPr>
          <w:sz w:val="28"/>
          <w:szCs w:val="28"/>
        </w:rPr>
      </w:pPr>
    </w:p>
    <w:tbl>
      <w:tblPr>
        <w:tblW w:w="4881" w:type="pct"/>
        <w:tblInd w:w="108" w:type="dxa"/>
        <w:tblLook w:val="04A0" w:firstRow="1" w:lastRow="0" w:firstColumn="1" w:lastColumn="0" w:noHBand="0" w:noVBand="1"/>
      </w:tblPr>
      <w:tblGrid>
        <w:gridCol w:w="2484"/>
        <w:gridCol w:w="4319"/>
        <w:gridCol w:w="1986"/>
      </w:tblGrid>
      <w:tr w:rsidR="009D018F" w:rsidRPr="007504D1" w14:paraId="778F3992" w14:textId="77777777" w:rsidTr="00FD268C">
        <w:tc>
          <w:tcPr>
            <w:tcW w:w="1413" w:type="pct"/>
            <w:tcBorders>
              <w:top w:val="single" w:sz="4" w:space="0" w:color="auto"/>
              <w:bottom w:val="single" w:sz="4" w:space="0" w:color="auto"/>
              <w:right w:val="single" w:sz="4" w:space="0" w:color="auto"/>
            </w:tcBorders>
            <w:shd w:val="clear" w:color="auto" w:fill="auto"/>
            <w:vAlign w:val="center"/>
          </w:tcPr>
          <w:p w14:paraId="230B64F5" w14:textId="77777777" w:rsidR="009D018F" w:rsidRPr="00E204AA" w:rsidRDefault="009D018F" w:rsidP="00A82D1C">
            <w:pPr>
              <w:autoSpaceDE w:val="0"/>
              <w:autoSpaceDN w:val="0"/>
              <w:adjustRightInd w:val="0"/>
              <w:jc w:val="center"/>
            </w:pPr>
            <w:r>
              <w:t>Квалификационный уровень</w:t>
            </w:r>
          </w:p>
        </w:tc>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14:paraId="072CBF15" w14:textId="77777777" w:rsidR="009D018F" w:rsidRPr="00E204AA" w:rsidRDefault="009D018F" w:rsidP="00A82D1C">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130" w:type="pct"/>
            <w:tcBorders>
              <w:top w:val="single" w:sz="4" w:space="0" w:color="auto"/>
              <w:left w:val="single" w:sz="4" w:space="0" w:color="auto"/>
              <w:bottom w:val="single" w:sz="4" w:space="0" w:color="auto"/>
            </w:tcBorders>
            <w:shd w:val="clear" w:color="auto" w:fill="auto"/>
            <w:vAlign w:val="center"/>
          </w:tcPr>
          <w:p w14:paraId="5AAB4552" w14:textId="77777777" w:rsidR="009D018F" w:rsidRPr="00E204AA" w:rsidRDefault="009D018F" w:rsidP="00A82D1C">
            <w:pPr>
              <w:autoSpaceDE w:val="0"/>
              <w:autoSpaceDN w:val="0"/>
              <w:adjustRightInd w:val="0"/>
              <w:jc w:val="center"/>
            </w:pPr>
            <w:r w:rsidRPr="00E204AA">
              <w:t xml:space="preserve">Повышающий коэффициент </w:t>
            </w:r>
            <w:r w:rsidRPr="00E204AA">
              <w:br/>
              <w:t>по занимаемой должности</w:t>
            </w:r>
          </w:p>
        </w:tc>
      </w:tr>
      <w:tr w:rsidR="009D018F" w:rsidRPr="007504D1" w14:paraId="0C82937F" w14:textId="77777777" w:rsidTr="00FD268C">
        <w:tc>
          <w:tcPr>
            <w:tcW w:w="1413" w:type="pct"/>
            <w:tcBorders>
              <w:top w:val="single" w:sz="4" w:space="0" w:color="auto"/>
              <w:bottom w:val="single" w:sz="4" w:space="0" w:color="auto"/>
              <w:right w:val="single" w:sz="4" w:space="0" w:color="auto"/>
            </w:tcBorders>
            <w:shd w:val="clear" w:color="auto" w:fill="auto"/>
          </w:tcPr>
          <w:p w14:paraId="4CA08DA0" w14:textId="77777777" w:rsidR="009D018F" w:rsidRPr="007504D1" w:rsidRDefault="009D018F" w:rsidP="00A82D1C">
            <w:pPr>
              <w:autoSpaceDE w:val="0"/>
              <w:autoSpaceDN w:val="0"/>
              <w:adjustRightInd w:val="0"/>
              <w:jc w:val="center"/>
            </w:pPr>
            <w:r>
              <w:t>1</w:t>
            </w:r>
          </w:p>
        </w:tc>
        <w:tc>
          <w:tcPr>
            <w:tcW w:w="2457" w:type="pct"/>
            <w:tcBorders>
              <w:top w:val="single" w:sz="4" w:space="0" w:color="auto"/>
              <w:left w:val="single" w:sz="4" w:space="0" w:color="auto"/>
              <w:bottom w:val="single" w:sz="4" w:space="0" w:color="auto"/>
              <w:right w:val="single" w:sz="4" w:space="0" w:color="auto"/>
            </w:tcBorders>
            <w:shd w:val="clear" w:color="auto" w:fill="auto"/>
          </w:tcPr>
          <w:p w14:paraId="46660911" w14:textId="77777777" w:rsidR="009D018F" w:rsidRPr="007504D1" w:rsidRDefault="009D018F" w:rsidP="00A82D1C">
            <w:pPr>
              <w:autoSpaceDE w:val="0"/>
              <w:autoSpaceDN w:val="0"/>
              <w:adjustRightInd w:val="0"/>
              <w:jc w:val="center"/>
            </w:pPr>
            <w:r>
              <w:t>2</w:t>
            </w:r>
          </w:p>
        </w:tc>
        <w:tc>
          <w:tcPr>
            <w:tcW w:w="1130" w:type="pct"/>
            <w:tcBorders>
              <w:top w:val="single" w:sz="4" w:space="0" w:color="auto"/>
              <w:left w:val="single" w:sz="4" w:space="0" w:color="auto"/>
              <w:bottom w:val="single" w:sz="4" w:space="0" w:color="auto"/>
            </w:tcBorders>
            <w:shd w:val="clear" w:color="auto" w:fill="auto"/>
          </w:tcPr>
          <w:p w14:paraId="5376B820" w14:textId="77777777" w:rsidR="009D018F" w:rsidRPr="007504D1" w:rsidRDefault="009D018F" w:rsidP="00A82D1C">
            <w:pPr>
              <w:autoSpaceDE w:val="0"/>
              <w:autoSpaceDN w:val="0"/>
              <w:adjustRightInd w:val="0"/>
              <w:jc w:val="center"/>
            </w:pPr>
            <w:r>
              <w:t>3</w:t>
            </w:r>
          </w:p>
        </w:tc>
      </w:tr>
      <w:tr w:rsidR="009D018F" w:rsidRPr="007504D1" w14:paraId="066EF457" w14:textId="77777777" w:rsidTr="00FD268C">
        <w:tc>
          <w:tcPr>
            <w:tcW w:w="1413" w:type="pct"/>
            <w:tcBorders>
              <w:top w:val="single" w:sz="4" w:space="0" w:color="auto"/>
            </w:tcBorders>
            <w:shd w:val="clear" w:color="auto" w:fill="auto"/>
          </w:tcPr>
          <w:p w14:paraId="086129E2" w14:textId="77777777" w:rsidR="009D018F" w:rsidRPr="007504D1" w:rsidRDefault="009D018F" w:rsidP="00A82D1C">
            <w:pPr>
              <w:autoSpaceDE w:val="0"/>
              <w:autoSpaceDN w:val="0"/>
              <w:adjustRightInd w:val="0"/>
              <w:jc w:val="center"/>
              <w:rPr>
                <w:sz w:val="16"/>
                <w:szCs w:val="16"/>
              </w:rPr>
            </w:pPr>
          </w:p>
        </w:tc>
        <w:tc>
          <w:tcPr>
            <w:tcW w:w="2457" w:type="pct"/>
            <w:tcBorders>
              <w:top w:val="single" w:sz="4" w:space="0" w:color="auto"/>
            </w:tcBorders>
            <w:shd w:val="clear" w:color="auto" w:fill="auto"/>
          </w:tcPr>
          <w:p w14:paraId="1290862A" w14:textId="77777777" w:rsidR="009D018F" w:rsidRPr="007504D1" w:rsidRDefault="009D018F" w:rsidP="00A82D1C">
            <w:pPr>
              <w:autoSpaceDE w:val="0"/>
              <w:autoSpaceDN w:val="0"/>
              <w:adjustRightInd w:val="0"/>
              <w:jc w:val="center"/>
              <w:rPr>
                <w:sz w:val="16"/>
                <w:szCs w:val="16"/>
              </w:rPr>
            </w:pPr>
          </w:p>
        </w:tc>
        <w:tc>
          <w:tcPr>
            <w:tcW w:w="1130" w:type="pct"/>
            <w:tcBorders>
              <w:top w:val="single" w:sz="4" w:space="0" w:color="auto"/>
            </w:tcBorders>
            <w:shd w:val="clear" w:color="auto" w:fill="auto"/>
          </w:tcPr>
          <w:p w14:paraId="4D77C28A" w14:textId="77777777" w:rsidR="009D018F" w:rsidRPr="007504D1" w:rsidRDefault="009D018F" w:rsidP="00A82D1C">
            <w:pPr>
              <w:autoSpaceDE w:val="0"/>
              <w:autoSpaceDN w:val="0"/>
              <w:adjustRightInd w:val="0"/>
              <w:jc w:val="center"/>
              <w:rPr>
                <w:sz w:val="16"/>
                <w:szCs w:val="16"/>
              </w:rPr>
            </w:pPr>
          </w:p>
        </w:tc>
      </w:tr>
      <w:tr w:rsidR="009D018F" w:rsidRPr="007504D1" w14:paraId="6FE0ED73" w14:textId="77777777" w:rsidTr="00FD268C">
        <w:tc>
          <w:tcPr>
            <w:tcW w:w="1413" w:type="pct"/>
            <w:shd w:val="clear" w:color="auto" w:fill="auto"/>
          </w:tcPr>
          <w:p w14:paraId="69A056AA" w14:textId="77777777" w:rsidR="009D018F" w:rsidRPr="007504D1" w:rsidRDefault="009D018F" w:rsidP="00A82D1C">
            <w:pPr>
              <w:autoSpaceDE w:val="0"/>
              <w:autoSpaceDN w:val="0"/>
              <w:adjustRightInd w:val="0"/>
              <w:jc w:val="center"/>
            </w:pPr>
            <w:r w:rsidRPr="007504D1">
              <w:t>1</w:t>
            </w:r>
          </w:p>
        </w:tc>
        <w:tc>
          <w:tcPr>
            <w:tcW w:w="2457" w:type="pct"/>
            <w:shd w:val="clear" w:color="auto" w:fill="auto"/>
          </w:tcPr>
          <w:p w14:paraId="4729A647" w14:textId="563B55A9" w:rsidR="009D018F" w:rsidRPr="002A7B05" w:rsidRDefault="009D018F" w:rsidP="0096076D">
            <w:pPr>
              <w:autoSpaceDE w:val="0"/>
              <w:autoSpaceDN w:val="0"/>
              <w:adjustRightInd w:val="0"/>
              <w:jc w:val="both"/>
            </w:pPr>
            <w:r w:rsidRPr="002A7B05">
              <w:t xml:space="preserve">Бухгалтер, </w:t>
            </w:r>
            <w:proofErr w:type="spellStart"/>
            <w:r w:rsidRPr="002A7B05">
              <w:t>документовед</w:t>
            </w:r>
            <w:proofErr w:type="spellEnd"/>
            <w:r w:rsidRPr="002A7B05">
              <w:t>, инженер, инженер по защите информации, инженер по организации труда, инженер по охране труда, инженер-программист (программист),</w:t>
            </w:r>
          </w:p>
          <w:p w14:paraId="6806FCD3" w14:textId="098D8705" w:rsidR="009D018F" w:rsidRPr="002A7B05" w:rsidRDefault="009D018F" w:rsidP="002A6F65">
            <w:pPr>
              <w:autoSpaceDE w:val="0"/>
              <w:autoSpaceDN w:val="0"/>
              <w:adjustRightInd w:val="0"/>
              <w:jc w:val="both"/>
            </w:pPr>
            <w:r w:rsidRPr="002A7B05">
              <w:t>экономист, психолог, инженер-электроник (электроник), переводчик, переводчик синхронный, специалист по кадрам, юрисконсульт, специалист по маркетингу</w:t>
            </w:r>
            <w:r w:rsidR="000339E0">
              <w:t>, менеджер по рекламе</w:t>
            </w:r>
          </w:p>
        </w:tc>
        <w:tc>
          <w:tcPr>
            <w:tcW w:w="1130" w:type="pct"/>
            <w:shd w:val="clear" w:color="auto" w:fill="auto"/>
          </w:tcPr>
          <w:p w14:paraId="6F1E138D" w14:textId="77777777" w:rsidR="009D018F" w:rsidRPr="007504D1" w:rsidRDefault="009D018F" w:rsidP="00A82D1C">
            <w:pPr>
              <w:autoSpaceDE w:val="0"/>
              <w:autoSpaceDN w:val="0"/>
              <w:adjustRightInd w:val="0"/>
              <w:jc w:val="center"/>
            </w:pPr>
            <w:r w:rsidRPr="007504D1">
              <w:t>1</w:t>
            </w:r>
          </w:p>
        </w:tc>
      </w:tr>
      <w:tr w:rsidR="002A6F65" w:rsidRPr="002A6F65" w14:paraId="127BE4B9" w14:textId="77777777" w:rsidTr="00FD268C">
        <w:tc>
          <w:tcPr>
            <w:tcW w:w="1413" w:type="pct"/>
            <w:shd w:val="clear" w:color="auto" w:fill="auto"/>
          </w:tcPr>
          <w:p w14:paraId="3E8031CD" w14:textId="77777777" w:rsidR="002A6F65" w:rsidRPr="002A6F65" w:rsidRDefault="002A6F65" w:rsidP="00A82D1C">
            <w:pPr>
              <w:autoSpaceDE w:val="0"/>
              <w:autoSpaceDN w:val="0"/>
              <w:adjustRightInd w:val="0"/>
              <w:jc w:val="center"/>
              <w:rPr>
                <w:sz w:val="16"/>
                <w:szCs w:val="16"/>
              </w:rPr>
            </w:pPr>
          </w:p>
        </w:tc>
        <w:tc>
          <w:tcPr>
            <w:tcW w:w="2457" w:type="pct"/>
            <w:shd w:val="clear" w:color="auto" w:fill="auto"/>
          </w:tcPr>
          <w:p w14:paraId="570360A9" w14:textId="77777777" w:rsidR="002A6F65" w:rsidRPr="002A6F65" w:rsidRDefault="002A6F65" w:rsidP="0096076D">
            <w:pPr>
              <w:autoSpaceDE w:val="0"/>
              <w:autoSpaceDN w:val="0"/>
              <w:adjustRightInd w:val="0"/>
              <w:jc w:val="both"/>
              <w:rPr>
                <w:sz w:val="16"/>
                <w:szCs w:val="16"/>
              </w:rPr>
            </w:pPr>
          </w:p>
        </w:tc>
        <w:tc>
          <w:tcPr>
            <w:tcW w:w="1130" w:type="pct"/>
            <w:shd w:val="clear" w:color="auto" w:fill="auto"/>
          </w:tcPr>
          <w:p w14:paraId="37A00F68" w14:textId="77777777" w:rsidR="002A6F65" w:rsidRPr="002A6F65" w:rsidRDefault="002A6F65" w:rsidP="00A82D1C">
            <w:pPr>
              <w:autoSpaceDE w:val="0"/>
              <w:autoSpaceDN w:val="0"/>
              <w:adjustRightInd w:val="0"/>
              <w:jc w:val="center"/>
              <w:rPr>
                <w:sz w:val="16"/>
                <w:szCs w:val="16"/>
              </w:rPr>
            </w:pPr>
          </w:p>
        </w:tc>
      </w:tr>
      <w:tr w:rsidR="009D018F" w:rsidRPr="007504D1" w14:paraId="5415DF2B" w14:textId="77777777" w:rsidTr="00FD268C">
        <w:tc>
          <w:tcPr>
            <w:tcW w:w="1413" w:type="pct"/>
            <w:shd w:val="clear" w:color="auto" w:fill="auto"/>
          </w:tcPr>
          <w:p w14:paraId="23023DE7" w14:textId="77777777" w:rsidR="009D018F" w:rsidRPr="007504D1" w:rsidRDefault="009D018F" w:rsidP="00A82D1C">
            <w:pPr>
              <w:autoSpaceDE w:val="0"/>
              <w:autoSpaceDN w:val="0"/>
              <w:adjustRightInd w:val="0"/>
              <w:jc w:val="center"/>
            </w:pPr>
            <w:r w:rsidRPr="007504D1">
              <w:t>2</w:t>
            </w:r>
          </w:p>
        </w:tc>
        <w:tc>
          <w:tcPr>
            <w:tcW w:w="2457" w:type="pct"/>
            <w:shd w:val="clear" w:color="auto" w:fill="auto"/>
          </w:tcPr>
          <w:p w14:paraId="2CF70E7F" w14:textId="150AA663" w:rsidR="009D018F" w:rsidRPr="007504D1" w:rsidRDefault="009D018F" w:rsidP="002A6F65">
            <w:pPr>
              <w:autoSpaceDE w:val="0"/>
              <w:autoSpaceDN w:val="0"/>
              <w:adjustRightInd w:val="0"/>
              <w:jc w:val="both"/>
            </w:pPr>
            <w:r w:rsidRPr="007504D1">
              <w:t xml:space="preserve">Должности служащих первого квалификационного уровня, </w:t>
            </w:r>
            <w:r w:rsidRPr="007504D1">
              <w:br/>
              <w:t xml:space="preserve">по которым может устанавливаться </w:t>
            </w:r>
            <w:r w:rsidRPr="007504D1">
              <w:br/>
              <w:t xml:space="preserve">II </w:t>
            </w:r>
            <w:proofErr w:type="spellStart"/>
            <w:r w:rsidRPr="007504D1">
              <w:t>внутридолжностная</w:t>
            </w:r>
            <w:proofErr w:type="spellEnd"/>
            <w:r w:rsidRPr="007504D1">
              <w:t xml:space="preserve"> категория</w:t>
            </w:r>
          </w:p>
        </w:tc>
        <w:tc>
          <w:tcPr>
            <w:tcW w:w="1130" w:type="pct"/>
            <w:shd w:val="clear" w:color="auto" w:fill="auto"/>
          </w:tcPr>
          <w:p w14:paraId="1CF3E7F2" w14:textId="77777777" w:rsidR="009D018F" w:rsidRPr="007504D1" w:rsidRDefault="009D018F" w:rsidP="00A82D1C">
            <w:pPr>
              <w:autoSpaceDE w:val="0"/>
              <w:autoSpaceDN w:val="0"/>
              <w:adjustRightInd w:val="0"/>
              <w:jc w:val="center"/>
            </w:pPr>
            <w:r w:rsidRPr="007504D1">
              <w:t>1,05</w:t>
            </w:r>
          </w:p>
        </w:tc>
      </w:tr>
      <w:tr w:rsidR="002A6F65" w:rsidRPr="002A6F65" w14:paraId="0A95E73A" w14:textId="77777777" w:rsidTr="00FD268C">
        <w:tc>
          <w:tcPr>
            <w:tcW w:w="1413" w:type="pct"/>
            <w:shd w:val="clear" w:color="auto" w:fill="auto"/>
          </w:tcPr>
          <w:p w14:paraId="153FBF4C" w14:textId="77777777" w:rsidR="002A6F65" w:rsidRPr="002A6F65" w:rsidRDefault="002A6F65" w:rsidP="00A82D1C">
            <w:pPr>
              <w:autoSpaceDE w:val="0"/>
              <w:autoSpaceDN w:val="0"/>
              <w:adjustRightInd w:val="0"/>
              <w:jc w:val="center"/>
              <w:rPr>
                <w:sz w:val="16"/>
                <w:szCs w:val="16"/>
              </w:rPr>
            </w:pPr>
          </w:p>
        </w:tc>
        <w:tc>
          <w:tcPr>
            <w:tcW w:w="2457" w:type="pct"/>
            <w:shd w:val="clear" w:color="auto" w:fill="auto"/>
          </w:tcPr>
          <w:p w14:paraId="499A94C2" w14:textId="77777777" w:rsidR="002A6F65" w:rsidRPr="002A6F65" w:rsidRDefault="002A6F65" w:rsidP="002A6F65">
            <w:pPr>
              <w:autoSpaceDE w:val="0"/>
              <w:autoSpaceDN w:val="0"/>
              <w:adjustRightInd w:val="0"/>
              <w:jc w:val="both"/>
              <w:rPr>
                <w:sz w:val="16"/>
                <w:szCs w:val="16"/>
              </w:rPr>
            </w:pPr>
          </w:p>
        </w:tc>
        <w:tc>
          <w:tcPr>
            <w:tcW w:w="1130" w:type="pct"/>
            <w:shd w:val="clear" w:color="auto" w:fill="auto"/>
          </w:tcPr>
          <w:p w14:paraId="4A49C1A0" w14:textId="77777777" w:rsidR="002A6F65" w:rsidRPr="002A6F65" w:rsidRDefault="002A6F65" w:rsidP="00A82D1C">
            <w:pPr>
              <w:autoSpaceDE w:val="0"/>
              <w:autoSpaceDN w:val="0"/>
              <w:adjustRightInd w:val="0"/>
              <w:jc w:val="center"/>
              <w:rPr>
                <w:sz w:val="16"/>
                <w:szCs w:val="16"/>
              </w:rPr>
            </w:pPr>
          </w:p>
        </w:tc>
      </w:tr>
      <w:tr w:rsidR="009D018F" w:rsidRPr="007504D1" w14:paraId="62AABE9B" w14:textId="77777777" w:rsidTr="00FD268C">
        <w:tc>
          <w:tcPr>
            <w:tcW w:w="1413" w:type="pct"/>
            <w:shd w:val="clear" w:color="auto" w:fill="auto"/>
          </w:tcPr>
          <w:p w14:paraId="661F4D8F" w14:textId="77777777" w:rsidR="009D018F" w:rsidRPr="007504D1" w:rsidRDefault="009D018F" w:rsidP="00A82D1C">
            <w:pPr>
              <w:autoSpaceDE w:val="0"/>
              <w:autoSpaceDN w:val="0"/>
              <w:adjustRightInd w:val="0"/>
              <w:jc w:val="center"/>
            </w:pPr>
            <w:r w:rsidRPr="007504D1">
              <w:t>3</w:t>
            </w:r>
          </w:p>
        </w:tc>
        <w:tc>
          <w:tcPr>
            <w:tcW w:w="2457" w:type="pct"/>
            <w:shd w:val="clear" w:color="auto" w:fill="auto"/>
          </w:tcPr>
          <w:p w14:paraId="4E134ED5" w14:textId="32302E11" w:rsidR="009D018F" w:rsidRPr="007504D1" w:rsidRDefault="009D018F" w:rsidP="002A6F65">
            <w:pPr>
              <w:autoSpaceDE w:val="0"/>
              <w:autoSpaceDN w:val="0"/>
              <w:adjustRightInd w:val="0"/>
              <w:jc w:val="both"/>
            </w:pPr>
            <w:r w:rsidRPr="007504D1">
              <w:t xml:space="preserve">Должности служащих первого квалификационного уровня, </w:t>
            </w:r>
            <w:r w:rsidRPr="007504D1">
              <w:br/>
              <w:t xml:space="preserve">по которым может устанавливаться </w:t>
            </w:r>
            <w:r w:rsidRPr="007504D1">
              <w:br/>
              <w:t xml:space="preserve">I </w:t>
            </w:r>
            <w:proofErr w:type="spellStart"/>
            <w:r w:rsidRPr="007504D1">
              <w:t>внутридолжностная</w:t>
            </w:r>
            <w:proofErr w:type="spellEnd"/>
            <w:r w:rsidRPr="007504D1">
              <w:t xml:space="preserve"> категория</w:t>
            </w:r>
          </w:p>
        </w:tc>
        <w:tc>
          <w:tcPr>
            <w:tcW w:w="1130" w:type="pct"/>
            <w:shd w:val="clear" w:color="auto" w:fill="auto"/>
          </w:tcPr>
          <w:p w14:paraId="55C43178" w14:textId="77777777" w:rsidR="009D018F" w:rsidRPr="007504D1" w:rsidRDefault="009D018F" w:rsidP="00A82D1C">
            <w:pPr>
              <w:autoSpaceDE w:val="0"/>
              <w:autoSpaceDN w:val="0"/>
              <w:adjustRightInd w:val="0"/>
              <w:jc w:val="center"/>
            </w:pPr>
            <w:r>
              <w:t>1,1</w:t>
            </w:r>
          </w:p>
        </w:tc>
      </w:tr>
      <w:tr w:rsidR="002A6F65" w:rsidRPr="002A6F65" w14:paraId="054E8DD5" w14:textId="77777777" w:rsidTr="00FD268C">
        <w:tc>
          <w:tcPr>
            <w:tcW w:w="1413" w:type="pct"/>
            <w:shd w:val="clear" w:color="auto" w:fill="auto"/>
          </w:tcPr>
          <w:p w14:paraId="70C1BAD0" w14:textId="77777777" w:rsidR="002A6F65" w:rsidRPr="002A6F65" w:rsidRDefault="002A6F65" w:rsidP="00A82D1C">
            <w:pPr>
              <w:autoSpaceDE w:val="0"/>
              <w:autoSpaceDN w:val="0"/>
              <w:adjustRightInd w:val="0"/>
              <w:jc w:val="center"/>
              <w:rPr>
                <w:sz w:val="16"/>
                <w:szCs w:val="16"/>
              </w:rPr>
            </w:pPr>
          </w:p>
        </w:tc>
        <w:tc>
          <w:tcPr>
            <w:tcW w:w="2457" w:type="pct"/>
            <w:shd w:val="clear" w:color="auto" w:fill="auto"/>
          </w:tcPr>
          <w:p w14:paraId="53289F91" w14:textId="77777777" w:rsidR="002A6F65" w:rsidRPr="002A6F65" w:rsidRDefault="002A6F65" w:rsidP="002A6F65">
            <w:pPr>
              <w:autoSpaceDE w:val="0"/>
              <w:autoSpaceDN w:val="0"/>
              <w:adjustRightInd w:val="0"/>
              <w:jc w:val="both"/>
              <w:rPr>
                <w:sz w:val="16"/>
                <w:szCs w:val="16"/>
              </w:rPr>
            </w:pPr>
          </w:p>
        </w:tc>
        <w:tc>
          <w:tcPr>
            <w:tcW w:w="1130" w:type="pct"/>
            <w:shd w:val="clear" w:color="auto" w:fill="auto"/>
          </w:tcPr>
          <w:p w14:paraId="587E6DFE" w14:textId="77777777" w:rsidR="002A6F65" w:rsidRPr="002A6F65" w:rsidRDefault="002A6F65" w:rsidP="00A82D1C">
            <w:pPr>
              <w:autoSpaceDE w:val="0"/>
              <w:autoSpaceDN w:val="0"/>
              <w:adjustRightInd w:val="0"/>
              <w:jc w:val="center"/>
              <w:rPr>
                <w:sz w:val="16"/>
                <w:szCs w:val="16"/>
              </w:rPr>
            </w:pPr>
          </w:p>
        </w:tc>
      </w:tr>
      <w:tr w:rsidR="009D018F" w:rsidRPr="007504D1" w14:paraId="71421EA9" w14:textId="77777777" w:rsidTr="00FD268C">
        <w:tc>
          <w:tcPr>
            <w:tcW w:w="1413" w:type="pct"/>
            <w:shd w:val="clear" w:color="auto" w:fill="auto"/>
          </w:tcPr>
          <w:p w14:paraId="4B5F1D5F" w14:textId="77777777" w:rsidR="009D018F" w:rsidRPr="007504D1" w:rsidRDefault="009D018F" w:rsidP="00A82D1C">
            <w:pPr>
              <w:autoSpaceDE w:val="0"/>
              <w:autoSpaceDN w:val="0"/>
              <w:adjustRightInd w:val="0"/>
              <w:jc w:val="center"/>
            </w:pPr>
            <w:r w:rsidRPr="007504D1">
              <w:t>4</w:t>
            </w:r>
          </w:p>
        </w:tc>
        <w:tc>
          <w:tcPr>
            <w:tcW w:w="2457" w:type="pct"/>
            <w:shd w:val="clear" w:color="auto" w:fill="auto"/>
          </w:tcPr>
          <w:p w14:paraId="7FFBEC01" w14:textId="0BAC402A" w:rsidR="009D018F" w:rsidRPr="007504D1" w:rsidRDefault="009D018F" w:rsidP="002A6F65">
            <w:pPr>
              <w:autoSpaceDE w:val="0"/>
              <w:autoSpaceDN w:val="0"/>
              <w:adjustRightInd w:val="0"/>
              <w:jc w:val="both"/>
            </w:pPr>
            <w:r w:rsidRPr="007504D1">
              <w:t xml:space="preserve">Должности служащих первого квалификационного уровня, </w:t>
            </w:r>
            <w:r w:rsidRPr="007504D1">
              <w:br/>
              <w:t>по которым может устанавливаться производное должностное наименование «ведущий»</w:t>
            </w:r>
          </w:p>
        </w:tc>
        <w:tc>
          <w:tcPr>
            <w:tcW w:w="1130" w:type="pct"/>
            <w:shd w:val="clear" w:color="auto" w:fill="auto"/>
          </w:tcPr>
          <w:p w14:paraId="7E99E70F" w14:textId="77777777" w:rsidR="009D018F" w:rsidRPr="007504D1" w:rsidRDefault="009D018F" w:rsidP="00A82D1C">
            <w:pPr>
              <w:autoSpaceDE w:val="0"/>
              <w:autoSpaceDN w:val="0"/>
              <w:adjustRightInd w:val="0"/>
              <w:jc w:val="center"/>
            </w:pPr>
            <w:r>
              <w:t>1,2</w:t>
            </w:r>
          </w:p>
        </w:tc>
      </w:tr>
      <w:tr w:rsidR="002A6F65" w:rsidRPr="002A6F65" w14:paraId="054710C5" w14:textId="77777777" w:rsidTr="00FD268C">
        <w:tc>
          <w:tcPr>
            <w:tcW w:w="1413" w:type="pct"/>
            <w:shd w:val="clear" w:color="auto" w:fill="auto"/>
          </w:tcPr>
          <w:p w14:paraId="2864C9FE" w14:textId="77777777" w:rsidR="002A6F65" w:rsidRPr="002A6F65" w:rsidRDefault="002A6F65" w:rsidP="00A82D1C">
            <w:pPr>
              <w:autoSpaceDE w:val="0"/>
              <w:autoSpaceDN w:val="0"/>
              <w:adjustRightInd w:val="0"/>
              <w:jc w:val="center"/>
              <w:rPr>
                <w:sz w:val="16"/>
                <w:szCs w:val="16"/>
              </w:rPr>
            </w:pPr>
          </w:p>
        </w:tc>
        <w:tc>
          <w:tcPr>
            <w:tcW w:w="2457" w:type="pct"/>
            <w:shd w:val="clear" w:color="auto" w:fill="auto"/>
          </w:tcPr>
          <w:p w14:paraId="3DA5E61F" w14:textId="77777777" w:rsidR="002A6F65" w:rsidRPr="002A6F65" w:rsidRDefault="002A6F65" w:rsidP="002A6F65">
            <w:pPr>
              <w:autoSpaceDE w:val="0"/>
              <w:autoSpaceDN w:val="0"/>
              <w:adjustRightInd w:val="0"/>
              <w:jc w:val="both"/>
              <w:rPr>
                <w:sz w:val="16"/>
                <w:szCs w:val="16"/>
              </w:rPr>
            </w:pPr>
          </w:p>
        </w:tc>
        <w:tc>
          <w:tcPr>
            <w:tcW w:w="1130" w:type="pct"/>
            <w:shd w:val="clear" w:color="auto" w:fill="auto"/>
          </w:tcPr>
          <w:p w14:paraId="207A0CBA" w14:textId="77777777" w:rsidR="002A6F65" w:rsidRPr="002A6F65" w:rsidRDefault="002A6F65" w:rsidP="00A82D1C">
            <w:pPr>
              <w:autoSpaceDE w:val="0"/>
              <w:autoSpaceDN w:val="0"/>
              <w:adjustRightInd w:val="0"/>
              <w:jc w:val="center"/>
              <w:rPr>
                <w:sz w:val="16"/>
                <w:szCs w:val="16"/>
              </w:rPr>
            </w:pPr>
          </w:p>
        </w:tc>
      </w:tr>
      <w:tr w:rsidR="009D018F" w:rsidRPr="007504D1" w14:paraId="7D756C26" w14:textId="77777777" w:rsidTr="00FD268C">
        <w:tc>
          <w:tcPr>
            <w:tcW w:w="1413" w:type="pct"/>
            <w:shd w:val="clear" w:color="auto" w:fill="auto"/>
          </w:tcPr>
          <w:p w14:paraId="109F2F1C" w14:textId="77777777" w:rsidR="009D018F" w:rsidRPr="007504D1" w:rsidRDefault="009D018F" w:rsidP="00A82D1C">
            <w:pPr>
              <w:autoSpaceDE w:val="0"/>
              <w:autoSpaceDN w:val="0"/>
              <w:adjustRightInd w:val="0"/>
              <w:jc w:val="center"/>
            </w:pPr>
            <w:r w:rsidRPr="007504D1">
              <w:t>5</w:t>
            </w:r>
          </w:p>
        </w:tc>
        <w:tc>
          <w:tcPr>
            <w:tcW w:w="2457" w:type="pct"/>
            <w:shd w:val="clear" w:color="auto" w:fill="auto"/>
          </w:tcPr>
          <w:p w14:paraId="45DF066F" w14:textId="77777777" w:rsidR="009D018F" w:rsidRPr="002A7B05" w:rsidRDefault="009D018F" w:rsidP="0096076D">
            <w:pPr>
              <w:autoSpaceDE w:val="0"/>
              <w:autoSpaceDN w:val="0"/>
              <w:adjustRightInd w:val="0"/>
              <w:jc w:val="both"/>
              <w:rPr>
                <w:color w:val="22272F"/>
                <w:shd w:val="clear" w:color="auto" w:fill="FFFFFF"/>
              </w:rPr>
            </w:pPr>
            <w:r w:rsidRPr="002A7B05">
              <w:rPr>
                <w:color w:val="22272F"/>
                <w:shd w:val="clear" w:color="auto" w:fill="FFFFFF"/>
              </w:rPr>
              <w:t>Главные специалисты: в отделах, отделениях, лабораториях, мастерских; заместитель главного бухгалтера</w:t>
            </w:r>
            <w:r>
              <w:rPr>
                <w:color w:val="22272F"/>
                <w:shd w:val="clear" w:color="auto" w:fill="FFFFFF"/>
              </w:rPr>
              <w:t>.</w:t>
            </w:r>
          </w:p>
          <w:p w14:paraId="1806B22F" w14:textId="648C0ADF" w:rsidR="009D018F" w:rsidRPr="002A7B05" w:rsidRDefault="009D018F" w:rsidP="0096076D">
            <w:pPr>
              <w:autoSpaceDE w:val="0"/>
              <w:autoSpaceDN w:val="0"/>
              <w:adjustRightInd w:val="0"/>
              <w:jc w:val="both"/>
            </w:pPr>
          </w:p>
        </w:tc>
        <w:tc>
          <w:tcPr>
            <w:tcW w:w="1130" w:type="pct"/>
            <w:shd w:val="clear" w:color="auto" w:fill="auto"/>
          </w:tcPr>
          <w:p w14:paraId="53EE7117" w14:textId="219A1874" w:rsidR="009D018F" w:rsidRPr="007504D1" w:rsidRDefault="009D018F" w:rsidP="00A82D1C">
            <w:pPr>
              <w:autoSpaceDE w:val="0"/>
              <w:autoSpaceDN w:val="0"/>
              <w:adjustRightInd w:val="0"/>
              <w:jc w:val="center"/>
            </w:pPr>
            <w:r>
              <w:t>1,2</w:t>
            </w:r>
            <w:r w:rsidRPr="007504D1">
              <w:t>5</w:t>
            </w:r>
          </w:p>
        </w:tc>
      </w:tr>
    </w:tbl>
    <w:p w14:paraId="1CC2E41E" w14:textId="43F4E415" w:rsidR="009D018F" w:rsidRDefault="009D018F" w:rsidP="000830A4">
      <w:pPr>
        <w:autoSpaceDE w:val="0"/>
        <w:autoSpaceDN w:val="0"/>
        <w:adjustRightInd w:val="0"/>
        <w:ind w:firstLine="709"/>
        <w:jc w:val="both"/>
        <w:rPr>
          <w:sz w:val="28"/>
          <w:szCs w:val="28"/>
        </w:rPr>
      </w:pPr>
      <w:r>
        <w:rPr>
          <w:sz w:val="28"/>
          <w:szCs w:val="28"/>
        </w:rPr>
        <w:lastRenderedPageBreak/>
        <w:t>з) профессиональная квалификационная</w:t>
      </w:r>
      <w:r w:rsidRPr="006557A8">
        <w:rPr>
          <w:sz w:val="28"/>
          <w:szCs w:val="28"/>
        </w:rPr>
        <w:t xml:space="preserve"> групп</w:t>
      </w:r>
      <w:r>
        <w:rPr>
          <w:sz w:val="28"/>
          <w:szCs w:val="28"/>
        </w:rPr>
        <w:t>а</w:t>
      </w:r>
      <w:r w:rsidRPr="002866D1">
        <w:rPr>
          <w:sz w:val="28"/>
          <w:szCs w:val="28"/>
        </w:rPr>
        <w:t xml:space="preserve"> </w:t>
      </w:r>
      <w:r w:rsidRPr="00E445A8">
        <w:rPr>
          <w:sz w:val="28"/>
          <w:szCs w:val="28"/>
        </w:rPr>
        <w:t xml:space="preserve">должностей </w:t>
      </w:r>
      <w:r>
        <w:rPr>
          <w:sz w:val="28"/>
          <w:szCs w:val="28"/>
        </w:rPr>
        <w:t>«</w:t>
      </w:r>
      <w:r w:rsidRPr="00DE0D10">
        <w:rPr>
          <w:sz w:val="28"/>
          <w:szCs w:val="28"/>
        </w:rPr>
        <w:t>Общеотраслевые должности служащих четвертого уровня</w:t>
      </w:r>
      <w:r>
        <w:rPr>
          <w:sz w:val="28"/>
          <w:szCs w:val="28"/>
        </w:rPr>
        <w:t>»</w:t>
      </w:r>
      <w:r w:rsidR="00D865A6">
        <w:rPr>
          <w:sz w:val="28"/>
          <w:szCs w:val="28"/>
        </w:rPr>
        <w:t xml:space="preserve"> - </w:t>
      </w:r>
      <w:r w:rsidR="0096076D">
        <w:rPr>
          <w:sz w:val="28"/>
          <w:szCs w:val="28"/>
        </w:rPr>
        <w:br/>
      </w:r>
      <w:r w:rsidR="00D865A6" w:rsidRPr="000E4D2D">
        <w:rPr>
          <w:sz w:val="28"/>
          <w:szCs w:val="28"/>
        </w:rPr>
        <w:t>8 7</w:t>
      </w:r>
      <w:r w:rsidR="000E4D2D" w:rsidRPr="000E4D2D">
        <w:rPr>
          <w:sz w:val="28"/>
          <w:szCs w:val="28"/>
        </w:rPr>
        <w:t>41</w:t>
      </w:r>
      <w:r w:rsidR="00D865A6" w:rsidRPr="000E4D2D">
        <w:rPr>
          <w:sz w:val="28"/>
          <w:szCs w:val="28"/>
        </w:rPr>
        <w:t xml:space="preserve"> </w:t>
      </w:r>
      <w:r w:rsidR="000E4D2D">
        <w:rPr>
          <w:sz w:val="28"/>
          <w:szCs w:val="28"/>
        </w:rPr>
        <w:t>рубль</w:t>
      </w:r>
      <w:r w:rsidR="00302A19">
        <w:rPr>
          <w:sz w:val="28"/>
          <w:szCs w:val="28"/>
        </w:rPr>
        <w:t xml:space="preserve">. Работникам </w:t>
      </w:r>
      <w:r w:rsidR="00302A19" w:rsidRPr="00444E14">
        <w:rPr>
          <w:sz w:val="28"/>
          <w:szCs w:val="28"/>
        </w:rPr>
        <w:t>квалификационн</w:t>
      </w:r>
      <w:r w:rsidR="00302A19">
        <w:rPr>
          <w:sz w:val="28"/>
          <w:szCs w:val="28"/>
        </w:rPr>
        <w:t>ой группы «</w:t>
      </w:r>
      <w:r w:rsidR="00302A19" w:rsidRPr="003B54E7">
        <w:rPr>
          <w:sz w:val="28"/>
          <w:szCs w:val="28"/>
        </w:rPr>
        <w:t xml:space="preserve">Общеотраслевые должности служащих </w:t>
      </w:r>
      <w:r w:rsidR="00302A19">
        <w:rPr>
          <w:sz w:val="28"/>
          <w:szCs w:val="28"/>
        </w:rPr>
        <w:t>третьего</w:t>
      </w:r>
      <w:r w:rsidR="00302A19" w:rsidRPr="003B54E7">
        <w:rPr>
          <w:sz w:val="28"/>
          <w:szCs w:val="28"/>
        </w:rPr>
        <w:t xml:space="preserve"> уровня</w:t>
      </w:r>
      <w:r w:rsidR="00302A19">
        <w:rPr>
          <w:sz w:val="28"/>
          <w:szCs w:val="28"/>
        </w:rPr>
        <w:t>» устанавливаются следующие повышающие коэффициенты:</w:t>
      </w:r>
    </w:p>
    <w:p w14:paraId="47B70E0F" w14:textId="77777777" w:rsidR="009D018F" w:rsidRDefault="009D018F" w:rsidP="000830A4">
      <w:pPr>
        <w:autoSpaceDE w:val="0"/>
        <w:autoSpaceDN w:val="0"/>
        <w:adjustRightInd w:val="0"/>
        <w:ind w:firstLine="709"/>
        <w:jc w:val="both"/>
        <w:rPr>
          <w:sz w:val="28"/>
          <w:szCs w:val="28"/>
        </w:rPr>
      </w:pPr>
    </w:p>
    <w:tbl>
      <w:tblPr>
        <w:tblW w:w="4881" w:type="pct"/>
        <w:tblInd w:w="108" w:type="dxa"/>
        <w:tblLook w:val="04A0" w:firstRow="1" w:lastRow="0" w:firstColumn="1" w:lastColumn="0" w:noHBand="0" w:noVBand="1"/>
      </w:tblPr>
      <w:tblGrid>
        <w:gridCol w:w="2484"/>
        <w:gridCol w:w="4319"/>
        <w:gridCol w:w="1986"/>
      </w:tblGrid>
      <w:tr w:rsidR="009D018F" w:rsidRPr="000A1D7A" w14:paraId="7887CA86" w14:textId="77777777" w:rsidTr="00FD268C">
        <w:trPr>
          <w:trHeight w:val="1114"/>
        </w:trPr>
        <w:tc>
          <w:tcPr>
            <w:tcW w:w="1413" w:type="pct"/>
            <w:tcBorders>
              <w:top w:val="single" w:sz="4" w:space="0" w:color="auto"/>
              <w:bottom w:val="single" w:sz="4" w:space="0" w:color="auto"/>
              <w:right w:val="single" w:sz="4" w:space="0" w:color="auto"/>
            </w:tcBorders>
            <w:shd w:val="clear" w:color="auto" w:fill="auto"/>
            <w:vAlign w:val="center"/>
          </w:tcPr>
          <w:p w14:paraId="46ED2EEE" w14:textId="77777777" w:rsidR="009D018F" w:rsidRPr="00E204AA" w:rsidRDefault="009D018F" w:rsidP="00A82D1C">
            <w:pPr>
              <w:autoSpaceDE w:val="0"/>
              <w:autoSpaceDN w:val="0"/>
              <w:adjustRightInd w:val="0"/>
              <w:jc w:val="center"/>
            </w:pPr>
            <w:r>
              <w:t>Квалификационный уровень</w:t>
            </w:r>
          </w:p>
        </w:tc>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14:paraId="142E4BFC" w14:textId="77777777" w:rsidR="009D018F" w:rsidRPr="00E204AA" w:rsidRDefault="009D018F" w:rsidP="00A82D1C">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130" w:type="pct"/>
            <w:tcBorders>
              <w:top w:val="single" w:sz="4" w:space="0" w:color="auto"/>
              <w:left w:val="single" w:sz="4" w:space="0" w:color="auto"/>
              <w:bottom w:val="single" w:sz="4" w:space="0" w:color="auto"/>
            </w:tcBorders>
            <w:shd w:val="clear" w:color="auto" w:fill="auto"/>
            <w:vAlign w:val="center"/>
          </w:tcPr>
          <w:p w14:paraId="4F25CF1F" w14:textId="77777777" w:rsidR="009D018F" w:rsidRPr="00E204AA" w:rsidRDefault="009D018F" w:rsidP="00A82D1C">
            <w:pPr>
              <w:autoSpaceDE w:val="0"/>
              <w:autoSpaceDN w:val="0"/>
              <w:adjustRightInd w:val="0"/>
              <w:jc w:val="center"/>
            </w:pPr>
            <w:r w:rsidRPr="00E204AA">
              <w:t xml:space="preserve">Повышающий коэффициент </w:t>
            </w:r>
            <w:r w:rsidRPr="00E204AA">
              <w:br/>
              <w:t>по занимаемой должности</w:t>
            </w:r>
          </w:p>
        </w:tc>
      </w:tr>
      <w:tr w:rsidR="00050FD4" w:rsidRPr="000A1D7A" w14:paraId="191F115E" w14:textId="77777777" w:rsidTr="00050FD4">
        <w:trPr>
          <w:trHeight w:val="70"/>
        </w:trPr>
        <w:tc>
          <w:tcPr>
            <w:tcW w:w="1413" w:type="pct"/>
            <w:tcBorders>
              <w:top w:val="single" w:sz="4" w:space="0" w:color="auto"/>
              <w:bottom w:val="single" w:sz="4" w:space="0" w:color="auto"/>
              <w:right w:val="single" w:sz="4" w:space="0" w:color="auto"/>
            </w:tcBorders>
            <w:shd w:val="clear" w:color="auto" w:fill="auto"/>
            <w:vAlign w:val="center"/>
          </w:tcPr>
          <w:p w14:paraId="6F6EB93C" w14:textId="2B844FAE" w:rsidR="00050FD4" w:rsidRDefault="00050FD4" w:rsidP="00A82D1C">
            <w:pPr>
              <w:autoSpaceDE w:val="0"/>
              <w:autoSpaceDN w:val="0"/>
              <w:adjustRightInd w:val="0"/>
              <w:jc w:val="center"/>
            </w:pPr>
            <w:r>
              <w:t>1</w:t>
            </w:r>
          </w:p>
        </w:tc>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14:paraId="05C52C69" w14:textId="0DF187ED" w:rsidR="00050FD4" w:rsidRPr="00E204AA" w:rsidRDefault="00050FD4" w:rsidP="00A82D1C">
            <w:pPr>
              <w:autoSpaceDE w:val="0"/>
              <w:autoSpaceDN w:val="0"/>
              <w:adjustRightInd w:val="0"/>
              <w:jc w:val="center"/>
            </w:pPr>
            <w:r>
              <w:t>2</w:t>
            </w:r>
          </w:p>
        </w:tc>
        <w:tc>
          <w:tcPr>
            <w:tcW w:w="1130" w:type="pct"/>
            <w:tcBorders>
              <w:top w:val="single" w:sz="4" w:space="0" w:color="auto"/>
              <w:left w:val="single" w:sz="4" w:space="0" w:color="auto"/>
              <w:bottom w:val="single" w:sz="4" w:space="0" w:color="auto"/>
            </w:tcBorders>
            <w:shd w:val="clear" w:color="auto" w:fill="auto"/>
            <w:vAlign w:val="center"/>
          </w:tcPr>
          <w:p w14:paraId="78456420" w14:textId="05F84E0B" w:rsidR="00050FD4" w:rsidRPr="00E204AA" w:rsidRDefault="00050FD4" w:rsidP="00A82D1C">
            <w:pPr>
              <w:autoSpaceDE w:val="0"/>
              <w:autoSpaceDN w:val="0"/>
              <w:adjustRightInd w:val="0"/>
              <w:jc w:val="center"/>
            </w:pPr>
            <w:r>
              <w:t>3</w:t>
            </w:r>
          </w:p>
        </w:tc>
      </w:tr>
      <w:tr w:rsidR="009D018F" w:rsidRPr="000A1D7A" w14:paraId="50D76E5E" w14:textId="77777777" w:rsidTr="00FD268C">
        <w:tc>
          <w:tcPr>
            <w:tcW w:w="1413" w:type="pct"/>
            <w:tcBorders>
              <w:top w:val="single" w:sz="4" w:space="0" w:color="auto"/>
            </w:tcBorders>
            <w:shd w:val="clear" w:color="auto" w:fill="auto"/>
          </w:tcPr>
          <w:p w14:paraId="0C7176F6" w14:textId="77777777" w:rsidR="009D018F" w:rsidRPr="00964A00" w:rsidRDefault="009D018F" w:rsidP="00A82D1C">
            <w:pPr>
              <w:autoSpaceDE w:val="0"/>
              <w:autoSpaceDN w:val="0"/>
              <w:adjustRightInd w:val="0"/>
              <w:jc w:val="center"/>
              <w:rPr>
                <w:sz w:val="16"/>
                <w:szCs w:val="16"/>
              </w:rPr>
            </w:pPr>
          </w:p>
        </w:tc>
        <w:tc>
          <w:tcPr>
            <w:tcW w:w="2457" w:type="pct"/>
            <w:tcBorders>
              <w:top w:val="single" w:sz="4" w:space="0" w:color="auto"/>
            </w:tcBorders>
            <w:shd w:val="clear" w:color="auto" w:fill="auto"/>
          </w:tcPr>
          <w:p w14:paraId="77ED6DA4" w14:textId="77777777" w:rsidR="009D018F" w:rsidRPr="00964A00" w:rsidRDefault="009D018F" w:rsidP="00A82D1C">
            <w:pPr>
              <w:autoSpaceDE w:val="0"/>
              <w:autoSpaceDN w:val="0"/>
              <w:adjustRightInd w:val="0"/>
              <w:rPr>
                <w:sz w:val="16"/>
                <w:szCs w:val="16"/>
              </w:rPr>
            </w:pPr>
          </w:p>
        </w:tc>
        <w:tc>
          <w:tcPr>
            <w:tcW w:w="1130" w:type="pct"/>
            <w:tcBorders>
              <w:top w:val="single" w:sz="4" w:space="0" w:color="auto"/>
            </w:tcBorders>
            <w:shd w:val="clear" w:color="auto" w:fill="auto"/>
          </w:tcPr>
          <w:p w14:paraId="6A942835" w14:textId="77777777" w:rsidR="009D018F" w:rsidRPr="00964A00" w:rsidRDefault="009D018F" w:rsidP="00A82D1C">
            <w:pPr>
              <w:autoSpaceDE w:val="0"/>
              <w:autoSpaceDN w:val="0"/>
              <w:adjustRightInd w:val="0"/>
              <w:jc w:val="center"/>
              <w:rPr>
                <w:sz w:val="16"/>
                <w:szCs w:val="16"/>
              </w:rPr>
            </w:pPr>
          </w:p>
        </w:tc>
      </w:tr>
      <w:tr w:rsidR="009D018F" w:rsidRPr="000A1D7A" w14:paraId="5E42E77A" w14:textId="77777777" w:rsidTr="00FD268C">
        <w:tc>
          <w:tcPr>
            <w:tcW w:w="1413" w:type="pct"/>
            <w:shd w:val="clear" w:color="auto" w:fill="auto"/>
          </w:tcPr>
          <w:p w14:paraId="73B1E250" w14:textId="77777777" w:rsidR="009D018F" w:rsidRPr="000A1D7A" w:rsidRDefault="009D018F" w:rsidP="00A82D1C">
            <w:pPr>
              <w:autoSpaceDE w:val="0"/>
              <w:autoSpaceDN w:val="0"/>
              <w:adjustRightInd w:val="0"/>
              <w:jc w:val="center"/>
            </w:pPr>
            <w:r w:rsidRPr="000A1D7A">
              <w:t>1</w:t>
            </w:r>
          </w:p>
        </w:tc>
        <w:tc>
          <w:tcPr>
            <w:tcW w:w="2457" w:type="pct"/>
            <w:shd w:val="clear" w:color="auto" w:fill="auto"/>
          </w:tcPr>
          <w:p w14:paraId="0A4412EC" w14:textId="77777777" w:rsidR="009D018F" w:rsidRPr="000A1D7A" w:rsidRDefault="009D018F" w:rsidP="000E6EB8">
            <w:pPr>
              <w:autoSpaceDE w:val="0"/>
              <w:autoSpaceDN w:val="0"/>
              <w:adjustRightInd w:val="0"/>
              <w:jc w:val="both"/>
            </w:pPr>
            <w:r w:rsidRPr="000A1D7A">
              <w:t>Начальник отдела кадров</w:t>
            </w:r>
            <w:r>
              <w:t>, начальник отдела маркетинга, начальник отдела охраны труда, начальник юридического отдела</w:t>
            </w:r>
          </w:p>
        </w:tc>
        <w:tc>
          <w:tcPr>
            <w:tcW w:w="1130" w:type="pct"/>
            <w:shd w:val="clear" w:color="auto" w:fill="auto"/>
          </w:tcPr>
          <w:p w14:paraId="7096A4F3" w14:textId="00CB0D73" w:rsidR="009D018F" w:rsidRPr="000A1D7A" w:rsidRDefault="009D018F" w:rsidP="00A82D1C">
            <w:pPr>
              <w:autoSpaceDE w:val="0"/>
              <w:autoSpaceDN w:val="0"/>
              <w:adjustRightInd w:val="0"/>
              <w:jc w:val="center"/>
            </w:pPr>
            <w:r w:rsidRPr="000A1D7A">
              <w:t>1,0</w:t>
            </w:r>
          </w:p>
        </w:tc>
      </w:tr>
    </w:tbl>
    <w:p w14:paraId="27A5DF8B" w14:textId="77777777" w:rsidR="002A6F65" w:rsidRDefault="002A6F65" w:rsidP="000830A4">
      <w:pPr>
        <w:autoSpaceDE w:val="0"/>
        <w:autoSpaceDN w:val="0"/>
        <w:adjustRightInd w:val="0"/>
        <w:ind w:firstLine="709"/>
        <w:jc w:val="both"/>
        <w:rPr>
          <w:sz w:val="28"/>
          <w:szCs w:val="28"/>
        </w:rPr>
      </w:pPr>
    </w:p>
    <w:p w14:paraId="69D8C061" w14:textId="3E5A4214" w:rsidR="009D018F" w:rsidRDefault="005975E8" w:rsidP="000830A4">
      <w:pPr>
        <w:autoSpaceDE w:val="0"/>
        <w:autoSpaceDN w:val="0"/>
        <w:adjustRightInd w:val="0"/>
        <w:ind w:firstLine="709"/>
        <w:jc w:val="both"/>
        <w:rPr>
          <w:sz w:val="28"/>
          <w:szCs w:val="28"/>
        </w:rPr>
      </w:pPr>
      <w:r>
        <w:rPr>
          <w:sz w:val="28"/>
          <w:szCs w:val="28"/>
        </w:rPr>
        <w:t>и) профессиональная квалификационная</w:t>
      </w:r>
      <w:r w:rsidRPr="006557A8">
        <w:rPr>
          <w:sz w:val="28"/>
          <w:szCs w:val="28"/>
        </w:rPr>
        <w:t xml:space="preserve"> групп</w:t>
      </w:r>
      <w:r>
        <w:rPr>
          <w:sz w:val="28"/>
          <w:szCs w:val="28"/>
        </w:rPr>
        <w:t>а</w:t>
      </w:r>
      <w:r w:rsidRPr="002866D1">
        <w:rPr>
          <w:sz w:val="28"/>
          <w:szCs w:val="28"/>
        </w:rPr>
        <w:t xml:space="preserve"> </w:t>
      </w:r>
      <w:r w:rsidRPr="00E445A8">
        <w:rPr>
          <w:sz w:val="28"/>
          <w:szCs w:val="28"/>
        </w:rPr>
        <w:t>должностей</w:t>
      </w:r>
      <w:r>
        <w:rPr>
          <w:sz w:val="28"/>
          <w:szCs w:val="28"/>
        </w:rPr>
        <w:t xml:space="preserve"> «</w:t>
      </w:r>
      <w:r w:rsidRPr="00521CFE">
        <w:rPr>
          <w:sz w:val="28"/>
          <w:szCs w:val="28"/>
        </w:rPr>
        <w:t>Общеотраслевые профессии рабочих первого уровня</w:t>
      </w:r>
      <w:r>
        <w:rPr>
          <w:sz w:val="28"/>
          <w:szCs w:val="28"/>
        </w:rPr>
        <w:t>»</w:t>
      </w:r>
      <w:r w:rsidR="00D865A6">
        <w:rPr>
          <w:sz w:val="28"/>
          <w:szCs w:val="28"/>
        </w:rPr>
        <w:t xml:space="preserve"> - </w:t>
      </w:r>
      <w:r w:rsidR="00D865A6" w:rsidRPr="000E4D2D">
        <w:rPr>
          <w:sz w:val="28"/>
          <w:szCs w:val="28"/>
        </w:rPr>
        <w:t xml:space="preserve">3 706 </w:t>
      </w:r>
      <w:r w:rsidR="00D865A6">
        <w:rPr>
          <w:sz w:val="28"/>
          <w:szCs w:val="28"/>
        </w:rPr>
        <w:t>рублей</w:t>
      </w:r>
      <w:r w:rsidR="00336DCF">
        <w:rPr>
          <w:sz w:val="28"/>
          <w:szCs w:val="28"/>
        </w:rPr>
        <w:t xml:space="preserve">. </w:t>
      </w:r>
      <w:r w:rsidR="00302A19">
        <w:rPr>
          <w:sz w:val="28"/>
          <w:szCs w:val="28"/>
        </w:rPr>
        <w:t xml:space="preserve">Работникам </w:t>
      </w:r>
      <w:r w:rsidR="00302A19" w:rsidRPr="00444E14">
        <w:rPr>
          <w:sz w:val="28"/>
          <w:szCs w:val="28"/>
        </w:rPr>
        <w:t>квалификационн</w:t>
      </w:r>
      <w:r w:rsidR="00302A19">
        <w:rPr>
          <w:sz w:val="28"/>
          <w:szCs w:val="28"/>
        </w:rPr>
        <w:t xml:space="preserve">ой группы </w:t>
      </w:r>
      <w:r w:rsidR="00336DCF">
        <w:rPr>
          <w:sz w:val="28"/>
          <w:szCs w:val="28"/>
        </w:rPr>
        <w:t>«</w:t>
      </w:r>
      <w:r w:rsidR="00336DCF" w:rsidRPr="00521CFE">
        <w:rPr>
          <w:sz w:val="28"/>
          <w:szCs w:val="28"/>
        </w:rPr>
        <w:t>Общеотраслевые профессии рабочих первого уровня</w:t>
      </w:r>
      <w:r w:rsidR="00336DCF">
        <w:rPr>
          <w:sz w:val="28"/>
          <w:szCs w:val="28"/>
        </w:rPr>
        <w:t>» устанавливаются следующие повышающие коэффициенты</w:t>
      </w:r>
      <w:r w:rsidR="00302A19">
        <w:rPr>
          <w:sz w:val="28"/>
          <w:szCs w:val="28"/>
        </w:rPr>
        <w:t>:</w:t>
      </w:r>
    </w:p>
    <w:p w14:paraId="2F8215AE" w14:textId="77777777" w:rsidR="005975E8" w:rsidRDefault="005975E8" w:rsidP="000830A4">
      <w:pPr>
        <w:autoSpaceDE w:val="0"/>
        <w:autoSpaceDN w:val="0"/>
        <w:adjustRightInd w:val="0"/>
        <w:ind w:firstLine="709"/>
        <w:jc w:val="both"/>
        <w:rPr>
          <w:sz w:val="28"/>
          <w:szCs w:val="28"/>
        </w:rPr>
      </w:pPr>
    </w:p>
    <w:tbl>
      <w:tblPr>
        <w:tblW w:w="0" w:type="auto"/>
        <w:tblInd w:w="108" w:type="dxa"/>
        <w:tblLook w:val="04A0" w:firstRow="1" w:lastRow="0" w:firstColumn="1" w:lastColumn="0" w:noHBand="0" w:noVBand="1"/>
      </w:tblPr>
      <w:tblGrid>
        <w:gridCol w:w="2410"/>
        <w:gridCol w:w="4394"/>
        <w:gridCol w:w="1985"/>
      </w:tblGrid>
      <w:tr w:rsidR="005975E8" w14:paraId="24D2261B" w14:textId="77777777" w:rsidTr="00FD268C">
        <w:tc>
          <w:tcPr>
            <w:tcW w:w="2410" w:type="dxa"/>
            <w:tcBorders>
              <w:top w:val="single" w:sz="4" w:space="0" w:color="auto"/>
              <w:bottom w:val="single" w:sz="4" w:space="0" w:color="auto"/>
              <w:right w:val="single" w:sz="4" w:space="0" w:color="auto"/>
            </w:tcBorders>
            <w:vAlign w:val="center"/>
          </w:tcPr>
          <w:p w14:paraId="04E1C94C" w14:textId="77777777" w:rsidR="005975E8" w:rsidRPr="00E204AA" w:rsidRDefault="005975E8" w:rsidP="00A82D1C">
            <w:pPr>
              <w:autoSpaceDE w:val="0"/>
              <w:autoSpaceDN w:val="0"/>
              <w:adjustRightInd w:val="0"/>
              <w:jc w:val="center"/>
            </w:pPr>
            <w:r>
              <w:t>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vAlign w:val="center"/>
          </w:tcPr>
          <w:p w14:paraId="64F41EDB" w14:textId="77777777" w:rsidR="005975E8" w:rsidRPr="00E204AA" w:rsidRDefault="005975E8" w:rsidP="00A82D1C">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985" w:type="dxa"/>
            <w:tcBorders>
              <w:top w:val="single" w:sz="4" w:space="0" w:color="auto"/>
              <w:left w:val="single" w:sz="4" w:space="0" w:color="auto"/>
              <w:bottom w:val="single" w:sz="4" w:space="0" w:color="auto"/>
            </w:tcBorders>
            <w:vAlign w:val="center"/>
          </w:tcPr>
          <w:p w14:paraId="0450A4E2" w14:textId="77777777" w:rsidR="005975E8" w:rsidRPr="00E204AA" w:rsidRDefault="005975E8" w:rsidP="00A82D1C">
            <w:pPr>
              <w:autoSpaceDE w:val="0"/>
              <w:autoSpaceDN w:val="0"/>
              <w:adjustRightInd w:val="0"/>
              <w:jc w:val="center"/>
            </w:pPr>
            <w:r w:rsidRPr="00E204AA">
              <w:t xml:space="preserve">Повышающий коэффициент </w:t>
            </w:r>
            <w:r w:rsidRPr="00E204AA">
              <w:br/>
              <w:t>по занимаемой должности</w:t>
            </w:r>
          </w:p>
        </w:tc>
      </w:tr>
      <w:tr w:rsidR="00050FD4" w14:paraId="4DD4A2E4" w14:textId="77777777" w:rsidTr="00FD268C">
        <w:tc>
          <w:tcPr>
            <w:tcW w:w="2410" w:type="dxa"/>
            <w:tcBorders>
              <w:top w:val="single" w:sz="4" w:space="0" w:color="auto"/>
              <w:bottom w:val="single" w:sz="4" w:space="0" w:color="auto"/>
              <w:right w:val="single" w:sz="4" w:space="0" w:color="auto"/>
            </w:tcBorders>
            <w:vAlign w:val="center"/>
          </w:tcPr>
          <w:p w14:paraId="62B8BD84" w14:textId="7179EBA1" w:rsidR="00050FD4" w:rsidRDefault="00050FD4" w:rsidP="00A82D1C">
            <w:pPr>
              <w:autoSpaceDE w:val="0"/>
              <w:autoSpaceDN w:val="0"/>
              <w:adjustRightInd w:val="0"/>
              <w:jc w:val="center"/>
            </w:pPr>
            <w:r>
              <w:t>1</w:t>
            </w:r>
          </w:p>
        </w:tc>
        <w:tc>
          <w:tcPr>
            <w:tcW w:w="4394" w:type="dxa"/>
            <w:tcBorders>
              <w:top w:val="single" w:sz="4" w:space="0" w:color="auto"/>
              <w:left w:val="single" w:sz="4" w:space="0" w:color="auto"/>
              <w:bottom w:val="single" w:sz="4" w:space="0" w:color="auto"/>
              <w:right w:val="single" w:sz="4" w:space="0" w:color="auto"/>
            </w:tcBorders>
            <w:vAlign w:val="center"/>
          </w:tcPr>
          <w:p w14:paraId="644B5761" w14:textId="6D51616B" w:rsidR="00050FD4" w:rsidRPr="00E204AA" w:rsidRDefault="00050FD4" w:rsidP="00A82D1C">
            <w:pPr>
              <w:autoSpaceDE w:val="0"/>
              <w:autoSpaceDN w:val="0"/>
              <w:adjustRightInd w:val="0"/>
              <w:jc w:val="center"/>
            </w:pPr>
            <w:r>
              <w:t>2</w:t>
            </w:r>
          </w:p>
        </w:tc>
        <w:tc>
          <w:tcPr>
            <w:tcW w:w="1985" w:type="dxa"/>
            <w:tcBorders>
              <w:top w:val="single" w:sz="4" w:space="0" w:color="auto"/>
              <w:left w:val="single" w:sz="4" w:space="0" w:color="auto"/>
              <w:bottom w:val="single" w:sz="4" w:space="0" w:color="auto"/>
            </w:tcBorders>
            <w:vAlign w:val="center"/>
          </w:tcPr>
          <w:p w14:paraId="396409B1" w14:textId="66132F4B" w:rsidR="00050FD4" w:rsidRPr="00E204AA" w:rsidRDefault="00050FD4" w:rsidP="00A82D1C">
            <w:pPr>
              <w:autoSpaceDE w:val="0"/>
              <w:autoSpaceDN w:val="0"/>
              <w:adjustRightInd w:val="0"/>
              <w:jc w:val="center"/>
            </w:pPr>
            <w:r>
              <w:t>3</w:t>
            </w:r>
          </w:p>
        </w:tc>
      </w:tr>
      <w:tr w:rsidR="005975E8" w14:paraId="0CE78F17" w14:textId="77777777" w:rsidTr="00FD268C">
        <w:tc>
          <w:tcPr>
            <w:tcW w:w="2410" w:type="dxa"/>
            <w:tcBorders>
              <w:top w:val="single" w:sz="4" w:space="0" w:color="auto"/>
            </w:tcBorders>
          </w:tcPr>
          <w:p w14:paraId="60E5435D" w14:textId="77777777" w:rsidR="005975E8" w:rsidRPr="00964A00" w:rsidRDefault="005975E8" w:rsidP="00A82D1C">
            <w:pPr>
              <w:widowControl w:val="0"/>
              <w:autoSpaceDE w:val="0"/>
              <w:autoSpaceDN w:val="0"/>
              <w:adjustRightInd w:val="0"/>
              <w:jc w:val="center"/>
              <w:rPr>
                <w:sz w:val="16"/>
                <w:szCs w:val="16"/>
              </w:rPr>
            </w:pPr>
          </w:p>
        </w:tc>
        <w:tc>
          <w:tcPr>
            <w:tcW w:w="4394" w:type="dxa"/>
            <w:tcBorders>
              <w:top w:val="single" w:sz="4" w:space="0" w:color="auto"/>
            </w:tcBorders>
          </w:tcPr>
          <w:p w14:paraId="565634C7" w14:textId="77777777" w:rsidR="005975E8" w:rsidRPr="00964A00" w:rsidRDefault="005975E8" w:rsidP="00A82D1C">
            <w:pPr>
              <w:widowControl w:val="0"/>
              <w:autoSpaceDE w:val="0"/>
              <w:autoSpaceDN w:val="0"/>
              <w:adjustRightInd w:val="0"/>
              <w:rPr>
                <w:sz w:val="16"/>
                <w:szCs w:val="16"/>
              </w:rPr>
            </w:pPr>
          </w:p>
        </w:tc>
        <w:tc>
          <w:tcPr>
            <w:tcW w:w="1985" w:type="dxa"/>
            <w:tcBorders>
              <w:top w:val="single" w:sz="4" w:space="0" w:color="auto"/>
            </w:tcBorders>
          </w:tcPr>
          <w:p w14:paraId="4433A902" w14:textId="77777777" w:rsidR="005975E8" w:rsidRPr="00964A00" w:rsidRDefault="005975E8" w:rsidP="00A82D1C">
            <w:pPr>
              <w:widowControl w:val="0"/>
              <w:autoSpaceDE w:val="0"/>
              <w:autoSpaceDN w:val="0"/>
              <w:adjustRightInd w:val="0"/>
              <w:jc w:val="center"/>
              <w:rPr>
                <w:sz w:val="16"/>
                <w:szCs w:val="16"/>
              </w:rPr>
            </w:pPr>
          </w:p>
        </w:tc>
      </w:tr>
      <w:tr w:rsidR="005975E8" w14:paraId="5CAC216B" w14:textId="77777777" w:rsidTr="00FD268C">
        <w:tc>
          <w:tcPr>
            <w:tcW w:w="2410" w:type="dxa"/>
          </w:tcPr>
          <w:p w14:paraId="2A692545" w14:textId="77777777" w:rsidR="005975E8" w:rsidRPr="00F60A6B" w:rsidRDefault="005975E8" w:rsidP="00A82D1C">
            <w:pPr>
              <w:widowControl w:val="0"/>
              <w:autoSpaceDE w:val="0"/>
              <w:autoSpaceDN w:val="0"/>
              <w:adjustRightInd w:val="0"/>
              <w:jc w:val="center"/>
            </w:pPr>
            <w:r w:rsidRPr="00F60A6B">
              <w:t>1</w:t>
            </w:r>
          </w:p>
        </w:tc>
        <w:tc>
          <w:tcPr>
            <w:tcW w:w="4394" w:type="dxa"/>
          </w:tcPr>
          <w:p w14:paraId="1EC79F96" w14:textId="77777777" w:rsidR="005975E8" w:rsidRPr="00F60A6B" w:rsidRDefault="005975E8" w:rsidP="00A82D1C">
            <w:pPr>
              <w:widowControl w:val="0"/>
              <w:autoSpaceDE w:val="0"/>
              <w:autoSpaceDN w:val="0"/>
              <w:adjustRightInd w:val="0"/>
              <w:jc w:val="both"/>
            </w:pPr>
            <w:r>
              <w:t>Н</w:t>
            </w:r>
            <w:r w:rsidRPr="00F60A6B">
              <w:t>аименова</w:t>
            </w:r>
            <w:r>
              <w:t>ния</w:t>
            </w:r>
            <w:r w:rsidRPr="00F60A6B">
              <w:t xml:space="preserve"> профессий рабочих, </w:t>
            </w:r>
            <w:r>
              <w:br/>
            </w:r>
            <w:r w:rsidRPr="00F60A6B">
              <w:t xml:space="preserve">по которым предусмотрено присвоение 1, 2 и 3 квалификационных разрядов </w:t>
            </w:r>
            <w:r>
              <w:br/>
            </w:r>
            <w:r w:rsidRPr="00F60A6B">
              <w:t>в соответствии с Единым тарифно-квалификационным справочником работ и профессий рабочих</w:t>
            </w:r>
          </w:p>
        </w:tc>
        <w:tc>
          <w:tcPr>
            <w:tcW w:w="1985" w:type="dxa"/>
          </w:tcPr>
          <w:p w14:paraId="6B41F6F6" w14:textId="77777777" w:rsidR="005975E8" w:rsidRPr="00F60A6B" w:rsidRDefault="005975E8" w:rsidP="00A82D1C">
            <w:pPr>
              <w:widowControl w:val="0"/>
              <w:autoSpaceDE w:val="0"/>
              <w:autoSpaceDN w:val="0"/>
              <w:adjustRightInd w:val="0"/>
              <w:jc w:val="center"/>
            </w:pPr>
            <w:r w:rsidRPr="00F60A6B">
              <w:t>1,0</w:t>
            </w:r>
          </w:p>
        </w:tc>
      </w:tr>
      <w:tr w:rsidR="005975E8" w:rsidRPr="002A6F65" w14:paraId="7D7BB384" w14:textId="77777777" w:rsidTr="00FD268C">
        <w:tc>
          <w:tcPr>
            <w:tcW w:w="2410" w:type="dxa"/>
          </w:tcPr>
          <w:p w14:paraId="528AEEFF" w14:textId="77777777" w:rsidR="005975E8" w:rsidRPr="002A6F65" w:rsidRDefault="005975E8" w:rsidP="00A82D1C">
            <w:pPr>
              <w:rPr>
                <w:sz w:val="16"/>
                <w:szCs w:val="16"/>
              </w:rPr>
            </w:pPr>
          </w:p>
        </w:tc>
        <w:tc>
          <w:tcPr>
            <w:tcW w:w="4394" w:type="dxa"/>
          </w:tcPr>
          <w:p w14:paraId="36FF8068" w14:textId="77777777" w:rsidR="005975E8" w:rsidRPr="002A6F65" w:rsidRDefault="005975E8" w:rsidP="00A82D1C">
            <w:pPr>
              <w:widowControl w:val="0"/>
              <w:autoSpaceDE w:val="0"/>
              <w:autoSpaceDN w:val="0"/>
              <w:adjustRightInd w:val="0"/>
              <w:rPr>
                <w:sz w:val="16"/>
                <w:szCs w:val="16"/>
              </w:rPr>
            </w:pPr>
          </w:p>
        </w:tc>
        <w:tc>
          <w:tcPr>
            <w:tcW w:w="1985" w:type="dxa"/>
          </w:tcPr>
          <w:p w14:paraId="02EDF279" w14:textId="77777777" w:rsidR="005975E8" w:rsidRPr="002A6F65" w:rsidRDefault="005975E8" w:rsidP="00A82D1C">
            <w:pPr>
              <w:widowControl w:val="0"/>
              <w:autoSpaceDE w:val="0"/>
              <w:autoSpaceDN w:val="0"/>
              <w:adjustRightInd w:val="0"/>
              <w:jc w:val="center"/>
              <w:rPr>
                <w:sz w:val="16"/>
                <w:szCs w:val="16"/>
              </w:rPr>
            </w:pPr>
          </w:p>
        </w:tc>
      </w:tr>
      <w:tr w:rsidR="005975E8" w14:paraId="0A4C7A16" w14:textId="77777777" w:rsidTr="00FD268C">
        <w:tc>
          <w:tcPr>
            <w:tcW w:w="2410" w:type="dxa"/>
          </w:tcPr>
          <w:p w14:paraId="0DA2CB91" w14:textId="77777777" w:rsidR="005975E8" w:rsidRPr="00F60A6B" w:rsidRDefault="005975E8" w:rsidP="00A82D1C">
            <w:pPr>
              <w:widowControl w:val="0"/>
              <w:autoSpaceDE w:val="0"/>
              <w:autoSpaceDN w:val="0"/>
              <w:adjustRightInd w:val="0"/>
              <w:jc w:val="center"/>
            </w:pPr>
            <w:r w:rsidRPr="00F60A6B">
              <w:t>2</w:t>
            </w:r>
          </w:p>
        </w:tc>
        <w:tc>
          <w:tcPr>
            <w:tcW w:w="4394" w:type="dxa"/>
          </w:tcPr>
          <w:p w14:paraId="3968206A" w14:textId="77777777" w:rsidR="005975E8" w:rsidRPr="00F60A6B" w:rsidRDefault="005975E8" w:rsidP="00A82D1C">
            <w:pPr>
              <w:widowControl w:val="0"/>
              <w:autoSpaceDE w:val="0"/>
              <w:autoSpaceDN w:val="0"/>
              <w:adjustRightInd w:val="0"/>
              <w:jc w:val="both"/>
            </w:pPr>
            <w:r>
              <w:t>П</w:t>
            </w:r>
            <w:r w:rsidRPr="00F60A6B">
              <w:t xml:space="preserve">рофессии рабочих, отнесенных </w:t>
            </w:r>
            <w:r w:rsidRPr="00F60A6B">
              <w:br/>
              <w:t xml:space="preserve">к 1 квалификационному уровню, </w:t>
            </w:r>
            <w:r>
              <w:br/>
            </w:r>
            <w:r w:rsidRPr="00F60A6B">
              <w:t xml:space="preserve">при выполнении работ по профессии </w:t>
            </w:r>
            <w:r>
              <w:br/>
            </w:r>
            <w:r w:rsidRPr="00F60A6B">
              <w:t>с производным наименованием «старший» (старший по смене)</w:t>
            </w:r>
          </w:p>
        </w:tc>
        <w:tc>
          <w:tcPr>
            <w:tcW w:w="1985" w:type="dxa"/>
          </w:tcPr>
          <w:p w14:paraId="6AB058D3" w14:textId="18225995" w:rsidR="005975E8" w:rsidRPr="00F60A6B" w:rsidRDefault="005975E8" w:rsidP="00A82D1C">
            <w:pPr>
              <w:widowControl w:val="0"/>
              <w:autoSpaceDE w:val="0"/>
              <w:autoSpaceDN w:val="0"/>
              <w:adjustRightInd w:val="0"/>
              <w:jc w:val="center"/>
            </w:pPr>
            <w:r>
              <w:t>1,06</w:t>
            </w:r>
          </w:p>
        </w:tc>
      </w:tr>
    </w:tbl>
    <w:p w14:paraId="26E1D55E" w14:textId="77777777" w:rsidR="002A6F65" w:rsidRDefault="002A6F65" w:rsidP="000830A4">
      <w:pPr>
        <w:autoSpaceDE w:val="0"/>
        <w:autoSpaceDN w:val="0"/>
        <w:adjustRightInd w:val="0"/>
        <w:ind w:firstLine="709"/>
        <w:jc w:val="both"/>
        <w:rPr>
          <w:sz w:val="28"/>
          <w:szCs w:val="28"/>
        </w:rPr>
      </w:pPr>
    </w:p>
    <w:p w14:paraId="5409BCEA" w14:textId="59F85500" w:rsidR="005975E8" w:rsidRDefault="005975E8" w:rsidP="000830A4">
      <w:pPr>
        <w:autoSpaceDE w:val="0"/>
        <w:autoSpaceDN w:val="0"/>
        <w:adjustRightInd w:val="0"/>
        <w:ind w:firstLine="709"/>
        <w:jc w:val="both"/>
        <w:rPr>
          <w:sz w:val="28"/>
          <w:szCs w:val="28"/>
        </w:rPr>
      </w:pPr>
      <w:r>
        <w:rPr>
          <w:sz w:val="28"/>
          <w:szCs w:val="28"/>
        </w:rPr>
        <w:t>к) профессиональная квалификационная</w:t>
      </w:r>
      <w:r w:rsidRPr="006557A8">
        <w:rPr>
          <w:sz w:val="28"/>
          <w:szCs w:val="28"/>
        </w:rPr>
        <w:t xml:space="preserve"> групп</w:t>
      </w:r>
      <w:r>
        <w:rPr>
          <w:sz w:val="28"/>
          <w:szCs w:val="28"/>
        </w:rPr>
        <w:t>а</w:t>
      </w:r>
      <w:r w:rsidRPr="002866D1">
        <w:rPr>
          <w:sz w:val="28"/>
          <w:szCs w:val="28"/>
        </w:rPr>
        <w:t xml:space="preserve"> </w:t>
      </w:r>
      <w:r w:rsidRPr="00E445A8">
        <w:rPr>
          <w:sz w:val="28"/>
          <w:szCs w:val="28"/>
        </w:rPr>
        <w:t>должностей</w:t>
      </w:r>
      <w:r>
        <w:rPr>
          <w:sz w:val="28"/>
          <w:szCs w:val="28"/>
        </w:rPr>
        <w:t xml:space="preserve"> «</w:t>
      </w:r>
      <w:r w:rsidRPr="00521CFE">
        <w:rPr>
          <w:sz w:val="28"/>
          <w:szCs w:val="28"/>
        </w:rPr>
        <w:t xml:space="preserve">Общеотраслевые профессии рабочих </w:t>
      </w:r>
      <w:r>
        <w:rPr>
          <w:sz w:val="28"/>
          <w:szCs w:val="28"/>
        </w:rPr>
        <w:t>второго</w:t>
      </w:r>
      <w:r w:rsidRPr="00521CFE">
        <w:rPr>
          <w:sz w:val="28"/>
          <w:szCs w:val="28"/>
        </w:rPr>
        <w:t xml:space="preserve"> уровня</w:t>
      </w:r>
      <w:r>
        <w:rPr>
          <w:sz w:val="28"/>
          <w:szCs w:val="28"/>
        </w:rPr>
        <w:t>»</w:t>
      </w:r>
      <w:r w:rsidR="00D865A6">
        <w:rPr>
          <w:sz w:val="28"/>
          <w:szCs w:val="28"/>
        </w:rPr>
        <w:t xml:space="preserve"> - </w:t>
      </w:r>
      <w:r w:rsidR="00D865A6" w:rsidRPr="000E4D2D">
        <w:rPr>
          <w:sz w:val="28"/>
          <w:szCs w:val="28"/>
        </w:rPr>
        <w:t xml:space="preserve">4 142 </w:t>
      </w:r>
      <w:r w:rsidR="00D865A6">
        <w:rPr>
          <w:sz w:val="28"/>
          <w:szCs w:val="28"/>
        </w:rPr>
        <w:t>рубля</w:t>
      </w:r>
      <w:r w:rsidR="00302A19">
        <w:rPr>
          <w:sz w:val="28"/>
          <w:szCs w:val="28"/>
        </w:rPr>
        <w:t xml:space="preserve">. </w:t>
      </w:r>
      <w:r w:rsidR="00AF3DD6">
        <w:rPr>
          <w:sz w:val="28"/>
          <w:szCs w:val="28"/>
        </w:rPr>
        <w:t xml:space="preserve">Работникам </w:t>
      </w:r>
      <w:r w:rsidR="00AF3DD6" w:rsidRPr="00444E14">
        <w:rPr>
          <w:sz w:val="28"/>
          <w:szCs w:val="28"/>
        </w:rPr>
        <w:t>квалификационн</w:t>
      </w:r>
      <w:r w:rsidR="00AF3DD6">
        <w:rPr>
          <w:sz w:val="28"/>
          <w:szCs w:val="28"/>
        </w:rPr>
        <w:t>ой группы «</w:t>
      </w:r>
      <w:r w:rsidR="00AF3DD6" w:rsidRPr="00521CFE">
        <w:rPr>
          <w:sz w:val="28"/>
          <w:szCs w:val="28"/>
        </w:rPr>
        <w:t xml:space="preserve">Общеотраслевые профессии рабочих </w:t>
      </w:r>
      <w:r w:rsidR="00AF3DD6">
        <w:rPr>
          <w:sz w:val="28"/>
          <w:szCs w:val="28"/>
        </w:rPr>
        <w:t>второго</w:t>
      </w:r>
      <w:r w:rsidR="00AF3DD6" w:rsidRPr="00521CFE">
        <w:rPr>
          <w:sz w:val="28"/>
          <w:szCs w:val="28"/>
        </w:rPr>
        <w:t xml:space="preserve"> уровня</w:t>
      </w:r>
      <w:r w:rsidR="00AF3DD6">
        <w:rPr>
          <w:sz w:val="28"/>
          <w:szCs w:val="28"/>
        </w:rPr>
        <w:t>» устанавливаются следующие повышающие коэффициенты</w:t>
      </w:r>
      <w:r w:rsidR="006C0BAF">
        <w:rPr>
          <w:sz w:val="28"/>
          <w:szCs w:val="28"/>
        </w:rPr>
        <w:t>:</w:t>
      </w:r>
    </w:p>
    <w:p w14:paraId="72A6DFC3" w14:textId="5265B7E6" w:rsidR="00D3155C" w:rsidRDefault="00D3155C" w:rsidP="000830A4">
      <w:pPr>
        <w:autoSpaceDE w:val="0"/>
        <w:autoSpaceDN w:val="0"/>
        <w:adjustRightInd w:val="0"/>
        <w:ind w:firstLine="709"/>
        <w:jc w:val="both"/>
        <w:rPr>
          <w:sz w:val="28"/>
          <w:szCs w:val="28"/>
        </w:rPr>
      </w:pPr>
    </w:p>
    <w:p w14:paraId="234CE63F" w14:textId="5829C3BF" w:rsidR="0052144F" w:rsidRDefault="0052144F" w:rsidP="000830A4">
      <w:pPr>
        <w:autoSpaceDE w:val="0"/>
        <w:autoSpaceDN w:val="0"/>
        <w:adjustRightInd w:val="0"/>
        <w:ind w:firstLine="709"/>
        <w:jc w:val="both"/>
        <w:rPr>
          <w:sz w:val="28"/>
          <w:szCs w:val="28"/>
        </w:rPr>
      </w:pPr>
    </w:p>
    <w:tbl>
      <w:tblPr>
        <w:tblW w:w="0" w:type="auto"/>
        <w:tblInd w:w="108" w:type="dxa"/>
        <w:tblLook w:val="04A0" w:firstRow="1" w:lastRow="0" w:firstColumn="1" w:lastColumn="0" w:noHBand="0" w:noVBand="1"/>
      </w:tblPr>
      <w:tblGrid>
        <w:gridCol w:w="2410"/>
        <w:gridCol w:w="4394"/>
        <w:gridCol w:w="1985"/>
      </w:tblGrid>
      <w:tr w:rsidR="00D3155C" w:rsidRPr="00F60A6B" w14:paraId="1A5655D9" w14:textId="77777777" w:rsidTr="00FD268C">
        <w:tc>
          <w:tcPr>
            <w:tcW w:w="2410" w:type="dxa"/>
            <w:tcBorders>
              <w:top w:val="single" w:sz="4" w:space="0" w:color="auto"/>
              <w:bottom w:val="single" w:sz="4" w:space="0" w:color="auto"/>
              <w:right w:val="single" w:sz="4" w:space="0" w:color="auto"/>
            </w:tcBorders>
            <w:vAlign w:val="center"/>
          </w:tcPr>
          <w:p w14:paraId="29004C82" w14:textId="77777777" w:rsidR="00D3155C" w:rsidRPr="00E204AA" w:rsidRDefault="00D3155C" w:rsidP="00A82D1C">
            <w:pPr>
              <w:autoSpaceDE w:val="0"/>
              <w:autoSpaceDN w:val="0"/>
              <w:adjustRightInd w:val="0"/>
              <w:jc w:val="center"/>
            </w:pPr>
            <w:r>
              <w:lastRenderedPageBreak/>
              <w:t>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vAlign w:val="center"/>
          </w:tcPr>
          <w:p w14:paraId="0B83D32C" w14:textId="77777777" w:rsidR="00D3155C" w:rsidRPr="00E204AA" w:rsidRDefault="00D3155C" w:rsidP="00A82D1C">
            <w:pPr>
              <w:autoSpaceDE w:val="0"/>
              <w:autoSpaceDN w:val="0"/>
              <w:adjustRightInd w:val="0"/>
              <w:jc w:val="center"/>
            </w:pPr>
            <w:r w:rsidRPr="00E204AA">
              <w:t xml:space="preserve">Должности, отнесенные </w:t>
            </w:r>
            <w:r w:rsidRPr="00E204AA">
              <w:br/>
              <w:t xml:space="preserve">к </w:t>
            </w:r>
            <w:r>
              <w:t>квалификационному уровню</w:t>
            </w:r>
          </w:p>
        </w:tc>
        <w:tc>
          <w:tcPr>
            <w:tcW w:w="1985" w:type="dxa"/>
            <w:tcBorders>
              <w:top w:val="single" w:sz="4" w:space="0" w:color="auto"/>
              <w:left w:val="single" w:sz="4" w:space="0" w:color="auto"/>
              <w:bottom w:val="single" w:sz="4" w:space="0" w:color="auto"/>
            </w:tcBorders>
            <w:vAlign w:val="center"/>
          </w:tcPr>
          <w:p w14:paraId="5B48FE73" w14:textId="77777777" w:rsidR="00D3155C" w:rsidRPr="00E204AA" w:rsidRDefault="00D3155C" w:rsidP="00A82D1C">
            <w:pPr>
              <w:autoSpaceDE w:val="0"/>
              <w:autoSpaceDN w:val="0"/>
              <w:adjustRightInd w:val="0"/>
              <w:jc w:val="center"/>
            </w:pPr>
            <w:r w:rsidRPr="00E204AA">
              <w:t xml:space="preserve">Повышающий коэффициент </w:t>
            </w:r>
            <w:r w:rsidRPr="00E204AA">
              <w:br/>
              <w:t>по занимаемой должности</w:t>
            </w:r>
          </w:p>
        </w:tc>
      </w:tr>
      <w:tr w:rsidR="00D3155C" w14:paraId="7410E546" w14:textId="77777777" w:rsidTr="00FD268C">
        <w:tc>
          <w:tcPr>
            <w:tcW w:w="2410" w:type="dxa"/>
            <w:tcBorders>
              <w:top w:val="single" w:sz="4" w:space="0" w:color="auto"/>
              <w:bottom w:val="single" w:sz="4" w:space="0" w:color="auto"/>
              <w:right w:val="single" w:sz="4" w:space="0" w:color="auto"/>
            </w:tcBorders>
          </w:tcPr>
          <w:p w14:paraId="7D283806" w14:textId="77777777" w:rsidR="00D3155C" w:rsidRDefault="00D3155C" w:rsidP="00A82D1C">
            <w:pPr>
              <w:tabs>
                <w:tab w:val="center" w:pos="4677"/>
                <w:tab w:val="right" w:pos="9355"/>
              </w:tabs>
              <w:jc w:val="center"/>
            </w:pPr>
            <w:r>
              <w:t>1</w:t>
            </w:r>
          </w:p>
        </w:tc>
        <w:tc>
          <w:tcPr>
            <w:tcW w:w="4394" w:type="dxa"/>
            <w:tcBorders>
              <w:top w:val="single" w:sz="4" w:space="0" w:color="auto"/>
              <w:left w:val="single" w:sz="4" w:space="0" w:color="auto"/>
              <w:bottom w:val="single" w:sz="4" w:space="0" w:color="auto"/>
              <w:right w:val="single" w:sz="4" w:space="0" w:color="auto"/>
            </w:tcBorders>
          </w:tcPr>
          <w:p w14:paraId="0AFA485A" w14:textId="77777777" w:rsidR="00D3155C" w:rsidRDefault="00D3155C" w:rsidP="00A82D1C">
            <w:pPr>
              <w:tabs>
                <w:tab w:val="center" w:pos="4677"/>
                <w:tab w:val="right" w:pos="9355"/>
              </w:tabs>
              <w:jc w:val="center"/>
            </w:pPr>
            <w:r>
              <w:t>2</w:t>
            </w:r>
          </w:p>
        </w:tc>
        <w:tc>
          <w:tcPr>
            <w:tcW w:w="1985" w:type="dxa"/>
            <w:tcBorders>
              <w:top w:val="single" w:sz="4" w:space="0" w:color="auto"/>
              <w:left w:val="single" w:sz="4" w:space="0" w:color="auto"/>
              <w:bottom w:val="single" w:sz="4" w:space="0" w:color="auto"/>
            </w:tcBorders>
          </w:tcPr>
          <w:p w14:paraId="3EB65613" w14:textId="77777777" w:rsidR="00D3155C" w:rsidRDefault="00D3155C" w:rsidP="00A82D1C">
            <w:pPr>
              <w:tabs>
                <w:tab w:val="center" w:pos="4677"/>
                <w:tab w:val="right" w:pos="9355"/>
              </w:tabs>
              <w:jc w:val="center"/>
            </w:pPr>
            <w:r>
              <w:t>3</w:t>
            </w:r>
          </w:p>
        </w:tc>
      </w:tr>
      <w:tr w:rsidR="00D3155C" w:rsidRPr="00CD36D2" w14:paraId="71EAFE3F" w14:textId="77777777" w:rsidTr="00FD268C">
        <w:tc>
          <w:tcPr>
            <w:tcW w:w="2410" w:type="dxa"/>
            <w:tcBorders>
              <w:top w:val="single" w:sz="4" w:space="0" w:color="auto"/>
            </w:tcBorders>
          </w:tcPr>
          <w:p w14:paraId="4738AE7B" w14:textId="77777777" w:rsidR="00D3155C" w:rsidRPr="00CD36D2" w:rsidRDefault="00D3155C" w:rsidP="00A82D1C">
            <w:pPr>
              <w:widowControl w:val="0"/>
              <w:autoSpaceDE w:val="0"/>
              <w:autoSpaceDN w:val="0"/>
              <w:adjustRightInd w:val="0"/>
              <w:jc w:val="center"/>
              <w:rPr>
                <w:sz w:val="16"/>
                <w:szCs w:val="16"/>
              </w:rPr>
            </w:pPr>
          </w:p>
        </w:tc>
        <w:tc>
          <w:tcPr>
            <w:tcW w:w="4394" w:type="dxa"/>
            <w:tcBorders>
              <w:top w:val="single" w:sz="4" w:space="0" w:color="auto"/>
            </w:tcBorders>
          </w:tcPr>
          <w:p w14:paraId="648A8EDB" w14:textId="77777777" w:rsidR="00D3155C" w:rsidRPr="00CD36D2" w:rsidRDefault="00D3155C" w:rsidP="00A82D1C">
            <w:pPr>
              <w:widowControl w:val="0"/>
              <w:autoSpaceDE w:val="0"/>
              <w:autoSpaceDN w:val="0"/>
              <w:adjustRightInd w:val="0"/>
              <w:rPr>
                <w:sz w:val="16"/>
                <w:szCs w:val="16"/>
              </w:rPr>
            </w:pPr>
          </w:p>
        </w:tc>
        <w:tc>
          <w:tcPr>
            <w:tcW w:w="1985" w:type="dxa"/>
            <w:tcBorders>
              <w:top w:val="single" w:sz="4" w:space="0" w:color="auto"/>
            </w:tcBorders>
          </w:tcPr>
          <w:p w14:paraId="32975029" w14:textId="77777777" w:rsidR="00D3155C" w:rsidRPr="00CD36D2" w:rsidRDefault="00D3155C" w:rsidP="00A82D1C">
            <w:pPr>
              <w:widowControl w:val="0"/>
              <w:autoSpaceDE w:val="0"/>
              <w:autoSpaceDN w:val="0"/>
              <w:adjustRightInd w:val="0"/>
              <w:jc w:val="center"/>
              <w:rPr>
                <w:sz w:val="16"/>
                <w:szCs w:val="16"/>
              </w:rPr>
            </w:pPr>
          </w:p>
        </w:tc>
      </w:tr>
      <w:tr w:rsidR="00D3155C" w:rsidRPr="005C1223" w14:paraId="06D8C55E" w14:textId="77777777" w:rsidTr="00FD268C">
        <w:trPr>
          <w:trHeight w:val="1740"/>
        </w:trPr>
        <w:tc>
          <w:tcPr>
            <w:tcW w:w="2410" w:type="dxa"/>
            <w:vMerge w:val="restart"/>
          </w:tcPr>
          <w:p w14:paraId="5F28B06B" w14:textId="77777777" w:rsidR="00D3155C" w:rsidRPr="004E7EF3" w:rsidRDefault="00D3155C" w:rsidP="00A82D1C">
            <w:pPr>
              <w:widowControl w:val="0"/>
              <w:autoSpaceDE w:val="0"/>
              <w:autoSpaceDN w:val="0"/>
              <w:adjustRightInd w:val="0"/>
              <w:jc w:val="center"/>
            </w:pPr>
            <w:r w:rsidRPr="004E7EF3">
              <w:t>1</w:t>
            </w:r>
          </w:p>
        </w:tc>
        <w:tc>
          <w:tcPr>
            <w:tcW w:w="4394" w:type="dxa"/>
          </w:tcPr>
          <w:p w14:paraId="3704EAB0" w14:textId="77777777" w:rsidR="00D3155C" w:rsidRPr="004E7EF3" w:rsidRDefault="00D3155C" w:rsidP="00A82D1C">
            <w:pPr>
              <w:widowControl w:val="0"/>
              <w:autoSpaceDE w:val="0"/>
              <w:autoSpaceDN w:val="0"/>
              <w:adjustRightInd w:val="0"/>
              <w:jc w:val="both"/>
            </w:pPr>
            <w:r>
              <w:t>Наименования</w:t>
            </w:r>
            <w:r w:rsidRPr="004E7EF3">
              <w:t xml:space="preserve"> профессий рабочих, </w:t>
            </w:r>
            <w:r>
              <w:br/>
            </w:r>
            <w:r w:rsidRPr="004E7EF3">
              <w:t xml:space="preserve">по которым предусмотрено присвоение 4 и 5 квалификационных разрядов </w:t>
            </w:r>
            <w:r>
              <w:br/>
            </w:r>
            <w:r w:rsidRPr="004E7EF3">
              <w:t>в соответствии с Единым тарифно-квалификационным справочником работ и профессий рабочих:</w:t>
            </w:r>
          </w:p>
          <w:p w14:paraId="52AC3867" w14:textId="77777777" w:rsidR="00D3155C" w:rsidRPr="00CD36D2" w:rsidRDefault="00D3155C" w:rsidP="00A82D1C">
            <w:pPr>
              <w:widowControl w:val="0"/>
              <w:autoSpaceDE w:val="0"/>
              <w:autoSpaceDN w:val="0"/>
              <w:adjustRightInd w:val="0"/>
              <w:rPr>
                <w:sz w:val="16"/>
                <w:szCs w:val="16"/>
              </w:rPr>
            </w:pPr>
          </w:p>
        </w:tc>
        <w:tc>
          <w:tcPr>
            <w:tcW w:w="1985" w:type="dxa"/>
          </w:tcPr>
          <w:p w14:paraId="33FCB8C9" w14:textId="77777777" w:rsidR="00D3155C" w:rsidRPr="004E7EF3" w:rsidRDefault="00D3155C" w:rsidP="00A82D1C">
            <w:pPr>
              <w:widowControl w:val="0"/>
              <w:autoSpaceDE w:val="0"/>
              <w:autoSpaceDN w:val="0"/>
              <w:adjustRightInd w:val="0"/>
              <w:jc w:val="center"/>
            </w:pPr>
          </w:p>
          <w:p w14:paraId="0149CA0B" w14:textId="77777777" w:rsidR="00D3155C" w:rsidRPr="004E7EF3" w:rsidRDefault="00D3155C" w:rsidP="00A82D1C"/>
        </w:tc>
      </w:tr>
      <w:tr w:rsidR="00D3155C" w:rsidRPr="005C1223" w14:paraId="787C0657" w14:textId="77777777" w:rsidTr="00FD268C">
        <w:trPr>
          <w:trHeight w:val="275"/>
        </w:trPr>
        <w:tc>
          <w:tcPr>
            <w:tcW w:w="2410" w:type="dxa"/>
            <w:vMerge/>
          </w:tcPr>
          <w:p w14:paraId="4518518F" w14:textId="77777777" w:rsidR="00D3155C" w:rsidRPr="004E7EF3" w:rsidRDefault="00D3155C" w:rsidP="00A82D1C">
            <w:pPr>
              <w:widowControl w:val="0"/>
              <w:autoSpaceDE w:val="0"/>
              <w:autoSpaceDN w:val="0"/>
              <w:adjustRightInd w:val="0"/>
              <w:jc w:val="center"/>
            </w:pPr>
          </w:p>
        </w:tc>
        <w:tc>
          <w:tcPr>
            <w:tcW w:w="4394" w:type="dxa"/>
          </w:tcPr>
          <w:p w14:paraId="50FDB8F2" w14:textId="77777777" w:rsidR="00D3155C" w:rsidRPr="004E7EF3" w:rsidRDefault="00D3155C" w:rsidP="00A82D1C">
            <w:pPr>
              <w:widowControl w:val="0"/>
              <w:autoSpaceDE w:val="0"/>
              <w:autoSpaceDN w:val="0"/>
              <w:adjustRightInd w:val="0"/>
            </w:pPr>
            <w:r w:rsidRPr="004E7EF3">
              <w:t>4 разряд</w:t>
            </w:r>
          </w:p>
        </w:tc>
        <w:tc>
          <w:tcPr>
            <w:tcW w:w="1985" w:type="dxa"/>
          </w:tcPr>
          <w:p w14:paraId="30AD03EA" w14:textId="77777777" w:rsidR="00D3155C" w:rsidRPr="004E7EF3" w:rsidRDefault="00D3155C" w:rsidP="00A82D1C">
            <w:pPr>
              <w:ind w:firstLine="708"/>
            </w:pPr>
            <w:r w:rsidRPr="004E7EF3">
              <w:t>1,0</w:t>
            </w:r>
          </w:p>
        </w:tc>
      </w:tr>
      <w:tr w:rsidR="00D3155C" w:rsidRPr="005C1223" w14:paraId="4C2F6DEE" w14:textId="77777777" w:rsidTr="00FD268C">
        <w:trPr>
          <w:trHeight w:val="80"/>
        </w:trPr>
        <w:tc>
          <w:tcPr>
            <w:tcW w:w="2410" w:type="dxa"/>
            <w:vMerge/>
          </w:tcPr>
          <w:p w14:paraId="490C2BBE" w14:textId="77777777" w:rsidR="00D3155C" w:rsidRPr="004E7EF3" w:rsidRDefault="00D3155C" w:rsidP="00A82D1C">
            <w:pPr>
              <w:widowControl w:val="0"/>
              <w:autoSpaceDE w:val="0"/>
              <w:autoSpaceDN w:val="0"/>
              <w:adjustRightInd w:val="0"/>
              <w:jc w:val="center"/>
            </w:pPr>
          </w:p>
        </w:tc>
        <w:tc>
          <w:tcPr>
            <w:tcW w:w="4394" w:type="dxa"/>
          </w:tcPr>
          <w:p w14:paraId="72F706D7" w14:textId="77777777" w:rsidR="00D3155C" w:rsidRPr="00CD36D2" w:rsidRDefault="00D3155C" w:rsidP="00A82D1C">
            <w:pPr>
              <w:widowControl w:val="0"/>
              <w:autoSpaceDE w:val="0"/>
              <w:autoSpaceDN w:val="0"/>
              <w:adjustRightInd w:val="0"/>
              <w:rPr>
                <w:sz w:val="16"/>
                <w:szCs w:val="16"/>
              </w:rPr>
            </w:pPr>
          </w:p>
        </w:tc>
        <w:tc>
          <w:tcPr>
            <w:tcW w:w="1985" w:type="dxa"/>
          </w:tcPr>
          <w:p w14:paraId="09CE58C0" w14:textId="77777777" w:rsidR="00D3155C" w:rsidRPr="00CD36D2" w:rsidRDefault="00D3155C" w:rsidP="00A82D1C">
            <w:pPr>
              <w:ind w:firstLine="708"/>
              <w:rPr>
                <w:sz w:val="16"/>
                <w:szCs w:val="16"/>
              </w:rPr>
            </w:pPr>
          </w:p>
        </w:tc>
      </w:tr>
      <w:tr w:rsidR="00D3155C" w:rsidRPr="005C1223" w14:paraId="7A3910CF" w14:textId="77777777" w:rsidTr="00FD268C">
        <w:trPr>
          <w:trHeight w:val="278"/>
        </w:trPr>
        <w:tc>
          <w:tcPr>
            <w:tcW w:w="2410" w:type="dxa"/>
            <w:vMerge/>
          </w:tcPr>
          <w:p w14:paraId="5299156F" w14:textId="77777777" w:rsidR="00D3155C" w:rsidRPr="004E7EF3" w:rsidRDefault="00D3155C" w:rsidP="00A82D1C">
            <w:pPr>
              <w:widowControl w:val="0"/>
              <w:autoSpaceDE w:val="0"/>
              <w:autoSpaceDN w:val="0"/>
              <w:adjustRightInd w:val="0"/>
              <w:jc w:val="center"/>
            </w:pPr>
          </w:p>
        </w:tc>
        <w:tc>
          <w:tcPr>
            <w:tcW w:w="4394" w:type="dxa"/>
          </w:tcPr>
          <w:p w14:paraId="55D81239" w14:textId="77777777" w:rsidR="00D3155C" w:rsidRPr="004E7EF3" w:rsidRDefault="00D3155C" w:rsidP="00A82D1C">
            <w:pPr>
              <w:widowControl w:val="0"/>
              <w:autoSpaceDE w:val="0"/>
              <w:autoSpaceDN w:val="0"/>
              <w:adjustRightInd w:val="0"/>
            </w:pPr>
            <w:r w:rsidRPr="004E7EF3">
              <w:t>5 разряд</w:t>
            </w:r>
          </w:p>
        </w:tc>
        <w:tc>
          <w:tcPr>
            <w:tcW w:w="1985" w:type="dxa"/>
          </w:tcPr>
          <w:p w14:paraId="5D3FF8CF" w14:textId="77777777" w:rsidR="00D3155C" w:rsidRPr="004E7EF3" w:rsidRDefault="00D3155C" w:rsidP="00A82D1C">
            <w:pPr>
              <w:jc w:val="center"/>
            </w:pPr>
            <w:r w:rsidRPr="004E7EF3">
              <w:t>1,05</w:t>
            </w:r>
          </w:p>
        </w:tc>
      </w:tr>
      <w:tr w:rsidR="00D3155C" w:rsidRPr="00CD36D2" w14:paraId="6F2C1E72" w14:textId="77777777" w:rsidTr="00FD268C">
        <w:trPr>
          <w:trHeight w:val="141"/>
        </w:trPr>
        <w:tc>
          <w:tcPr>
            <w:tcW w:w="2410" w:type="dxa"/>
          </w:tcPr>
          <w:p w14:paraId="7A46DFD0" w14:textId="77777777" w:rsidR="00D3155C" w:rsidRPr="00CD36D2" w:rsidRDefault="00D3155C" w:rsidP="00A82D1C">
            <w:pPr>
              <w:widowControl w:val="0"/>
              <w:autoSpaceDE w:val="0"/>
              <w:autoSpaceDN w:val="0"/>
              <w:adjustRightInd w:val="0"/>
              <w:jc w:val="center"/>
              <w:rPr>
                <w:sz w:val="16"/>
                <w:szCs w:val="16"/>
              </w:rPr>
            </w:pPr>
          </w:p>
        </w:tc>
        <w:tc>
          <w:tcPr>
            <w:tcW w:w="4394" w:type="dxa"/>
          </w:tcPr>
          <w:p w14:paraId="0C053044" w14:textId="77777777" w:rsidR="00D3155C" w:rsidRPr="00CD36D2" w:rsidRDefault="00D3155C" w:rsidP="00A82D1C">
            <w:pPr>
              <w:widowControl w:val="0"/>
              <w:autoSpaceDE w:val="0"/>
              <w:autoSpaceDN w:val="0"/>
              <w:adjustRightInd w:val="0"/>
              <w:rPr>
                <w:sz w:val="16"/>
                <w:szCs w:val="16"/>
              </w:rPr>
            </w:pPr>
          </w:p>
        </w:tc>
        <w:tc>
          <w:tcPr>
            <w:tcW w:w="1985" w:type="dxa"/>
          </w:tcPr>
          <w:p w14:paraId="3E19645D" w14:textId="77777777" w:rsidR="00D3155C" w:rsidRPr="00CD36D2" w:rsidRDefault="00D3155C" w:rsidP="00A82D1C">
            <w:pPr>
              <w:jc w:val="center"/>
              <w:rPr>
                <w:sz w:val="16"/>
                <w:szCs w:val="16"/>
              </w:rPr>
            </w:pPr>
          </w:p>
        </w:tc>
      </w:tr>
      <w:tr w:rsidR="00D3155C" w:rsidRPr="005C1223" w14:paraId="1166124E" w14:textId="77777777" w:rsidTr="00FD268C">
        <w:trPr>
          <w:trHeight w:val="278"/>
        </w:trPr>
        <w:tc>
          <w:tcPr>
            <w:tcW w:w="2410" w:type="dxa"/>
          </w:tcPr>
          <w:p w14:paraId="0A98F361" w14:textId="77777777" w:rsidR="00D3155C" w:rsidRPr="004E7EF3" w:rsidRDefault="00D3155C" w:rsidP="00A82D1C">
            <w:pPr>
              <w:widowControl w:val="0"/>
              <w:autoSpaceDE w:val="0"/>
              <w:autoSpaceDN w:val="0"/>
              <w:adjustRightInd w:val="0"/>
              <w:jc w:val="center"/>
            </w:pPr>
            <w:r>
              <w:t>2</w:t>
            </w:r>
          </w:p>
        </w:tc>
        <w:tc>
          <w:tcPr>
            <w:tcW w:w="4394" w:type="dxa"/>
          </w:tcPr>
          <w:p w14:paraId="28BD7C5F" w14:textId="77777777" w:rsidR="00D3155C" w:rsidRPr="004E7EF3" w:rsidRDefault="00D3155C" w:rsidP="00A82D1C">
            <w:pPr>
              <w:widowControl w:val="0"/>
              <w:autoSpaceDE w:val="0"/>
              <w:autoSpaceDN w:val="0"/>
              <w:adjustRightInd w:val="0"/>
              <w:jc w:val="both"/>
            </w:pPr>
            <w:r>
              <w:t>Наименования</w:t>
            </w:r>
            <w:r w:rsidRPr="004E7EF3">
              <w:t xml:space="preserve"> профессий рабочих, </w:t>
            </w:r>
            <w:r>
              <w:br/>
            </w:r>
            <w:r w:rsidRPr="004E7EF3">
              <w:t xml:space="preserve">по которым предусмотрено присвоение 6 и 7 квалификационных разрядов </w:t>
            </w:r>
            <w:r w:rsidRPr="004E7EF3">
              <w:br/>
              <w:t>в соответствии с Единым тарифно-квалификационным справочником работ и профессий рабочих:</w:t>
            </w:r>
          </w:p>
          <w:p w14:paraId="085921D4" w14:textId="77777777" w:rsidR="00D3155C" w:rsidRPr="00CD36D2" w:rsidRDefault="00D3155C" w:rsidP="00A82D1C">
            <w:pPr>
              <w:widowControl w:val="0"/>
              <w:autoSpaceDE w:val="0"/>
              <w:autoSpaceDN w:val="0"/>
              <w:adjustRightInd w:val="0"/>
              <w:rPr>
                <w:sz w:val="16"/>
                <w:szCs w:val="16"/>
              </w:rPr>
            </w:pPr>
          </w:p>
        </w:tc>
        <w:tc>
          <w:tcPr>
            <w:tcW w:w="1985" w:type="dxa"/>
          </w:tcPr>
          <w:p w14:paraId="5E738945" w14:textId="77777777" w:rsidR="00D3155C" w:rsidRPr="004E7EF3" w:rsidRDefault="00D3155C" w:rsidP="00A82D1C">
            <w:pPr>
              <w:jc w:val="center"/>
            </w:pPr>
          </w:p>
        </w:tc>
      </w:tr>
      <w:tr w:rsidR="00D3155C" w:rsidRPr="005C1223" w14:paraId="1BA141F5" w14:textId="77777777" w:rsidTr="00FD268C">
        <w:trPr>
          <w:trHeight w:val="278"/>
        </w:trPr>
        <w:tc>
          <w:tcPr>
            <w:tcW w:w="2410" w:type="dxa"/>
          </w:tcPr>
          <w:p w14:paraId="13D905F1" w14:textId="77777777" w:rsidR="00D3155C" w:rsidRPr="004E7EF3" w:rsidRDefault="00D3155C" w:rsidP="00A82D1C">
            <w:pPr>
              <w:widowControl w:val="0"/>
              <w:autoSpaceDE w:val="0"/>
              <w:autoSpaceDN w:val="0"/>
              <w:adjustRightInd w:val="0"/>
              <w:jc w:val="center"/>
            </w:pPr>
          </w:p>
        </w:tc>
        <w:tc>
          <w:tcPr>
            <w:tcW w:w="4394" w:type="dxa"/>
          </w:tcPr>
          <w:p w14:paraId="07C5AC98" w14:textId="77777777" w:rsidR="00D3155C" w:rsidRPr="004E7EF3" w:rsidRDefault="00D3155C" w:rsidP="00A82D1C">
            <w:pPr>
              <w:widowControl w:val="0"/>
              <w:autoSpaceDE w:val="0"/>
              <w:autoSpaceDN w:val="0"/>
              <w:adjustRightInd w:val="0"/>
            </w:pPr>
            <w:r w:rsidRPr="004E7EF3">
              <w:t>6 разряд</w:t>
            </w:r>
          </w:p>
        </w:tc>
        <w:tc>
          <w:tcPr>
            <w:tcW w:w="1985" w:type="dxa"/>
          </w:tcPr>
          <w:p w14:paraId="457B05FB" w14:textId="77777777" w:rsidR="00D3155C" w:rsidRPr="004E7EF3" w:rsidRDefault="00D3155C" w:rsidP="00A82D1C">
            <w:pPr>
              <w:ind w:firstLine="708"/>
            </w:pPr>
            <w:r w:rsidRPr="004E7EF3">
              <w:t>1,1</w:t>
            </w:r>
          </w:p>
        </w:tc>
      </w:tr>
      <w:tr w:rsidR="00D3155C" w:rsidRPr="00CD36D2" w14:paraId="0DD660B6" w14:textId="77777777" w:rsidTr="00FD268C">
        <w:trPr>
          <w:trHeight w:val="117"/>
        </w:trPr>
        <w:tc>
          <w:tcPr>
            <w:tcW w:w="2410" w:type="dxa"/>
          </w:tcPr>
          <w:p w14:paraId="146C0A54" w14:textId="77777777" w:rsidR="00D3155C" w:rsidRPr="00CD36D2" w:rsidRDefault="00D3155C" w:rsidP="00A82D1C">
            <w:pPr>
              <w:widowControl w:val="0"/>
              <w:autoSpaceDE w:val="0"/>
              <w:autoSpaceDN w:val="0"/>
              <w:adjustRightInd w:val="0"/>
              <w:jc w:val="center"/>
              <w:rPr>
                <w:sz w:val="16"/>
                <w:szCs w:val="16"/>
              </w:rPr>
            </w:pPr>
          </w:p>
        </w:tc>
        <w:tc>
          <w:tcPr>
            <w:tcW w:w="4394" w:type="dxa"/>
          </w:tcPr>
          <w:p w14:paraId="0FD50672" w14:textId="77777777" w:rsidR="00D3155C" w:rsidRPr="00CD36D2" w:rsidRDefault="00D3155C" w:rsidP="00A82D1C">
            <w:pPr>
              <w:widowControl w:val="0"/>
              <w:autoSpaceDE w:val="0"/>
              <w:autoSpaceDN w:val="0"/>
              <w:adjustRightInd w:val="0"/>
              <w:jc w:val="center"/>
              <w:rPr>
                <w:sz w:val="16"/>
                <w:szCs w:val="16"/>
              </w:rPr>
            </w:pPr>
          </w:p>
        </w:tc>
        <w:tc>
          <w:tcPr>
            <w:tcW w:w="1985" w:type="dxa"/>
          </w:tcPr>
          <w:p w14:paraId="7A64F34A" w14:textId="77777777" w:rsidR="00D3155C" w:rsidRPr="00CD36D2" w:rsidRDefault="00D3155C" w:rsidP="00A82D1C">
            <w:pPr>
              <w:widowControl w:val="0"/>
              <w:autoSpaceDE w:val="0"/>
              <w:autoSpaceDN w:val="0"/>
              <w:adjustRightInd w:val="0"/>
              <w:jc w:val="center"/>
              <w:rPr>
                <w:sz w:val="16"/>
                <w:szCs w:val="16"/>
              </w:rPr>
            </w:pPr>
          </w:p>
        </w:tc>
      </w:tr>
      <w:tr w:rsidR="00D3155C" w:rsidRPr="005C1223" w14:paraId="788DCAB8" w14:textId="77777777" w:rsidTr="00FD268C">
        <w:trPr>
          <w:trHeight w:val="278"/>
        </w:trPr>
        <w:tc>
          <w:tcPr>
            <w:tcW w:w="2410" w:type="dxa"/>
          </w:tcPr>
          <w:p w14:paraId="7448DF49" w14:textId="77777777" w:rsidR="00D3155C" w:rsidRPr="004E7EF3" w:rsidRDefault="00D3155C" w:rsidP="00A82D1C">
            <w:pPr>
              <w:widowControl w:val="0"/>
              <w:autoSpaceDE w:val="0"/>
              <w:autoSpaceDN w:val="0"/>
              <w:adjustRightInd w:val="0"/>
              <w:jc w:val="center"/>
            </w:pPr>
          </w:p>
        </w:tc>
        <w:tc>
          <w:tcPr>
            <w:tcW w:w="4394" w:type="dxa"/>
          </w:tcPr>
          <w:p w14:paraId="2AAAE410" w14:textId="77777777" w:rsidR="00D3155C" w:rsidRPr="004E7EF3" w:rsidRDefault="00D3155C" w:rsidP="00A82D1C">
            <w:pPr>
              <w:widowControl w:val="0"/>
              <w:autoSpaceDE w:val="0"/>
              <w:autoSpaceDN w:val="0"/>
              <w:adjustRightInd w:val="0"/>
            </w:pPr>
            <w:r w:rsidRPr="004E7EF3">
              <w:t>7 разряд</w:t>
            </w:r>
          </w:p>
        </w:tc>
        <w:tc>
          <w:tcPr>
            <w:tcW w:w="1985" w:type="dxa"/>
          </w:tcPr>
          <w:p w14:paraId="78FC0D0E" w14:textId="62579741" w:rsidR="00245CC3" w:rsidRPr="004E7EF3" w:rsidRDefault="00D3155C" w:rsidP="006C0BAF">
            <w:pPr>
              <w:jc w:val="center"/>
            </w:pPr>
            <w:r w:rsidRPr="004E7EF3">
              <w:t>1,</w:t>
            </w:r>
            <w:r>
              <w:t>15</w:t>
            </w:r>
          </w:p>
        </w:tc>
      </w:tr>
      <w:tr w:rsidR="006C0BAF" w:rsidRPr="006C0BAF" w14:paraId="6A7369A0" w14:textId="77777777" w:rsidTr="00FD268C">
        <w:trPr>
          <w:trHeight w:val="278"/>
        </w:trPr>
        <w:tc>
          <w:tcPr>
            <w:tcW w:w="2410" w:type="dxa"/>
          </w:tcPr>
          <w:p w14:paraId="0745AC34" w14:textId="77777777" w:rsidR="006C0BAF" w:rsidRPr="006C0BAF" w:rsidRDefault="006C0BAF" w:rsidP="00A82D1C">
            <w:pPr>
              <w:widowControl w:val="0"/>
              <w:autoSpaceDE w:val="0"/>
              <w:autoSpaceDN w:val="0"/>
              <w:adjustRightInd w:val="0"/>
              <w:jc w:val="center"/>
              <w:rPr>
                <w:sz w:val="16"/>
                <w:szCs w:val="16"/>
              </w:rPr>
            </w:pPr>
          </w:p>
        </w:tc>
        <w:tc>
          <w:tcPr>
            <w:tcW w:w="4394" w:type="dxa"/>
          </w:tcPr>
          <w:p w14:paraId="16EBEEC1" w14:textId="77777777" w:rsidR="006C0BAF" w:rsidRPr="006C0BAF" w:rsidRDefault="006C0BAF" w:rsidP="00A82D1C">
            <w:pPr>
              <w:widowControl w:val="0"/>
              <w:autoSpaceDE w:val="0"/>
              <w:autoSpaceDN w:val="0"/>
              <w:adjustRightInd w:val="0"/>
              <w:rPr>
                <w:sz w:val="16"/>
                <w:szCs w:val="16"/>
              </w:rPr>
            </w:pPr>
          </w:p>
        </w:tc>
        <w:tc>
          <w:tcPr>
            <w:tcW w:w="1985" w:type="dxa"/>
          </w:tcPr>
          <w:p w14:paraId="74332DDD" w14:textId="77777777" w:rsidR="006C0BAF" w:rsidRPr="006C0BAF" w:rsidRDefault="006C0BAF" w:rsidP="006C0BAF">
            <w:pPr>
              <w:jc w:val="center"/>
              <w:rPr>
                <w:sz w:val="16"/>
                <w:szCs w:val="16"/>
              </w:rPr>
            </w:pPr>
          </w:p>
        </w:tc>
      </w:tr>
      <w:tr w:rsidR="00245CC3" w:rsidRPr="005C1223" w14:paraId="250AA854" w14:textId="77777777" w:rsidTr="00FD268C">
        <w:trPr>
          <w:trHeight w:val="278"/>
        </w:trPr>
        <w:tc>
          <w:tcPr>
            <w:tcW w:w="2410" w:type="dxa"/>
          </w:tcPr>
          <w:p w14:paraId="4066DA68" w14:textId="77777777" w:rsidR="00245CC3" w:rsidRPr="004E7EF3" w:rsidRDefault="00245CC3" w:rsidP="00A82D1C">
            <w:pPr>
              <w:widowControl w:val="0"/>
              <w:autoSpaceDE w:val="0"/>
              <w:autoSpaceDN w:val="0"/>
              <w:adjustRightInd w:val="0"/>
              <w:jc w:val="center"/>
            </w:pPr>
            <w:r>
              <w:t>3</w:t>
            </w:r>
          </w:p>
        </w:tc>
        <w:tc>
          <w:tcPr>
            <w:tcW w:w="4394" w:type="dxa"/>
          </w:tcPr>
          <w:p w14:paraId="44D5A3F1" w14:textId="77777777" w:rsidR="00245CC3" w:rsidRPr="004E7EF3" w:rsidRDefault="00245CC3" w:rsidP="00A82D1C">
            <w:pPr>
              <w:widowControl w:val="0"/>
              <w:autoSpaceDE w:val="0"/>
              <w:autoSpaceDN w:val="0"/>
              <w:adjustRightInd w:val="0"/>
              <w:jc w:val="both"/>
            </w:pPr>
            <w:r>
              <w:t>Наименования</w:t>
            </w:r>
            <w:r w:rsidRPr="004E7EF3">
              <w:t xml:space="preserve"> профессий рабочих, </w:t>
            </w:r>
            <w:r>
              <w:br/>
            </w:r>
            <w:r w:rsidRPr="004E7EF3">
              <w:t xml:space="preserve">по которым предусмотрено присвоение 8 квалификационного разряда </w:t>
            </w:r>
            <w:r>
              <w:br/>
            </w:r>
            <w:r w:rsidRPr="004E7EF3">
              <w:t>в соответствии с Единым тарифно-квалификационным справочником работ и профессий рабочих</w:t>
            </w:r>
          </w:p>
        </w:tc>
        <w:tc>
          <w:tcPr>
            <w:tcW w:w="1985" w:type="dxa"/>
          </w:tcPr>
          <w:p w14:paraId="52FF3E6C" w14:textId="5949F8D2" w:rsidR="00245CC3" w:rsidRPr="004E7EF3" w:rsidRDefault="00245CC3" w:rsidP="00A82D1C">
            <w:pPr>
              <w:jc w:val="center"/>
            </w:pPr>
            <w:r w:rsidRPr="004E7EF3">
              <w:t>1,2</w:t>
            </w:r>
          </w:p>
        </w:tc>
      </w:tr>
    </w:tbl>
    <w:p w14:paraId="1A9031B6" w14:textId="77777777" w:rsidR="00D3155C" w:rsidRDefault="00D3155C" w:rsidP="000830A4">
      <w:pPr>
        <w:autoSpaceDE w:val="0"/>
        <w:autoSpaceDN w:val="0"/>
        <w:adjustRightInd w:val="0"/>
        <w:ind w:firstLine="709"/>
        <w:jc w:val="both"/>
        <w:rPr>
          <w:sz w:val="28"/>
          <w:szCs w:val="28"/>
        </w:rPr>
      </w:pPr>
    </w:p>
    <w:p w14:paraId="0369DB48" w14:textId="5746AE1F" w:rsidR="000830A4" w:rsidRDefault="000830A4" w:rsidP="000830A4">
      <w:pPr>
        <w:autoSpaceDE w:val="0"/>
        <w:autoSpaceDN w:val="0"/>
        <w:adjustRightInd w:val="0"/>
        <w:ind w:firstLine="709"/>
        <w:jc w:val="both"/>
        <w:rPr>
          <w:sz w:val="28"/>
          <w:szCs w:val="28"/>
        </w:rPr>
      </w:pPr>
      <w:r w:rsidRPr="000830A4">
        <w:rPr>
          <w:sz w:val="28"/>
          <w:szCs w:val="28"/>
        </w:rPr>
        <w:t>1</w:t>
      </w:r>
      <w:r w:rsidR="00923B95">
        <w:rPr>
          <w:sz w:val="28"/>
          <w:szCs w:val="28"/>
        </w:rPr>
        <w:t>2</w:t>
      </w:r>
      <w:r w:rsidRPr="000830A4">
        <w:rPr>
          <w:sz w:val="28"/>
          <w:szCs w:val="28"/>
        </w:rPr>
        <w:t>.</w:t>
      </w:r>
      <w:r>
        <w:rPr>
          <w:sz w:val="28"/>
          <w:szCs w:val="28"/>
        </w:rPr>
        <w:t> </w:t>
      </w:r>
      <w:r w:rsidRPr="000830A4">
        <w:rPr>
          <w:sz w:val="28"/>
          <w:szCs w:val="28"/>
        </w:rPr>
        <w:t xml:space="preserve">Должностные оклады работников по должностям, </w:t>
      </w:r>
      <w:r w:rsidR="00895E9D">
        <w:rPr>
          <w:sz w:val="28"/>
          <w:szCs w:val="28"/>
        </w:rPr>
        <w:br/>
      </w:r>
      <w:r w:rsidRPr="000830A4">
        <w:rPr>
          <w:sz w:val="28"/>
          <w:szCs w:val="28"/>
        </w:rPr>
        <w:t xml:space="preserve">не включенным в профессиональные квалификационные группы, устанавливаются с учетом требований к профессиональной подготовке </w:t>
      </w:r>
      <w:r>
        <w:rPr>
          <w:sz w:val="28"/>
          <w:szCs w:val="28"/>
        </w:rPr>
        <w:br/>
      </w:r>
      <w:r w:rsidRPr="000830A4">
        <w:rPr>
          <w:sz w:val="28"/>
          <w:szCs w:val="28"/>
        </w:rPr>
        <w:t>и уровню квалификации, которые необходимы для осуществления соответствующей профессиональной деятельности, в следующих размерах:</w:t>
      </w:r>
    </w:p>
    <w:p w14:paraId="58AC3171" w14:textId="60F19D9B" w:rsidR="000830A4" w:rsidRDefault="000830A4" w:rsidP="000830A4">
      <w:pPr>
        <w:autoSpaceDE w:val="0"/>
        <w:autoSpaceDN w:val="0"/>
        <w:adjustRightInd w:val="0"/>
        <w:ind w:firstLine="709"/>
        <w:jc w:val="both"/>
        <w:rPr>
          <w:sz w:val="28"/>
          <w:szCs w:val="28"/>
        </w:rPr>
      </w:pPr>
    </w:p>
    <w:tbl>
      <w:tblPr>
        <w:tblW w:w="4881" w:type="pct"/>
        <w:tblInd w:w="108" w:type="dxa"/>
        <w:tblLook w:val="04A0" w:firstRow="1" w:lastRow="0" w:firstColumn="1" w:lastColumn="0" w:noHBand="0" w:noVBand="1"/>
      </w:tblPr>
      <w:tblGrid>
        <w:gridCol w:w="5848"/>
        <w:gridCol w:w="2941"/>
      </w:tblGrid>
      <w:tr w:rsidR="000830A4" w:rsidRPr="006953D3" w14:paraId="5E7D827F" w14:textId="77777777" w:rsidTr="00FD268C">
        <w:tc>
          <w:tcPr>
            <w:tcW w:w="3327" w:type="pct"/>
            <w:tcBorders>
              <w:top w:val="single" w:sz="4" w:space="0" w:color="auto"/>
              <w:bottom w:val="single" w:sz="4" w:space="0" w:color="auto"/>
              <w:right w:val="single" w:sz="4" w:space="0" w:color="auto"/>
            </w:tcBorders>
            <w:shd w:val="clear" w:color="auto" w:fill="auto"/>
            <w:vAlign w:val="center"/>
          </w:tcPr>
          <w:p w14:paraId="23A9160D" w14:textId="4B6FFC3D" w:rsidR="00AF6E6A" w:rsidRPr="00E24D98" w:rsidRDefault="00AF6E6A" w:rsidP="00FD268C">
            <w:pPr>
              <w:autoSpaceDE w:val="0"/>
              <w:autoSpaceDN w:val="0"/>
              <w:adjustRightInd w:val="0"/>
              <w:jc w:val="center"/>
            </w:pPr>
            <w:r>
              <w:t>Наименование профессии (должности)</w:t>
            </w:r>
          </w:p>
        </w:tc>
        <w:tc>
          <w:tcPr>
            <w:tcW w:w="1673" w:type="pct"/>
            <w:tcBorders>
              <w:top w:val="single" w:sz="4" w:space="0" w:color="auto"/>
              <w:left w:val="single" w:sz="4" w:space="0" w:color="auto"/>
              <w:bottom w:val="single" w:sz="4" w:space="0" w:color="auto"/>
            </w:tcBorders>
            <w:shd w:val="clear" w:color="auto" w:fill="auto"/>
            <w:vAlign w:val="center"/>
          </w:tcPr>
          <w:p w14:paraId="28BFBB34" w14:textId="11CA0625" w:rsidR="000830A4" w:rsidRPr="00E24D98" w:rsidRDefault="000830A4" w:rsidP="00FD268C">
            <w:pPr>
              <w:autoSpaceDE w:val="0"/>
              <w:autoSpaceDN w:val="0"/>
              <w:adjustRightInd w:val="0"/>
              <w:jc w:val="center"/>
            </w:pPr>
            <w:r>
              <w:t>Должностной оклад, рублей</w:t>
            </w:r>
          </w:p>
        </w:tc>
      </w:tr>
      <w:tr w:rsidR="000830A4" w:rsidRPr="006953D3" w14:paraId="5A9C279D" w14:textId="77777777" w:rsidTr="00FD268C">
        <w:tc>
          <w:tcPr>
            <w:tcW w:w="3327" w:type="pct"/>
            <w:tcBorders>
              <w:top w:val="single" w:sz="4" w:space="0" w:color="auto"/>
              <w:bottom w:val="single" w:sz="4" w:space="0" w:color="auto"/>
              <w:right w:val="single" w:sz="4" w:space="0" w:color="auto"/>
            </w:tcBorders>
            <w:shd w:val="clear" w:color="auto" w:fill="auto"/>
          </w:tcPr>
          <w:p w14:paraId="10041C5B" w14:textId="77777777" w:rsidR="000830A4" w:rsidRPr="00E24D98" w:rsidRDefault="000830A4" w:rsidP="00FD268C">
            <w:pPr>
              <w:autoSpaceDE w:val="0"/>
              <w:autoSpaceDN w:val="0"/>
              <w:adjustRightInd w:val="0"/>
              <w:jc w:val="center"/>
            </w:pPr>
            <w:r w:rsidRPr="00E24D98">
              <w:t>1</w:t>
            </w:r>
          </w:p>
        </w:tc>
        <w:tc>
          <w:tcPr>
            <w:tcW w:w="1673" w:type="pct"/>
            <w:tcBorders>
              <w:top w:val="single" w:sz="4" w:space="0" w:color="auto"/>
              <w:left w:val="single" w:sz="4" w:space="0" w:color="auto"/>
              <w:bottom w:val="single" w:sz="4" w:space="0" w:color="auto"/>
            </w:tcBorders>
            <w:shd w:val="clear" w:color="auto" w:fill="auto"/>
          </w:tcPr>
          <w:p w14:paraId="08C076D9" w14:textId="77777777" w:rsidR="000830A4" w:rsidRPr="00E24D98" w:rsidRDefault="000830A4" w:rsidP="00FD268C">
            <w:pPr>
              <w:autoSpaceDE w:val="0"/>
              <w:autoSpaceDN w:val="0"/>
              <w:adjustRightInd w:val="0"/>
              <w:jc w:val="center"/>
            </w:pPr>
            <w:r w:rsidRPr="00E24D98">
              <w:t>2</w:t>
            </w:r>
          </w:p>
        </w:tc>
      </w:tr>
      <w:tr w:rsidR="000830A4" w:rsidRPr="0058017E" w14:paraId="1DA0C1FC" w14:textId="77777777" w:rsidTr="00FD268C">
        <w:tc>
          <w:tcPr>
            <w:tcW w:w="3327" w:type="pct"/>
            <w:tcBorders>
              <w:top w:val="single" w:sz="4" w:space="0" w:color="auto"/>
            </w:tcBorders>
            <w:shd w:val="clear" w:color="auto" w:fill="auto"/>
          </w:tcPr>
          <w:p w14:paraId="33A8A87F" w14:textId="77777777" w:rsidR="000830A4" w:rsidRPr="0058017E" w:rsidRDefault="000830A4" w:rsidP="00FD268C">
            <w:pPr>
              <w:autoSpaceDE w:val="0"/>
              <w:autoSpaceDN w:val="0"/>
              <w:adjustRightInd w:val="0"/>
              <w:jc w:val="center"/>
              <w:rPr>
                <w:sz w:val="20"/>
                <w:szCs w:val="20"/>
              </w:rPr>
            </w:pPr>
          </w:p>
        </w:tc>
        <w:tc>
          <w:tcPr>
            <w:tcW w:w="1673" w:type="pct"/>
            <w:tcBorders>
              <w:top w:val="single" w:sz="4" w:space="0" w:color="auto"/>
            </w:tcBorders>
            <w:shd w:val="clear" w:color="auto" w:fill="auto"/>
          </w:tcPr>
          <w:p w14:paraId="6854F0A4" w14:textId="77777777" w:rsidR="000830A4" w:rsidRPr="0058017E" w:rsidRDefault="000830A4" w:rsidP="00FD268C">
            <w:pPr>
              <w:autoSpaceDE w:val="0"/>
              <w:autoSpaceDN w:val="0"/>
              <w:adjustRightInd w:val="0"/>
              <w:jc w:val="center"/>
              <w:rPr>
                <w:sz w:val="20"/>
                <w:szCs w:val="20"/>
              </w:rPr>
            </w:pPr>
          </w:p>
        </w:tc>
      </w:tr>
      <w:tr w:rsidR="000E4D2D" w:rsidRPr="000E4D2D" w14:paraId="3C918304" w14:textId="77777777" w:rsidTr="00FD268C">
        <w:tc>
          <w:tcPr>
            <w:tcW w:w="3327" w:type="pct"/>
            <w:shd w:val="clear" w:color="auto" w:fill="auto"/>
          </w:tcPr>
          <w:p w14:paraId="7D456C1F" w14:textId="01BC6F2F" w:rsidR="00923B95" w:rsidRPr="000E4D2D" w:rsidRDefault="00923B95" w:rsidP="00FD268C">
            <w:pPr>
              <w:autoSpaceDE w:val="0"/>
              <w:autoSpaceDN w:val="0"/>
              <w:adjustRightInd w:val="0"/>
              <w:jc w:val="both"/>
            </w:pPr>
            <w:r w:rsidRPr="000E4D2D">
              <w:t>специалист по охране труда</w:t>
            </w:r>
          </w:p>
        </w:tc>
        <w:tc>
          <w:tcPr>
            <w:tcW w:w="1673" w:type="pct"/>
            <w:shd w:val="clear" w:color="auto" w:fill="auto"/>
          </w:tcPr>
          <w:p w14:paraId="6B51CF7B" w14:textId="2166C833" w:rsidR="00923B95" w:rsidRPr="000E4D2D" w:rsidRDefault="000E4D2D" w:rsidP="00FD268C">
            <w:pPr>
              <w:autoSpaceDE w:val="0"/>
              <w:autoSpaceDN w:val="0"/>
              <w:adjustRightInd w:val="0"/>
              <w:jc w:val="center"/>
            </w:pPr>
            <w:r w:rsidRPr="000E4D2D">
              <w:t>8 741</w:t>
            </w:r>
          </w:p>
        </w:tc>
      </w:tr>
      <w:tr w:rsidR="000E4D2D" w:rsidRPr="000E4D2D" w14:paraId="70266D8B" w14:textId="77777777" w:rsidTr="00FD268C">
        <w:tc>
          <w:tcPr>
            <w:tcW w:w="3327" w:type="pct"/>
            <w:shd w:val="clear" w:color="auto" w:fill="auto"/>
          </w:tcPr>
          <w:p w14:paraId="3B496F2D" w14:textId="77777777" w:rsidR="00923B95" w:rsidRPr="000E4D2D" w:rsidRDefault="00923B95" w:rsidP="00FD268C">
            <w:pPr>
              <w:autoSpaceDE w:val="0"/>
              <w:autoSpaceDN w:val="0"/>
              <w:adjustRightInd w:val="0"/>
              <w:jc w:val="both"/>
              <w:rPr>
                <w:sz w:val="16"/>
                <w:szCs w:val="16"/>
              </w:rPr>
            </w:pPr>
          </w:p>
        </w:tc>
        <w:tc>
          <w:tcPr>
            <w:tcW w:w="1673" w:type="pct"/>
            <w:shd w:val="clear" w:color="auto" w:fill="auto"/>
          </w:tcPr>
          <w:p w14:paraId="0B3AF71B" w14:textId="77777777" w:rsidR="00923B95" w:rsidRPr="000E4D2D" w:rsidRDefault="00923B95" w:rsidP="00FD268C">
            <w:pPr>
              <w:autoSpaceDE w:val="0"/>
              <w:autoSpaceDN w:val="0"/>
              <w:adjustRightInd w:val="0"/>
              <w:jc w:val="center"/>
              <w:rPr>
                <w:sz w:val="16"/>
                <w:szCs w:val="16"/>
              </w:rPr>
            </w:pPr>
          </w:p>
        </w:tc>
      </w:tr>
      <w:tr w:rsidR="000E4D2D" w:rsidRPr="000E4D2D" w14:paraId="3078DE9A" w14:textId="77777777" w:rsidTr="00FD268C">
        <w:tc>
          <w:tcPr>
            <w:tcW w:w="3327" w:type="pct"/>
            <w:shd w:val="clear" w:color="auto" w:fill="auto"/>
          </w:tcPr>
          <w:p w14:paraId="051EFDFE" w14:textId="35021D51" w:rsidR="00923B95" w:rsidRPr="000E4D2D" w:rsidRDefault="00923B95" w:rsidP="00FD268C">
            <w:pPr>
              <w:autoSpaceDE w:val="0"/>
              <w:autoSpaceDN w:val="0"/>
              <w:adjustRightInd w:val="0"/>
              <w:jc w:val="both"/>
            </w:pPr>
            <w:r w:rsidRPr="000E4D2D">
              <w:t>специалист по противопожарной профилактике</w:t>
            </w:r>
          </w:p>
        </w:tc>
        <w:tc>
          <w:tcPr>
            <w:tcW w:w="1673" w:type="pct"/>
            <w:shd w:val="clear" w:color="auto" w:fill="auto"/>
          </w:tcPr>
          <w:p w14:paraId="1102B8D1" w14:textId="3C215AF1" w:rsidR="00923B95" w:rsidRPr="000E4D2D" w:rsidRDefault="000E4D2D" w:rsidP="00FD268C">
            <w:pPr>
              <w:autoSpaceDE w:val="0"/>
              <w:autoSpaceDN w:val="0"/>
              <w:adjustRightInd w:val="0"/>
              <w:jc w:val="center"/>
            </w:pPr>
            <w:r w:rsidRPr="000E4D2D">
              <w:t>8 741</w:t>
            </w:r>
          </w:p>
        </w:tc>
      </w:tr>
      <w:tr w:rsidR="000E4D2D" w:rsidRPr="000E4D2D" w14:paraId="057E587F" w14:textId="77777777" w:rsidTr="00FD268C">
        <w:tc>
          <w:tcPr>
            <w:tcW w:w="3327" w:type="pct"/>
            <w:shd w:val="clear" w:color="auto" w:fill="auto"/>
          </w:tcPr>
          <w:p w14:paraId="1BF4648F" w14:textId="77777777" w:rsidR="00923B95" w:rsidRPr="000E4D2D" w:rsidRDefault="00923B95" w:rsidP="00FD268C">
            <w:pPr>
              <w:autoSpaceDE w:val="0"/>
              <w:autoSpaceDN w:val="0"/>
              <w:adjustRightInd w:val="0"/>
              <w:jc w:val="both"/>
              <w:rPr>
                <w:sz w:val="16"/>
                <w:szCs w:val="16"/>
              </w:rPr>
            </w:pPr>
          </w:p>
        </w:tc>
        <w:tc>
          <w:tcPr>
            <w:tcW w:w="1673" w:type="pct"/>
            <w:shd w:val="clear" w:color="auto" w:fill="auto"/>
          </w:tcPr>
          <w:p w14:paraId="09C27E92" w14:textId="77777777" w:rsidR="00923B95" w:rsidRPr="000E4D2D" w:rsidRDefault="00923B95" w:rsidP="00FD268C">
            <w:pPr>
              <w:autoSpaceDE w:val="0"/>
              <w:autoSpaceDN w:val="0"/>
              <w:adjustRightInd w:val="0"/>
              <w:jc w:val="center"/>
              <w:rPr>
                <w:sz w:val="16"/>
                <w:szCs w:val="16"/>
              </w:rPr>
            </w:pPr>
          </w:p>
        </w:tc>
      </w:tr>
      <w:tr w:rsidR="000E4D2D" w:rsidRPr="000E4D2D" w14:paraId="293EBFDD" w14:textId="77777777" w:rsidTr="00FD268C">
        <w:tc>
          <w:tcPr>
            <w:tcW w:w="3327" w:type="pct"/>
            <w:shd w:val="clear" w:color="auto" w:fill="auto"/>
          </w:tcPr>
          <w:p w14:paraId="3A2C09DB" w14:textId="2D2B6B98" w:rsidR="00923B95" w:rsidRPr="000E4D2D" w:rsidRDefault="00923B95" w:rsidP="00FD268C">
            <w:pPr>
              <w:autoSpaceDE w:val="0"/>
              <w:autoSpaceDN w:val="0"/>
              <w:adjustRightInd w:val="0"/>
              <w:jc w:val="both"/>
            </w:pPr>
            <w:r w:rsidRPr="000E4D2D">
              <w:t>специалист в сфере закупок</w:t>
            </w:r>
          </w:p>
        </w:tc>
        <w:tc>
          <w:tcPr>
            <w:tcW w:w="1673" w:type="pct"/>
            <w:shd w:val="clear" w:color="auto" w:fill="auto"/>
          </w:tcPr>
          <w:p w14:paraId="4682F6B1" w14:textId="3C5C5110" w:rsidR="00923B95" w:rsidRPr="000E4D2D" w:rsidRDefault="000E4D2D" w:rsidP="00FD268C">
            <w:pPr>
              <w:autoSpaceDE w:val="0"/>
              <w:autoSpaceDN w:val="0"/>
              <w:adjustRightInd w:val="0"/>
              <w:jc w:val="center"/>
            </w:pPr>
            <w:r w:rsidRPr="000E4D2D">
              <w:t>8 741</w:t>
            </w:r>
          </w:p>
        </w:tc>
      </w:tr>
    </w:tbl>
    <w:p w14:paraId="6395E841" w14:textId="77777777" w:rsidR="003F0B5D" w:rsidRDefault="003F0B5D" w:rsidP="00D853A3">
      <w:pPr>
        <w:jc w:val="center"/>
        <w:rPr>
          <w:b/>
          <w:sz w:val="28"/>
          <w:szCs w:val="28"/>
          <w:lang w:val="en-US"/>
        </w:rPr>
      </w:pPr>
    </w:p>
    <w:p w14:paraId="031048A0" w14:textId="2AA6FF1E" w:rsidR="00D853A3" w:rsidRPr="00D853A3" w:rsidRDefault="00334C8E" w:rsidP="00D853A3">
      <w:pPr>
        <w:jc w:val="center"/>
        <w:rPr>
          <w:b/>
          <w:sz w:val="28"/>
          <w:szCs w:val="28"/>
          <w:lang w:val="en-US"/>
        </w:rPr>
      </w:pPr>
      <w:r>
        <w:rPr>
          <w:b/>
          <w:sz w:val="28"/>
          <w:szCs w:val="28"/>
          <w:lang w:val="en-US"/>
        </w:rPr>
        <w:lastRenderedPageBreak/>
        <w:t>IV</w:t>
      </w:r>
      <w:r w:rsidRPr="00D853A3">
        <w:rPr>
          <w:b/>
          <w:sz w:val="28"/>
          <w:szCs w:val="28"/>
          <w:lang w:val="en-US"/>
        </w:rPr>
        <w:t>. </w:t>
      </w:r>
      <w:proofErr w:type="spellStart"/>
      <w:r w:rsidR="00D853A3" w:rsidRPr="00D853A3">
        <w:rPr>
          <w:b/>
          <w:sz w:val="28"/>
          <w:szCs w:val="28"/>
          <w:lang w:val="en-US"/>
        </w:rPr>
        <w:t>Выплаты</w:t>
      </w:r>
      <w:proofErr w:type="spellEnd"/>
      <w:r w:rsidR="00D853A3" w:rsidRPr="00D853A3">
        <w:rPr>
          <w:b/>
          <w:sz w:val="28"/>
          <w:szCs w:val="28"/>
          <w:lang w:val="en-US"/>
        </w:rPr>
        <w:t xml:space="preserve"> </w:t>
      </w:r>
      <w:proofErr w:type="spellStart"/>
      <w:r w:rsidR="00D853A3" w:rsidRPr="00D853A3">
        <w:rPr>
          <w:b/>
          <w:sz w:val="28"/>
          <w:szCs w:val="28"/>
          <w:lang w:val="en-US"/>
        </w:rPr>
        <w:t>компенсационного</w:t>
      </w:r>
      <w:proofErr w:type="spellEnd"/>
      <w:r w:rsidR="00D853A3" w:rsidRPr="00D853A3">
        <w:rPr>
          <w:b/>
          <w:sz w:val="28"/>
          <w:szCs w:val="28"/>
          <w:lang w:val="en-US"/>
        </w:rPr>
        <w:t xml:space="preserve"> </w:t>
      </w:r>
      <w:proofErr w:type="spellStart"/>
      <w:r w:rsidR="00D853A3" w:rsidRPr="00D853A3">
        <w:rPr>
          <w:b/>
          <w:sz w:val="28"/>
          <w:szCs w:val="28"/>
          <w:lang w:val="en-US"/>
        </w:rPr>
        <w:t>характера</w:t>
      </w:r>
      <w:proofErr w:type="spellEnd"/>
      <w:r w:rsidR="00D853A3" w:rsidRPr="00D853A3">
        <w:rPr>
          <w:b/>
          <w:sz w:val="28"/>
          <w:szCs w:val="28"/>
          <w:lang w:val="en-US"/>
        </w:rPr>
        <w:t xml:space="preserve"> </w:t>
      </w:r>
    </w:p>
    <w:p w14:paraId="6A22943F" w14:textId="77777777" w:rsidR="00B055A4" w:rsidRPr="00B055A4" w:rsidRDefault="00B055A4" w:rsidP="004747C7">
      <w:pPr>
        <w:autoSpaceDE w:val="0"/>
        <w:autoSpaceDN w:val="0"/>
        <w:adjustRightInd w:val="0"/>
        <w:jc w:val="center"/>
        <w:rPr>
          <w:b/>
          <w:sz w:val="28"/>
          <w:szCs w:val="28"/>
        </w:rPr>
      </w:pPr>
    </w:p>
    <w:p w14:paraId="374BF165" w14:textId="35A787EB" w:rsidR="006A334F" w:rsidRPr="006A334F" w:rsidRDefault="006A334F" w:rsidP="006A334F">
      <w:pPr>
        <w:autoSpaceDE w:val="0"/>
        <w:autoSpaceDN w:val="0"/>
        <w:adjustRightInd w:val="0"/>
        <w:ind w:firstLine="709"/>
        <w:jc w:val="both"/>
        <w:rPr>
          <w:sz w:val="28"/>
          <w:szCs w:val="28"/>
        </w:rPr>
      </w:pPr>
      <w:r>
        <w:rPr>
          <w:sz w:val="28"/>
          <w:szCs w:val="28"/>
        </w:rPr>
        <w:t>13. </w:t>
      </w:r>
      <w:r w:rsidRPr="006A334F">
        <w:rPr>
          <w:sz w:val="28"/>
          <w:szCs w:val="28"/>
        </w:rPr>
        <w:t xml:space="preserve">К выплатам компенсационного характера относятся: </w:t>
      </w:r>
    </w:p>
    <w:p w14:paraId="7778821C" w14:textId="40FFBDF2" w:rsidR="006A334F" w:rsidRPr="006A334F" w:rsidRDefault="006A334F" w:rsidP="006A334F">
      <w:pPr>
        <w:autoSpaceDE w:val="0"/>
        <w:autoSpaceDN w:val="0"/>
        <w:adjustRightInd w:val="0"/>
        <w:ind w:firstLine="709"/>
        <w:jc w:val="both"/>
        <w:rPr>
          <w:sz w:val="28"/>
          <w:szCs w:val="28"/>
        </w:rPr>
      </w:pPr>
      <w:r w:rsidRPr="006A334F">
        <w:rPr>
          <w:sz w:val="28"/>
          <w:szCs w:val="28"/>
        </w:rPr>
        <w:t>а)</w:t>
      </w:r>
      <w:r w:rsidR="008D4238">
        <w:rPr>
          <w:sz w:val="28"/>
          <w:szCs w:val="28"/>
        </w:rPr>
        <w:t> </w:t>
      </w:r>
      <w:r w:rsidRPr="006A334F">
        <w:rPr>
          <w:sz w:val="28"/>
          <w:szCs w:val="28"/>
        </w:rPr>
        <w:t xml:space="preserve">выплаты работникам </w:t>
      </w:r>
      <w:r>
        <w:rPr>
          <w:sz w:val="28"/>
          <w:szCs w:val="28"/>
        </w:rPr>
        <w:t xml:space="preserve">государственных </w:t>
      </w:r>
      <w:r w:rsidRPr="006A334F">
        <w:rPr>
          <w:sz w:val="28"/>
          <w:szCs w:val="28"/>
        </w:rPr>
        <w:t xml:space="preserve">учреждений, занятым </w:t>
      </w:r>
      <w:r>
        <w:rPr>
          <w:sz w:val="28"/>
          <w:szCs w:val="28"/>
        </w:rPr>
        <w:br/>
      </w:r>
      <w:r w:rsidRPr="006A334F">
        <w:rPr>
          <w:sz w:val="28"/>
          <w:szCs w:val="28"/>
        </w:rPr>
        <w:t xml:space="preserve">на работах с вредными и (или) опасными условиями труда; </w:t>
      </w:r>
    </w:p>
    <w:p w14:paraId="652464E1" w14:textId="5D02E499" w:rsidR="006A334F" w:rsidRPr="006A334F" w:rsidRDefault="006A334F" w:rsidP="006A334F">
      <w:pPr>
        <w:autoSpaceDE w:val="0"/>
        <w:autoSpaceDN w:val="0"/>
        <w:adjustRightInd w:val="0"/>
        <w:ind w:firstLine="709"/>
        <w:jc w:val="both"/>
        <w:rPr>
          <w:sz w:val="28"/>
          <w:szCs w:val="28"/>
        </w:rPr>
      </w:pPr>
      <w:r w:rsidRPr="006A334F">
        <w:rPr>
          <w:sz w:val="28"/>
          <w:szCs w:val="28"/>
        </w:rPr>
        <w:t>б)</w:t>
      </w:r>
      <w:r>
        <w:rPr>
          <w:sz w:val="28"/>
          <w:szCs w:val="28"/>
        </w:rPr>
        <w:t> </w:t>
      </w:r>
      <w:r w:rsidRPr="006A334F">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 выходные </w:t>
      </w:r>
      <w:r w:rsidR="0007057B">
        <w:rPr>
          <w:sz w:val="28"/>
          <w:szCs w:val="28"/>
        </w:rPr>
        <w:br/>
      </w:r>
      <w:r w:rsidRPr="006A334F">
        <w:rPr>
          <w:sz w:val="28"/>
          <w:szCs w:val="28"/>
        </w:rPr>
        <w:t xml:space="preserve">и нерабочие праздничные дни и при выполнении работ в других условиях, отклоняющихся от нормальных, доплата за ненормированный рабочий день. </w:t>
      </w:r>
    </w:p>
    <w:p w14:paraId="403EFD8E" w14:textId="41B1E413" w:rsidR="006A334F" w:rsidRPr="00312A3E" w:rsidRDefault="00312A3E" w:rsidP="00312A3E">
      <w:pPr>
        <w:autoSpaceDE w:val="0"/>
        <w:autoSpaceDN w:val="0"/>
        <w:adjustRightInd w:val="0"/>
        <w:ind w:firstLine="709"/>
        <w:jc w:val="both"/>
        <w:rPr>
          <w:sz w:val="28"/>
          <w:szCs w:val="28"/>
        </w:rPr>
      </w:pPr>
      <w:r>
        <w:rPr>
          <w:sz w:val="28"/>
          <w:szCs w:val="28"/>
        </w:rPr>
        <w:t>14</w:t>
      </w:r>
      <w:r w:rsidR="006A334F" w:rsidRPr="00312A3E">
        <w:rPr>
          <w:sz w:val="28"/>
          <w:szCs w:val="28"/>
        </w:rPr>
        <w:t>.</w:t>
      </w:r>
      <w:r>
        <w:rPr>
          <w:sz w:val="28"/>
          <w:szCs w:val="28"/>
        </w:rPr>
        <w:t> </w:t>
      </w:r>
      <w:r w:rsidR="006A334F" w:rsidRPr="00312A3E">
        <w:rPr>
          <w:sz w:val="28"/>
          <w:szCs w:val="28"/>
        </w:rPr>
        <w:t xml:space="preserve">Минимальные размеры повышения оплаты труда работникам, занятым на работах с вредными и (или) опасными условиями труда, </w:t>
      </w:r>
      <w:r>
        <w:rPr>
          <w:sz w:val="28"/>
          <w:szCs w:val="28"/>
        </w:rPr>
        <w:br/>
      </w:r>
      <w:r w:rsidR="006A334F" w:rsidRPr="00312A3E">
        <w:rPr>
          <w:sz w:val="28"/>
          <w:szCs w:val="28"/>
        </w:rPr>
        <w:t xml:space="preserve">и условия указанного повышения устанавливаются в соответствии </w:t>
      </w:r>
      <w:r>
        <w:rPr>
          <w:sz w:val="28"/>
          <w:szCs w:val="28"/>
        </w:rPr>
        <w:br/>
      </w:r>
      <w:r w:rsidR="006A334F" w:rsidRPr="00312A3E">
        <w:rPr>
          <w:sz w:val="28"/>
          <w:szCs w:val="28"/>
        </w:rPr>
        <w:t xml:space="preserve">со </w:t>
      </w:r>
      <w:hyperlink r:id="rId13" w:history="1">
        <w:r w:rsidR="006A334F" w:rsidRPr="00312A3E">
          <w:rPr>
            <w:sz w:val="28"/>
            <w:szCs w:val="28"/>
          </w:rPr>
          <w:t>статьей 147</w:t>
        </w:r>
      </w:hyperlink>
      <w:r w:rsidR="006A334F" w:rsidRPr="00312A3E">
        <w:rPr>
          <w:sz w:val="28"/>
          <w:szCs w:val="28"/>
        </w:rPr>
        <w:t xml:space="preserve"> Трудового кодекса Российской Федерации. </w:t>
      </w:r>
    </w:p>
    <w:p w14:paraId="4B92070E" w14:textId="60877FFF" w:rsidR="006A334F" w:rsidRPr="00312A3E" w:rsidRDefault="006A334F" w:rsidP="00312A3E">
      <w:pPr>
        <w:autoSpaceDE w:val="0"/>
        <w:autoSpaceDN w:val="0"/>
        <w:adjustRightInd w:val="0"/>
        <w:ind w:firstLine="709"/>
        <w:jc w:val="both"/>
        <w:rPr>
          <w:sz w:val="28"/>
          <w:szCs w:val="28"/>
        </w:rPr>
      </w:pPr>
      <w:r w:rsidRPr="00312A3E">
        <w:rPr>
          <w:sz w:val="28"/>
          <w:szCs w:val="28"/>
        </w:rPr>
        <w:t xml:space="preserve">Работодатель принимает меры по проведению специальной оценки условий труда с целью разработки и реализации программы действий </w:t>
      </w:r>
      <w:r w:rsidR="00312A3E">
        <w:rPr>
          <w:sz w:val="28"/>
          <w:szCs w:val="28"/>
        </w:rPr>
        <w:br/>
      </w:r>
      <w:r w:rsidRPr="00312A3E">
        <w:rPr>
          <w:sz w:val="28"/>
          <w:szCs w:val="28"/>
        </w:rPr>
        <w:t xml:space="preserve">по обеспечению безопасных условий и охраны труда. </w:t>
      </w:r>
    </w:p>
    <w:p w14:paraId="3C256F17" w14:textId="49464456" w:rsidR="006A334F" w:rsidRPr="00312A3E" w:rsidRDefault="006A334F" w:rsidP="00312A3E">
      <w:pPr>
        <w:autoSpaceDE w:val="0"/>
        <w:autoSpaceDN w:val="0"/>
        <w:adjustRightInd w:val="0"/>
        <w:ind w:firstLine="709"/>
        <w:jc w:val="both"/>
        <w:rPr>
          <w:sz w:val="28"/>
          <w:szCs w:val="28"/>
        </w:rPr>
      </w:pPr>
      <w:r w:rsidRPr="00312A3E">
        <w:rPr>
          <w:sz w:val="28"/>
          <w:szCs w:val="28"/>
        </w:rPr>
        <w:t xml:space="preserve">Перечень работ, должностей работников, профессий рабочих, занятых на работах с вредными и (или) опасными условиями труда, </w:t>
      </w:r>
      <w:r w:rsidR="00312A3E">
        <w:rPr>
          <w:sz w:val="28"/>
          <w:szCs w:val="28"/>
        </w:rPr>
        <w:br/>
      </w:r>
      <w:r w:rsidRPr="00312A3E">
        <w:rPr>
          <w:sz w:val="28"/>
          <w:szCs w:val="28"/>
        </w:rPr>
        <w:t xml:space="preserve">и размеры доплат утверждаются руководителем учреждения с учетом мнения представительного органа работников. </w:t>
      </w:r>
    </w:p>
    <w:p w14:paraId="03239861" w14:textId="23E2A9AE" w:rsidR="006A334F" w:rsidRPr="00312A3E" w:rsidRDefault="00312A3E" w:rsidP="00312A3E">
      <w:pPr>
        <w:autoSpaceDE w:val="0"/>
        <w:autoSpaceDN w:val="0"/>
        <w:adjustRightInd w:val="0"/>
        <w:ind w:firstLine="709"/>
        <w:jc w:val="both"/>
        <w:rPr>
          <w:sz w:val="28"/>
          <w:szCs w:val="28"/>
        </w:rPr>
      </w:pPr>
      <w:r>
        <w:rPr>
          <w:sz w:val="28"/>
          <w:szCs w:val="28"/>
        </w:rPr>
        <w:t>15</w:t>
      </w:r>
      <w:r w:rsidR="006A334F" w:rsidRPr="00312A3E">
        <w:rPr>
          <w:sz w:val="28"/>
          <w:szCs w:val="28"/>
        </w:rPr>
        <w:t>.</w:t>
      </w:r>
      <w:r>
        <w:rPr>
          <w:sz w:val="28"/>
          <w:szCs w:val="28"/>
        </w:rPr>
        <w:t> </w:t>
      </w:r>
      <w:r w:rsidR="006A334F" w:rsidRPr="00312A3E">
        <w:rPr>
          <w:sz w:val="28"/>
          <w:szCs w:val="28"/>
        </w:rPr>
        <w:t xml:space="preserve">К выплатам за работу в условиях, отклоняющихся </w:t>
      </w:r>
      <w:r>
        <w:rPr>
          <w:sz w:val="28"/>
          <w:szCs w:val="28"/>
        </w:rPr>
        <w:br/>
      </w:r>
      <w:r w:rsidR="006A334F" w:rsidRPr="00312A3E">
        <w:rPr>
          <w:sz w:val="28"/>
          <w:szCs w:val="28"/>
        </w:rPr>
        <w:t xml:space="preserve">от нормальных, относятся: </w:t>
      </w:r>
    </w:p>
    <w:p w14:paraId="07997E9C" w14:textId="3E64A14B" w:rsidR="006A334F" w:rsidRPr="00312A3E" w:rsidRDefault="006A334F" w:rsidP="00312A3E">
      <w:pPr>
        <w:autoSpaceDE w:val="0"/>
        <w:autoSpaceDN w:val="0"/>
        <w:adjustRightInd w:val="0"/>
        <w:ind w:firstLine="709"/>
        <w:jc w:val="both"/>
        <w:rPr>
          <w:sz w:val="28"/>
          <w:szCs w:val="28"/>
        </w:rPr>
      </w:pPr>
      <w:r w:rsidRPr="00312A3E">
        <w:rPr>
          <w:sz w:val="28"/>
          <w:szCs w:val="28"/>
        </w:rPr>
        <w:t xml:space="preserve">доплата за работу в ночное время в размере 35 процентов часовой ставки должностного оклада за каждый час работы. Ночным считается время с 22 час. 00 мин. до 6 час. 00 мин; </w:t>
      </w:r>
    </w:p>
    <w:p w14:paraId="269AD116" w14:textId="05B4B2C6" w:rsidR="006A334F" w:rsidRPr="00312A3E" w:rsidRDefault="006A334F" w:rsidP="00312A3E">
      <w:pPr>
        <w:autoSpaceDE w:val="0"/>
        <w:autoSpaceDN w:val="0"/>
        <w:adjustRightInd w:val="0"/>
        <w:ind w:firstLine="709"/>
        <w:jc w:val="both"/>
        <w:rPr>
          <w:sz w:val="28"/>
          <w:szCs w:val="28"/>
        </w:rPr>
      </w:pPr>
      <w:r w:rsidRPr="00312A3E">
        <w:rPr>
          <w:sz w:val="28"/>
          <w:szCs w:val="28"/>
        </w:rPr>
        <w:t xml:space="preserve">доплата за работу в выходные и нерабочие праздничные дни </w:t>
      </w:r>
      <w:r w:rsidR="00312A3E">
        <w:rPr>
          <w:sz w:val="28"/>
          <w:szCs w:val="28"/>
        </w:rPr>
        <w:br/>
      </w:r>
      <w:r w:rsidRPr="00312A3E">
        <w:rPr>
          <w:sz w:val="28"/>
          <w:szCs w:val="28"/>
        </w:rPr>
        <w:t xml:space="preserve">за фактически отработанные часы в размере не менее одинарной часовой части </w:t>
      </w:r>
      <w:r w:rsidR="0096083E" w:rsidRPr="00312A3E">
        <w:rPr>
          <w:sz w:val="28"/>
          <w:szCs w:val="28"/>
        </w:rPr>
        <w:t xml:space="preserve">должностного оклада </w:t>
      </w:r>
      <w:r w:rsidR="00F74930">
        <w:rPr>
          <w:sz w:val="28"/>
          <w:szCs w:val="28"/>
        </w:rPr>
        <w:t>з</w:t>
      </w:r>
      <w:r w:rsidRPr="00312A3E">
        <w:rPr>
          <w:sz w:val="28"/>
          <w:szCs w:val="28"/>
        </w:rPr>
        <w:t xml:space="preserve">а каждый час работы в выходные </w:t>
      </w:r>
      <w:r w:rsidR="0007057B">
        <w:rPr>
          <w:sz w:val="28"/>
          <w:szCs w:val="28"/>
        </w:rPr>
        <w:br/>
      </w:r>
      <w:r w:rsidRPr="00312A3E">
        <w:rPr>
          <w:sz w:val="28"/>
          <w:szCs w:val="28"/>
        </w:rPr>
        <w:t xml:space="preserve">и нерабочие праздничные дни, если работа в выходной или нерабочий праздничный день производилась в пределах месячной нормы рабочего времени, и в размере двойной часовой части </w:t>
      </w:r>
      <w:r w:rsidR="0096083E" w:rsidRPr="00312A3E">
        <w:rPr>
          <w:sz w:val="28"/>
          <w:szCs w:val="28"/>
        </w:rPr>
        <w:t xml:space="preserve">должностного оклада </w:t>
      </w:r>
      <w:r w:rsidR="0007057B">
        <w:rPr>
          <w:sz w:val="28"/>
          <w:szCs w:val="28"/>
        </w:rPr>
        <w:br/>
      </w:r>
      <w:r w:rsidRPr="00312A3E">
        <w:rPr>
          <w:sz w:val="28"/>
          <w:szCs w:val="28"/>
        </w:rPr>
        <w:t xml:space="preserve">за каждый час работы, если работа производилась сверх месячной нормы рабочего времени; </w:t>
      </w:r>
    </w:p>
    <w:p w14:paraId="1C53FC1F" w14:textId="05587193" w:rsidR="006A334F" w:rsidRPr="00312A3E" w:rsidRDefault="006A334F" w:rsidP="00312A3E">
      <w:pPr>
        <w:autoSpaceDE w:val="0"/>
        <w:autoSpaceDN w:val="0"/>
        <w:adjustRightInd w:val="0"/>
        <w:ind w:firstLine="709"/>
        <w:jc w:val="both"/>
        <w:rPr>
          <w:sz w:val="28"/>
          <w:szCs w:val="28"/>
        </w:rPr>
      </w:pPr>
      <w:r w:rsidRPr="00312A3E">
        <w:rPr>
          <w:sz w:val="28"/>
          <w:szCs w:val="28"/>
        </w:rPr>
        <w:t xml:space="preserve">доплата за совмещение профессий (должностей), исполнение обязанностей временно отсутствующего работника, увеличение объема работы, расширение зоны обслуживания работникам учреждений </w:t>
      </w:r>
      <w:r w:rsidR="00312A3E">
        <w:rPr>
          <w:sz w:val="28"/>
          <w:szCs w:val="28"/>
        </w:rPr>
        <w:br/>
      </w:r>
      <w:r w:rsidRPr="00312A3E">
        <w:rPr>
          <w:sz w:val="28"/>
          <w:szCs w:val="28"/>
        </w:rPr>
        <w:t xml:space="preserve">с их письменного согласия,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w:t>
      </w:r>
      <w:r w:rsidRPr="00312A3E">
        <w:rPr>
          <w:sz w:val="28"/>
          <w:szCs w:val="28"/>
        </w:rPr>
        <w:lastRenderedPageBreak/>
        <w:t xml:space="preserve">или такой же должности (профессии) или исполняющим обязанности временно отсутствующего работника без освобождения от своей основной работы, в размере, устанавливаемом по соглашению сторон трудового договора с учетом содержания и (или) объема дополнительной работы; </w:t>
      </w:r>
    </w:p>
    <w:p w14:paraId="5CFBF243" w14:textId="00A98759" w:rsidR="006A334F" w:rsidRPr="00312A3E" w:rsidRDefault="006A334F" w:rsidP="00312A3E">
      <w:pPr>
        <w:autoSpaceDE w:val="0"/>
        <w:autoSpaceDN w:val="0"/>
        <w:adjustRightInd w:val="0"/>
        <w:ind w:firstLine="709"/>
        <w:jc w:val="both"/>
        <w:rPr>
          <w:sz w:val="28"/>
          <w:szCs w:val="28"/>
        </w:rPr>
      </w:pPr>
      <w:r w:rsidRPr="00312A3E">
        <w:rPr>
          <w:sz w:val="28"/>
          <w:szCs w:val="28"/>
        </w:rPr>
        <w:t xml:space="preserve">доплата за ненормированный рабочий день. Перечень работников </w:t>
      </w:r>
      <w:r w:rsidR="00312A3E">
        <w:rPr>
          <w:sz w:val="28"/>
          <w:szCs w:val="28"/>
        </w:rPr>
        <w:br/>
      </w:r>
      <w:r w:rsidRPr="00312A3E">
        <w:rPr>
          <w:sz w:val="28"/>
          <w:szCs w:val="28"/>
        </w:rPr>
        <w:t xml:space="preserve">с ненормированным рабочим днем устанавливается коллективным договором, соглашениями или локальным нормативным </w:t>
      </w:r>
      <w:r w:rsidR="00312A3E">
        <w:rPr>
          <w:sz w:val="28"/>
          <w:szCs w:val="28"/>
        </w:rPr>
        <w:br/>
      </w:r>
      <w:r w:rsidRPr="00312A3E">
        <w:rPr>
          <w:sz w:val="28"/>
          <w:szCs w:val="28"/>
        </w:rPr>
        <w:t xml:space="preserve">актом, принимаемым с учетом мнения представительного органа работников. Доплата за ненормированный рабочий день производится </w:t>
      </w:r>
      <w:r w:rsidR="00312A3E">
        <w:rPr>
          <w:sz w:val="28"/>
          <w:szCs w:val="28"/>
        </w:rPr>
        <w:br/>
      </w:r>
      <w:r w:rsidRPr="00312A3E">
        <w:rPr>
          <w:sz w:val="28"/>
          <w:szCs w:val="28"/>
        </w:rPr>
        <w:t xml:space="preserve">в размере 25 процентов </w:t>
      </w:r>
      <w:r w:rsidR="0096083E" w:rsidRPr="00312A3E">
        <w:rPr>
          <w:sz w:val="28"/>
          <w:szCs w:val="28"/>
        </w:rPr>
        <w:t>должностного оклада</w:t>
      </w:r>
      <w:r w:rsidRPr="00312A3E">
        <w:rPr>
          <w:sz w:val="28"/>
          <w:szCs w:val="28"/>
        </w:rPr>
        <w:t xml:space="preserve">; </w:t>
      </w:r>
    </w:p>
    <w:p w14:paraId="4889D0FD" w14:textId="5DC660E6" w:rsidR="006A334F" w:rsidRPr="00312A3E" w:rsidRDefault="006A334F" w:rsidP="00312A3E">
      <w:pPr>
        <w:autoSpaceDE w:val="0"/>
        <w:autoSpaceDN w:val="0"/>
        <w:adjustRightInd w:val="0"/>
        <w:ind w:firstLine="709"/>
        <w:jc w:val="both"/>
        <w:rPr>
          <w:sz w:val="28"/>
          <w:szCs w:val="28"/>
        </w:rPr>
      </w:pPr>
      <w:r w:rsidRPr="00312A3E">
        <w:rPr>
          <w:sz w:val="28"/>
          <w:szCs w:val="28"/>
        </w:rPr>
        <w:t xml:space="preserve">доплата в размере до 10 процентов должностного </w:t>
      </w:r>
      <w:r w:rsidR="00312A3E">
        <w:rPr>
          <w:sz w:val="28"/>
          <w:szCs w:val="28"/>
        </w:rPr>
        <w:t xml:space="preserve">оклада </w:t>
      </w:r>
      <w:r w:rsidRPr="00312A3E">
        <w:rPr>
          <w:sz w:val="28"/>
          <w:szCs w:val="28"/>
        </w:rPr>
        <w:t xml:space="preserve">водителям автомобильного транспорта за выполнение работ </w:t>
      </w:r>
      <w:r w:rsidR="0007057B">
        <w:rPr>
          <w:sz w:val="28"/>
          <w:szCs w:val="28"/>
        </w:rPr>
        <w:br/>
      </w:r>
      <w:r w:rsidRPr="00312A3E">
        <w:rPr>
          <w:sz w:val="28"/>
          <w:szCs w:val="28"/>
        </w:rPr>
        <w:t xml:space="preserve">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отсутствии в учреждении специализированной службы технического обслуживания автомобилей. </w:t>
      </w:r>
    </w:p>
    <w:p w14:paraId="6A235791" w14:textId="1EFD402E" w:rsidR="006A334F" w:rsidRPr="00312A3E" w:rsidRDefault="00312A3E" w:rsidP="00312A3E">
      <w:pPr>
        <w:autoSpaceDE w:val="0"/>
        <w:autoSpaceDN w:val="0"/>
        <w:adjustRightInd w:val="0"/>
        <w:ind w:firstLine="709"/>
        <w:jc w:val="both"/>
        <w:rPr>
          <w:sz w:val="28"/>
          <w:szCs w:val="28"/>
        </w:rPr>
      </w:pPr>
      <w:r>
        <w:rPr>
          <w:sz w:val="28"/>
          <w:szCs w:val="28"/>
        </w:rPr>
        <w:t>16</w:t>
      </w:r>
      <w:r w:rsidR="006A334F" w:rsidRPr="00312A3E">
        <w:rPr>
          <w:sz w:val="28"/>
          <w:szCs w:val="28"/>
        </w:rPr>
        <w:t>.</w:t>
      </w:r>
      <w:r>
        <w:rPr>
          <w:sz w:val="28"/>
          <w:szCs w:val="28"/>
        </w:rPr>
        <w:t> </w:t>
      </w:r>
      <w:r w:rsidR="006A334F" w:rsidRPr="00312A3E">
        <w:rPr>
          <w:sz w:val="28"/>
          <w:szCs w:val="28"/>
        </w:rPr>
        <w:t xml:space="preserve">Доплата за работу в ночное время, выходные и нерабочие праздничные дни производится в соответствии со </w:t>
      </w:r>
      <w:hyperlink r:id="rId14" w:history="1">
        <w:r w:rsidR="006A334F" w:rsidRPr="00312A3E">
          <w:rPr>
            <w:sz w:val="28"/>
            <w:szCs w:val="28"/>
          </w:rPr>
          <w:t>статьями 153</w:t>
        </w:r>
      </w:hyperlink>
      <w:r w:rsidR="006A334F" w:rsidRPr="00312A3E">
        <w:rPr>
          <w:sz w:val="28"/>
          <w:szCs w:val="28"/>
        </w:rPr>
        <w:t xml:space="preserve"> </w:t>
      </w:r>
      <w:r>
        <w:rPr>
          <w:sz w:val="28"/>
          <w:szCs w:val="28"/>
        </w:rPr>
        <w:br/>
      </w:r>
      <w:r w:rsidR="006A334F" w:rsidRPr="00312A3E">
        <w:rPr>
          <w:sz w:val="28"/>
          <w:szCs w:val="28"/>
        </w:rPr>
        <w:t xml:space="preserve">и </w:t>
      </w:r>
      <w:hyperlink r:id="rId15" w:history="1">
        <w:r w:rsidR="006A334F" w:rsidRPr="00312A3E">
          <w:rPr>
            <w:sz w:val="28"/>
            <w:szCs w:val="28"/>
          </w:rPr>
          <w:t>154</w:t>
        </w:r>
      </w:hyperlink>
      <w:r w:rsidR="006A334F" w:rsidRPr="00312A3E">
        <w:rPr>
          <w:sz w:val="28"/>
          <w:szCs w:val="28"/>
        </w:rPr>
        <w:t xml:space="preserve"> Трудового кодекса Российской Федерации соответственно, исходя из часовой ставки, которая рассчитывается путем деления </w:t>
      </w:r>
      <w:r w:rsidR="0096083E" w:rsidRPr="00312A3E">
        <w:rPr>
          <w:sz w:val="28"/>
          <w:szCs w:val="28"/>
        </w:rPr>
        <w:t xml:space="preserve">должностного оклада </w:t>
      </w:r>
      <w:r w:rsidR="006A334F" w:rsidRPr="00312A3E">
        <w:rPr>
          <w:sz w:val="28"/>
          <w:szCs w:val="28"/>
        </w:rPr>
        <w:t xml:space="preserve">на среднемесячное количество рабочих часов в зависимости </w:t>
      </w:r>
      <w:r w:rsidR="0096083E">
        <w:rPr>
          <w:sz w:val="28"/>
          <w:szCs w:val="28"/>
        </w:rPr>
        <w:br/>
      </w:r>
      <w:r w:rsidR="006A334F" w:rsidRPr="00312A3E">
        <w:rPr>
          <w:sz w:val="28"/>
          <w:szCs w:val="28"/>
        </w:rPr>
        <w:t xml:space="preserve">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 </w:t>
      </w:r>
    </w:p>
    <w:p w14:paraId="68E357D3" w14:textId="2BA53AB8" w:rsidR="006A334F" w:rsidRPr="00312A3E" w:rsidRDefault="00312A3E" w:rsidP="00312A3E">
      <w:pPr>
        <w:autoSpaceDE w:val="0"/>
        <w:autoSpaceDN w:val="0"/>
        <w:adjustRightInd w:val="0"/>
        <w:ind w:firstLine="709"/>
        <w:jc w:val="both"/>
        <w:rPr>
          <w:sz w:val="28"/>
          <w:szCs w:val="28"/>
        </w:rPr>
      </w:pPr>
      <w:r>
        <w:rPr>
          <w:sz w:val="28"/>
          <w:szCs w:val="28"/>
        </w:rPr>
        <w:t>17</w:t>
      </w:r>
      <w:r w:rsidR="006A334F" w:rsidRPr="00312A3E">
        <w:rPr>
          <w:sz w:val="28"/>
          <w:szCs w:val="28"/>
        </w:rPr>
        <w:t>.</w:t>
      </w:r>
      <w:r>
        <w:rPr>
          <w:sz w:val="28"/>
          <w:szCs w:val="28"/>
        </w:rPr>
        <w:t> </w:t>
      </w:r>
      <w:r w:rsidR="006A334F" w:rsidRPr="00312A3E">
        <w:rPr>
          <w:sz w:val="28"/>
          <w:szCs w:val="28"/>
        </w:rPr>
        <w:t xml:space="preserve">Условия и порядок установления доплат фиксируются </w:t>
      </w:r>
      <w:r>
        <w:rPr>
          <w:sz w:val="28"/>
          <w:szCs w:val="28"/>
        </w:rPr>
        <w:br/>
      </w:r>
      <w:r w:rsidR="006A334F" w:rsidRPr="00312A3E">
        <w:rPr>
          <w:sz w:val="28"/>
          <w:szCs w:val="28"/>
        </w:rPr>
        <w:t xml:space="preserve">в коллективных договорах, трудовом договоре работника, соглашениях, локальных нормативных актах в соответствии с трудовым законодательством и иных нормативных правовых актах, содержащих нормы трудового права. </w:t>
      </w:r>
    </w:p>
    <w:p w14:paraId="74AD270B" w14:textId="195127AD" w:rsidR="006A334F" w:rsidRPr="00312A3E" w:rsidRDefault="006A334F" w:rsidP="00312A3E">
      <w:pPr>
        <w:autoSpaceDE w:val="0"/>
        <w:autoSpaceDN w:val="0"/>
        <w:adjustRightInd w:val="0"/>
        <w:ind w:firstLine="709"/>
        <w:jc w:val="both"/>
        <w:rPr>
          <w:sz w:val="28"/>
          <w:szCs w:val="28"/>
        </w:rPr>
      </w:pPr>
      <w:r w:rsidRPr="00312A3E">
        <w:rPr>
          <w:sz w:val="28"/>
          <w:szCs w:val="28"/>
        </w:rPr>
        <w:t xml:space="preserve">Размеры выплат, установленные коллективным договором, трудовым договором, соглашениями, локальными нормативными актами, не могут быть ниже установленных трудовым законодательством и иными нормативными правовыми актами, содержащими нормы трудового права. </w:t>
      </w:r>
    </w:p>
    <w:p w14:paraId="31BFD8B1" w14:textId="36485606" w:rsidR="006A334F" w:rsidRPr="00312A3E" w:rsidRDefault="00312A3E" w:rsidP="00312A3E">
      <w:pPr>
        <w:autoSpaceDE w:val="0"/>
        <w:autoSpaceDN w:val="0"/>
        <w:adjustRightInd w:val="0"/>
        <w:ind w:firstLine="709"/>
        <w:jc w:val="both"/>
        <w:rPr>
          <w:sz w:val="28"/>
          <w:szCs w:val="28"/>
        </w:rPr>
      </w:pPr>
      <w:r>
        <w:rPr>
          <w:sz w:val="28"/>
          <w:szCs w:val="28"/>
        </w:rPr>
        <w:t>18</w:t>
      </w:r>
      <w:r w:rsidR="006A334F" w:rsidRPr="00312A3E">
        <w:rPr>
          <w:sz w:val="28"/>
          <w:szCs w:val="28"/>
        </w:rPr>
        <w:t>.</w:t>
      </w:r>
      <w:r>
        <w:rPr>
          <w:sz w:val="28"/>
          <w:szCs w:val="28"/>
        </w:rPr>
        <w:t> </w:t>
      </w:r>
      <w:r w:rsidR="006A334F" w:rsidRPr="00312A3E">
        <w:rPr>
          <w:sz w:val="28"/>
          <w:szCs w:val="28"/>
        </w:rPr>
        <w:t xml:space="preserve">Срок, в течение которого работник будет выполнять дополнительную работу, размеры доплат с учетом содержания и (или) объема дополнительной работы устанавливаются работодателем </w:t>
      </w:r>
      <w:r>
        <w:rPr>
          <w:sz w:val="28"/>
          <w:szCs w:val="28"/>
        </w:rPr>
        <w:br/>
      </w:r>
      <w:r w:rsidR="006A334F" w:rsidRPr="00312A3E">
        <w:rPr>
          <w:sz w:val="28"/>
          <w:szCs w:val="28"/>
        </w:rPr>
        <w:t xml:space="preserve">с письменного согласия работника. </w:t>
      </w:r>
    </w:p>
    <w:p w14:paraId="27E8D658" w14:textId="1E803837" w:rsidR="006A334F" w:rsidRPr="00312A3E" w:rsidRDefault="00312A3E" w:rsidP="00312A3E">
      <w:pPr>
        <w:autoSpaceDE w:val="0"/>
        <w:autoSpaceDN w:val="0"/>
        <w:adjustRightInd w:val="0"/>
        <w:ind w:firstLine="709"/>
        <w:jc w:val="both"/>
        <w:rPr>
          <w:sz w:val="28"/>
          <w:szCs w:val="28"/>
        </w:rPr>
      </w:pPr>
      <w:r>
        <w:rPr>
          <w:sz w:val="28"/>
          <w:szCs w:val="28"/>
        </w:rPr>
        <w:t>19</w:t>
      </w:r>
      <w:r w:rsidR="006A334F" w:rsidRPr="00312A3E">
        <w:rPr>
          <w:sz w:val="28"/>
          <w:szCs w:val="28"/>
        </w:rPr>
        <w:t>.</w:t>
      </w:r>
      <w:r>
        <w:rPr>
          <w:sz w:val="28"/>
          <w:szCs w:val="28"/>
        </w:rPr>
        <w:t> </w:t>
      </w:r>
      <w:r w:rsidR="006A334F" w:rsidRPr="00312A3E">
        <w:rPr>
          <w:sz w:val="28"/>
          <w:szCs w:val="28"/>
        </w:rPr>
        <w:t xml:space="preserve">Выплаты, указанные в настоящем разделе, производятся </w:t>
      </w:r>
      <w:r>
        <w:rPr>
          <w:sz w:val="28"/>
          <w:szCs w:val="28"/>
        </w:rPr>
        <w:br/>
      </w:r>
      <w:r w:rsidR="006A334F" w:rsidRPr="00312A3E">
        <w:rPr>
          <w:sz w:val="28"/>
          <w:szCs w:val="28"/>
        </w:rPr>
        <w:t xml:space="preserve">в пределах субсидии на финансовое обеспечение выполнения государственного задания на оказание услуг (выполнение работ) </w:t>
      </w:r>
      <w:r w:rsidR="0007057B">
        <w:rPr>
          <w:sz w:val="28"/>
          <w:szCs w:val="28"/>
        </w:rPr>
        <w:br/>
      </w:r>
      <w:r w:rsidR="006A334F" w:rsidRPr="00312A3E">
        <w:rPr>
          <w:sz w:val="28"/>
          <w:szCs w:val="28"/>
        </w:rPr>
        <w:t xml:space="preserve">и средств, поступающих от приносящей доход деятельности. </w:t>
      </w:r>
    </w:p>
    <w:p w14:paraId="3CB87EB5" w14:textId="73558A39" w:rsidR="00F14412" w:rsidRPr="00F14412" w:rsidRDefault="00312A3E" w:rsidP="00F14412">
      <w:pPr>
        <w:autoSpaceDE w:val="0"/>
        <w:autoSpaceDN w:val="0"/>
        <w:adjustRightInd w:val="0"/>
        <w:ind w:firstLine="709"/>
        <w:jc w:val="both"/>
        <w:rPr>
          <w:sz w:val="28"/>
          <w:szCs w:val="28"/>
        </w:rPr>
      </w:pPr>
      <w:r>
        <w:rPr>
          <w:sz w:val="28"/>
          <w:szCs w:val="28"/>
        </w:rPr>
        <w:lastRenderedPageBreak/>
        <w:t>20</w:t>
      </w:r>
      <w:r w:rsidR="00DA19F0" w:rsidRPr="00157692">
        <w:rPr>
          <w:sz w:val="28"/>
          <w:szCs w:val="28"/>
        </w:rPr>
        <w:t>.</w:t>
      </w:r>
      <w:r w:rsidR="00F14412">
        <w:rPr>
          <w:sz w:val="28"/>
          <w:szCs w:val="28"/>
        </w:rPr>
        <w:t> </w:t>
      </w:r>
      <w:r w:rsidR="00F14412" w:rsidRPr="00011472">
        <w:rPr>
          <w:sz w:val="28"/>
          <w:szCs w:val="28"/>
        </w:rPr>
        <w:t xml:space="preserve">Доплата до минимального размера оплаты труда, установленного федеральным законом, производится в случае, </w:t>
      </w:r>
      <w:r w:rsidR="0007057B">
        <w:rPr>
          <w:sz w:val="28"/>
          <w:szCs w:val="28"/>
        </w:rPr>
        <w:br/>
      </w:r>
      <w:r w:rsidR="00F14412" w:rsidRPr="00011472">
        <w:rPr>
          <w:sz w:val="28"/>
          <w:szCs w:val="28"/>
        </w:rPr>
        <w:t xml:space="preserve">если месячная заработная плата работника государственного </w:t>
      </w:r>
      <w:r w:rsidR="00F14412" w:rsidRPr="00F14412">
        <w:rPr>
          <w:sz w:val="28"/>
          <w:szCs w:val="28"/>
        </w:rPr>
        <w:t>учреждения, полностью отработавшего за этот период норму рабочего времени и выполнившего нормы труда (трудовые обязанности), составила менее минимального размера оплаты труда.</w:t>
      </w:r>
    </w:p>
    <w:p w14:paraId="245190AE" w14:textId="77777777" w:rsidR="00B055A4" w:rsidRPr="0064084B" w:rsidRDefault="00B055A4" w:rsidP="0064084B">
      <w:pPr>
        <w:autoSpaceDE w:val="0"/>
        <w:autoSpaceDN w:val="0"/>
        <w:adjustRightInd w:val="0"/>
        <w:jc w:val="center"/>
        <w:rPr>
          <w:b/>
          <w:sz w:val="28"/>
          <w:szCs w:val="28"/>
        </w:rPr>
      </w:pPr>
    </w:p>
    <w:p w14:paraId="6EFC5146" w14:textId="078D1D76" w:rsidR="00334C8E" w:rsidRPr="00312A3E" w:rsidRDefault="00334C8E" w:rsidP="004747C7">
      <w:pPr>
        <w:autoSpaceDE w:val="0"/>
        <w:autoSpaceDN w:val="0"/>
        <w:adjustRightInd w:val="0"/>
        <w:jc w:val="center"/>
        <w:rPr>
          <w:b/>
          <w:sz w:val="28"/>
          <w:szCs w:val="28"/>
        </w:rPr>
      </w:pPr>
      <w:r>
        <w:rPr>
          <w:b/>
          <w:sz w:val="28"/>
          <w:szCs w:val="28"/>
          <w:lang w:val="en-US"/>
        </w:rPr>
        <w:t>V</w:t>
      </w:r>
      <w:r w:rsidRPr="00312A3E">
        <w:rPr>
          <w:b/>
          <w:sz w:val="28"/>
          <w:szCs w:val="28"/>
        </w:rPr>
        <w:t>.</w:t>
      </w:r>
      <w:r w:rsidRPr="007573F2">
        <w:rPr>
          <w:b/>
          <w:sz w:val="28"/>
          <w:szCs w:val="28"/>
          <w:lang w:val="en-US"/>
        </w:rPr>
        <w:t> </w:t>
      </w:r>
      <w:r w:rsidR="00D853A3" w:rsidRPr="00973C5D">
        <w:rPr>
          <w:b/>
          <w:sz w:val="28"/>
          <w:szCs w:val="28"/>
        </w:rPr>
        <w:t xml:space="preserve">Выплаты </w:t>
      </w:r>
      <w:r w:rsidR="00D853A3">
        <w:rPr>
          <w:b/>
          <w:sz w:val="28"/>
          <w:szCs w:val="28"/>
        </w:rPr>
        <w:t>стимулирующего</w:t>
      </w:r>
      <w:r w:rsidR="00D853A3" w:rsidRPr="00973C5D">
        <w:rPr>
          <w:b/>
          <w:sz w:val="28"/>
          <w:szCs w:val="28"/>
        </w:rPr>
        <w:t xml:space="preserve"> характера</w:t>
      </w:r>
    </w:p>
    <w:p w14:paraId="53DB8F24" w14:textId="290F3B49" w:rsidR="00801542" w:rsidRPr="0064084B" w:rsidRDefault="00801542" w:rsidP="004747C7">
      <w:pPr>
        <w:autoSpaceDE w:val="0"/>
        <w:autoSpaceDN w:val="0"/>
        <w:adjustRightInd w:val="0"/>
        <w:jc w:val="center"/>
        <w:rPr>
          <w:b/>
          <w:sz w:val="28"/>
          <w:szCs w:val="28"/>
        </w:rPr>
      </w:pPr>
    </w:p>
    <w:p w14:paraId="1018B5BD" w14:textId="1DCB4FA7" w:rsidR="00B449B2" w:rsidRDefault="00B449B2" w:rsidP="007E0AE8">
      <w:pPr>
        <w:autoSpaceDE w:val="0"/>
        <w:autoSpaceDN w:val="0"/>
        <w:adjustRightInd w:val="0"/>
        <w:ind w:firstLine="709"/>
        <w:jc w:val="both"/>
        <w:rPr>
          <w:sz w:val="28"/>
          <w:szCs w:val="28"/>
        </w:rPr>
      </w:pPr>
      <w:r>
        <w:rPr>
          <w:sz w:val="28"/>
          <w:szCs w:val="28"/>
        </w:rPr>
        <w:t>2</w:t>
      </w:r>
      <w:r w:rsidR="00312A3E">
        <w:rPr>
          <w:sz w:val="28"/>
          <w:szCs w:val="28"/>
        </w:rPr>
        <w:t>1</w:t>
      </w:r>
      <w:r w:rsidRPr="00B449B2">
        <w:rPr>
          <w:sz w:val="28"/>
          <w:szCs w:val="28"/>
        </w:rPr>
        <w:t>.</w:t>
      </w:r>
      <w:r>
        <w:rPr>
          <w:sz w:val="28"/>
          <w:szCs w:val="28"/>
        </w:rPr>
        <w:t> </w:t>
      </w:r>
      <w:r w:rsidRPr="00B449B2">
        <w:rPr>
          <w:sz w:val="28"/>
          <w:szCs w:val="28"/>
        </w:rPr>
        <w:t xml:space="preserve">Размеры и условия осуществления стимулирующих выплат, </w:t>
      </w:r>
      <w:r>
        <w:rPr>
          <w:sz w:val="28"/>
          <w:szCs w:val="28"/>
        </w:rPr>
        <w:br/>
      </w:r>
      <w:r w:rsidRPr="00B449B2">
        <w:rPr>
          <w:sz w:val="28"/>
          <w:szCs w:val="28"/>
        </w:rPr>
        <w:t>а также их виды для всех категорий работников государственных учреждений устанавливаются соглашениями, коллективными договорами, локальными нормативными актами, трудовыми договорами с учетом показателей и критериев эффективности деятельности работников государственных учреждений в пределах фонда оплаты труда, а также средств, полученных от предпринимательской и иной приносящей доход деятельности.</w:t>
      </w:r>
    </w:p>
    <w:p w14:paraId="36A7F3FB" w14:textId="512C737B" w:rsidR="00312A3E" w:rsidRPr="009F0E15" w:rsidRDefault="009F0E15" w:rsidP="007E0AE8">
      <w:pPr>
        <w:autoSpaceDE w:val="0"/>
        <w:autoSpaceDN w:val="0"/>
        <w:adjustRightInd w:val="0"/>
        <w:ind w:firstLine="709"/>
        <w:jc w:val="both"/>
        <w:rPr>
          <w:sz w:val="28"/>
          <w:szCs w:val="28"/>
        </w:rPr>
      </w:pPr>
      <w:r>
        <w:rPr>
          <w:sz w:val="28"/>
          <w:szCs w:val="28"/>
        </w:rPr>
        <w:t>22</w:t>
      </w:r>
      <w:r w:rsidR="00312A3E" w:rsidRPr="009F0E15">
        <w:rPr>
          <w:sz w:val="28"/>
          <w:szCs w:val="28"/>
        </w:rPr>
        <w:t>.</w:t>
      </w:r>
      <w:r>
        <w:rPr>
          <w:sz w:val="28"/>
          <w:szCs w:val="28"/>
        </w:rPr>
        <w:t> </w:t>
      </w:r>
      <w:r w:rsidR="00312A3E" w:rsidRPr="009F0E15">
        <w:rPr>
          <w:sz w:val="28"/>
          <w:szCs w:val="28"/>
        </w:rPr>
        <w:t xml:space="preserve">К выплатам стимулирующего характера относятся: </w:t>
      </w:r>
    </w:p>
    <w:p w14:paraId="6447A345" w14:textId="77777777" w:rsidR="00312A3E" w:rsidRPr="009F0E15" w:rsidRDefault="00312A3E" w:rsidP="007E0AE8">
      <w:pPr>
        <w:autoSpaceDE w:val="0"/>
        <w:autoSpaceDN w:val="0"/>
        <w:adjustRightInd w:val="0"/>
        <w:ind w:firstLine="709"/>
        <w:jc w:val="both"/>
        <w:rPr>
          <w:sz w:val="28"/>
          <w:szCs w:val="28"/>
        </w:rPr>
      </w:pPr>
      <w:r w:rsidRPr="009F0E15">
        <w:rPr>
          <w:sz w:val="28"/>
          <w:szCs w:val="28"/>
        </w:rPr>
        <w:t xml:space="preserve">надбавка за стаж работы; </w:t>
      </w:r>
    </w:p>
    <w:p w14:paraId="2B4F8C06" w14:textId="77777777" w:rsidR="00312A3E" w:rsidRPr="009F0E15" w:rsidRDefault="00312A3E" w:rsidP="007E0AE8">
      <w:pPr>
        <w:autoSpaceDE w:val="0"/>
        <w:autoSpaceDN w:val="0"/>
        <w:adjustRightInd w:val="0"/>
        <w:ind w:firstLine="709"/>
        <w:jc w:val="both"/>
        <w:rPr>
          <w:sz w:val="28"/>
          <w:szCs w:val="28"/>
        </w:rPr>
      </w:pPr>
      <w:r w:rsidRPr="009F0E15">
        <w:rPr>
          <w:sz w:val="28"/>
          <w:szCs w:val="28"/>
        </w:rPr>
        <w:t xml:space="preserve">выплаты за интенсивность и высокие результаты работы; </w:t>
      </w:r>
    </w:p>
    <w:p w14:paraId="25BB829F" w14:textId="77777777" w:rsidR="00312A3E" w:rsidRPr="009F0E15" w:rsidRDefault="00312A3E" w:rsidP="007E0AE8">
      <w:pPr>
        <w:autoSpaceDE w:val="0"/>
        <w:autoSpaceDN w:val="0"/>
        <w:adjustRightInd w:val="0"/>
        <w:ind w:firstLine="709"/>
        <w:jc w:val="both"/>
        <w:rPr>
          <w:sz w:val="28"/>
          <w:szCs w:val="28"/>
        </w:rPr>
      </w:pPr>
      <w:r w:rsidRPr="009F0E15">
        <w:rPr>
          <w:sz w:val="28"/>
          <w:szCs w:val="28"/>
        </w:rPr>
        <w:t xml:space="preserve">выплаты за качество выполняемых работ; </w:t>
      </w:r>
    </w:p>
    <w:p w14:paraId="258EC955" w14:textId="77777777" w:rsidR="00312A3E" w:rsidRPr="009F0E15" w:rsidRDefault="00312A3E" w:rsidP="007E0AE8">
      <w:pPr>
        <w:autoSpaceDE w:val="0"/>
        <w:autoSpaceDN w:val="0"/>
        <w:adjustRightInd w:val="0"/>
        <w:ind w:firstLine="709"/>
        <w:jc w:val="both"/>
        <w:rPr>
          <w:sz w:val="28"/>
          <w:szCs w:val="28"/>
        </w:rPr>
      </w:pPr>
      <w:r w:rsidRPr="009F0E15">
        <w:rPr>
          <w:sz w:val="28"/>
          <w:szCs w:val="28"/>
        </w:rPr>
        <w:t xml:space="preserve">премиальные выплаты по итогам работы. </w:t>
      </w:r>
    </w:p>
    <w:p w14:paraId="71CE84DD" w14:textId="20EF0AD7" w:rsidR="00312A3E" w:rsidRPr="00CB53E0" w:rsidRDefault="00CB53E0" w:rsidP="007E0AE8">
      <w:pPr>
        <w:autoSpaceDE w:val="0"/>
        <w:autoSpaceDN w:val="0"/>
        <w:adjustRightInd w:val="0"/>
        <w:ind w:firstLine="709"/>
        <w:jc w:val="both"/>
        <w:rPr>
          <w:sz w:val="28"/>
          <w:szCs w:val="28"/>
        </w:rPr>
      </w:pPr>
      <w:r>
        <w:rPr>
          <w:sz w:val="28"/>
          <w:szCs w:val="28"/>
        </w:rPr>
        <w:t>23</w:t>
      </w:r>
      <w:r w:rsidR="00312A3E" w:rsidRPr="00CB53E0">
        <w:rPr>
          <w:sz w:val="28"/>
          <w:szCs w:val="28"/>
        </w:rPr>
        <w:t>.</w:t>
      </w:r>
      <w:r>
        <w:rPr>
          <w:sz w:val="28"/>
          <w:szCs w:val="28"/>
        </w:rPr>
        <w:t> </w:t>
      </w:r>
      <w:r w:rsidR="00312A3E" w:rsidRPr="00CB53E0">
        <w:rPr>
          <w:sz w:val="28"/>
          <w:szCs w:val="28"/>
        </w:rPr>
        <w:t xml:space="preserve">Надбавка за стаж работы устанавливается: </w:t>
      </w:r>
    </w:p>
    <w:p w14:paraId="20A9F8DD" w14:textId="4D28D3CF" w:rsidR="00312A3E" w:rsidRPr="00CB53E0" w:rsidRDefault="00312A3E" w:rsidP="007E0AE8">
      <w:pPr>
        <w:autoSpaceDE w:val="0"/>
        <w:autoSpaceDN w:val="0"/>
        <w:adjustRightInd w:val="0"/>
        <w:ind w:firstLine="709"/>
        <w:jc w:val="both"/>
        <w:rPr>
          <w:sz w:val="28"/>
          <w:szCs w:val="28"/>
        </w:rPr>
      </w:pPr>
      <w:r w:rsidRPr="00CB53E0">
        <w:rPr>
          <w:sz w:val="28"/>
          <w:szCs w:val="28"/>
        </w:rPr>
        <w:t>а)</w:t>
      </w:r>
      <w:r w:rsidR="00CB53E0" w:rsidRPr="00CB53E0">
        <w:rPr>
          <w:sz w:val="28"/>
          <w:szCs w:val="28"/>
        </w:rPr>
        <w:t> </w:t>
      </w:r>
      <w:r w:rsidRPr="00CB53E0">
        <w:rPr>
          <w:sz w:val="28"/>
          <w:szCs w:val="28"/>
        </w:rPr>
        <w:t xml:space="preserve">работникам, замещающим должности специалистов </w:t>
      </w:r>
      <w:r w:rsidR="0007057B">
        <w:rPr>
          <w:sz w:val="28"/>
          <w:szCs w:val="28"/>
        </w:rPr>
        <w:br/>
      </w:r>
      <w:r w:rsidRPr="00CB53E0">
        <w:rPr>
          <w:sz w:val="28"/>
          <w:szCs w:val="28"/>
        </w:rPr>
        <w:t xml:space="preserve">и служащих, в зависимости от общего количества лет, проработанных </w:t>
      </w:r>
      <w:r w:rsidR="0007057B">
        <w:rPr>
          <w:sz w:val="28"/>
          <w:szCs w:val="28"/>
        </w:rPr>
        <w:br/>
      </w:r>
      <w:r w:rsidRPr="00CB53E0">
        <w:rPr>
          <w:sz w:val="28"/>
          <w:szCs w:val="28"/>
        </w:rPr>
        <w:t xml:space="preserve">по профессии, в следующих размерах (в процентах от должностного оклада): </w:t>
      </w:r>
    </w:p>
    <w:p w14:paraId="718EAD71" w14:textId="03294F49" w:rsidR="00312A3E" w:rsidRPr="00AD3FBE" w:rsidRDefault="00312A3E" w:rsidP="007E0AE8">
      <w:pPr>
        <w:autoSpaceDE w:val="0"/>
        <w:autoSpaceDN w:val="0"/>
        <w:adjustRightInd w:val="0"/>
        <w:ind w:firstLine="709"/>
        <w:jc w:val="both"/>
        <w:rPr>
          <w:sz w:val="28"/>
          <w:szCs w:val="28"/>
        </w:rPr>
      </w:pPr>
      <w:r w:rsidRPr="00AD3FBE">
        <w:rPr>
          <w:sz w:val="28"/>
          <w:szCs w:val="28"/>
        </w:rPr>
        <w:t>пр</w:t>
      </w:r>
      <w:r w:rsidR="00AD3FBE" w:rsidRPr="00AD3FBE">
        <w:rPr>
          <w:sz w:val="28"/>
          <w:szCs w:val="28"/>
        </w:rPr>
        <w:t xml:space="preserve">и стаже работы от 3 до 5 лет - </w:t>
      </w:r>
      <w:r w:rsidRPr="00AD3FBE">
        <w:rPr>
          <w:sz w:val="28"/>
          <w:szCs w:val="28"/>
        </w:rPr>
        <w:t xml:space="preserve">5 процентов; </w:t>
      </w:r>
    </w:p>
    <w:p w14:paraId="09A0AC3C" w14:textId="5DF18683" w:rsidR="00312A3E" w:rsidRPr="00AD3FBE" w:rsidRDefault="00312A3E" w:rsidP="007E0AE8">
      <w:pPr>
        <w:autoSpaceDE w:val="0"/>
        <w:autoSpaceDN w:val="0"/>
        <w:adjustRightInd w:val="0"/>
        <w:ind w:firstLine="709"/>
        <w:jc w:val="both"/>
        <w:rPr>
          <w:sz w:val="28"/>
          <w:szCs w:val="28"/>
        </w:rPr>
      </w:pPr>
      <w:r w:rsidRPr="00AD3FBE">
        <w:rPr>
          <w:sz w:val="28"/>
          <w:szCs w:val="28"/>
        </w:rPr>
        <w:t xml:space="preserve">при стаже работы от 5 до 10 лет - </w:t>
      </w:r>
      <w:r w:rsidR="00AD3FBE" w:rsidRPr="00AD3FBE">
        <w:rPr>
          <w:sz w:val="28"/>
          <w:szCs w:val="28"/>
        </w:rPr>
        <w:t>1</w:t>
      </w:r>
      <w:r w:rsidRPr="00AD3FBE">
        <w:rPr>
          <w:sz w:val="28"/>
          <w:szCs w:val="28"/>
        </w:rPr>
        <w:t xml:space="preserve">0 процентов; </w:t>
      </w:r>
    </w:p>
    <w:p w14:paraId="2B8CF1AC" w14:textId="2B5416F9" w:rsidR="00312A3E" w:rsidRPr="00AD3FBE" w:rsidRDefault="00AD3FBE" w:rsidP="007E0AE8">
      <w:pPr>
        <w:autoSpaceDE w:val="0"/>
        <w:autoSpaceDN w:val="0"/>
        <w:adjustRightInd w:val="0"/>
        <w:ind w:firstLine="709"/>
        <w:jc w:val="both"/>
        <w:rPr>
          <w:sz w:val="28"/>
          <w:szCs w:val="28"/>
        </w:rPr>
      </w:pPr>
      <w:r w:rsidRPr="00AD3FBE">
        <w:rPr>
          <w:sz w:val="28"/>
          <w:szCs w:val="28"/>
        </w:rPr>
        <w:t>при стаже работы свыше 10</w:t>
      </w:r>
      <w:r w:rsidR="00312A3E" w:rsidRPr="00AD3FBE">
        <w:rPr>
          <w:sz w:val="28"/>
          <w:szCs w:val="28"/>
        </w:rPr>
        <w:t xml:space="preserve"> лет - </w:t>
      </w:r>
      <w:r w:rsidRPr="00AD3FBE">
        <w:rPr>
          <w:sz w:val="28"/>
          <w:szCs w:val="28"/>
        </w:rPr>
        <w:t>15</w:t>
      </w:r>
      <w:r w:rsidR="00312A3E" w:rsidRPr="00AD3FBE">
        <w:rPr>
          <w:sz w:val="28"/>
          <w:szCs w:val="28"/>
        </w:rPr>
        <w:t xml:space="preserve"> процентов; </w:t>
      </w:r>
    </w:p>
    <w:p w14:paraId="59202AED" w14:textId="245E0191" w:rsidR="00312A3E" w:rsidRPr="00CB53E0" w:rsidRDefault="00CB53E0" w:rsidP="007E0AE8">
      <w:pPr>
        <w:autoSpaceDE w:val="0"/>
        <w:autoSpaceDN w:val="0"/>
        <w:adjustRightInd w:val="0"/>
        <w:ind w:firstLine="709"/>
        <w:jc w:val="both"/>
        <w:rPr>
          <w:sz w:val="28"/>
          <w:szCs w:val="28"/>
        </w:rPr>
      </w:pPr>
      <w:r>
        <w:rPr>
          <w:sz w:val="28"/>
          <w:szCs w:val="28"/>
        </w:rPr>
        <w:t>б</w:t>
      </w:r>
      <w:r w:rsidR="00312A3E" w:rsidRPr="00CB53E0">
        <w:rPr>
          <w:sz w:val="28"/>
          <w:szCs w:val="28"/>
        </w:rPr>
        <w:t>)</w:t>
      </w:r>
      <w:r>
        <w:rPr>
          <w:sz w:val="28"/>
          <w:szCs w:val="28"/>
        </w:rPr>
        <w:t> </w:t>
      </w:r>
      <w:r w:rsidR="00312A3E" w:rsidRPr="00CB53E0">
        <w:rPr>
          <w:sz w:val="28"/>
          <w:szCs w:val="28"/>
        </w:rPr>
        <w:t xml:space="preserve">работникам, замещающим должности рабочих, в зависимости от общего количества лет, проработанных по профессии, в следующих размерах (в процентах от должностного оклада): </w:t>
      </w:r>
    </w:p>
    <w:p w14:paraId="5F162CCE" w14:textId="77777777" w:rsidR="00AD3FBE" w:rsidRPr="00AD3FBE" w:rsidRDefault="00AD3FBE" w:rsidP="00AD3FBE">
      <w:pPr>
        <w:autoSpaceDE w:val="0"/>
        <w:autoSpaceDN w:val="0"/>
        <w:adjustRightInd w:val="0"/>
        <w:ind w:firstLine="709"/>
        <w:jc w:val="both"/>
        <w:rPr>
          <w:sz w:val="28"/>
          <w:szCs w:val="28"/>
        </w:rPr>
      </w:pPr>
      <w:r w:rsidRPr="00AD3FBE">
        <w:rPr>
          <w:sz w:val="28"/>
          <w:szCs w:val="28"/>
        </w:rPr>
        <w:t xml:space="preserve">при стаже работы от 3 до 5 лет - 5 процентов; </w:t>
      </w:r>
    </w:p>
    <w:p w14:paraId="70C1CD2D" w14:textId="77777777" w:rsidR="00AD3FBE" w:rsidRPr="00AD3FBE" w:rsidRDefault="00AD3FBE" w:rsidP="00AD3FBE">
      <w:pPr>
        <w:autoSpaceDE w:val="0"/>
        <w:autoSpaceDN w:val="0"/>
        <w:adjustRightInd w:val="0"/>
        <w:ind w:firstLine="709"/>
        <w:jc w:val="both"/>
        <w:rPr>
          <w:sz w:val="28"/>
          <w:szCs w:val="28"/>
        </w:rPr>
      </w:pPr>
      <w:r w:rsidRPr="00AD3FBE">
        <w:rPr>
          <w:sz w:val="28"/>
          <w:szCs w:val="28"/>
        </w:rPr>
        <w:t xml:space="preserve">при стаже работы от 5 до 10 лет - 10 процентов; </w:t>
      </w:r>
    </w:p>
    <w:p w14:paraId="55E9183B" w14:textId="77777777" w:rsidR="00AD3FBE" w:rsidRPr="00AD3FBE" w:rsidRDefault="00AD3FBE" w:rsidP="00AD3FBE">
      <w:pPr>
        <w:autoSpaceDE w:val="0"/>
        <w:autoSpaceDN w:val="0"/>
        <w:adjustRightInd w:val="0"/>
        <w:ind w:firstLine="709"/>
        <w:jc w:val="both"/>
        <w:rPr>
          <w:sz w:val="28"/>
          <w:szCs w:val="28"/>
        </w:rPr>
      </w:pPr>
      <w:r w:rsidRPr="00AD3FBE">
        <w:rPr>
          <w:sz w:val="28"/>
          <w:szCs w:val="28"/>
        </w:rPr>
        <w:t xml:space="preserve">при стаже работы свыше 10 лет - 15 процентов; </w:t>
      </w:r>
    </w:p>
    <w:p w14:paraId="4F34D75A" w14:textId="77777777" w:rsidR="00B26D24" w:rsidRPr="005A3E7A" w:rsidRDefault="00CB53E0" w:rsidP="007E0AE8">
      <w:pPr>
        <w:autoSpaceDE w:val="0"/>
        <w:autoSpaceDN w:val="0"/>
        <w:adjustRightInd w:val="0"/>
        <w:ind w:firstLine="709"/>
        <w:jc w:val="both"/>
        <w:rPr>
          <w:sz w:val="28"/>
          <w:szCs w:val="28"/>
        </w:rPr>
      </w:pPr>
      <w:r w:rsidRPr="005A3E7A">
        <w:rPr>
          <w:sz w:val="28"/>
          <w:szCs w:val="28"/>
        </w:rPr>
        <w:t>24</w:t>
      </w:r>
      <w:r w:rsidR="00312A3E" w:rsidRPr="005A3E7A">
        <w:rPr>
          <w:sz w:val="28"/>
          <w:szCs w:val="28"/>
        </w:rPr>
        <w:t>.</w:t>
      </w:r>
      <w:r w:rsidRPr="005A3E7A">
        <w:rPr>
          <w:sz w:val="28"/>
          <w:szCs w:val="28"/>
        </w:rPr>
        <w:t> </w:t>
      </w:r>
      <w:r w:rsidR="00312A3E" w:rsidRPr="005A3E7A">
        <w:rPr>
          <w:sz w:val="28"/>
          <w:szCs w:val="28"/>
        </w:rPr>
        <w:t>Надбавка за интенсивность и высокие результаты работы устанавливается</w:t>
      </w:r>
      <w:r w:rsidR="00B26D24" w:rsidRPr="005A3E7A">
        <w:rPr>
          <w:sz w:val="28"/>
          <w:szCs w:val="28"/>
        </w:rPr>
        <w:t>:</w:t>
      </w:r>
    </w:p>
    <w:p w14:paraId="5251E068" w14:textId="3936653F" w:rsidR="00312A3E" w:rsidRPr="00CB53E0" w:rsidRDefault="00312A3E" w:rsidP="007E0AE8">
      <w:pPr>
        <w:autoSpaceDE w:val="0"/>
        <w:autoSpaceDN w:val="0"/>
        <w:adjustRightInd w:val="0"/>
        <w:ind w:firstLine="709"/>
        <w:jc w:val="both"/>
        <w:rPr>
          <w:sz w:val="28"/>
          <w:szCs w:val="28"/>
        </w:rPr>
      </w:pPr>
      <w:bookmarkStart w:id="1" w:name="p24"/>
      <w:bookmarkEnd w:id="1"/>
      <w:r w:rsidRPr="00CB53E0">
        <w:rPr>
          <w:sz w:val="28"/>
          <w:szCs w:val="28"/>
        </w:rPr>
        <w:t xml:space="preserve">руководителям учреждений - </w:t>
      </w:r>
      <w:r w:rsidRPr="005A3E7A">
        <w:rPr>
          <w:sz w:val="28"/>
          <w:szCs w:val="28"/>
        </w:rPr>
        <w:t xml:space="preserve">по решению Министерства </w:t>
      </w:r>
      <w:r w:rsidRPr="00CB53E0">
        <w:rPr>
          <w:sz w:val="28"/>
          <w:szCs w:val="28"/>
        </w:rPr>
        <w:t xml:space="preserve">культуры, печати и по делам национальностей Республики Марий Эл </w:t>
      </w:r>
      <w:r w:rsidR="00CB53E0">
        <w:rPr>
          <w:sz w:val="28"/>
          <w:szCs w:val="28"/>
        </w:rPr>
        <w:br/>
      </w:r>
      <w:r w:rsidRPr="00CB53E0">
        <w:rPr>
          <w:sz w:val="28"/>
          <w:szCs w:val="28"/>
        </w:rPr>
        <w:t xml:space="preserve">за исполнение ими целевых показателей эффективности работы, определяемых Министерством культуры, печати и по делам национальностей Республики Марий Эл; </w:t>
      </w:r>
    </w:p>
    <w:p w14:paraId="64C39417" w14:textId="325283DE" w:rsidR="00312A3E" w:rsidRPr="005A3E7A" w:rsidRDefault="001F49BE" w:rsidP="007E0AE8">
      <w:pPr>
        <w:autoSpaceDE w:val="0"/>
        <w:autoSpaceDN w:val="0"/>
        <w:adjustRightInd w:val="0"/>
        <w:ind w:firstLine="709"/>
        <w:jc w:val="both"/>
        <w:rPr>
          <w:sz w:val="28"/>
          <w:szCs w:val="28"/>
        </w:rPr>
      </w:pPr>
      <w:r>
        <w:rPr>
          <w:sz w:val="28"/>
          <w:szCs w:val="28"/>
        </w:rPr>
        <w:lastRenderedPageBreak/>
        <w:t>заместителям руководителей - за своевременную сдачу редакционным персоналом материалов для набора и верстки</w:t>
      </w:r>
      <w:r w:rsidRPr="00A3764C">
        <w:rPr>
          <w:sz w:val="28"/>
          <w:szCs w:val="28"/>
        </w:rPr>
        <w:t xml:space="preserve">; </w:t>
      </w:r>
      <w:r>
        <w:rPr>
          <w:sz w:val="28"/>
          <w:szCs w:val="28"/>
        </w:rPr>
        <w:t>своевременную сдачу издания в печать</w:t>
      </w:r>
      <w:r w:rsidRPr="00A3764C">
        <w:rPr>
          <w:sz w:val="28"/>
          <w:szCs w:val="28"/>
        </w:rPr>
        <w:t xml:space="preserve">; </w:t>
      </w:r>
      <w:r>
        <w:rPr>
          <w:sz w:val="28"/>
          <w:szCs w:val="28"/>
        </w:rPr>
        <w:t>результативное и активное участие в общероссийских, республиканских, муниципальных конкурсах на лучшее освещение определенной тематики;</w:t>
      </w:r>
      <w:r w:rsidRPr="00217B5B">
        <w:rPr>
          <w:sz w:val="28"/>
          <w:szCs w:val="28"/>
        </w:rPr>
        <w:t xml:space="preserve"> </w:t>
      </w:r>
      <w:r>
        <w:rPr>
          <w:sz w:val="28"/>
          <w:szCs w:val="28"/>
        </w:rPr>
        <w:t xml:space="preserve">инициатива, творчество </w:t>
      </w:r>
      <w:r>
        <w:rPr>
          <w:sz w:val="28"/>
          <w:szCs w:val="28"/>
        </w:rPr>
        <w:br/>
        <w:t xml:space="preserve">и применение в работе инновационных методов; периодическая инициативная разработка для руководства перспективных планов </w:t>
      </w:r>
      <w:r w:rsidR="00A82D1C">
        <w:rPr>
          <w:sz w:val="28"/>
          <w:szCs w:val="28"/>
        </w:rPr>
        <w:br/>
      </w:r>
      <w:r>
        <w:rPr>
          <w:sz w:val="28"/>
          <w:szCs w:val="28"/>
        </w:rPr>
        <w:t>по популяризации издания и увеличению его тиража;</w:t>
      </w:r>
      <w:r w:rsidRPr="003F1EB5">
        <w:rPr>
          <w:sz w:val="28"/>
          <w:szCs w:val="28"/>
        </w:rPr>
        <w:t xml:space="preserve"> </w:t>
      </w:r>
      <w:r>
        <w:rPr>
          <w:sz w:val="28"/>
          <w:szCs w:val="28"/>
        </w:rPr>
        <w:t>периодическая публикация статей об актуальных вопросах общественно-политической, социально</w:t>
      </w:r>
      <w:r w:rsidRPr="005A3E7A">
        <w:rPr>
          <w:sz w:val="28"/>
          <w:szCs w:val="28"/>
        </w:rPr>
        <w:t xml:space="preserve">-экономической, культурной жизни Республики </w:t>
      </w:r>
      <w:r w:rsidRPr="005A3E7A">
        <w:rPr>
          <w:sz w:val="28"/>
          <w:szCs w:val="28"/>
        </w:rPr>
        <w:br/>
        <w:t xml:space="preserve">Марий Эл, вызывающих общественный интерес; самостоятельный </w:t>
      </w:r>
      <w:r w:rsidR="0007057B">
        <w:rPr>
          <w:sz w:val="28"/>
          <w:szCs w:val="28"/>
        </w:rPr>
        <w:br/>
      </w:r>
      <w:r w:rsidRPr="005A3E7A">
        <w:rPr>
          <w:sz w:val="28"/>
          <w:szCs w:val="28"/>
        </w:rPr>
        <w:t>и творческий подход к дизайнерскому оформлению издания, составлению макетов</w:t>
      </w:r>
      <w:r w:rsidR="00B26D24" w:rsidRPr="005A3E7A">
        <w:rPr>
          <w:sz w:val="28"/>
          <w:szCs w:val="28"/>
        </w:rPr>
        <w:t xml:space="preserve"> </w:t>
      </w:r>
      <w:r w:rsidR="00312A3E" w:rsidRPr="005A3E7A">
        <w:rPr>
          <w:sz w:val="28"/>
          <w:szCs w:val="28"/>
        </w:rPr>
        <w:t xml:space="preserve">- по решению руководителя учреждения; </w:t>
      </w:r>
    </w:p>
    <w:p w14:paraId="4DB88AAF" w14:textId="683D72CD" w:rsidR="00312A3E" w:rsidRPr="005A3E7A" w:rsidRDefault="00312A3E" w:rsidP="007E0AE8">
      <w:pPr>
        <w:autoSpaceDE w:val="0"/>
        <w:autoSpaceDN w:val="0"/>
        <w:adjustRightInd w:val="0"/>
        <w:ind w:firstLine="709"/>
        <w:jc w:val="both"/>
        <w:rPr>
          <w:sz w:val="28"/>
          <w:szCs w:val="28"/>
        </w:rPr>
      </w:pPr>
      <w:r w:rsidRPr="005A3E7A">
        <w:rPr>
          <w:sz w:val="28"/>
          <w:szCs w:val="28"/>
        </w:rPr>
        <w:t xml:space="preserve">главному бухгалтеру </w:t>
      </w:r>
      <w:r w:rsidR="001F49BE" w:rsidRPr="005A3E7A">
        <w:rPr>
          <w:sz w:val="28"/>
          <w:szCs w:val="28"/>
        </w:rPr>
        <w:t xml:space="preserve">- </w:t>
      </w:r>
      <w:r w:rsidRPr="005A3E7A">
        <w:rPr>
          <w:sz w:val="28"/>
          <w:szCs w:val="28"/>
        </w:rPr>
        <w:t xml:space="preserve">за своевременное и качественное предоставление отчетности; разработку новых программ, Положений; подготовку экономических расчетов; качественное ведение документации - по решению руководителя учреждения; </w:t>
      </w:r>
    </w:p>
    <w:p w14:paraId="3C6E164F" w14:textId="39318A7F" w:rsidR="00B26D24" w:rsidRPr="001F49BE" w:rsidRDefault="00312A3E" w:rsidP="007E0AE8">
      <w:pPr>
        <w:autoSpaceDE w:val="0"/>
        <w:autoSpaceDN w:val="0"/>
        <w:adjustRightInd w:val="0"/>
        <w:ind w:firstLine="709"/>
        <w:jc w:val="both"/>
        <w:rPr>
          <w:sz w:val="28"/>
          <w:szCs w:val="28"/>
        </w:rPr>
      </w:pPr>
      <w:bookmarkStart w:id="2" w:name="p31"/>
      <w:bookmarkEnd w:id="2"/>
      <w:r w:rsidRPr="005A3E7A">
        <w:rPr>
          <w:sz w:val="28"/>
          <w:szCs w:val="28"/>
        </w:rPr>
        <w:t xml:space="preserve">работникам, замещающим должности специалистов </w:t>
      </w:r>
      <w:r w:rsidRPr="001F49BE">
        <w:rPr>
          <w:sz w:val="28"/>
          <w:szCs w:val="28"/>
        </w:rPr>
        <w:t>и служащих</w:t>
      </w:r>
      <w:r w:rsidR="001F49BE">
        <w:rPr>
          <w:sz w:val="28"/>
          <w:szCs w:val="28"/>
        </w:rPr>
        <w:t xml:space="preserve"> -</w:t>
      </w:r>
    </w:p>
    <w:p w14:paraId="69EBC43F" w14:textId="2299A30F" w:rsidR="00B26D24" w:rsidRPr="005A3E7A" w:rsidRDefault="001F49BE" w:rsidP="00F74930">
      <w:pPr>
        <w:autoSpaceDE w:val="0"/>
        <w:autoSpaceDN w:val="0"/>
        <w:adjustRightInd w:val="0"/>
        <w:jc w:val="both"/>
        <w:rPr>
          <w:sz w:val="28"/>
          <w:szCs w:val="28"/>
        </w:rPr>
      </w:pPr>
      <w:r w:rsidRPr="00A3764C">
        <w:rPr>
          <w:sz w:val="28"/>
          <w:szCs w:val="28"/>
        </w:rPr>
        <w:t xml:space="preserve">за интенсивность и напряженность работы; участие </w:t>
      </w:r>
      <w:r>
        <w:rPr>
          <w:sz w:val="28"/>
          <w:szCs w:val="28"/>
        </w:rPr>
        <w:br/>
      </w:r>
      <w:r w:rsidRPr="00A3764C">
        <w:rPr>
          <w:sz w:val="28"/>
          <w:szCs w:val="28"/>
        </w:rPr>
        <w:t xml:space="preserve">в выполнении важных работ и мероприятий; обеспечение безаварийной </w:t>
      </w:r>
      <w:r>
        <w:rPr>
          <w:sz w:val="28"/>
          <w:szCs w:val="28"/>
        </w:rPr>
        <w:br/>
      </w:r>
      <w:r w:rsidRPr="00A3764C">
        <w:rPr>
          <w:sz w:val="28"/>
          <w:szCs w:val="28"/>
        </w:rPr>
        <w:t xml:space="preserve">и бесперебойной работы всех служб учреждения; организацию </w:t>
      </w:r>
      <w:r>
        <w:rPr>
          <w:sz w:val="28"/>
          <w:szCs w:val="28"/>
        </w:rPr>
        <w:br/>
      </w:r>
      <w:r w:rsidRPr="00A3764C">
        <w:rPr>
          <w:sz w:val="28"/>
          <w:szCs w:val="28"/>
        </w:rPr>
        <w:t xml:space="preserve">и проведение мероприятий, направленных на повышение </w:t>
      </w:r>
      <w:r>
        <w:rPr>
          <w:sz w:val="28"/>
          <w:szCs w:val="28"/>
        </w:rPr>
        <w:br/>
      </w:r>
      <w:r w:rsidRPr="00A3764C">
        <w:rPr>
          <w:sz w:val="28"/>
          <w:szCs w:val="28"/>
        </w:rPr>
        <w:t xml:space="preserve">авторитета и имиджа учреждения; </w:t>
      </w:r>
      <w:r>
        <w:rPr>
          <w:sz w:val="28"/>
          <w:szCs w:val="28"/>
        </w:rPr>
        <w:t xml:space="preserve">отсутствие фактов опубликования недостоверной информации; качественная проверка материалов </w:t>
      </w:r>
      <w:r>
        <w:rPr>
          <w:sz w:val="28"/>
          <w:szCs w:val="28"/>
        </w:rPr>
        <w:br/>
        <w:t xml:space="preserve">и нормативных документов, </w:t>
      </w:r>
      <w:r w:rsidRPr="005A3E7A">
        <w:rPr>
          <w:sz w:val="28"/>
          <w:szCs w:val="28"/>
        </w:rPr>
        <w:t xml:space="preserve">публикуемых в печатном издании; непосредственное участие в реализации федеральных, региональных </w:t>
      </w:r>
      <w:r w:rsidR="0007057B">
        <w:rPr>
          <w:sz w:val="28"/>
          <w:szCs w:val="28"/>
        </w:rPr>
        <w:br/>
      </w:r>
      <w:r w:rsidRPr="005A3E7A">
        <w:rPr>
          <w:sz w:val="28"/>
          <w:szCs w:val="28"/>
        </w:rPr>
        <w:t>и ведомственных целевых программ</w:t>
      </w:r>
      <w:r w:rsidR="00D96F8A" w:rsidRPr="005A3E7A">
        <w:rPr>
          <w:sz w:val="28"/>
          <w:szCs w:val="28"/>
        </w:rPr>
        <w:t xml:space="preserve"> -</w:t>
      </w:r>
      <w:r w:rsidR="002D6AF3" w:rsidRPr="005A3E7A">
        <w:rPr>
          <w:sz w:val="28"/>
          <w:szCs w:val="28"/>
        </w:rPr>
        <w:t xml:space="preserve"> по решению руководителя учреждения;</w:t>
      </w:r>
    </w:p>
    <w:p w14:paraId="355A7C5A" w14:textId="7B112DE5" w:rsidR="00312A3E" w:rsidRPr="005A3E7A" w:rsidRDefault="00312A3E" w:rsidP="007E0AE8">
      <w:pPr>
        <w:autoSpaceDE w:val="0"/>
        <w:autoSpaceDN w:val="0"/>
        <w:adjustRightInd w:val="0"/>
        <w:ind w:firstLine="709"/>
        <w:jc w:val="both"/>
        <w:rPr>
          <w:sz w:val="28"/>
          <w:szCs w:val="28"/>
        </w:rPr>
      </w:pPr>
      <w:r w:rsidRPr="005A3E7A">
        <w:rPr>
          <w:sz w:val="28"/>
          <w:szCs w:val="28"/>
        </w:rPr>
        <w:t xml:space="preserve">работникам, замещающим должности рабочих, за участие </w:t>
      </w:r>
      <w:r w:rsidR="0007057B">
        <w:rPr>
          <w:sz w:val="28"/>
          <w:szCs w:val="28"/>
        </w:rPr>
        <w:br/>
      </w:r>
      <w:r w:rsidRPr="005A3E7A">
        <w:rPr>
          <w:sz w:val="28"/>
          <w:szCs w:val="28"/>
        </w:rPr>
        <w:t xml:space="preserve">в выполнении важных работ и мероприятий; обеспечение безаварийной и бесперебойной работы всех служб учреждения - по решению руководителя учреждения. </w:t>
      </w:r>
    </w:p>
    <w:p w14:paraId="6B6162AF" w14:textId="7B772F6B" w:rsidR="00312A3E" w:rsidRPr="00133BFF" w:rsidRDefault="00312A3E" w:rsidP="007E0AE8">
      <w:pPr>
        <w:autoSpaceDE w:val="0"/>
        <w:autoSpaceDN w:val="0"/>
        <w:adjustRightInd w:val="0"/>
        <w:ind w:firstLine="709"/>
        <w:jc w:val="both"/>
        <w:rPr>
          <w:sz w:val="28"/>
          <w:szCs w:val="28"/>
        </w:rPr>
      </w:pPr>
      <w:r w:rsidRPr="005A3E7A">
        <w:rPr>
          <w:sz w:val="28"/>
          <w:szCs w:val="28"/>
        </w:rPr>
        <w:t xml:space="preserve">Размер надбавки за интенсивность и высокие результаты работы устанавливается локальным актом </w:t>
      </w:r>
      <w:r w:rsidR="005A3E7A">
        <w:rPr>
          <w:sz w:val="28"/>
          <w:szCs w:val="28"/>
        </w:rPr>
        <w:t>Министерства</w:t>
      </w:r>
      <w:r w:rsidR="00F74930">
        <w:rPr>
          <w:sz w:val="28"/>
          <w:szCs w:val="28"/>
        </w:rPr>
        <w:t xml:space="preserve"> культуры, печати и по делам национальностей Республики Марий Эл</w:t>
      </w:r>
      <w:r w:rsidR="005A3E7A">
        <w:rPr>
          <w:sz w:val="28"/>
          <w:szCs w:val="28"/>
        </w:rPr>
        <w:t xml:space="preserve"> (учреждения) </w:t>
      </w:r>
      <w:r w:rsidR="0007057B">
        <w:rPr>
          <w:sz w:val="28"/>
          <w:szCs w:val="28"/>
        </w:rPr>
        <w:br/>
      </w:r>
      <w:r w:rsidRPr="005A3E7A">
        <w:rPr>
          <w:sz w:val="28"/>
          <w:szCs w:val="28"/>
        </w:rPr>
        <w:t xml:space="preserve">как в абсолютном </w:t>
      </w:r>
      <w:r w:rsidRPr="00133BFF">
        <w:rPr>
          <w:sz w:val="28"/>
          <w:szCs w:val="28"/>
        </w:rPr>
        <w:t xml:space="preserve">значении, так и в процентном отношении </w:t>
      </w:r>
      <w:r w:rsidR="0007057B">
        <w:rPr>
          <w:sz w:val="28"/>
          <w:szCs w:val="28"/>
        </w:rPr>
        <w:br/>
      </w:r>
      <w:r w:rsidRPr="00133BFF">
        <w:rPr>
          <w:sz w:val="28"/>
          <w:szCs w:val="28"/>
        </w:rPr>
        <w:t xml:space="preserve">к должностному окладу. Надбавка устанавливается на срок не более </w:t>
      </w:r>
      <w:r w:rsidR="0007057B">
        <w:rPr>
          <w:sz w:val="28"/>
          <w:szCs w:val="28"/>
        </w:rPr>
        <w:br/>
      </w:r>
      <w:r w:rsidRPr="00133BFF">
        <w:rPr>
          <w:sz w:val="28"/>
          <w:szCs w:val="28"/>
        </w:rPr>
        <w:t xml:space="preserve">1 года, по истечении которого сохраняется или отменяется. </w:t>
      </w:r>
    </w:p>
    <w:p w14:paraId="1213B330" w14:textId="37955CE5" w:rsidR="00312A3E" w:rsidRPr="00CB53E0" w:rsidRDefault="00312A3E" w:rsidP="007E0AE8">
      <w:pPr>
        <w:autoSpaceDE w:val="0"/>
        <w:autoSpaceDN w:val="0"/>
        <w:adjustRightInd w:val="0"/>
        <w:ind w:firstLine="709"/>
        <w:jc w:val="both"/>
        <w:rPr>
          <w:sz w:val="28"/>
          <w:szCs w:val="28"/>
        </w:rPr>
      </w:pPr>
      <w:r w:rsidRPr="00CB53E0">
        <w:rPr>
          <w:sz w:val="28"/>
          <w:szCs w:val="28"/>
        </w:rPr>
        <w:t xml:space="preserve">Наличие дисциплинарных взысканий является основанием </w:t>
      </w:r>
      <w:r w:rsidR="0096083E">
        <w:rPr>
          <w:sz w:val="28"/>
          <w:szCs w:val="28"/>
        </w:rPr>
        <w:br/>
      </w:r>
      <w:r w:rsidRPr="00CB53E0">
        <w:rPr>
          <w:sz w:val="28"/>
          <w:szCs w:val="28"/>
        </w:rPr>
        <w:t xml:space="preserve">для невыплаты надбавки за интенсивность и высокие результаты работы за период, в котором имело место нарушение. </w:t>
      </w:r>
    </w:p>
    <w:p w14:paraId="1D6C3EE9" w14:textId="3AE8E4A2" w:rsidR="00D130F4" w:rsidRDefault="00D130F4" w:rsidP="007E0AE8">
      <w:pPr>
        <w:autoSpaceDE w:val="0"/>
        <w:autoSpaceDN w:val="0"/>
        <w:adjustRightInd w:val="0"/>
        <w:ind w:firstLine="709"/>
        <w:jc w:val="both"/>
        <w:rPr>
          <w:sz w:val="28"/>
          <w:szCs w:val="28"/>
        </w:rPr>
      </w:pPr>
      <w:r>
        <w:rPr>
          <w:sz w:val="28"/>
          <w:szCs w:val="28"/>
        </w:rPr>
        <w:t>2</w:t>
      </w:r>
      <w:r w:rsidR="00C85DA0">
        <w:rPr>
          <w:sz w:val="28"/>
          <w:szCs w:val="28"/>
        </w:rPr>
        <w:t>5</w:t>
      </w:r>
      <w:r w:rsidRPr="00703206">
        <w:rPr>
          <w:sz w:val="28"/>
          <w:szCs w:val="28"/>
        </w:rPr>
        <w:t>.</w:t>
      </w:r>
      <w:r>
        <w:rPr>
          <w:sz w:val="28"/>
          <w:szCs w:val="28"/>
        </w:rPr>
        <w:t> </w:t>
      </w:r>
      <w:r w:rsidRPr="00703206">
        <w:rPr>
          <w:sz w:val="28"/>
          <w:szCs w:val="28"/>
        </w:rPr>
        <w:t xml:space="preserve">Стимулирующая надбавка за качество выполнения работ устанавливается работникам, которым присвоена ученая степень, </w:t>
      </w:r>
      <w:r w:rsidRPr="00703206">
        <w:rPr>
          <w:sz w:val="28"/>
          <w:szCs w:val="28"/>
        </w:rPr>
        <w:lastRenderedPageBreak/>
        <w:t xml:space="preserve">почетное звание, а также за знание и использование в работе одного </w:t>
      </w:r>
      <w:r w:rsidR="0007057B">
        <w:rPr>
          <w:sz w:val="28"/>
          <w:szCs w:val="28"/>
        </w:rPr>
        <w:br/>
      </w:r>
      <w:r w:rsidRPr="00703206">
        <w:rPr>
          <w:sz w:val="28"/>
          <w:szCs w:val="28"/>
        </w:rPr>
        <w:t xml:space="preserve">и более иностранных языков в следующих размерах: </w:t>
      </w:r>
    </w:p>
    <w:p w14:paraId="5CB64576" w14:textId="48A12FD1" w:rsidR="00D130F4" w:rsidRPr="00B4407E" w:rsidRDefault="00D130F4" w:rsidP="007E0AE8">
      <w:pPr>
        <w:autoSpaceDE w:val="0"/>
        <w:autoSpaceDN w:val="0"/>
        <w:adjustRightInd w:val="0"/>
        <w:ind w:firstLine="709"/>
        <w:jc w:val="both"/>
        <w:rPr>
          <w:sz w:val="28"/>
          <w:szCs w:val="28"/>
        </w:rPr>
      </w:pPr>
      <w:r w:rsidRPr="00C20800">
        <w:rPr>
          <w:sz w:val="28"/>
          <w:szCs w:val="28"/>
        </w:rPr>
        <w:t xml:space="preserve">до </w:t>
      </w:r>
      <w:r w:rsidRPr="00B4407E">
        <w:rPr>
          <w:sz w:val="28"/>
          <w:szCs w:val="28"/>
        </w:rPr>
        <w:t xml:space="preserve">3 000 рублей за ученую степень кандидата наук (со дня принятия решения Высшей аттестационной комиссией </w:t>
      </w:r>
      <w:r w:rsidR="0007057B" w:rsidRPr="00B4407E">
        <w:rPr>
          <w:sz w:val="28"/>
          <w:szCs w:val="28"/>
        </w:rPr>
        <w:br/>
      </w:r>
      <w:r w:rsidRPr="00B4407E">
        <w:rPr>
          <w:sz w:val="28"/>
          <w:szCs w:val="28"/>
        </w:rPr>
        <w:t xml:space="preserve">при Министерстве образования и науки Российской Федерации </w:t>
      </w:r>
      <w:r w:rsidR="0007057B" w:rsidRPr="00B4407E">
        <w:rPr>
          <w:sz w:val="28"/>
          <w:szCs w:val="28"/>
        </w:rPr>
        <w:br/>
      </w:r>
      <w:r w:rsidRPr="00B4407E">
        <w:rPr>
          <w:sz w:val="28"/>
          <w:szCs w:val="28"/>
        </w:rPr>
        <w:t xml:space="preserve">о присуждении ученой степени); </w:t>
      </w:r>
    </w:p>
    <w:p w14:paraId="5793B162" w14:textId="77777777" w:rsidR="00D130F4" w:rsidRPr="00B4407E" w:rsidRDefault="00D130F4" w:rsidP="007E0AE8">
      <w:pPr>
        <w:autoSpaceDE w:val="0"/>
        <w:autoSpaceDN w:val="0"/>
        <w:adjustRightInd w:val="0"/>
        <w:ind w:firstLine="709"/>
        <w:jc w:val="both"/>
        <w:rPr>
          <w:sz w:val="28"/>
          <w:szCs w:val="28"/>
        </w:rPr>
      </w:pPr>
      <w:r w:rsidRPr="00B4407E">
        <w:rPr>
          <w:sz w:val="28"/>
          <w:szCs w:val="28"/>
        </w:rPr>
        <w:t xml:space="preserve">до 5 000 рублей за ученую степень доктора наук (со дня принятия решения Высшей аттестационной комиссией при Министерстве образования и науки Российской Федерации о присуждении ученой степени); </w:t>
      </w:r>
    </w:p>
    <w:p w14:paraId="5808DD8F" w14:textId="77777777" w:rsidR="00D130F4" w:rsidRPr="00B4407E" w:rsidRDefault="00D130F4" w:rsidP="007E0AE8">
      <w:pPr>
        <w:ind w:firstLine="709"/>
        <w:jc w:val="both"/>
        <w:rPr>
          <w:sz w:val="28"/>
          <w:szCs w:val="28"/>
        </w:rPr>
      </w:pPr>
      <w:r w:rsidRPr="00B4407E">
        <w:rPr>
          <w:sz w:val="28"/>
          <w:szCs w:val="28"/>
        </w:rPr>
        <w:t>до 1</w:t>
      </w:r>
      <w:r w:rsidRPr="00B4407E">
        <w:rPr>
          <w:sz w:val="28"/>
          <w:szCs w:val="28"/>
          <w:lang w:val="en-US"/>
        </w:rPr>
        <w:t> </w:t>
      </w:r>
      <w:r w:rsidRPr="00B4407E">
        <w:rPr>
          <w:sz w:val="28"/>
          <w:szCs w:val="28"/>
        </w:rPr>
        <w:t xml:space="preserve">000 рублей за почетные звания Республики Марий Эл: «Заслуженный деятель искусств Республики Марий Эл», «Заслуженный журналист Республики Марий Эл», «Заслуженный работник культуры Республики Марий Эл» (со дня присвоения почетного звания); </w:t>
      </w:r>
    </w:p>
    <w:p w14:paraId="6728926F" w14:textId="77777777" w:rsidR="00D130F4" w:rsidRPr="00B4407E" w:rsidRDefault="00D130F4" w:rsidP="007E0AE8">
      <w:pPr>
        <w:ind w:firstLine="709"/>
        <w:jc w:val="both"/>
        <w:rPr>
          <w:sz w:val="28"/>
          <w:szCs w:val="28"/>
        </w:rPr>
      </w:pPr>
      <w:r w:rsidRPr="00B4407E">
        <w:rPr>
          <w:sz w:val="28"/>
          <w:szCs w:val="28"/>
        </w:rPr>
        <w:t xml:space="preserve">до 1 500 рублей за почетные звания Республики Марий Эл: «Народный писатель Республики Марий Эл», «Народный поэт Республики Марий Эл» (со дня присвоения почетного звания); </w:t>
      </w:r>
    </w:p>
    <w:p w14:paraId="1A86A436" w14:textId="77777777" w:rsidR="00D130F4" w:rsidRPr="00B4407E" w:rsidRDefault="00D130F4" w:rsidP="007E0AE8">
      <w:pPr>
        <w:ind w:firstLine="709"/>
        <w:jc w:val="both"/>
        <w:rPr>
          <w:sz w:val="28"/>
          <w:szCs w:val="28"/>
        </w:rPr>
      </w:pPr>
      <w:r w:rsidRPr="00B4407E">
        <w:rPr>
          <w:sz w:val="28"/>
          <w:szCs w:val="28"/>
        </w:rPr>
        <w:t xml:space="preserve">до 2 000 рублей за почетные звания Российской Федерации: «Заслуженный деятель искусств Российской Федерации», «Заслуженный работник культуры Российской Федерации» (со дня присвоения почетного звания); </w:t>
      </w:r>
    </w:p>
    <w:p w14:paraId="3A567712" w14:textId="77777777" w:rsidR="00D130F4" w:rsidRPr="00B4407E" w:rsidRDefault="00D130F4" w:rsidP="007E0AE8">
      <w:pPr>
        <w:ind w:firstLine="709"/>
        <w:jc w:val="both"/>
        <w:rPr>
          <w:sz w:val="28"/>
          <w:szCs w:val="28"/>
        </w:rPr>
      </w:pPr>
      <w:r w:rsidRPr="00B4407E">
        <w:rPr>
          <w:sz w:val="28"/>
          <w:szCs w:val="28"/>
        </w:rPr>
        <w:t xml:space="preserve">до 10 процентов от должностного оклада сотрудникам учреждения за знание и использование в повседневной работе одного иностранного языка; </w:t>
      </w:r>
    </w:p>
    <w:p w14:paraId="2222C402" w14:textId="77777777" w:rsidR="00D130F4" w:rsidRPr="008904DA" w:rsidRDefault="00D130F4" w:rsidP="007E0AE8">
      <w:pPr>
        <w:ind w:firstLine="709"/>
        <w:jc w:val="both"/>
        <w:rPr>
          <w:sz w:val="28"/>
          <w:szCs w:val="28"/>
        </w:rPr>
      </w:pPr>
      <w:r w:rsidRPr="00B4407E">
        <w:rPr>
          <w:sz w:val="28"/>
          <w:szCs w:val="28"/>
        </w:rPr>
        <w:t xml:space="preserve">до 15 процентов </w:t>
      </w:r>
      <w:r w:rsidRPr="008904DA">
        <w:rPr>
          <w:sz w:val="28"/>
          <w:szCs w:val="28"/>
        </w:rPr>
        <w:t xml:space="preserve">от должностного оклада сотрудникам </w:t>
      </w:r>
      <w:r>
        <w:rPr>
          <w:sz w:val="28"/>
          <w:szCs w:val="28"/>
        </w:rPr>
        <w:t>учреждения</w:t>
      </w:r>
      <w:r w:rsidRPr="008904DA">
        <w:rPr>
          <w:sz w:val="28"/>
          <w:szCs w:val="28"/>
        </w:rPr>
        <w:t xml:space="preserve"> за знание и использование в повседневной работе двух и более иностранных языков. </w:t>
      </w:r>
    </w:p>
    <w:p w14:paraId="0BE1A6E7" w14:textId="10803691" w:rsidR="00D130F4" w:rsidRPr="00D130F4" w:rsidRDefault="00D130F4" w:rsidP="007E0AE8">
      <w:pPr>
        <w:ind w:firstLine="709"/>
        <w:jc w:val="both"/>
        <w:rPr>
          <w:sz w:val="28"/>
          <w:szCs w:val="28"/>
        </w:rPr>
      </w:pPr>
      <w:r w:rsidRPr="00D130F4">
        <w:rPr>
          <w:sz w:val="28"/>
          <w:szCs w:val="28"/>
        </w:rPr>
        <w:t xml:space="preserve">При наличии двух и более почетных званий и (или) ученых степеней надбавка за качество выполняемых работ устанавливается </w:t>
      </w:r>
      <w:r w:rsidR="0007057B">
        <w:rPr>
          <w:sz w:val="28"/>
          <w:szCs w:val="28"/>
        </w:rPr>
        <w:br/>
      </w:r>
      <w:r w:rsidRPr="00D130F4">
        <w:rPr>
          <w:sz w:val="28"/>
          <w:szCs w:val="28"/>
        </w:rPr>
        <w:t xml:space="preserve">за </w:t>
      </w:r>
      <w:r w:rsidR="00F74930">
        <w:rPr>
          <w:sz w:val="28"/>
          <w:szCs w:val="28"/>
        </w:rPr>
        <w:t>то</w:t>
      </w:r>
      <w:r w:rsidRPr="00D130F4">
        <w:rPr>
          <w:sz w:val="28"/>
          <w:szCs w:val="28"/>
        </w:rPr>
        <w:t xml:space="preserve"> почетное звание (ученую степень), за которое настоящим пунктом предусмотрен наибольший размер надбавки. </w:t>
      </w:r>
    </w:p>
    <w:p w14:paraId="6ACCAB61" w14:textId="77777777" w:rsidR="00D130F4" w:rsidRPr="00D130F4" w:rsidRDefault="00D130F4" w:rsidP="007E0AE8">
      <w:pPr>
        <w:ind w:firstLine="709"/>
        <w:jc w:val="both"/>
        <w:rPr>
          <w:sz w:val="28"/>
          <w:szCs w:val="28"/>
        </w:rPr>
      </w:pPr>
      <w:r w:rsidRPr="00D130F4">
        <w:rPr>
          <w:sz w:val="28"/>
          <w:szCs w:val="28"/>
        </w:rPr>
        <w:t xml:space="preserve">Надбавка за качество выполняемых работ устанавливается работникам учреждений, имеющим другие почетные звания Российской Федерации и почетные звания Республики Марий Эл, при условии соответствия почетного звания профилю учреждения или деятельности работника и выплачиваются за фактически отработанное время. </w:t>
      </w:r>
    </w:p>
    <w:p w14:paraId="580AA4F2" w14:textId="64B624AA" w:rsidR="00D130F4" w:rsidRPr="00D130F4" w:rsidRDefault="000428E2" w:rsidP="007E0AE8">
      <w:pPr>
        <w:autoSpaceDE w:val="0"/>
        <w:autoSpaceDN w:val="0"/>
        <w:adjustRightInd w:val="0"/>
        <w:ind w:firstLine="709"/>
        <w:jc w:val="both"/>
        <w:rPr>
          <w:sz w:val="28"/>
          <w:szCs w:val="28"/>
        </w:rPr>
      </w:pPr>
      <w:r>
        <w:rPr>
          <w:sz w:val="28"/>
          <w:szCs w:val="28"/>
        </w:rPr>
        <w:t>2</w:t>
      </w:r>
      <w:r w:rsidR="00C85DA0">
        <w:rPr>
          <w:sz w:val="28"/>
          <w:szCs w:val="28"/>
        </w:rPr>
        <w:t>6</w:t>
      </w:r>
      <w:r>
        <w:rPr>
          <w:sz w:val="28"/>
          <w:szCs w:val="28"/>
        </w:rPr>
        <w:t>. </w:t>
      </w:r>
      <w:r w:rsidR="00D130F4" w:rsidRPr="00D130F4">
        <w:rPr>
          <w:sz w:val="28"/>
          <w:szCs w:val="28"/>
        </w:rPr>
        <w:t xml:space="preserve">Премирование работников </w:t>
      </w:r>
      <w:r>
        <w:rPr>
          <w:sz w:val="28"/>
          <w:szCs w:val="28"/>
        </w:rPr>
        <w:t xml:space="preserve">государственного </w:t>
      </w:r>
      <w:r w:rsidR="00D130F4" w:rsidRPr="00D130F4">
        <w:rPr>
          <w:sz w:val="28"/>
          <w:szCs w:val="28"/>
        </w:rPr>
        <w:t>учреждения производится в пределах средств, предусмотренных на оплату труда</w:t>
      </w:r>
      <w:r>
        <w:rPr>
          <w:sz w:val="28"/>
          <w:szCs w:val="28"/>
        </w:rPr>
        <w:br/>
      </w:r>
      <w:r w:rsidR="00D130F4" w:rsidRPr="00D130F4">
        <w:rPr>
          <w:sz w:val="28"/>
          <w:szCs w:val="28"/>
        </w:rPr>
        <w:t xml:space="preserve">за общие результаты труда по итогам работы за установленный период. Периодичность выплаты (месяц, квартал, полугодие, год) устанавливается коллективным договором или локальным нормативным актом учреждения. </w:t>
      </w:r>
    </w:p>
    <w:p w14:paraId="2B66C084" w14:textId="38855EE3" w:rsidR="00D130F4" w:rsidRPr="00D130F4" w:rsidRDefault="00D130F4" w:rsidP="007E0AE8">
      <w:pPr>
        <w:ind w:firstLine="709"/>
        <w:jc w:val="both"/>
        <w:rPr>
          <w:sz w:val="28"/>
          <w:szCs w:val="28"/>
        </w:rPr>
      </w:pPr>
      <w:r w:rsidRPr="00D130F4">
        <w:rPr>
          <w:sz w:val="28"/>
          <w:szCs w:val="28"/>
        </w:rPr>
        <w:t xml:space="preserve">При премировании учитываются успешное и добросовестное исполнение работником своих должностных обязанностей </w:t>
      </w:r>
      <w:r w:rsidR="0007057B">
        <w:rPr>
          <w:sz w:val="28"/>
          <w:szCs w:val="28"/>
        </w:rPr>
        <w:br/>
      </w:r>
      <w:r w:rsidRPr="00D130F4">
        <w:rPr>
          <w:sz w:val="28"/>
          <w:szCs w:val="28"/>
        </w:rPr>
        <w:lastRenderedPageBreak/>
        <w:t xml:space="preserve">в соответствующем периоде (отсутствие замечаний со стороны руководителя);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w:t>
      </w:r>
      <w:r w:rsidR="0007057B">
        <w:rPr>
          <w:sz w:val="28"/>
          <w:szCs w:val="28"/>
        </w:rPr>
        <w:br/>
      </w:r>
      <w:r w:rsidRPr="00D130F4">
        <w:rPr>
          <w:sz w:val="28"/>
          <w:szCs w:val="28"/>
        </w:rPr>
        <w:t xml:space="preserve">и полнота подготовки отчетности. </w:t>
      </w:r>
    </w:p>
    <w:p w14:paraId="1FF4514F" w14:textId="77777777" w:rsidR="00D130F4" w:rsidRPr="00D130F4" w:rsidRDefault="00D130F4" w:rsidP="007E0AE8">
      <w:pPr>
        <w:ind w:firstLine="709"/>
        <w:jc w:val="both"/>
        <w:rPr>
          <w:sz w:val="28"/>
          <w:szCs w:val="28"/>
        </w:rPr>
      </w:pPr>
      <w:r w:rsidRPr="00D130F4">
        <w:rPr>
          <w:sz w:val="28"/>
          <w:szCs w:val="28"/>
        </w:rPr>
        <w:t xml:space="preserve">Конкретный перечень критериев оценки деятельности работников устанавливается коллективным договором или локальным нормативным актом учреждения. </w:t>
      </w:r>
    </w:p>
    <w:p w14:paraId="7AE016DE" w14:textId="77777777" w:rsidR="00D130F4" w:rsidRPr="00D130F4" w:rsidRDefault="00D130F4" w:rsidP="007E0AE8">
      <w:pPr>
        <w:ind w:firstLine="709"/>
        <w:jc w:val="both"/>
        <w:rPr>
          <w:sz w:val="28"/>
          <w:szCs w:val="28"/>
        </w:rPr>
      </w:pPr>
      <w:r w:rsidRPr="00D130F4">
        <w:rPr>
          <w:sz w:val="28"/>
          <w:szCs w:val="28"/>
        </w:rPr>
        <w:t xml:space="preserve">За выполнение особо важных и срочных работ работникам учреждения выплачивается единовременная премия с целью поощрения за оперативность и качественный результат труда. </w:t>
      </w:r>
    </w:p>
    <w:p w14:paraId="01DA3452" w14:textId="6F960A12" w:rsidR="00D130F4" w:rsidRPr="00D130F4" w:rsidRDefault="000428E2" w:rsidP="007E0AE8">
      <w:pPr>
        <w:ind w:firstLine="709"/>
        <w:jc w:val="both"/>
        <w:rPr>
          <w:sz w:val="28"/>
          <w:szCs w:val="28"/>
        </w:rPr>
      </w:pPr>
      <w:r>
        <w:rPr>
          <w:sz w:val="28"/>
          <w:szCs w:val="28"/>
        </w:rPr>
        <w:t>2</w:t>
      </w:r>
      <w:r w:rsidR="00C85DA0">
        <w:rPr>
          <w:sz w:val="28"/>
          <w:szCs w:val="28"/>
        </w:rPr>
        <w:t>7</w:t>
      </w:r>
      <w:r w:rsidR="00D130F4" w:rsidRPr="00D130F4">
        <w:rPr>
          <w:sz w:val="28"/>
          <w:szCs w:val="28"/>
        </w:rPr>
        <w:t>.</w:t>
      </w:r>
      <w:r>
        <w:rPr>
          <w:sz w:val="28"/>
          <w:szCs w:val="28"/>
        </w:rPr>
        <w:t> </w:t>
      </w:r>
      <w:r w:rsidR="00D130F4" w:rsidRPr="00D130F4">
        <w:rPr>
          <w:sz w:val="28"/>
          <w:szCs w:val="28"/>
        </w:rPr>
        <w:t xml:space="preserve">Порядок и размеры установления выплат стимулирующего характера определяются руководителем учреждения с учетом мнения представительного органа работников в соответствии с коллективным договором, соглашениями, локальным нормативным актом учреждения, в котором определены показатели и критерии установления данных выплат в пределах субсидии на финансовое обеспечение выполнения государственного задания на оказание услуг (выполнение работ) </w:t>
      </w:r>
      <w:r w:rsidR="0007057B">
        <w:rPr>
          <w:sz w:val="28"/>
          <w:szCs w:val="28"/>
        </w:rPr>
        <w:br/>
      </w:r>
      <w:r w:rsidR="00D130F4" w:rsidRPr="00D130F4">
        <w:rPr>
          <w:sz w:val="28"/>
          <w:szCs w:val="28"/>
        </w:rPr>
        <w:t xml:space="preserve">и средств, поступающих от приносящей доход деятельности. </w:t>
      </w:r>
    </w:p>
    <w:p w14:paraId="2B15D008" w14:textId="77777777" w:rsidR="00D130F4" w:rsidRPr="00D130F4" w:rsidRDefault="00D130F4" w:rsidP="007E0AE8">
      <w:pPr>
        <w:ind w:firstLine="709"/>
        <w:jc w:val="both"/>
        <w:rPr>
          <w:sz w:val="28"/>
          <w:szCs w:val="28"/>
        </w:rPr>
      </w:pPr>
      <w:r w:rsidRPr="00D130F4">
        <w:rPr>
          <w:sz w:val="28"/>
          <w:szCs w:val="28"/>
        </w:rPr>
        <w:t xml:space="preserve">При установлении выплат стимулирующего характера руководителю учреждения учитывается исполнение им целевых показателей эффективности работы, определяемых Министерством культуры, печати и по делам национальностей Республики Марий Эл. </w:t>
      </w:r>
    </w:p>
    <w:p w14:paraId="7EDA9D1E" w14:textId="77777777" w:rsidR="00D130F4" w:rsidRPr="00D130F4" w:rsidRDefault="00D130F4" w:rsidP="007E0AE8">
      <w:pPr>
        <w:ind w:firstLine="709"/>
        <w:jc w:val="both"/>
        <w:rPr>
          <w:sz w:val="28"/>
          <w:szCs w:val="28"/>
        </w:rPr>
      </w:pPr>
      <w:r w:rsidRPr="00D130F4">
        <w:rPr>
          <w:sz w:val="28"/>
          <w:szCs w:val="28"/>
        </w:rPr>
        <w:t xml:space="preserve">При установлении выплат стимулирующего характера заместителям руководителя учитывается исполнение ими целевых показателей эффективности работы, определяемых приказом руководителя учреждения. </w:t>
      </w:r>
    </w:p>
    <w:p w14:paraId="23CA936B" w14:textId="464CF702" w:rsidR="00D130F4" w:rsidRPr="00D130F4" w:rsidRDefault="000428E2" w:rsidP="007E0AE8">
      <w:pPr>
        <w:ind w:firstLine="709"/>
        <w:jc w:val="both"/>
        <w:rPr>
          <w:sz w:val="28"/>
          <w:szCs w:val="28"/>
        </w:rPr>
      </w:pPr>
      <w:r>
        <w:rPr>
          <w:sz w:val="28"/>
          <w:szCs w:val="28"/>
        </w:rPr>
        <w:t>2</w:t>
      </w:r>
      <w:r w:rsidR="00C85DA0">
        <w:rPr>
          <w:sz w:val="28"/>
          <w:szCs w:val="28"/>
        </w:rPr>
        <w:t>8</w:t>
      </w:r>
      <w:r w:rsidR="00D130F4" w:rsidRPr="00D130F4">
        <w:rPr>
          <w:sz w:val="28"/>
          <w:szCs w:val="28"/>
        </w:rPr>
        <w:t>.</w:t>
      </w:r>
      <w:r>
        <w:rPr>
          <w:sz w:val="28"/>
          <w:szCs w:val="28"/>
        </w:rPr>
        <w:t> </w:t>
      </w:r>
      <w:r w:rsidR="00D130F4" w:rsidRPr="00D130F4">
        <w:rPr>
          <w:sz w:val="28"/>
          <w:szCs w:val="28"/>
        </w:rPr>
        <w:t xml:space="preserve">Абсолютный размер каждой выплаты стимулирующего характера, исчисляемой в процентном отношении к должностному </w:t>
      </w:r>
      <w:r>
        <w:rPr>
          <w:sz w:val="28"/>
          <w:szCs w:val="28"/>
        </w:rPr>
        <w:t>окладу</w:t>
      </w:r>
      <w:r w:rsidR="00D130F4" w:rsidRPr="00D130F4">
        <w:rPr>
          <w:sz w:val="28"/>
          <w:szCs w:val="28"/>
        </w:rPr>
        <w:t xml:space="preserve">, определяется без учета других выплат стимулирующего характера. </w:t>
      </w:r>
    </w:p>
    <w:p w14:paraId="2D862BBE" w14:textId="408365A6" w:rsidR="00D130F4" w:rsidRPr="00D130F4" w:rsidRDefault="00D130F4" w:rsidP="007E0AE8">
      <w:pPr>
        <w:ind w:firstLine="709"/>
        <w:jc w:val="both"/>
        <w:rPr>
          <w:sz w:val="28"/>
          <w:szCs w:val="28"/>
        </w:rPr>
      </w:pPr>
      <w:r w:rsidRPr="00D130F4">
        <w:rPr>
          <w:sz w:val="28"/>
          <w:szCs w:val="28"/>
        </w:rPr>
        <w:t xml:space="preserve">Размер надбавки за интенсивность и высокие результаты работы заместителям руководителя и главному бухгалтеру учреждения составляет не более 50 процентов </w:t>
      </w:r>
      <w:r w:rsidR="000428E2">
        <w:rPr>
          <w:sz w:val="28"/>
          <w:szCs w:val="28"/>
        </w:rPr>
        <w:t xml:space="preserve">от </w:t>
      </w:r>
      <w:r w:rsidRPr="00D130F4">
        <w:rPr>
          <w:sz w:val="28"/>
          <w:szCs w:val="28"/>
        </w:rPr>
        <w:t xml:space="preserve">должностного оклада. </w:t>
      </w:r>
    </w:p>
    <w:p w14:paraId="0F48D086" w14:textId="635705EC" w:rsidR="00D130F4" w:rsidRPr="00D130F4" w:rsidRDefault="00D130F4" w:rsidP="007E0AE8">
      <w:pPr>
        <w:ind w:firstLine="709"/>
        <w:jc w:val="both"/>
        <w:rPr>
          <w:sz w:val="28"/>
          <w:szCs w:val="28"/>
        </w:rPr>
      </w:pPr>
      <w:r w:rsidRPr="00D130F4">
        <w:rPr>
          <w:sz w:val="28"/>
          <w:szCs w:val="28"/>
        </w:rPr>
        <w:t xml:space="preserve">Премирование заместителей руководителя, главного бухгалтера </w:t>
      </w:r>
      <w:r w:rsidR="000428E2">
        <w:rPr>
          <w:sz w:val="28"/>
          <w:szCs w:val="28"/>
        </w:rPr>
        <w:br/>
      </w:r>
      <w:r w:rsidRPr="00D130F4">
        <w:rPr>
          <w:sz w:val="28"/>
          <w:szCs w:val="28"/>
        </w:rPr>
        <w:t xml:space="preserve">по итогам работы учреждения производится ежеквартально </w:t>
      </w:r>
      <w:r w:rsidR="0096083E">
        <w:rPr>
          <w:sz w:val="28"/>
          <w:szCs w:val="28"/>
        </w:rPr>
        <w:br/>
      </w:r>
      <w:r w:rsidRPr="00D130F4">
        <w:rPr>
          <w:sz w:val="28"/>
          <w:szCs w:val="28"/>
        </w:rPr>
        <w:t xml:space="preserve">за выполнение государственного задания, за интенсивность и высокие результаты работы по решению руководителя учреждения, но не более 100 процентов от </w:t>
      </w:r>
      <w:r w:rsidR="000428E2" w:rsidRPr="00D130F4">
        <w:rPr>
          <w:sz w:val="28"/>
          <w:szCs w:val="28"/>
        </w:rPr>
        <w:t>должностного оклада.</w:t>
      </w:r>
    </w:p>
    <w:p w14:paraId="77745681" w14:textId="69B9409B" w:rsidR="00D130F4" w:rsidRPr="00D130F4" w:rsidRDefault="00D130F4" w:rsidP="007E0AE8">
      <w:pPr>
        <w:ind w:firstLine="709"/>
        <w:jc w:val="both"/>
        <w:rPr>
          <w:sz w:val="28"/>
          <w:szCs w:val="28"/>
        </w:rPr>
      </w:pPr>
      <w:r w:rsidRPr="00D130F4">
        <w:rPr>
          <w:sz w:val="28"/>
          <w:szCs w:val="28"/>
        </w:rPr>
        <w:t xml:space="preserve">Премирование руководителя, заместителей руководителя, главного бухгалтера учреждения производится в пределах субсидии </w:t>
      </w:r>
      <w:r w:rsidR="0007057B">
        <w:rPr>
          <w:sz w:val="28"/>
          <w:szCs w:val="28"/>
        </w:rPr>
        <w:br/>
      </w:r>
      <w:r w:rsidRPr="00D130F4">
        <w:rPr>
          <w:sz w:val="28"/>
          <w:szCs w:val="28"/>
        </w:rPr>
        <w:t xml:space="preserve">на финансовое обеспечение выполнения государственного задания </w:t>
      </w:r>
      <w:r w:rsidR="0007057B">
        <w:rPr>
          <w:sz w:val="28"/>
          <w:szCs w:val="28"/>
        </w:rPr>
        <w:br/>
      </w:r>
      <w:r w:rsidRPr="00D130F4">
        <w:rPr>
          <w:sz w:val="28"/>
          <w:szCs w:val="28"/>
        </w:rPr>
        <w:t xml:space="preserve">на оказание услуг (выполнение работ) и средств, поступающих </w:t>
      </w:r>
      <w:r w:rsidR="0007057B">
        <w:rPr>
          <w:sz w:val="28"/>
          <w:szCs w:val="28"/>
        </w:rPr>
        <w:br/>
      </w:r>
      <w:r w:rsidRPr="00D130F4">
        <w:rPr>
          <w:sz w:val="28"/>
          <w:szCs w:val="28"/>
        </w:rPr>
        <w:t xml:space="preserve">от приносящей доход деятельности. </w:t>
      </w:r>
    </w:p>
    <w:p w14:paraId="65758B31" w14:textId="7B2F98C8" w:rsidR="00B449B2" w:rsidRPr="00D130F4" w:rsidRDefault="00C85DA0" w:rsidP="007E0AE8">
      <w:pPr>
        <w:ind w:firstLine="709"/>
        <w:jc w:val="both"/>
        <w:rPr>
          <w:sz w:val="28"/>
          <w:szCs w:val="28"/>
        </w:rPr>
      </w:pPr>
      <w:r>
        <w:rPr>
          <w:sz w:val="28"/>
          <w:szCs w:val="28"/>
        </w:rPr>
        <w:lastRenderedPageBreak/>
        <w:t>29</w:t>
      </w:r>
      <w:r w:rsidR="00B449B2" w:rsidRPr="00D130F4">
        <w:rPr>
          <w:sz w:val="28"/>
          <w:szCs w:val="28"/>
        </w:rPr>
        <w:t>.</w:t>
      </w:r>
      <w:r w:rsidR="00B04816" w:rsidRPr="00D130F4">
        <w:rPr>
          <w:sz w:val="28"/>
          <w:szCs w:val="28"/>
        </w:rPr>
        <w:t> </w:t>
      </w:r>
      <w:r w:rsidR="00B449B2" w:rsidRPr="00D130F4">
        <w:rPr>
          <w:sz w:val="28"/>
          <w:szCs w:val="28"/>
        </w:rPr>
        <w:t>При наличии средств фонда оплаты труда на основании личного заявления и подтверждающих документов работникам государственного учреждения может быть оказана материальная помощь.</w:t>
      </w:r>
    </w:p>
    <w:p w14:paraId="5559BB8E" w14:textId="607BC2C7" w:rsidR="000428E2" w:rsidRPr="000428E2" w:rsidRDefault="000428E2" w:rsidP="007E0AE8">
      <w:pPr>
        <w:ind w:firstLine="709"/>
        <w:jc w:val="both"/>
        <w:rPr>
          <w:sz w:val="28"/>
          <w:szCs w:val="28"/>
        </w:rPr>
      </w:pPr>
      <w:r w:rsidRPr="000428E2">
        <w:rPr>
          <w:sz w:val="28"/>
          <w:szCs w:val="28"/>
        </w:rPr>
        <w:t xml:space="preserve">Порядок и условия оказания материальной помощи регламентируются: </w:t>
      </w:r>
    </w:p>
    <w:p w14:paraId="6E7D1F42" w14:textId="77777777" w:rsidR="000428E2" w:rsidRPr="006751AE" w:rsidRDefault="000428E2" w:rsidP="007E0AE8">
      <w:pPr>
        <w:ind w:firstLine="709"/>
        <w:jc w:val="both"/>
        <w:rPr>
          <w:sz w:val="28"/>
          <w:szCs w:val="28"/>
        </w:rPr>
      </w:pPr>
      <w:r w:rsidRPr="000428E2">
        <w:rPr>
          <w:sz w:val="28"/>
          <w:szCs w:val="28"/>
        </w:rPr>
        <w:t xml:space="preserve">руководителям </w:t>
      </w:r>
      <w:r w:rsidRPr="006751AE">
        <w:rPr>
          <w:sz w:val="28"/>
          <w:szCs w:val="28"/>
        </w:rPr>
        <w:t xml:space="preserve">учреждений - Положением о выплате материальной помощи, утверждаемым приказом Министерства культуры, печати и по делам национальностей Республики Марий Эл; </w:t>
      </w:r>
    </w:p>
    <w:p w14:paraId="51251DAA" w14:textId="77777777" w:rsidR="000428E2" w:rsidRPr="000428E2" w:rsidRDefault="000428E2" w:rsidP="007E0AE8">
      <w:pPr>
        <w:ind w:firstLine="709"/>
        <w:jc w:val="both"/>
        <w:rPr>
          <w:sz w:val="28"/>
          <w:szCs w:val="28"/>
        </w:rPr>
      </w:pPr>
      <w:r w:rsidRPr="006751AE">
        <w:rPr>
          <w:sz w:val="28"/>
          <w:szCs w:val="28"/>
        </w:rPr>
        <w:t>работникам учреждений - коллективными договорами</w:t>
      </w:r>
      <w:r w:rsidRPr="000428E2">
        <w:rPr>
          <w:sz w:val="28"/>
          <w:szCs w:val="28"/>
        </w:rPr>
        <w:t xml:space="preserve">, соглашениями, локальными нормативными актами учреждения, принимаемыми с учетом мнения профсоюзного органа или иного представительного органа работников. </w:t>
      </w:r>
    </w:p>
    <w:p w14:paraId="3294BF29" w14:textId="4DAFF6CB" w:rsidR="00254421" w:rsidRPr="00254421" w:rsidRDefault="000428E2" w:rsidP="007E0AE8">
      <w:pPr>
        <w:autoSpaceDE w:val="0"/>
        <w:autoSpaceDN w:val="0"/>
        <w:adjustRightInd w:val="0"/>
        <w:ind w:firstLine="709"/>
        <w:jc w:val="both"/>
        <w:rPr>
          <w:sz w:val="28"/>
          <w:szCs w:val="28"/>
        </w:rPr>
      </w:pPr>
      <w:r>
        <w:rPr>
          <w:sz w:val="28"/>
          <w:szCs w:val="28"/>
        </w:rPr>
        <w:t>3</w:t>
      </w:r>
      <w:r w:rsidR="00C85DA0">
        <w:rPr>
          <w:sz w:val="28"/>
          <w:szCs w:val="28"/>
        </w:rPr>
        <w:t>0</w:t>
      </w:r>
      <w:r w:rsidR="00B449B2" w:rsidRPr="00B04816">
        <w:rPr>
          <w:sz w:val="28"/>
          <w:szCs w:val="28"/>
        </w:rPr>
        <w:t>.</w:t>
      </w:r>
      <w:r w:rsidR="00B04816">
        <w:rPr>
          <w:sz w:val="28"/>
          <w:szCs w:val="28"/>
        </w:rPr>
        <w:t> </w:t>
      </w:r>
      <w:r w:rsidR="00B449B2" w:rsidRPr="00B04816">
        <w:rPr>
          <w:sz w:val="28"/>
          <w:szCs w:val="28"/>
        </w:rPr>
        <w:t xml:space="preserve">Стимулирующие выплаты могут устанавливаться </w:t>
      </w:r>
      <w:r w:rsidR="0007057B">
        <w:rPr>
          <w:sz w:val="28"/>
          <w:szCs w:val="28"/>
        </w:rPr>
        <w:br/>
      </w:r>
      <w:r w:rsidR="00B449B2" w:rsidRPr="00B04816">
        <w:rPr>
          <w:sz w:val="28"/>
          <w:szCs w:val="28"/>
        </w:rPr>
        <w:t xml:space="preserve">как в абсолютном значении, так и в процентном отношении </w:t>
      </w:r>
      <w:r w:rsidR="0007057B">
        <w:rPr>
          <w:sz w:val="28"/>
          <w:szCs w:val="28"/>
        </w:rPr>
        <w:br/>
      </w:r>
      <w:r w:rsidR="00B449B2" w:rsidRPr="00B04816">
        <w:rPr>
          <w:sz w:val="28"/>
          <w:szCs w:val="28"/>
        </w:rPr>
        <w:t>к должностному окладу (окладу) без учета других выплат.</w:t>
      </w:r>
      <w:r w:rsidR="00B04816">
        <w:rPr>
          <w:sz w:val="28"/>
          <w:szCs w:val="28"/>
        </w:rPr>
        <w:t xml:space="preserve"> </w:t>
      </w:r>
      <w:r w:rsidR="00254421" w:rsidRPr="00254421">
        <w:rPr>
          <w:sz w:val="28"/>
          <w:szCs w:val="28"/>
        </w:rPr>
        <w:t xml:space="preserve">Надбавка устанавливается на срок не более 1 года, по истечении которого сохраняется или отменяется. </w:t>
      </w:r>
    </w:p>
    <w:p w14:paraId="3024D585" w14:textId="729BA05C" w:rsidR="00254421" w:rsidRPr="008904DA" w:rsidRDefault="00254421" w:rsidP="007E0AE8">
      <w:pPr>
        <w:ind w:firstLine="709"/>
        <w:jc w:val="both"/>
        <w:rPr>
          <w:sz w:val="28"/>
          <w:szCs w:val="28"/>
        </w:rPr>
      </w:pPr>
      <w:r w:rsidRPr="008904DA">
        <w:rPr>
          <w:sz w:val="28"/>
          <w:szCs w:val="28"/>
        </w:rPr>
        <w:t xml:space="preserve">Максимальный размер стимулирующей надбавки </w:t>
      </w:r>
      <w:r w:rsidR="0007057B">
        <w:rPr>
          <w:sz w:val="28"/>
          <w:szCs w:val="28"/>
        </w:rPr>
        <w:br/>
      </w:r>
      <w:r w:rsidRPr="008904DA">
        <w:rPr>
          <w:sz w:val="28"/>
          <w:szCs w:val="28"/>
        </w:rPr>
        <w:t xml:space="preserve">за интенсивность и высокие результаты работы составляет: </w:t>
      </w:r>
    </w:p>
    <w:p w14:paraId="71F2275A" w14:textId="5763E8B9" w:rsidR="00254421" w:rsidRPr="007B1453" w:rsidRDefault="00254421" w:rsidP="007E0AE8">
      <w:pPr>
        <w:ind w:firstLine="709"/>
        <w:jc w:val="both"/>
        <w:rPr>
          <w:sz w:val="28"/>
          <w:szCs w:val="28"/>
        </w:rPr>
      </w:pPr>
      <w:r w:rsidRPr="001F6B62">
        <w:rPr>
          <w:sz w:val="28"/>
          <w:szCs w:val="28"/>
        </w:rPr>
        <w:t xml:space="preserve">300 </w:t>
      </w:r>
      <w:r w:rsidRPr="007B1453">
        <w:rPr>
          <w:sz w:val="28"/>
          <w:szCs w:val="28"/>
        </w:rPr>
        <w:t xml:space="preserve">процентов должностного оклада по должностям, указанным </w:t>
      </w:r>
      <w:r w:rsidR="0007057B">
        <w:rPr>
          <w:sz w:val="28"/>
          <w:szCs w:val="28"/>
        </w:rPr>
        <w:br/>
      </w:r>
      <w:r w:rsidRPr="007B1453">
        <w:rPr>
          <w:sz w:val="28"/>
          <w:szCs w:val="28"/>
        </w:rPr>
        <w:t xml:space="preserve">в подпунктах </w:t>
      </w:r>
      <w:r w:rsidR="00B04816" w:rsidRPr="007B1453">
        <w:rPr>
          <w:sz w:val="28"/>
          <w:szCs w:val="28"/>
        </w:rPr>
        <w:t>«</w:t>
      </w:r>
      <w:r w:rsidR="001F6B62" w:rsidRPr="007B1453">
        <w:rPr>
          <w:sz w:val="28"/>
          <w:szCs w:val="28"/>
        </w:rPr>
        <w:t>а</w:t>
      </w:r>
      <w:r w:rsidR="00B04816" w:rsidRPr="007B1453">
        <w:rPr>
          <w:sz w:val="28"/>
          <w:szCs w:val="28"/>
        </w:rPr>
        <w:t>» и «</w:t>
      </w:r>
      <w:r w:rsidR="001F6B62" w:rsidRPr="007B1453">
        <w:rPr>
          <w:sz w:val="28"/>
          <w:szCs w:val="28"/>
        </w:rPr>
        <w:t>г</w:t>
      </w:r>
      <w:r w:rsidR="00B04816" w:rsidRPr="007B1453">
        <w:rPr>
          <w:sz w:val="28"/>
          <w:szCs w:val="28"/>
        </w:rPr>
        <w:t xml:space="preserve">» </w:t>
      </w:r>
      <w:r w:rsidRPr="007B1453">
        <w:rPr>
          <w:sz w:val="28"/>
          <w:szCs w:val="28"/>
        </w:rPr>
        <w:t xml:space="preserve">пункта </w:t>
      </w:r>
      <w:r w:rsidR="00B04816" w:rsidRPr="007B1453">
        <w:rPr>
          <w:sz w:val="28"/>
          <w:szCs w:val="28"/>
        </w:rPr>
        <w:t>11</w:t>
      </w:r>
      <w:r w:rsidRPr="007B1453">
        <w:rPr>
          <w:sz w:val="28"/>
          <w:szCs w:val="28"/>
        </w:rPr>
        <w:t xml:space="preserve"> настоящего Положения; </w:t>
      </w:r>
    </w:p>
    <w:p w14:paraId="369291CA" w14:textId="2EE3F26D" w:rsidR="00254421" w:rsidRPr="001F6B62" w:rsidRDefault="00254421" w:rsidP="007E0AE8">
      <w:pPr>
        <w:ind w:firstLine="709"/>
        <w:jc w:val="both"/>
        <w:rPr>
          <w:sz w:val="28"/>
          <w:szCs w:val="28"/>
        </w:rPr>
      </w:pPr>
      <w:r w:rsidRPr="007B1453">
        <w:rPr>
          <w:sz w:val="28"/>
          <w:szCs w:val="28"/>
        </w:rPr>
        <w:t xml:space="preserve">200 процентов должностного оклада должностям, указанным </w:t>
      </w:r>
      <w:r w:rsidR="0007057B">
        <w:rPr>
          <w:sz w:val="28"/>
          <w:szCs w:val="28"/>
        </w:rPr>
        <w:br/>
      </w:r>
      <w:r w:rsidRPr="007B1453">
        <w:rPr>
          <w:sz w:val="28"/>
          <w:szCs w:val="28"/>
        </w:rPr>
        <w:t xml:space="preserve">в </w:t>
      </w:r>
      <w:r w:rsidR="004032F5" w:rsidRPr="007B1453">
        <w:rPr>
          <w:sz w:val="28"/>
          <w:szCs w:val="28"/>
        </w:rPr>
        <w:t xml:space="preserve">подпунктах «б», «в», «д» - «к» </w:t>
      </w:r>
      <w:r w:rsidR="00B04816" w:rsidRPr="007B1453">
        <w:rPr>
          <w:sz w:val="28"/>
          <w:szCs w:val="28"/>
        </w:rPr>
        <w:t>пункт</w:t>
      </w:r>
      <w:r w:rsidR="004032F5" w:rsidRPr="007B1453">
        <w:rPr>
          <w:sz w:val="28"/>
          <w:szCs w:val="28"/>
        </w:rPr>
        <w:t>а</w:t>
      </w:r>
      <w:r w:rsidR="00B04816" w:rsidRPr="007B1453">
        <w:rPr>
          <w:sz w:val="28"/>
          <w:szCs w:val="28"/>
        </w:rPr>
        <w:t> 11</w:t>
      </w:r>
      <w:r w:rsidR="004032F5" w:rsidRPr="007B1453">
        <w:rPr>
          <w:sz w:val="28"/>
          <w:szCs w:val="28"/>
        </w:rPr>
        <w:t xml:space="preserve">, пункте </w:t>
      </w:r>
      <w:r w:rsidR="004032F5" w:rsidRPr="001F6B62">
        <w:rPr>
          <w:sz w:val="28"/>
          <w:szCs w:val="28"/>
        </w:rPr>
        <w:t>12</w:t>
      </w:r>
      <w:r w:rsidR="00B04816" w:rsidRPr="00206422">
        <w:rPr>
          <w:color w:val="0070C0"/>
          <w:sz w:val="28"/>
          <w:szCs w:val="28"/>
        </w:rPr>
        <w:t xml:space="preserve"> </w:t>
      </w:r>
      <w:r w:rsidRPr="001F6B62">
        <w:rPr>
          <w:sz w:val="28"/>
          <w:szCs w:val="28"/>
        </w:rPr>
        <w:t xml:space="preserve">настоящего Положения. </w:t>
      </w:r>
    </w:p>
    <w:p w14:paraId="6155658C" w14:textId="77777777" w:rsidR="00B055A4" w:rsidRPr="0064084B" w:rsidRDefault="00B055A4" w:rsidP="004747C7">
      <w:pPr>
        <w:autoSpaceDE w:val="0"/>
        <w:autoSpaceDN w:val="0"/>
        <w:adjustRightInd w:val="0"/>
        <w:jc w:val="center"/>
        <w:rPr>
          <w:b/>
          <w:sz w:val="28"/>
          <w:szCs w:val="28"/>
        </w:rPr>
      </w:pPr>
    </w:p>
    <w:p w14:paraId="3AC72595" w14:textId="77777777" w:rsidR="007427BB" w:rsidRPr="00973C5D" w:rsidRDefault="00334C8E" w:rsidP="007427BB">
      <w:pPr>
        <w:autoSpaceDE w:val="0"/>
        <w:autoSpaceDN w:val="0"/>
        <w:adjustRightInd w:val="0"/>
        <w:jc w:val="center"/>
        <w:rPr>
          <w:b/>
          <w:sz w:val="28"/>
          <w:szCs w:val="28"/>
        </w:rPr>
      </w:pPr>
      <w:r>
        <w:rPr>
          <w:b/>
          <w:sz w:val="28"/>
          <w:szCs w:val="28"/>
          <w:lang w:val="en-US"/>
        </w:rPr>
        <w:t>V</w:t>
      </w:r>
      <w:r w:rsidRPr="007573F2">
        <w:rPr>
          <w:b/>
          <w:sz w:val="28"/>
          <w:szCs w:val="28"/>
          <w:lang w:val="en-US"/>
        </w:rPr>
        <w:t>I</w:t>
      </w:r>
      <w:r w:rsidRPr="007427BB">
        <w:rPr>
          <w:b/>
          <w:sz w:val="28"/>
          <w:szCs w:val="28"/>
        </w:rPr>
        <w:t>.</w:t>
      </w:r>
      <w:r w:rsidRPr="007573F2">
        <w:rPr>
          <w:b/>
          <w:sz w:val="28"/>
          <w:szCs w:val="28"/>
          <w:lang w:val="en-US"/>
        </w:rPr>
        <w:t> </w:t>
      </w:r>
      <w:r w:rsidR="007427BB" w:rsidRPr="00973C5D">
        <w:rPr>
          <w:b/>
          <w:sz w:val="28"/>
          <w:szCs w:val="28"/>
        </w:rPr>
        <w:t xml:space="preserve">Вопросы оплаты труда отдельных категорий работников, </w:t>
      </w:r>
    </w:p>
    <w:p w14:paraId="04F99BE6" w14:textId="77777777" w:rsidR="007427BB" w:rsidRPr="007427BB" w:rsidRDefault="007427BB" w:rsidP="007427BB">
      <w:pPr>
        <w:autoSpaceDE w:val="0"/>
        <w:autoSpaceDN w:val="0"/>
        <w:adjustRightInd w:val="0"/>
        <w:jc w:val="center"/>
        <w:rPr>
          <w:b/>
          <w:sz w:val="28"/>
          <w:szCs w:val="28"/>
        </w:rPr>
      </w:pPr>
      <w:r w:rsidRPr="007427BB">
        <w:rPr>
          <w:b/>
          <w:sz w:val="28"/>
          <w:szCs w:val="28"/>
        </w:rPr>
        <w:t xml:space="preserve">замещающих должности рабочих </w:t>
      </w:r>
    </w:p>
    <w:p w14:paraId="3551BAFA" w14:textId="76DE8711" w:rsidR="00334C8E" w:rsidRPr="007427BB" w:rsidRDefault="00334C8E" w:rsidP="004747C7">
      <w:pPr>
        <w:autoSpaceDE w:val="0"/>
        <w:autoSpaceDN w:val="0"/>
        <w:adjustRightInd w:val="0"/>
        <w:jc w:val="center"/>
        <w:rPr>
          <w:b/>
          <w:sz w:val="28"/>
          <w:szCs w:val="28"/>
        </w:rPr>
      </w:pPr>
    </w:p>
    <w:p w14:paraId="630CE8C4" w14:textId="27F55EC1" w:rsidR="007427BB" w:rsidRPr="00B74DFA" w:rsidRDefault="00A2108D" w:rsidP="007E0AE8">
      <w:pPr>
        <w:ind w:firstLine="709"/>
        <w:jc w:val="both"/>
        <w:rPr>
          <w:sz w:val="28"/>
          <w:szCs w:val="28"/>
        </w:rPr>
      </w:pPr>
      <w:r w:rsidRPr="008D7CD2">
        <w:rPr>
          <w:sz w:val="28"/>
          <w:szCs w:val="28"/>
        </w:rPr>
        <w:t>3</w:t>
      </w:r>
      <w:r w:rsidR="008D7CD2" w:rsidRPr="008D7CD2">
        <w:rPr>
          <w:sz w:val="28"/>
          <w:szCs w:val="28"/>
        </w:rPr>
        <w:t>1</w:t>
      </w:r>
      <w:r w:rsidR="007427BB" w:rsidRPr="008D7CD2">
        <w:rPr>
          <w:sz w:val="28"/>
          <w:szCs w:val="28"/>
        </w:rPr>
        <w:t>.</w:t>
      </w:r>
      <w:r w:rsidRPr="008D7CD2">
        <w:rPr>
          <w:sz w:val="28"/>
          <w:szCs w:val="28"/>
          <w:lang w:val="en-US"/>
        </w:rPr>
        <w:t> </w:t>
      </w:r>
      <w:r w:rsidR="007427BB" w:rsidRPr="008D7CD2">
        <w:rPr>
          <w:sz w:val="28"/>
          <w:szCs w:val="28"/>
        </w:rPr>
        <w:t xml:space="preserve">Водителям </w:t>
      </w:r>
      <w:r w:rsidR="007427BB" w:rsidRPr="00B74DFA">
        <w:rPr>
          <w:sz w:val="28"/>
          <w:szCs w:val="28"/>
        </w:rPr>
        <w:t xml:space="preserve">автомобильного транспорта устанавливается ежемесячная выплата за классность с применением повышающего коэффициента к окладу по квалификационным категориям: </w:t>
      </w:r>
    </w:p>
    <w:p w14:paraId="014A9B93" w14:textId="2386B00B" w:rsidR="007427BB" w:rsidRPr="00B74DFA" w:rsidRDefault="00A2108D" w:rsidP="007E0AE8">
      <w:pPr>
        <w:ind w:firstLine="709"/>
        <w:jc w:val="both"/>
        <w:rPr>
          <w:sz w:val="28"/>
          <w:szCs w:val="28"/>
        </w:rPr>
      </w:pPr>
      <w:r>
        <w:rPr>
          <w:sz w:val="28"/>
          <w:szCs w:val="28"/>
        </w:rPr>
        <w:t>«</w:t>
      </w:r>
      <w:r w:rsidR="007427BB" w:rsidRPr="00B74DFA">
        <w:rPr>
          <w:sz w:val="28"/>
          <w:szCs w:val="28"/>
        </w:rPr>
        <w:t>водитель автомобиля 1 класса</w:t>
      </w:r>
      <w:r>
        <w:rPr>
          <w:sz w:val="28"/>
          <w:szCs w:val="28"/>
        </w:rPr>
        <w:t>»</w:t>
      </w:r>
      <w:r w:rsidR="007427BB" w:rsidRPr="00B74DFA">
        <w:rPr>
          <w:sz w:val="28"/>
          <w:szCs w:val="28"/>
        </w:rPr>
        <w:t xml:space="preserve"> - 0,25; </w:t>
      </w:r>
    </w:p>
    <w:p w14:paraId="263EFDE4" w14:textId="0D4A3B43" w:rsidR="007427BB" w:rsidRPr="00B74DFA" w:rsidRDefault="00A2108D" w:rsidP="007E0AE8">
      <w:pPr>
        <w:ind w:firstLine="709"/>
        <w:jc w:val="both"/>
        <w:rPr>
          <w:sz w:val="28"/>
          <w:szCs w:val="28"/>
        </w:rPr>
      </w:pPr>
      <w:r>
        <w:rPr>
          <w:sz w:val="28"/>
          <w:szCs w:val="28"/>
        </w:rPr>
        <w:t>«</w:t>
      </w:r>
      <w:r w:rsidR="007427BB" w:rsidRPr="00B74DFA">
        <w:rPr>
          <w:sz w:val="28"/>
          <w:szCs w:val="28"/>
        </w:rPr>
        <w:t>водитель автомобиля 2 класса</w:t>
      </w:r>
      <w:r>
        <w:rPr>
          <w:sz w:val="28"/>
          <w:szCs w:val="28"/>
        </w:rPr>
        <w:t>»</w:t>
      </w:r>
      <w:r w:rsidR="007427BB" w:rsidRPr="00B74DFA">
        <w:rPr>
          <w:sz w:val="28"/>
          <w:szCs w:val="28"/>
        </w:rPr>
        <w:t xml:space="preserve"> - 0,1. </w:t>
      </w:r>
    </w:p>
    <w:p w14:paraId="599EE31A" w14:textId="446045E7" w:rsidR="007427BB" w:rsidRPr="00B74DFA" w:rsidRDefault="007427BB" w:rsidP="007E0AE8">
      <w:pPr>
        <w:ind w:firstLine="709"/>
        <w:jc w:val="both"/>
        <w:rPr>
          <w:sz w:val="28"/>
          <w:szCs w:val="28"/>
        </w:rPr>
      </w:pPr>
      <w:r w:rsidRPr="00B74DFA">
        <w:rPr>
          <w:sz w:val="28"/>
          <w:szCs w:val="28"/>
        </w:rPr>
        <w:t xml:space="preserve">Водитель автомобиля 1 класса осуществляет управление легковыми и грузовыми автомобилями и автобусами всех типов и марок, отнесенными к категории транспортных средств </w:t>
      </w:r>
      <w:r w:rsidR="00A2108D">
        <w:rPr>
          <w:sz w:val="28"/>
          <w:szCs w:val="28"/>
        </w:rPr>
        <w:t>«</w:t>
      </w:r>
      <w:r w:rsidRPr="00B74DFA">
        <w:rPr>
          <w:sz w:val="28"/>
          <w:szCs w:val="28"/>
        </w:rPr>
        <w:t>В</w:t>
      </w:r>
      <w:r w:rsidR="00A2108D">
        <w:rPr>
          <w:sz w:val="28"/>
          <w:szCs w:val="28"/>
        </w:rPr>
        <w:t>»</w:t>
      </w:r>
      <w:r w:rsidRPr="00B74DFA">
        <w:rPr>
          <w:sz w:val="28"/>
          <w:szCs w:val="28"/>
        </w:rPr>
        <w:t xml:space="preserve">, </w:t>
      </w:r>
      <w:r w:rsidR="00A2108D">
        <w:rPr>
          <w:sz w:val="28"/>
          <w:szCs w:val="28"/>
        </w:rPr>
        <w:t>«</w:t>
      </w:r>
      <w:r w:rsidRPr="00B74DFA">
        <w:rPr>
          <w:sz w:val="28"/>
          <w:szCs w:val="28"/>
        </w:rPr>
        <w:t>С</w:t>
      </w:r>
      <w:r w:rsidR="00A2108D">
        <w:rPr>
          <w:sz w:val="28"/>
          <w:szCs w:val="28"/>
        </w:rPr>
        <w:t>»</w:t>
      </w:r>
      <w:r w:rsidRPr="00B74DFA">
        <w:rPr>
          <w:sz w:val="28"/>
          <w:szCs w:val="28"/>
        </w:rPr>
        <w:t xml:space="preserve">, </w:t>
      </w:r>
      <w:r w:rsidR="00A2108D">
        <w:rPr>
          <w:sz w:val="28"/>
          <w:szCs w:val="28"/>
        </w:rPr>
        <w:t>«</w:t>
      </w:r>
      <w:r w:rsidRPr="00B74DFA">
        <w:rPr>
          <w:sz w:val="28"/>
          <w:szCs w:val="28"/>
        </w:rPr>
        <w:t>Д</w:t>
      </w:r>
      <w:r w:rsidR="00A2108D">
        <w:rPr>
          <w:sz w:val="28"/>
          <w:szCs w:val="28"/>
        </w:rPr>
        <w:t>»</w:t>
      </w:r>
      <w:r w:rsidRPr="00B74DFA">
        <w:rPr>
          <w:sz w:val="28"/>
          <w:szCs w:val="28"/>
        </w:rPr>
        <w:t xml:space="preserve"> и </w:t>
      </w:r>
      <w:r w:rsidR="00A2108D">
        <w:rPr>
          <w:sz w:val="28"/>
          <w:szCs w:val="28"/>
        </w:rPr>
        <w:t>«</w:t>
      </w:r>
      <w:r w:rsidRPr="00B74DFA">
        <w:rPr>
          <w:sz w:val="28"/>
          <w:szCs w:val="28"/>
        </w:rPr>
        <w:t>Е</w:t>
      </w:r>
      <w:r w:rsidR="00A2108D">
        <w:rPr>
          <w:sz w:val="28"/>
          <w:szCs w:val="28"/>
        </w:rPr>
        <w:t>»</w:t>
      </w:r>
      <w:r w:rsidRPr="00B74DFA">
        <w:rPr>
          <w:sz w:val="28"/>
          <w:szCs w:val="28"/>
        </w:rPr>
        <w:t xml:space="preserve">. </w:t>
      </w:r>
    </w:p>
    <w:p w14:paraId="3F7B4888" w14:textId="63A7A22C" w:rsidR="007427BB" w:rsidRPr="00B74DFA" w:rsidRDefault="007427BB" w:rsidP="007E0AE8">
      <w:pPr>
        <w:ind w:firstLine="709"/>
        <w:jc w:val="both"/>
        <w:rPr>
          <w:sz w:val="28"/>
          <w:szCs w:val="28"/>
        </w:rPr>
      </w:pPr>
      <w:r w:rsidRPr="00B74DFA">
        <w:rPr>
          <w:sz w:val="28"/>
          <w:szCs w:val="28"/>
        </w:rPr>
        <w:t xml:space="preserve">Водитель автомобиля 2 класса осуществляет управление легковыми и грузовыми автомобилями всех типов и марок, отнесенными к категории транспортных средств </w:t>
      </w:r>
      <w:r w:rsidR="00A2108D">
        <w:rPr>
          <w:sz w:val="28"/>
          <w:szCs w:val="28"/>
        </w:rPr>
        <w:t>«</w:t>
      </w:r>
      <w:r w:rsidRPr="00B74DFA">
        <w:rPr>
          <w:sz w:val="28"/>
          <w:szCs w:val="28"/>
        </w:rPr>
        <w:t>В</w:t>
      </w:r>
      <w:r w:rsidR="00A2108D">
        <w:rPr>
          <w:sz w:val="28"/>
          <w:szCs w:val="28"/>
        </w:rPr>
        <w:t>»</w:t>
      </w:r>
      <w:r w:rsidRPr="00B74DFA">
        <w:rPr>
          <w:sz w:val="28"/>
          <w:szCs w:val="28"/>
        </w:rPr>
        <w:t xml:space="preserve">, </w:t>
      </w:r>
      <w:r w:rsidR="00A2108D">
        <w:rPr>
          <w:sz w:val="28"/>
          <w:szCs w:val="28"/>
        </w:rPr>
        <w:t>«</w:t>
      </w:r>
      <w:r w:rsidRPr="00B74DFA">
        <w:rPr>
          <w:sz w:val="28"/>
          <w:szCs w:val="28"/>
        </w:rPr>
        <w:t>С</w:t>
      </w:r>
      <w:r w:rsidR="00A2108D">
        <w:rPr>
          <w:sz w:val="28"/>
          <w:szCs w:val="28"/>
        </w:rPr>
        <w:t>»</w:t>
      </w:r>
      <w:r w:rsidRPr="00B74DFA">
        <w:rPr>
          <w:sz w:val="28"/>
          <w:szCs w:val="28"/>
        </w:rPr>
        <w:t xml:space="preserve">, и </w:t>
      </w:r>
      <w:r w:rsidR="00A2108D">
        <w:rPr>
          <w:sz w:val="28"/>
          <w:szCs w:val="28"/>
        </w:rPr>
        <w:t>«</w:t>
      </w:r>
      <w:r w:rsidRPr="00B74DFA">
        <w:rPr>
          <w:sz w:val="28"/>
          <w:szCs w:val="28"/>
        </w:rPr>
        <w:t>Е</w:t>
      </w:r>
      <w:r w:rsidR="00A2108D">
        <w:rPr>
          <w:sz w:val="28"/>
          <w:szCs w:val="28"/>
        </w:rPr>
        <w:t>»</w:t>
      </w:r>
      <w:r w:rsidRPr="00B74DFA">
        <w:rPr>
          <w:sz w:val="28"/>
          <w:szCs w:val="28"/>
        </w:rPr>
        <w:t xml:space="preserve">, или управление автобусами, отнесенными к категории транспортных средств </w:t>
      </w:r>
      <w:r w:rsidR="00A2108D">
        <w:rPr>
          <w:sz w:val="28"/>
          <w:szCs w:val="28"/>
        </w:rPr>
        <w:t>«</w:t>
      </w:r>
      <w:r w:rsidRPr="00B74DFA">
        <w:rPr>
          <w:sz w:val="28"/>
          <w:szCs w:val="28"/>
        </w:rPr>
        <w:t>Д</w:t>
      </w:r>
      <w:r w:rsidR="00A2108D">
        <w:rPr>
          <w:sz w:val="28"/>
          <w:szCs w:val="28"/>
        </w:rPr>
        <w:t>»</w:t>
      </w:r>
      <w:r w:rsidRPr="00B74DFA">
        <w:rPr>
          <w:sz w:val="28"/>
          <w:szCs w:val="28"/>
        </w:rPr>
        <w:t xml:space="preserve"> </w:t>
      </w:r>
      <w:r w:rsidR="0007057B">
        <w:rPr>
          <w:sz w:val="28"/>
          <w:szCs w:val="28"/>
        </w:rPr>
        <w:br/>
      </w:r>
      <w:r w:rsidRPr="00B74DFA">
        <w:rPr>
          <w:sz w:val="28"/>
          <w:szCs w:val="28"/>
        </w:rPr>
        <w:t xml:space="preserve">или </w:t>
      </w:r>
      <w:r w:rsidR="00A2108D">
        <w:rPr>
          <w:sz w:val="28"/>
          <w:szCs w:val="28"/>
        </w:rPr>
        <w:t>«</w:t>
      </w:r>
      <w:r w:rsidRPr="00B74DFA">
        <w:rPr>
          <w:sz w:val="28"/>
          <w:szCs w:val="28"/>
        </w:rPr>
        <w:t>Д</w:t>
      </w:r>
      <w:r w:rsidR="00A2108D">
        <w:rPr>
          <w:sz w:val="28"/>
          <w:szCs w:val="28"/>
        </w:rPr>
        <w:t>»</w:t>
      </w:r>
      <w:r w:rsidRPr="00B74DFA">
        <w:rPr>
          <w:sz w:val="28"/>
          <w:szCs w:val="28"/>
        </w:rPr>
        <w:t xml:space="preserve"> и </w:t>
      </w:r>
      <w:r w:rsidR="00A2108D">
        <w:rPr>
          <w:sz w:val="28"/>
          <w:szCs w:val="28"/>
        </w:rPr>
        <w:t>«</w:t>
      </w:r>
      <w:r w:rsidRPr="00B74DFA">
        <w:rPr>
          <w:sz w:val="28"/>
          <w:szCs w:val="28"/>
        </w:rPr>
        <w:t>Е</w:t>
      </w:r>
      <w:r w:rsidR="00A2108D">
        <w:rPr>
          <w:sz w:val="28"/>
          <w:szCs w:val="28"/>
        </w:rPr>
        <w:t>»</w:t>
      </w:r>
      <w:r w:rsidRPr="00B74DFA">
        <w:rPr>
          <w:sz w:val="28"/>
          <w:szCs w:val="28"/>
        </w:rPr>
        <w:t xml:space="preserve">. </w:t>
      </w:r>
    </w:p>
    <w:p w14:paraId="779A50BC" w14:textId="5CE566CD" w:rsidR="007427BB" w:rsidRPr="00B74DFA" w:rsidRDefault="007427BB" w:rsidP="007E0AE8">
      <w:pPr>
        <w:ind w:firstLine="709"/>
        <w:jc w:val="both"/>
        <w:rPr>
          <w:sz w:val="28"/>
          <w:szCs w:val="28"/>
        </w:rPr>
      </w:pPr>
      <w:r w:rsidRPr="00B74DFA">
        <w:rPr>
          <w:sz w:val="28"/>
          <w:szCs w:val="28"/>
        </w:rPr>
        <w:t xml:space="preserve">Квалификационная категория </w:t>
      </w:r>
      <w:r w:rsidR="00A2108D">
        <w:rPr>
          <w:sz w:val="28"/>
          <w:szCs w:val="28"/>
        </w:rPr>
        <w:t>«</w:t>
      </w:r>
      <w:r w:rsidRPr="00B74DFA">
        <w:rPr>
          <w:sz w:val="28"/>
          <w:szCs w:val="28"/>
        </w:rPr>
        <w:t>водитель автомобиля 1 класса</w:t>
      </w:r>
      <w:r w:rsidR="00A2108D">
        <w:rPr>
          <w:sz w:val="28"/>
          <w:szCs w:val="28"/>
        </w:rPr>
        <w:t>»</w:t>
      </w:r>
      <w:r w:rsidRPr="00B74DFA">
        <w:rPr>
          <w:sz w:val="28"/>
          <w:szCs w:val="28"/>
        </w:rPr>
        <w:t xml:space="preserve"> присваивается водителю автомобиля, имеющему непрерывный </w:t>
      </w:r>
      <w:r w:rsidRPr="00B74DFA">
        <w:rPr>
          <w:sz w:val="28"/>
          <w:szCs w:val="28"/>
        </w:rPr>
        <w:lastRenderedPageBreak/>
        <w:t xml:space="preserve">водительский стаж работы не менее двух лет в качестве водителя автомобиля 2 класса в учреждении. </w:t>
      </w:r>
    </w:p>
    <w:p w14:paraId="76183980" w14:textId="16102B07" w:rsidR="007427BB" w:rsidRPr="00B74DFA" w:rsidRDefault="007427BB" w:rsidP="007E0AE8">
      <w:pPr>
        <w:ind w:firstLine="709"/>
        <w:jc w:val="both"/>
        <w:rPr>
          <w:sz w:val="28"/>
          <w:szCs w:val="28"/>
        </w:rPr>
      </w:pPr>
      <w:r w:rsidRPr="00B74DFA">
        <w:rPr>
          <w:sz w:val="28"/>
          <w:szCs w:val="28"/>
        </w:rPr>
        <w:t xml:space="preserve">Квалификационная категория </w:t>
      </w:r>
      <w:r w:rsidR="00A2108D">
        <w:rPr>
          <w:sz w:val="28"/>
          <w:szCs w:val="28"/>
        </w:rPr>
        <w:t>«</w:t>
      </w:r>
      <w:r w:rsidRPr="00B74DFA">
        <w:rPr>
          <w:sz w:val="28"/>
          <w:szCs w:val="28"/>
        </w:rPr>
        <w:t>водитель автомобиля 2 класса</w:t>
      </w:r>
      <w:r w:rsidR="00A2108D">
        <w:rPr>
          <w:sz w:val="28"/>
          <w:szCs w:val="28"/>
        </w:rPr>
        <w:t>»</w:t>
      </w:r>
      <w:r w:rsidRPr="00B74DFA">
        <w:rPr>
          <w:sz w:val="28"/>
          <w:szCs w:val="28"/>
        </w:rPr>
        <w:t xml:space="preserve"> присваивается водителю автомобиля, имеющему непрерывный водительский стаж работы не менее трех лет в качестве водителя автомобиля 3 класса в учреждении. </w:t>
      </w:r>
    </w:p>
    <w:p w14:paraId="1A62D16C" w14:textId="416C03F2" w:rsidR="007427BB" w:rsidRPr="00B74DFA" w:rsidRDefault="007427BB" w:rsidP="007E0AE8">
      <w:pPr>
        <w:ind w:firstLine="709"/>
        <w:jc w:val="both"/>
        <w:rPr>
          <w:sz w:val="28"/>
          <w:szCs w:val="28"/>
        </w:rPr>
      </w:pPr>
      <w:r w:rsidRPr="00B74DFA">
        <w:rPr>
          <w:sz w:val="28"/>
          <w:szCs w:val="28"/>
        </w:rPr>
        <w:t xml:space="preserve">Доплата водителям автомобильного транспорта за выполнение работ 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отсутствии в учреждении специализированной службы технического обслуживания автомобилей, которая устанавливается в процентах к окладу. </w:t>
      </w:r>
    </w:p>
    <w:p w14:paraId="5C08E1B1" w14:textId="59321902" w:rsidR="007427BB" w:rsidRPr="00B74DFA" w:rsidRDefault="00A2108D" w:rsidP="007E0AE8">
      <w:pPr>
        <w:ind w:firstLine="709"/>
        <w:jc w:val="both"/>
        <w:rPr>
          <w:sz w:val="28"/>
          <w:szCs w:val="28"/>
        </w:rPr>
      </w:pPr>
      <w:r w:rsidRPr="00A2108D">
        <w:rPr>
          <w:sz w:val="28"/>
          <w:szCs w:val="28"/>
        </w:rPr>
        <w:t>3</w:t>
      </w:r>
      <w:r w:rsidR="008D7CD2">
        <w:rPr>
          <w:sz w:val="28"/>
          <w:szCs w:val="28"/>
        </w:rPr>
        <w:t>2</w:t>
      </w:r>
      <w:r w:rsidR="007427BB" w:rsidRPr="00B74DFA">
        <w:rPr>
          <w:sz w:val="28"/>
          <w:szCs w:val="28"/>
        </w:rPr>
        <w:t>.</w:t>
      </w:r>
      <w:r>
        <w:rPr>
          <w:sz w:val="28"/>
          <w:szCs w:val="28"/>
          <w:lang w:val="en-US"/>
        </w:rPr>
        <w:t> </w:t>
      </w:r>
      <w:r w:rsidR="007427BB" w:rsidRPr="00B74DFA">
        <w:rPr>
          <w:sz w:val="28"/>
          <w:szCs w:val="28"/>
        </w:rPr>
        <w:t xml:space="preserve">Работникам, замещающим должности рабочих, тарифицированным не ниже 6 разряда Единого тарифно-квалификационного </w:t>
      </w:r>
      <w:hyperlink r:id="rId16" w:history="1">
        <w:r w:rsidR="007427BB" w:rsidRPr="00B74DFA">
          <w:rPr>
            <w:sz w:val="28"/>
            <w:szCs w:val="28"/>
          </w:rPr>
          <w:t>справочника</w:t>
        </w:r>
      </w:hyperlink>
      <w:r w:rsidR="007427BB" w:rsidRPr="00B74DFA">
        <w:rPr>
          <w:sz w:val="28"/>
          <w:szCs w:val="28"/>
        </w:rPr>
        <w:t xml:space="preserve"> работ и профессий рабочих, </w:t>
      </w:r>
      <w:r w:rsidR="0047106E">
        <w:rPr>
          <w:sz w:val="28"/>
          <w:szCs w:val="28"/>
        </w:rPr>
        <w:br/>
      </w:r>
      <w:r w:rsidR="007427BB" w:rsidRPr="00B74DFA">
        <w:rPr>
          <w:sz w:val="28"/>
          <w:szCs w:val="28"/>
        </w:rPr>
        <w:t xml:space="preserve">и привлекаемым для выполнения важных (особо важных) </w:t>
      </w:r>
      <w:r w:rsidR="0007057B">
        <w:rPr>
          <w:sz w:val="28"/>
          <w:szCs w:val="28"/>
        </w:rPr>
        <w:br/>
      </w:r>
      <w:r w:rsidR="007427BB" w:rsidRPr="00B74DFA">
        <w:rPr>
          <w:sz w:val="28"/>
          <w:szCs w:val="28"/>
        </w:rPr>
        <w:t xml:space="preserve">и ответственных (особо ответственных) работ, в соответствии </w:t>
      </w:r>
      <w:r w:rsidR="0007057B">
        <w:rPr>
          <w:sz w:val="28"/>
          <w:szCs w:val="28"/>
        </w:rPr>
        <w:br/>
      </w:r>
      <w:r w:rsidR="007427BB" w:rsidRPr="00B74DFA">
        <w:rPr>
          <w:sz w:val="28"/>
          <w:szCs w:val="28"/>
        </w:rPr>
        <w:t xml:space="preserve">с </w:t>
      </w:r>
      <w:hyperlink r:id="rId17" w:history="1">
        <w:r w:rsidR="007427BB" w:rsidRPr="00B74DFA">
          <w:rPr>
            <w:sz w:val="28"/>
            <w:szCs w:val="28"/>
          </w:rPr>
          <w:t>Перечнем</w:t>
        </w:r>
      </w:hyperlink>
      <w:r w:rsidR="007427BB" w:rsidRPr="00B74DFA">
        <w:rPr>
          <w:sz w:val="28"/>
          <w:szCs w:val="28"/>
        </w:rPr>
        <w:t xml:space="preserve"> должностей рабочих, привлекаемых для выполнения важных (особо важных) и ответственных (особо ответственных) работ, приведенным в приложении </w:t>
      </w:r>
      <w:r>
        <w:rPr>
          <w:sz w:val="28"/>
          <w:szCs w:val="28"/>
        </w:rPr>
        <w:t>№ </w:t>
      </w:r>
      <w:r w:rsidRPr="00A2108D">
        <w:rPr>
          <w:sz w:val="28"/>
          <w:szCs w:val="28"/>
        </w:rPr>
        <w:t>1</w:t>
      </w:r>
      <w:r w:rsidR="007427BB" w:rsidRPr="00B74DFA">
        <w:rPr>
          <w:sz w:val="28"/>
          <w:szCs w:val="28"/>
        </w:rPr>
        <w:t xml:space="preserve"> к настоящему Положению, устанавливается повышающий коэффициент к окладу за выполнение важных (особо важных) и ответственных (особо ответственных) работ </w:t>
      </w:r>
      <w:r w:rsidR="0047106E">
        <w:rPr>
          <w:sz w:val="28"/>
          <w:szCs w:val="28"/>
        </w:rPr>
        <w:br/>
      </w:r>
      <w:r w:rsidR="007427BB" w:rsidRPr="00B74DFA">
        <w:rPr>
          <w:sz w:val="28"/>
          <w:szCs w:val="28"/>
        </w:rPr>
        <w:t xml:space="preserve">до 0,3 оклада. </w:t>
      </w:r>
    </w:p>
    <w:p w14:paraId="5BC72BC0" w14:textId="115778D2" w:rsidR="007427BB" w:rsidRPr="00B74DFA" w:rsidRDefault="0047106E" w:rsidP="007E0AE8">
      <w:pPr>
        <w:ind w:firstLine="709"/>
        <w:jc w:val="both"/>
        <w:rPr>
          <w:sz w:val="28"/>
          <w:szCs w:val="28"/>
        </w:rPr>
      </w:pPr>
      <w:r>
        <w:rPr>
          <w:sz w:val="28"/>
          <w:szCs w:val="28"/>
        </w:rPr>
        <w:t>3</w:t>
      </w:r>
      <w:r w:rsidR="008D7CD2">
        <w:rPr>
          <w:sz w:val="28"/>
          <w:szCs w:val="28"/>
        </w:rPr>
        <w:t>3</w:t>
      </w:r>
      <w:r w:rsidR="007427BB" w:rsidRPr="00B74DFA">
        <w:rPr>
          <w:sz w:val="28"/>
          <w:szCs w:val="28"/>
        </w:rPr>
        <w:t>.</w:t>
      </w:r>
      <w:r>
        <w:rPr>
          <w:sz w:val="28"/>
          <w:szCs w:val="28"/>
        </w:rPr>
        <w:t> </w:t>
      </w:r>
      <w:r w:rsidR="007427BB" w:rsidRPr="00B74DFA">
        <w:rPr>
          <w:sz w:val="28"/>
          <w:szCs w:val="28"/>
        </w:rPr>
        <w:t xml:space="preserve">Повышающий коэффициент к должностному </w:t>
      </w:r>
      <w:r w:rsidRPr="00B74DFA">
        <w:rPr>
          <w:sz w:val="28"/>
          <w:szCs w:val="28"/>
        </w:rPr>
        <w:t xml:space="preserve">окладу </w:t>
      </w:r>
      <w:r>
        <w:rPr>
          <w:sz w:val="28"/>
          <w:szCs w:val="28"/>
        </w:rPr>
        <w:t>(</w:t>
      </w:r>
      <w:r w:rsidR="007427BB" w:rsidRPr="00B74DFA">
        <w:rPr>
          <w:sz w:val="28"/>
          <w:szCs w:val="28"/>
        </w:rPr>
        <w:t xml:space="preserve">окладу) по учреждению (структурному подразделению учреждения) </w:t>
      </w:r>
      <w:r>
        <w:rPr>
          <w:sz w:val="28"/>
          <w:szCs w:val="28"/>
        </w:rPr>
        <w:br/>
      </w:r>
      <w:r w:rsidR="007427BB" w:rsidRPr="00B74DFA">
        <w:rPr>
          <w:sz w:val="28"/>
          <w:szCs w:val="28"/>
        </w:rPr>
        <w:t xml:space="preserve">не применяется к </w:t>
      </w:r>
      <w:r w:rsidRPr="00B74DFA">
        <w:rPr>
          <w:sz w:val="28"/>
          <w:szCs w:val="28"/>
        </w:rPr>
        <w:t xml:space="preserve">должностному окладу </w:t>
      </w:r>
      <w:r w:rsidR="007427BB" w:rsidRPr="00B74DFA">
        <w:rPr>
          <w:sz w:val="28"/>
          <w:szCs w:val="28"/>
        </w:rPr>
        <w:t xml:space="preserve">руководителя учреждения </w:t>
      </w:r>
      <w:r>
        <w:rPr>
          <w:sz w:val="28"/>
          <w:szCs w:val="28"/>
        </w:rPr>
        <w:br/>
      </w:r>
      <w:r w:rsidR="007427BB" w:rsidRPr="00B74DFA">
        <w:rPr>
          <w:sz w:val="28"/>
          <w:szCs w:val="28"/>
        </w:rPr>
        <w:t xml:space="preserve">и </w:t>
      </w:r>
      <w:r w:rsidRPr="00B74DFA">
        <w:rPr>
          <w:sz w:val="28"/>
          <w:szCs w:val="28"/>
        </w:rPr>
        <w:t>оклад</w:t>
      </w:r>
      <w:r>
        <w:rPr>
          <w:sz w:val="28"/>
          <w:szCs w:val="28"/>
        </w:rPr>
        <w:t>ам</w:t>
      </w:r>
      <w:r w:rsidRPr="00B74DFA">
        <w:rPr>
          <w:sz w:val="28"/>
          <w:szCs w:val="28"/>
        </w:rPr>
        <w:t xml:space="preserve"> </w:t>
      </w:r>
      <w:r w:rsidR="007427BB" w:rsidRPr="00B74DFA">
        <w:rPr>
          <w:sz w:val="28"/>
          <w:szCs w:val="28"/>
        </w:rPr>
        <w:t xml:space="preserve">работников, у которых они определяются в процентном отношении к должностному окладу руководителя. </w:t>
      </w:r>
    </w:p>
    <w:p w14:paraId="02E64689" w14:textId="77777777" w:rsidR="007427BB" w:rsidRPr="009145D2" w:rsidRDefault="007427BB" w:rsidP="007E0AE8">
      <w:pPr>
        <w:ind w:firstLine="709"/>
        <w:jc w:val="both"/>
        <w:rPr>
          <w:sz w:val="28"/>
          <w:szCs w:val="28"/>
        </w:rPr>
      </w:pPr>
      <w:r w:rsidRPr="009145D2">
        <w:rPr>
          <w:sz w:val="28"/>
          <w:szCs w:val="28"/>
        </w:rPr>
        <w:t xml:space="preserve">Применение указанного повышающего коэффициента к базовому окладу (базовому должностному окладу) по учреждению (структурному подразделению учреждения) не образует новый базовый оклад (базовый должностной оклад). </w:t>
      </w:r>
    </w:p>
    <w:p w14:paraId="572CAAD1" w14:textId="7A41C0F8" w:rsidR="007427BB" w:rsidRPr="009145D2" w:rsidRDefault="007427BB" w:rsidP="007E0AE8">
      <w:pPr>
        <w:ind w:firstLine="709"/>
        <w:jc w:val="both"/>
        <w:rPr>
          <w:sz w:val="28"/>
          <w:szCs w:val="28"/>
        </w:rPr>
      </w:pPr>
      <w:r w:rsidRPr="009145D2">
        <w:rPr>
          <w:sz w:val="28"/>
          <w:szCs w:val="28"/>
        </w:rPr>
        <w:t xml:space="preserve">Решение об установлении повышающего коэффициента </w:t>
      </w:r>
      <w:r w:rsidR="0007057B">
        <w:rPr>
          <w:sz w:val="28"/>
          <w:szCs w:val="28"/>
        </w:rPr>
        <w:br/>
      </w:r>
      <w:r w:rsidRPr="009145D2">
        <w:rPr>
          <w:sz w:val="28"/>
          <w:szCs w:val="28"/>
        </w:rPr>
        <w:t xml:space="preserve">к базовому окладу (базовому должностному окладу) по учреждению (структурному подразделению учреждения) принимается руководителем учреждения в пределах субсидии на финансовое обеспечение выполнения государственного задания на оказание услуг (выполнение работ) и средств, поступающих от приносящей доход деятельности, направленных учреждением на оплату труда работников, и с учетом мнения представительного органа работников. </w:t>
      </w:r>
    </w:p>
    <w:p w14:paraId="67A204D8" w14:textId="4794D22B" w:rsidR="007427BB" w:rsidRPr="00B74DFA" w:rsidRDefault="007427BB" w:rsidP="007E0AE8">
      <w:pPr>
        <w:ind w:firstLine="709"/>
        <w:jc w:val="both"/>
        <w:rPr>
          <w:sz w:val="28"/>
          <w:szCs w:val="28"/>
        </w:rPr>
      </w:pPr>
      <w:r w:rsidRPr="009145D2">
        <w:rPr>
          <w:sz w:val="28"/>
          <w:szCs w:val="28"/>
        </w:rPr>
        <w:t xml:space="preserve">Размер выплат с применением повышающего коэффициента </w:t>
      </w:r>
      <w:r w:rsidR="0007057B">
        <w:rPr>
          <w:sz w:val="28"/>
          <w:szCs w:val="28"/>
        </w:rPr>
        <w:br/>
      </w:r>
      <w:r w:rsidRPr="009145D2">
        <w:rPr>
          <w:sz w:val="28"/>
          <w:szCs w:val="28"/>
        </w:rPr>
        <w:t xml:space="preserve">к базовому окладу (базовому должностному окладу) по учреждению (структурному подразделению учреждения) определяется путем </w:t>
      </w:r>
      <w:r w:rsidRPr="009145D2">
        <w:rPr>
          <w:sz w:val="28"/>
          <w:szCs w:val="28"/>
        </w:rPr>
        <w:lastRenderedPageBreak/>
        <w:t>умножения базового оклада (базового должностного оклада) работника на повышающий коэффициент.</w:t>
      </w:r>
      <w:r w:rsidRPr="00B74DFA">
        <w:rPr>
          <w:sz w:val="28"/>
          <w:szCs w:val="28"/>
        </w:rPr>
        <w:t xml:space="preserve"> </w:t>
      </w:r>
    </w:p>
    <w:p w14:paraId="4FD186D3" w14:textId="77777777" w:rsidR="00B055A4" w:rsidRPr="007427BB" w:rsidRDefault="00B055A4" w:rsidP="007E0AE8">
      <w:pPr>
        <w:autoSpaceDE w:val="0"/>
        <w:autoSpaceDN w:val="0"/>
        <w:adjustRightInd w:val="0"/>
        <w:ind w:firstLine="709"/>
        <w:jc w:val="center"/>
        <w:rPr>
          <w:b/>
          <w:sz w:val="28"/>
          <w:szCs w:val="28"/>
        </w:rPr>
      </w:pPr>
    </w:p>
    <w:p w14:paraId="77A4439C" w14:textId="77777777" w:rsidR="007427BB" w:rsidRPr="007427BB" w:rsidRDefault="00334C8E" w:rsidP="007427BB">
      <w:pPr>
        <w:autoSpaceDE w:val="0"/>
        <w:autoSpaceDN w:val="0"/>
        <w:adjustRightInd w:val="0"/>
        <w:jc w:val="center"/>
        <w:rPr>
          <w:b/>
          <w:sz w:val="28"/>
          <w:szCs w:val="28"/>
        </w:rPr>
      </w:pPr>
      <w:r>
        <w:rPr>
          <w:b/>
          <w:sz w:val="28"/>
          <w:szCs w:val="28"/>
          <w:lang w:val="en-US"/>
        </w:rPr>
        <w:t>V</w:t>
      </w:r>
      <w:r w:rsidRPr="007573F2">
        <w:rPr>
          <w:b/>
          <w:sz w:val="28"/>
          <w:szCs w:val="28"/>
          <w:lang w:val="en-US"/>
        </w:rPr>
        <w:t>I</w:t>
      </w:r>
      <w:r>
        <w:rPr>
          <w:b/>
          <w:sz w:val="28"/>
          <w:szCs w:val="28"/>
          <w:lang w:val="en-US"/>
        </w:rPr>
        <w:t>I</w:t>
      </w:r>
      <w:r w:rsidRPr="007427BB">
        <w:rPr>
          <w:b/>
          <w:sz w:val="28"/>
          <w:szCs w:val="28"/>
        </w:rPr>
        <w:t>.</w:t>
      </w:r>
      <w:r w:rsidRPr="007573F2">
        <w:rPr>
          <w:b/>
          <w:sz w:val="28"/>
          <w:szCs w:val="28"/>
          <w:lang w:val="en-US"/>
        </w:rPr>
        <w:t> </w:t>
      </w:r>
      <w:r w:rsidR="007427BB" w:rsidRPr="007427BB">
        <w:rPr>
          <w:b/>
          <w:sz w:val="28"/>
          <w:szCs w:val="28"/>
        </w:rPr>
        <w:t xml:space="preserve">Условия оплаты труда руководителя учреждения, </w:t>
      </w:r>
    </w:p>
    <w:p w14:paraId="73C29D7F" w14:textId="77777777" w:rsidR="007427BB" w:rsidRPr="00973C5D" w:rsidRDefault="007427BB" w:rsidP="007427BB">
      <w:pPr>
        <w:autoSpaceDE w:val="0"/>
        <w:autoSpaceDN w:val="0"/>
        <w:adjustRightInd w:val="0"/>
        <w:jc w:val="center"/>
        <w:rPr>
          <w:b/>
          <w:sz w:val="28"/>
          <w:szCs w:val="28"/>
        </w:rPr>
      </w:pPr>
      <w:r w:rsidRPr="00973C5D">
        <w:rPr>
          <w:b/>
          <w:sz w:val="28"/>
          <w:szCs w:val="28"/>
        </w:rPr>
        <w:t xml:space="preserve">заместителей руководителя и главного бухгалтера </w:t>
      </w:r>
    </w:p>
    <w:p w14:paraId="2B0A8A5A" w14:textId="4E6A5D2F" w:rsidR="00801542" w:rsidRPr="00973C5D" w:rsidRDefault="00801542" w:rsidP="004747C7">
      <w:pPr>
        <w:autoSpaceDE w:val="0"/>
        <w:autoSpaceDN w:val="0"/>
        <w:adjustRightInd w:val="0"/>
        <w:jc w:val="center"/>
        <w:rPr>
          <w:b/>
          <w:sz w:val="28"/>
          <w:szCs w:val="28"/>
        </w:rPr>
      </w:pPr>
    </w:p>
    <w:p w14:paraId="73B4698A" w14:textId="77777777" w:rsidR="005A022F" w:rsidRDefault="005A022F" w:rsidP="007048CE">
      <w:pPr>
        <w:ind w:firstLine="709"/>
        <w:jc w:val="both"/>
        <w:rPr>
          <w:sz w:val="28"/>
          <w:szCs w:val="28"/>
        </w:rPr>
      </w:pPr>
    </w:p>
    <w:p w14:paraId="3BB764F8" w14:textId="43A33371" w:rsidR="005A022F" w:rsidRPr="005A022F" w:rsidRDefault="005A022F" w:rsidP="007E0AE8">
      <w:pPr>
        <w:ind w:firstLine="709"/>
        <w:jc w:val="both"/>
        <w:rPr>
          <w:sz w:val="28"/>
          <w:szCs w:val="28"/>
        </w:rPr>
      </w:pPr>
      <w:r w:rsidRPr="005A022F">
        <w:rPr>
          <w:sz w:val="28"/>
          <w:szCs w:val="28"/>
        </w:rPr>
        <w:t>3</w:t>
      </w:r>
      <w:r w:rsidR="008D7CD2">
        <w:rPr>
          <w:sz w:val="28"/>
          <w:szCs w:val="28"/>
        </w:rPr>
        <w:t>4</w:t>
      </w:r>
      <w:r w:rsidRPr="005A022F">
        <w:rPr>
          <w:sz w:val="28"/>
          <w:szCs w:val="28"/>
        </w:rPr>
        <w:t>.</w:t>
      </w:r>
      <w:r>
        <w:rPr>
          <w:sz w:val="28"/>
          <w:szCs w:val="28"/>
        </w:rPr>
        <w:t> </w:t>
      </w:r>
      <w:r w:rsidRPr="005A022F">
        <w:rPr>
          <w:sz w:val="28"/>
          <w:szCs w:val="28"/>
        </w:rPr>
        <w:t>Заработная плата руководителей государственных учреждений, их заместителей и главных бухгалтеров состоит из должностного оклада, стимулирующих выплат и компенсационных выплат.</w:t>
      </w:r>
    </w:p>
    <w:p w14:paraId="05A95E28" w14:textId="334FA100" w:rsidR="005A022F" w:rsidRPr="005A022F" w:rsidRDefault="005A022F" w:rsidP="007E0AE8">
      <w:pPr>
        <w:ind w:firstLine="709"/>
        <w:jc w:val="both"/>
        <w:rPr>
          <w:sz w:val="28"/>
          <w:szCs w:val="28"/>
        </w:rPr>
      </w:pPr>
      <w:r w:rsidRPr="005A022F">
        <w:rPr>
          <w:sz w:val="28"/>
          <w:szCs w:val="28"/>
        </w:rPr>
        <w:t xml:space="preserve">Должностной оклад руководителя государственного учреждения определяется трудовым договором исходя из средней заработной платы работников государственного учреждения, формируемой за счет всех источников финансового обеспечения и рассчитываемой за предыдущий календарный год (без учета заработной платы руководителя, </w:t>
      </w:r>
      <w:r w:rsidR="0007057B">
        <w:rPr>
          <w:sz w:val="28"/>
          <w:szCs w:val="28"/>
        </w:rPr>
        <w:br/>
      </w:r>
      <w:r w:rsidRPr="005A022F">
        <w:rPr>
          <w:sz w:val="28"/>
          <w:szCs w:val="28"/>
        </w:rPr>
        <w:t xml:space="preserve">его заместителей, главного бухгалтера государственного учреждения) </w:t>
      </w:r>
      <w:r>
        <w:rPr>
          <w:sz w:val="28"/>
          <w:szCs w:val="28"/>
        </w:rPr>
        <w:br/>
      </w:r>
      <w:r w:rsidRPr="005A022F">
        <w:rPr>
          <w:sz w:val="28"/>
          <w:szCs w:val="28"/>
        </w:rPr>
        <w:t xml:space="preserve">в соответствии с </w:t>
      </w:r>
      <w:hyperlink r:id="rId18" w:history="1">
        <w:r w:rsidRPr="009145D2">
          <w:rPr>
            <w:sz w:val="28"/>
            <w:szCs w:val="28"/>
          </w:rPr>
          <w:t>постановлением</w:t>
        </w:r>
      </w:hyperlink>
      <w:r w:rsidRPr="009145D2">
        <w:rPr>
          <w:sz w:val="28"/>
          <w:szCs w:val="28"/>
        </w:rPr>
        <w:t xml:space="preserve"> Правительства Российской Федерации от 24 декабря 2007 г. № 922</w:t>
      </w:r>
      <w:r w:rsidRPr="005A022F">
        <w:rPr>
          <w:color w:val="FF0000"/>
          <w:sz w:val="28"/>
          <w:szCs w:val="28"/>
        </w:rPr>
        <w:t xml:space="preserve"> </w:t>
      </w:r>
      <w:r>
        <w:rPr>
          <w:sz w:val="28"/>
          <w:szCs w:val="28"/>
        </w:rPr>
        <w:t>«</w:t>
      </w:r>
      <w:r w:rsidRPr="005A022F">
        <w:rPr>
          <w:sz w:val="28"/>
          <w:szCs w:val="28"/>
        </w:rPr>
        <w:t>Об особенностях порядка исчисления средней заработной платы</w:t>
      </w:r>
      <w:r>
        <w:rPr>
          <w:sz w:val="28"/>
          <w:szCs w:val="28"/>
        </w:rPr>
        <w:t>»</w:t>
      </w:r>
      <w:r w:rsidRPr="005A022F">
        <w:rPr>
          <w:sz w:val="28"/>
          <w:szCs w:val="28"/>
        </w:rPr>
        <w:t>, и составляет до 3 размеров указанной средней заработной платы.</w:t>
      </w:r>
    </w:p>
    <w:p w14:paraId="4D8DD2C3" w14:textId="10E04DA0" w:rsidR="005A022F" w:rsidRPr="005A022F" w:rsidRDefault="005A022F" w:rsidP="007E0AE8">
      <w:pPr>
        <w:ind w:firstLine="709"/>
        <w:jc w:val="both"/>
        <w:rPr>
          <w:sz w:val="28"/>
          <w:szCs w:val="28"/>
        </w:rPr>
      </w:pPr>
      <w:r w:rsidRPr="005A022F">
        <w:rPr>
          <w:sz w:val="28"/>
          <w:szCs w:val="28"/>
        </w:rPr>
        <w:t xml:space="preserve">Должностные оклады заместителей руководителей и главного бухгалтера государственного учреждения устанавливаются </w:t>
      </w:r>
      <w:r w:rsidR="0007057B">
        <w:rPr>
          <w:sz w:val="28"/>
          <w:szCs w:val="28"/>
        </w:rPr>
        <w:br/>
      </w:r>
      <w:r w:rsidRPr="005A022F">
        <w:rPr>
          <w:sz w:val="28"/>
          <w:szCs w:val="28"/>
        </w:rPr>
        <w:t>на 10 - 30 процентов ниже должностного оклада руководителя этого государственного учреждения.</w:t>
      </w:r>
    </w:p>
    <w:p w14:paraId="54DB5F73" w14:textId="2C30859E" w:rsidR="005A022F" w:rsidRDefault="005A022F" w:rsidP="007E0AE8">
      <w:pPr>
        <w:ind w:firstLine="709"/>
        <w:jc w:val="both"/>
        <w:rPr>
          <w:sz w:val="28"/>
          <w:szCs w:val="28"/>
        </w:rPr>
      </w:pPr>
      <w:r w:rsidRPr="005A022F">
        <w:rPr>
          <w:sz w:val="28"/>
          <w:szCs w:val="28"/>
        </w:rPr>
        <w:t xml:space="preserve">Должностной оклад заместителя руководителя, главного бухгалтера </w:t>
      </w:r>
      <w:r w:rsidR="00E74595">
        <w:rPr>
          <w:sz w:val="28"/>
          <w:szCs w:val="28"/>
        </w:rPr>
        <w:t xml:space="preserve">государственного учреждения </w:t>
      </w:r>
      <w:r w:rsidRPr="005A022F">
        <w:rPr>
          <w:sz w:val="28"/>
          <w:szCs w:val="28"/>
        </w:rPr>
        <w:t xml:space="preserve">устанавливается трудовым договором и приказом </w:t>
      </w:r>
      <w:r w:rsidR="00E74595">
        <w:rPr>
          <w:sz w:val="28"/>
          <w:szCs w:val="28"/>
        </w:rPr>
        <w:t>этого</w:t>
      </w:r>
      <w:r w:rsidRPr="005A022F">
        <w:rPr>
          <w:sz w:val="28"/>
          <w:szCs w:val="28"/>
        </w:rPr>
        <w:t xml:space="preserve"> государственного учреждения.</w:t>
      </w:r>
    </w:p>
    <w:p w14:paraId="14481ACA" w14:textId="527F131A" w:rsidR="00BA3AF4" w:rsidRPr="00D0559B" w:rsidRDefault="00BA3AF4" w:rsidP="00BA3AF4">
      <w:pPr>
        <w:ind w:firstLine="709"/>
        <w:jc w:val="both"/>
        <w:rPr>
          <w:sz w:val="28"/>
          <w:szCs w:val="28"/>
        </w:rPr>
      </w:pPr>
      <w:r w:rsidRPr="00BA3AF4">
        <w:rPr>
          <w:sz w:val="28"/>
          <w:szCs w:val="28"/>
          <w:shd w:val="clear" w:color="auto" w:fill="FFFFFF"/>
        </w:rPr>
        <w:t>Установление должностного оклада главному редактору (заместителю руководителя) государс</w:t>
      </w:r>
      <w:r w:rsidRPr="00BA3AF4">
        <w:rPr>
          <w:color w:val="22272F"/>
          <w:sz w:val="28"/>
          <w:szCs w:val="28"/>
          <w:shd w:val="clear" w:color="auto" w:fill="FFFFFF"/>
        </w:rPr>
        <w:t xml:space="preserve">твенного учреждения </w:t>
      </w:r>
      <w:r w:rsidRPr="00BA3AF4">
        <w:rPr>
          <w:color w:val="22272F"/>
          <w:sz w:val="28"/>
          <w:szCs w:val="28"/>
          <w:shd w:val="clear" w:color="auto" w:fill="FFFFFF"/>
        </w:rPr>
        <w:br/>
        <w:t xml:space="preserve">при выполнении им функций руководителя </w:t>
      </w:r>
      <w:r w:rsidRPr="00BA3AF4">
        <w:rPr>
          <w:sz w:val="28"/>
          <w:szCs w:val="28"/>
          <w:shd w:val="clear" w:color="auto" w:fill="FFFFFF"/>
        </w:rPr>
        <w:t xml:space="preserve">этого государственного </w:t>
      </w:r>
      <w:r w:rsidRPr="00BA3AF4">
        <w:rPr>
          <w:color w:val="22272F"/>
          <w:sz w:val="28"/>
          <w:szCs w:val="28"/>
          <w:shd w:val="clear" w:color="auto" w:fill="FFFFFF"/>
        </w:rPr>
        <w:t>учреждения осуществляется в соответствии с настоящим пунктом.</w:t>
      </w:r>
    </w:p>
    <w:p w14:paraId="7EE9AC18" w14:textId="2EDB1591" w:rsidR="005A022F" w:rsidRPr="005A022F" w:rsidRDefault="005A022F" w:rsidP="007E0AE8">
      <w:pPr>
        <w:ind w:firstLine="709"/>
        <w:jc w:val="both"/>
        <w:rPr>
          <w:sz w:val="28"/>
          <w:szCs w:val="28"/>
        </w:rPr>
      </w:pPr>
      <w:r w:rsidRPr="004B1A1B">
        <w:rPr>
          <w:sz w:val="28"/>
          <w:szCs w:val="28"/>
        </w:rPr>
        <w:t>3</w:t>
      </w:r>
      <w:r w:rsidR="004B1A1B" w:rsidRPr="004B1A1B">
        <w:rPr>
          <w:sz w:val="28"/>
          <w:szCs w:val="28"/>
        </w:rPr>
        <w:t>5</w:t>
      </w:r>
      <w:r w:rsidRPr="004B1A1B">
        <w:rPr>
          <w:sz w:val="28"/>
          <w:szCs w:val="28"/>
        </w:rPr>
        <w:t>. </w:t>
      </w:r>
      <w:r w:rsidRPr="005A022F">
        <w:rPr>
          <w:sz w:val="28"/>
          <w:szCs w:val="28"/>
        </w:rPr>
        <w:t xml:space="preserve">Стимулирующие выплаты руководителям государственных учреждений устанавливаются по решению Министерства </w:t>
      </w:r>
      <w:r w:rsidRPr="007048CE">
        <w:rPr>
          <w:sz w:val="28"/>
          <w:szCs w:val="28"/>
        </w:rPr>
        <w:t xml:space="preserve">культуры, печати и по делам национальностей Республики Марий Эл </w:t>
      </w:r>
      <w:r w:rsidRPr="005A022F">
        <w:rPr>
          <w:sz w:val="28"/>
          <w:szCs w:val="28"/>
        </w:rPr>
        <w:t>с учетом достижения ими целевых показателей и критериев эффективности деятельности учреждения.</w:t>
      </w:r>
    </w:p>
    <w:p w14:paraId="5BB9DB25" w14:textId="2027112D" w:rsidR="005A022F" w:rsidRPr="005A022F" w:rsidRDefault="005A022F" w:rsidP="007E0AE8">
      <w:pPr>
        <w:ind w:firstLine="709"/>
        <w:jc w:val="both"/>
        <w:rPr>
          <w:sz w:val="28"/>
          <w:szCs w:val="28"/>
        </w:rPr>
      </w:pPr>
      <w:r w:rsidRPr="005A022F">
        <w:rPr>
          <w:sz w:val="28"/>
          <w:szCs w:val="28"/>
        </w:rPr>
        <w:t xml:space="preserve">Установление стимулирующих выплат заместителям руководителя государственного учреждения, главному бухгалтеру осуществляется </w:t>
      </w:r>
      <w:r>
        <w:rPr>
          <w:sz w:val="28"/>
          <w:szCs w:val="28"/>
        </w:rPr>
        <w:br/>
      </w:r>
      <w:r w:rsidRPr="005A022F">
        <w:rPr>
          <w:sz w:val="28"/>
          <w:szCs w:val="28"/>
        </w:rPr>
        <w:t>по решению руководителя государственного учреждения.</w:t>
      </w:r>
    </w:p>
    <w:p w14:paraId="0419096A" w14:textId="4BA000F6" w:rsidR="005A022F" w:rsidRPr="005A022F" w:rsidRDefault="005A022F" w:rsidP="007E0AE8">
      <w:pPr>
        <w:ind w:firstLine="709"/>
        <w:jc w:val="both"/>
        <w:rPr>
          <w:sz w:val="28"/>
          <w:szCs w:val="28"/>
        </w:rPr>
      </w:pPr>
      <w:r w:rsidRPr="005A022F">
        <w:rPr>
          <w:sz w:val="28"/>
          <w:szCs w:val="28"/>
        </w:rPr>
        <w:t>3</w:t>
      </w:r>
      <w:r w:rsidR="004B1A1B">
        <w:rPr>
          <w:sz w:val="28"/>
          <w:szCs w:val="28"/>
        </w:rPr>
        <w:t>6</w:t>
      </w:r>
      <w:r w:rsidRPr="005A022F">
        <w:rPr>
          <w:sz w:val="28"/>
          <w:szCs w:val="28"/>
        </w:rPr>
        <w:t>.</w:t>
      </w:r>
      <w:r>
        <w:rPr>
          <w:sz w:val="28"/>
          <w:szCs w:val="28"/>
        </w:rPr>
        <w:t> </w:t>
      </w:r>
      <w:r w:rsidRPr="005A022F">
        <w:rPr>
          <w:sz w:val="28"/>
          <w:szCs w:val="28"/>
        </w:rPr>
        <w:t>При наличии средств фонда оплаты труда на основании личного заявления и подтверждающих документов руководителям государственных учреждений может быть оказана материальная помощь по решению Министерства</w:t>
      </w:r>
      <w:r>
        <w:rPr>
          <w:sz w:val="28"/>
          <w:szCs w:val="28"/>
        </w:rPr>
        <w:t xml:space="preserve"> </w:t>
      </w:r>
      <w:r w:rsidRPr="007048CE">
        <w:rPr>
          <w:sz w:val="28"/>
          <w:szCs w:val="28"/>
        </w:rPr>
        <w:t>культуры, печати и по делам национальностей Республики Марий Эл</w:t>
      </w:r>
      <w:r w:rsidRPr="005A022F">
        <w:rPr>
          <w:sz w:val="28"/>
          <w:szCs w:val="28"/>
        </w:rPr>
        <w:t>.</w:t>
      </w:r>
    </w:p>
    <w:p w14:paraId="4F8ADB5C" w14:textId="5BAD92D9" w:rsidR="005A022F" w:rsidRPr="005A022F" w:rsidRDefault="005A022F" w:rsidP="007E0AE8">
      <w:pPr>
        <w:ind w:firstLine="709"/>
        <w:jc w:val="both"/>
        <w:rPr>
          <w:sz w:val="28"/>
          <w:szCs w:val="28"/>
        </w:rPr>
      </w:pPr>
      <w:r w:rsidRPr="005A022F">
        <w:rPr>
          <w:sz w:val="28"/>
          <w:szCs w:val="28"/>
        </w:rPr>
        <w:lastRenderedPageBreak/>
        <w:t xml:space="preserve">Решение об оказании материальной помощи заместителям руководителя государственного учреждения, главному бухгалтеру принимает руководитель государственного учреждения на основании </w:t>
      </w:r>
      <w:r w:rsidR="005D2E2B">
        <w:rPr>
          <w:sz w:val="28"/>
          <w:szCs w:val="28"/>
        </w:rPr>
        <w:br/>
      </w:r>
      <w:r w:rsidRPr="005A022F">
        <w:rPr>
          <w:sz w:val="28"/>
          <w:szCs w:val="28"/>
        </w:rPr>
        <w:t>их письменного заявления.</w:t>
      </w:r>
    </w:p>
    <w:p w14:paraId="1D0E2693" w14:textId="77777777" w:rsidR="005A022F" w:rsidRPr="005A022F" w:rsidRDefault="005A022F" w:rsidP="007E0AE8">
      <w:pPr>
        <w:ind w:firstLine="709"/>
        <w:jc w:val="both"/>
        <w:rPr>
          <w:sz w:val="28"/>
          <w:szCs w:val="28"/>
        </w:rPr>
      </w:pPr>
      <w:r w:rsidRPr="005A022F">
        <w:rPr>
          <w:sz w:val="28"/>
          <w:szCs w:val="28"/>
        </w:rPr>
        <w:t>Порядок и условия оказания материальной помощи регламентируются коллективными договорами, соглашениями, локальными нормативными актами государственного учреждения, принимаемыми с учетом мнения представительного органа работников государственного учреждения.</w:t>
      </w:r>
    </w:p>
    <w:p w14:paraId="42EA9A30" w14:textId="5F610D3E" w:rsidR="005A022F" w:rsidRPr="009145D2" w:rsidRDefault="005A022F" w:rsidP="007E0AE8">
      <w:pPr>
        <w:ind w:firstLine="709"/>
        <w:jc w:val="both"/>
        <w:rPr>
          <w:sz w:val="28"/>
          <w:szCs w:val="28"/>
        </w:rPr>
      </w:pPr>
      <w:r w:rsidRPr="005A022F">
        <w:rPr>
          <w:sz w:val="28"/>
          <w:szCs w:val="28"/>
        </w:rPr>
        <w:t>3</w:t>
      </w:r>
      <w:r w:rsidR="004B1A1B">
        <w:rPr>
          <w:sz w:val="28"/>
          <w:szCs w:val="28"/>
        </w:rPr>
        <w:t>7</w:t>
      </w:r>
      <w:r w:rsidRPr="005A022F">
        <w:rPr>
          <w:sz w:val="28"/>
          <w:szCs w:val="28"/>
        </w:rPr>
        <w:t>.</w:t>
      </w:r>
      <w:r w:rsidR="005D2E2B">
        <w:rPr>
          <w:sz w:val="28"/>
          <w:szCs w:val="28"/>
        </w:rPr>
        <w:t> </w:t>
      </w:r>
      <w:r w:rsidRPr="005A022F">
        <w:rPr>
          <w:sz w:val="28"/>
          <w:szCs w:val="28"/>
        </w:rPr>
        <w:t xml:space="preserve">Руководителям государственных учреждений надбавки </w:t>
      </w:r>
      <w:r w:rsidR="005D2E2B">
        <w:rPr>
          <w:sz w:val="28"/>
          <w:szCs w:val="28"/>
        </w:rPr>
        <w:br/>
      </w:r>
      <w:r w:rsidRPr="005A022F">
        <w:rPr>
          <w:sz w:val="28"/>
          <w:szCs w:val="28"/>
        </w:rPr>
        <w:t xml:space="preserve">к должностному окладу устанавливаются решением Министерства </w:t>
      </w:r>
      <w:r w:rsidR="005D2E2B" w:rsidRPr="007048CE">
        <w:rPr>
          <w:sz w:val="28"/>
          <w:szCs w:val="28"/>
        </w:rPr>
        <w:t xml:space="preserve">культуры, печати и по делам национальностей Республики Марий Эл </w:t>
      </w:r>
      <w:r w:rsidR="005D2E2B">
        <w:rPr>
          <w:sz w:val="28"/>
          <w:szCs w:val="28"/>
        </w:rPr>
        <w:br/>
      </w:r>
      <w:r w:rsidRPr="005A022F">
        <w:rPr>
          <w:sz w:val="28"/>
          <w:szCs w:val="28"/>
        </w:rPr>
        <w:t xml:space="preserve">за работу, направленную на развитие учреждения, применение </w:t>
      </w:r>
      <w:r w:rsidR="0007057B">
        <w:rPr>
          <w:sz w:val="28"/>
          <w:szCs w:val="28"/>
        </w:rPr>
        <w:br/>
      </w:r>
      <w:r w:rsidRPr="005A022F">
        <w:rPr>
          <w:sz w:val="28"/>
          <w:szCs w:val="28"/>
        </w:rPr>
        <w:t xml:space="preserve">в практике учреждения передовых методов, в размере </w:t>
      </w:r>
      <w:r w:rsidRPr="009145D2">
        <w:rPr>
          <w:sz w:val="28"/>
          <w:szCs w:val="28"/>
        </w:rPr>
        <w:t xml:space="preserve">до 100 процентов </w:t>
      </w:r>
      <w:r w:rsidR="005D2E2B" w:rsidRPr="009145D2">
        <w:rPr>
          <w:sz w:val="28"/>
          <w:szCs w:val="28"/>
        </w:rPr>
        <w:br/>
      </w:r>
      <w:r w:rsidRPr="009145D2">
        <w:rPr>
          <w:sz w:val="28"/>
          <w:szCs w:val="28"/>
        </w:rPr>
        <w:t xml:space="preserve">от должностного оклада, за напряженность в труде - в размере </w:t>
      </w:r>
      <w:r w:rsidR="0007057B">
        <w:rPr>
          <w:sz w:val="28"/>
          <w:szCs w:val="28"/>
        </w:rPr>
        <w:br/>
      </w:r>
      <w:r w:rsidRPr="009145D2">
        <w:rPr>
          <w:sz w:val="28"/>
          <w:szCs w:val="28"/>
        </w:rPr>
        <w:t>до 100 процентов от должностного оклада.</w:t>
      </w:r>
    </w:p>
    <w:p w14:paraId="3D29F389" w14:textId="790AA1CA" w:rsidR="005A022F" w:rsidRPr="009145D2" w:rsidRDefault="00C85DA0" w:rsidP="007E0AE8">
      <w:pPr>
        <w:ind w:firstLine="709"/>
        <w:jc w:val="both"/>
        <w:rPr>
          <w:sz w:val="28"/>
          <w:szCs w:val="28"/>
        </w:rPr>
      </w:pPr>
      <w:r>
        <w:rPr>
          <w:sz w:val="28"/>
          <w:szCs w:val="28"/>
        </w:rPr>
        <w:t>3</w:t>
      </w:r>
      <w:r w:rsidR="004B1A1B">
        <w:rPr>
          <w:sz w:val="28"/>
          <w:szCs w:val="28"/>
        </w:rPr>
        <w:t>8</w:t>
      </w:r>
      <w:r w:rsidR="005A022F" w:rsidRPr="005A022F">
        <w:rPr>
          <w:sz w:val="28"/>
          <w:szCs w:val="28"/>
        </w:rPr>
        <w:t>.</w:t>
      </w:r>
      <w:r w:rsidR="005D2E2B">
        <w:rPr>
          <w:sz w:val="28"/>
          <w:szCs w:val="28"/>
        </w:rPr>
        <w:t> </w:t>
      </w:r>
      <w:r w:rsidR="005A022F" w:rsidRPr="005A022F">
        <w:rPr>
          <w:sz w:val="28"/>
          <w:szCs w:val="28"/>
        </w:rPr>
        <w:t xml:space="preserve">Компенсационные выплаты и стимулирующие выплаты заместителям руководителя, главному </w:t>
      </w:r>
      <w:r w:rsidR="005A022F" w:rsidRPr="006751AE">
        <w:rPr>
          <w:sz w:val="28"/>
          <w:szCs w:val="28"/>
        </w:rPr>
        <w:t xml:space="preserve">бухгалтеру государственного учреждения устанавливаются в соответствии с </w:t>
      </w:r>
      <w:hyperlink w:anchor="Par611" w:tooltip="IV. Порядок и условия установления компенсационных выплат" w:history="1">
        <w:r w:rsidR="005A022F" w:rsidRPr="006751AE">
          <w:rPr>
            <w:sz w:val="28"/>
            <w:szCs w:val="28"/>
          </w:rPr>
          <w:t>разделами IV</w:t>
        </w:r>
      </w:hyperlink>
      <w:r w:rsidR="005A022F" w:rsidRPr="006751AE">
        <w:rPr>
          <w:sz w:val="28"/>
          <w:szCs w:val="28"/>
        </w:rPr>
        <w:t xml:space="preserve"> и </w:t>
      </w:r>
      <w:hyperlink w:anchor="Par648" w:tooltip="V. Порядок и условия установления стимулирующих выплат" w:history="1">
        <w:r w:rsidR="005A022F" w:rsidRPr="006751AE">
          <w:rPr>
            <w:sz w:val="28"/>
            <w:szCs w:val="28"/>
          </w:rPr>
          <w:t>V</w:t>
        </w:r>
      </w:hyperlink>
      <w:r w:rsidR="005A022F" w:rsidRPr="006751AE">
        <w:rPr>
          <w:sz w:val="28"/>
          <w:szCs w:val="28"/>
        </w:rPr>
        <w:t xml:space="preserve"> </w:t>
      </w:r>
      <w:r w:rsidR="005A022F" w:rsidRPr="009145D2">
        <w:rPr>
          <w:sz w:val="28"/>
          <w:szCs w:val="28"/>
        </w:rPr>
        <w:t>настоящего Положения.</w:t>
      </w:r>
    </w:p>
    <w:p w14:paraId="544AB6A2" w14:textId="3CA6D059" w:rsidR="007427BB" w:rsidRPr="007048CE" w:rsidRDefault="004B1A1B" w:rsidP="007E0AE8">
      <w:pPr>
        <w:ind w:firstLine="709"/>
        <w:jc w:val="both"/>
        <w:rPr>
          <w:sz w:val="28"/>
          <w:szCs w:val="28"/>
        </w:rPr>
      </w:pPr>
      <w:r>
        <w:rPr>
          <w:sz w:val="28"/>
          <w:szCs w:val="28"/>
        </w:rPr>
        <w:t>39</w:t>
      </w:r>
      <w:r w:rsidR="005A022F" w:rsidRPr="005D2E2B">
        <w:rPr>
          <w:sz w:val="28"/>
          <w:szCs w:val="28"/>
        </w:rPr>
        <w:t>.</w:t>
      </w:r>
      <w:r w:rsidR="005D2E2B">
        <w:rPr>
          <w:sz w:val="28"/>
          <w:szCs w:val="28"/>
        </w:rPr>
        <w:t> </w:t>
      </w:r>
      <w:r w:rsidR="007427BB" w:rsidRPr="007048CE">
        <w:rPr>
          <w:sz w:val="28"/>
          <w:szCs w:val="28"/>
        </w:rPr>
        <w:t xml:space="preserve">Предельный уровень соотношения среднемесячной заработной платы руководителя учреждения, заместителей руководителя,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заместителя руководителя, главного бухгалтера) устанавливается Министерством культуры, печати и по делам национальностей Республики Марий Эл в кратности от 1 до 8. </w:t>
      </w:r>
    </w:p>
    <w:p w14:paraId="549EE36F" w14:textId="4B4080AD" w:rsidR="007427BB" w:rsidRPr="007048CE" w:rsidRDefault="005D2E2B" w:rsidP="007E0AE8">
      <w:pPr>
        <w:ind w:firstLine="709"/>
        <w:jc w:val="both"/>
        <w:rPr>
          <w:sz w:val="28"/>
          <w:szCs w:val="28"/>
        </w:rPr>
      </w:pPr>
      <w:r>
        <w:rPr>
          <w:sz w:val="28"/>
          <w:szCs w:val="28"/>
        </w:rPr>
        <w:t>4</w:t>
      </w:r>
      <w:r w:rsidR="004B1A1B">
        <w:rPr>
          <w:sz w:val="28"/>
          <w:szCs w:val="28"/>
        </w:rPr>
        <w:t>0</w:t>
      </w:r>
      <w:r w:rsidR="007427BB" w:rsidRPr="007048CE">
        <w:rPr>
          <w:sz w:val="28"/>
          <w:szCs w:val="28"/>
        </w:rPr>
        <w:t xml:space="preserve">. При создании новых учреждений и в других случаях, когда невозможно произвести расчет средней заработной платы работников учреждений (без учета заработной платы руководителя, заместителя руководителя, главного бухгалтера) для определения должностной оклада руководителя учреждения за календарный год, предшествующий году установления должностной оклада руководителя, размер должностной оклада руководителя учреждения определяется Министерством культуры, печати и по делам национальностей Республики Марий Эл. </w:t>
      </w:r>
    </w:p>
    <w:p w14:paraId="6D2DB769" w14:textId="77777777" w:rsidR="00B055A4" w:rsidRPr="007427BB" w:rsidRDefault="00B055A4" w:rsidP="007E0AE8">
      <w:pPr>
        <w:autoSpaceDE w:val="0"/>
        <w:autoSpaceDN w:val="0"/>
        <w:adjustRightInd w:val="0"/>
        <w:ind w:firstLine="709"/>
        <w:jc w:val="center"/>
        <w:rPr>
          <w:b/>
          <w:sz w:val="28"/>
          <w:szCs w:val="28"/>
        </w:rPr>
      </w:pPr>
    </w:p>
    <w:p w14:paraId="1AD68CC4" w14:textId="301EEBA8" w:rsidR="00334C8E" w:rsidRPr="007427BB" w:rsidRDefault="00334C8E" w:rsidP="004747C7">
      <w:pPr>
        <w:autoSpaceDE w:val="0"/>
        <w:autoSpaceDN w:val="0"/>
        <w:adjustRightInd w:val="0"/>
        <w:jc w:val="center"/>
        <w:rPr>
          <w:b/>
          <w:sz w:val="28"/>
          <w:szCs w:val="28"/>
        </w:rPr>
      </w:pPr>
      <w:r>
        <w:rPr>
          <w:b/>
          <w:sz w:val="28"/>
          <w:szCs w:val="28"/>
          <w:lang w:val="en-US"/>
        </w:rPr>
        <w:t>VI</w:t>
      </w:r>
      <w:r w:rsidRPr="007573F2">
        <w:rPr>
          <w:b/>
          <w:sz w:val="28"/>
          <w:szCs w:val="28"/>
          <w:lang w:val="en-US"/>
        </w:rPr>
        <w:t>I</w:t>
      </w:r>
      <w:r>
        <w:rPr>
          <w:b/>
          <w:sz w:val="28"/>
          <w:szCs w:val="28"/>
          <w:lang w:val="en-US"/>
        </w:rPr>
        <w:t>I</w:t>
      </w:r>
      <w:r w:rsidRPr="00C85DA0">
        <w:rPr>
          <w:b/>
          <w:sz w:val="28"/>
          <w:szCs w:val="28"/>
        </w:rPr>
        <w:t>.</w:t>
      </w:r>
      <w:r w:rsidRPr="007573F2">
        <w:rPr>
          <w:b/>
          <w:sz w:val="28"/>
          <w:szCs w:val="28"/>
          <w:lang w:val="en-US"/>
        </w:rPr>
        <w:t> </w:t>
      </w:r>
      <w:r w:rsidR="007427BB">
        <w:rPr>
          <w:b/>
          <w:sz w:val="28"/>
          <w:szCs w:val="28"/>
        </w:rPr>
        <w:t>Другие вопросы</w:t>
      </w:r>
    </w:p>
    <w:p w14:paraId="386C3F3C" w14:textId="2BC2ACA0" w:rsidR="007427BB" w:rsidRPr="00C85DA0" w:rsidRDefault="007427BB" w:rsidP="00801542">
      <w:pPr>
        <w:autoSpaceDE w:val="0"/>
        <w:autoSpaceDN w:val="0"/>
        <w:adjustRightInd w:val="0"/>
        <w:ind w:firstLine="709"/>
        <w:jc w:val="both"/>
        <w:rPr>
          <w:bCs/>
          <w:sz w:val="28"/>
          <w:szCs w:val="28"/>
        </w:rPr>
      </w:pPr>
    </w:p>
    <w:p w14:paraId="1C025548" w14:textId="6E66985D" w:rsidR="007427BB" w:rsidRPr="005D2E2B" w:rsidRDefault="005D2E2B" w:rsidP="005D2E2B">
      <w:pPr>
        <w:ind w:firstLine="709"/>
        <w:jc w:val="both"/>
        <w:rPr>
          <w:sz w:val="28"/>
          <w:szCs w:val="28"/>
        </w:rPr>
      </w:pPr>
      <w:r w:rsidRPr="004B1A1B">
        <w:rPr>
          <w:sz w:val="28"/>
          <w:szCs w:val="28"/>
        </w:rPr>
        <w:t>4</w:t>
      </w:r>
      <w:r w:rsidR="004B1A1B" w:rsidRPr="004B1A1B">
        <w:rPr>
          <w:sz w:val="28"/>
          <w:szCs w:val="28"/>
        </w:rPr>
        <w:t>1</w:t>
      </w:r>
      <w:r w:rsidR="007427BB" w:rsidRPr="004B1A1B">
        <w:rPr>
          <w:sz w:val="28"/>
          <w:szCs w:val="28"/>
        </w:rPr>
        <w:t>.</w:t>
      </w:r>
      <w:r w:rsidRPr="004B1A1B">
        <w:rPr>
          <w:sz w:val="28"/>
          <w:szCs w:val="28"/>
        </w:rPr>
        <w:t> </w:t>
      </w:r>
      <w:r w:rsidR="007427BB" w:rsidRPr="004B1A1B">
        <w:rPr>
          <w:sz w:val="28"/>
          <w:szCs w:val="28"/>
        </w:rPr>
        <w:t>П</w:t>
      </w:r>
      <w:r w:rsidR="007427BB" w:rsidRPr="005D2E2B">
        <w:rPr>
          <w:sz w:val="28"/>
          <w:szCs w:val="28"/>
        </w:rPr>
        <w:t xml:space="preserve">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размера оплаты труда. Перечень должностей работников </w:t>
      </w:r>
      <w:r w:rsidR="007427BB" w:rsidRPr="005D2E2B">
        <w:rPr>
          <w:sz w:val="28"/>
          <w:szCs w:val="28"/>
        </w:rPr>
        <w:lastRenderedPageBreak/>
        <w:t>государственного учреждения, которым могут устанавливаться часовые ставки заработной платы, утверждается руководителем государственного учреждения по согласованию с выборным профсоюзным органом.</w:t>
      </w:r>
    </w:p>
    <w:p w14:paraId="208E7929" w14:textId="4812A878" w:rsidR="007427BB" w:rsidRPr="00C85DA0" w:rsidRDefault="007427BB" w:rsidP="005D2E2B">
      <w:pPr>
        <w:ind w:firstLine="709"/>
        <w:jc w:val="both"/>
        <w:rPr>
          <w:sz w:val="28"/>
          <w:szCs w:val="28"/>
        </w:rPr>
      </w:pPr>
      <w:r w:rsidRPr="005D2E2B">
        <w:rPr>
          <w:sz w:val="28"/>
          <w:szCs w:val="28"/>
        </w:rPr>
        <w:t>4</w:t>
      </w:r>
      <w:r w:rsidR="004B1A1B">
        <w:rPr>
          <w:sz w:val="28"/>
          <w:szCs w:val="28"/>
        </w:rPr>
        <w:t>2</w:t>
      </w:r>
      <w:r w:rsidRPr="005D2E2B">
        <w:rPr>
          <w:sz w:val="28"/>
          <w:szCs w:val="28"/>
        </w:rPr>
        <w:t xml:space="preserve">. Фонд оплаты труда государственных учреждений формируется из должностных окладов (окладов), полученных в результате тарификации должностей, предусмотренных штатным расписанием (занятые и вакантные), компенсационных выплат, </w:t>
      </w:r>
      <w:r w:rsidRPr="009145D2">
        <w:rPr>
          <w:sz w:val="28"/>
          <w:szCs w:val="28"/>
        </w:rPr>
        <w:t xml:space="preserve">стимулирующих выплат и других выплат, установленных </w:t>
      </w:r>
      <w:hyperlink w:anchor="Par714" w:tooltip="VII. Вопросы оплаты труда отдельных категорий работников" w:history="1">
        <w:r w:rsidRPr="009145D2">
          <w:rPr>
            <w:sz w:val="28"/>
            <w:szCs w:val="28"/>
          </w:rPr>
          <w:t>разделом VII</w:t>
        </w:r>
      </w:hyperlink>
      <w:r w:rsidRPr="009145D2">
        <w:rPr>
          <w:sz w:val="28"/>
          <w:szCs w:val="28"/>
        </w:rPr>
        <w:t xml:space="preserve"> настоящего Положения, а также выплат за исполнение обязанностей временно отсутствующего работника государственного учреждения (</w:t>
      </w:r>
      <w:r w:rsidRPr="005D2E2B">
        <w:rPr>
          <w:sz w:val="28"/>
          <w:szCs w:val="28"/>
        </w:rPr>
        <w:t xml:space="preserve">на время </w:t>
      </w:r>
      <w:r w:rsidRPr="00C85DA0">
        <w:rPr>
          <w:sz w:val="28"/>
          <w:szCs w:val="28"/>
        </w:rPr>
        <w:t>очередного и других отпусков, временной нетрудоспособности).</w:t>
      </w:r>
    </w:p>
    <w:p w14:paraId="43B6E15D" w14:textId="3BBF9277" w:rsidR="007427BB" w:rsidRPr="005D2E2B" w:rsidRDefault="007427BB" w:rsidP="005D2E2B">
      <w:pPr>
        <w:ind w:firstLine="709"/>
        <w:jc w:val="both"/>
        <w:rPr>
          <w:sz w:val="28"/>
          <w:szCs w:val="28"/>
        </w:rPr>
      </w:pPr>
      <w:r w:rsidRPr="00C85DA0">
        <w:rPr>
          <w:sz w:val="28"/>
          <w:szCs w:val="28"/>
        </w:rPr>
        <w:t>4</w:t>
      </w:r>
      <w:r w:rsidR="004B1A1B">
        <w:rPr>
          <w:sz w:val="28"/>
          <w:szCs w:val="28"/>
        </w:rPr>
        <w:t>3</w:t>
      </w:r>
      <w:r w:rsidRPr="00C85DA0">
        <w:rPr>
          <w:sz w:val="28"/>
          <w:szCs w:val="28"/>
        </w:rPr>
        <w:t>.</w:t>
      </w:r>
      <w:r w:rsidR="005D2E2B" w:rsidRPr="00C85DA0">
        <w:rPr>
          <w:sz w:val="28"/>
          <w:szCs w:val="28"/>
        </w:rPr>
        <w:t> </w:t>
      </w:r>
      <w:r w:rsidRPr="00C85DA0">
        <w:rPr>
          <w:sz w:val="28"/>
          <w:szCs w:val="28"/>
        </w:rPr>
        <w:t xml:space="preserve">Штатное расписание государственного учреждения утверждается руководителем государственного учреждения </w:t>
      </w:r>
      <w:r w:rsidR="0007057B">
        <w:rPr>
          <w:sz w:val="28"/>
          <w:szCs w:val="28"/>
        </w:rPr>
        <w:br/>
      </w:r>
      <w:r w:rsidRPr="00C85DA0">
        <w:rPr>
          <w:sz w:val="28"/>
          <w:szCs w:val="28"/>
        </w:rPr>
        <w:t xml:space="preserve">по согласованию с Министерством </w:t>
      </w:r>
      <w:r w:rsidR="005D2E2B" w:rsidRPr="00C85DA0">
        <w:rPr>
          <w:sz w:val="28"/>
          <w:szCs w:val="28"/>
        </w:rPr>
        <w:t>культуры, печати и по делам национальностей Республики Марий Эл</w:t>
      </w:r>
      <w:r w:rsidR="00B17D63">
        <w:rPr>
          <w:sz w:val="28"/>
          <w:szCs w:val="28"/>
        </w:rPr>
        <w:t xml:space="preserve"> </w:t>
      </w:r>
      <w:r w:rsidRPr="00C85DA0">
        <w:rPr>
          <w:sz w:val="28"/>
          <w:szCs w:val="28"/>
        </w:rPr>
        <w:t xml:space="preserve">и включает </w:t>
      </w:r>
      <w:r w:rsidRPr="005D2E2B">
        <w:rPr>
          <w:sz w:val="28"/>
          <w:szCs w:val="28"/>
        </w:rPr>
        <w:t xml:space="preserve">в себя </w:t>
      </w:r>
      <w:r w:rsidR="0007057B">
        <w:rPr>
          <w:sz w:val="28"/>
          <w:szCs w:val="28"/>
        </w:rPr>
        <w:br/>
      </w:r>
      <w:r w:rsidRPr="005D2E2B">
        <w:rPr>
          <w:sz w:val="28"/>
          <w:szCs w:val="28"/>
        </w:rPr>
        <w:t>все должности данного государственного учреждения.</w:t>
      </w:r>
    </w:p>
    <w:p w14:paraId="59F08C8B" w14:textId="485A451C" w:rsidR="007427BB" w:rsidRPr="005D2E2B" w:rsidRDefault="007427BB" w:rsidP="005D2E2B">
      <w:pPr>
        <w:ind w:firstLine="709"/>
        <w:jc w:val="both"/>
        <w:rPr>
          <w:sz w:val="28"/>
          <w:szCs w:val="28"/>
        </w:rPr>
      </w:pPr>
      <w:r w:rsidRPr="005D2E2B">
        <w:rPr>
          <w:sz w:val="28"/>
          <w:szCs w:val="28"/>
        </w:rPr>
        <w:t>4</w:t>
      </w:r>
      <w:r w:rsidR="004B1A1B">
        <w:rPr>
          <w:sz w:val="28"/>
          <w:szCs w:val="28"/>
        </w:rPr>
        <w:t>4</w:t>
      </w:r>
      <w:r w:rsidRPr="005D2E2B">
        <w:rPr>
          <w:sz w:val="28"/>
          <w:szCs w:val="28"/>
        </w:rPr>
        <w:t>.</w:t>
      </w:r>
      <w:r w:rsidR="005D2E2B">
        <w:rPr>
          <w:sz w:val="28"/>
          <w:szCs w:val="28"/>
        </w:rPr>
        <w:t> </w:t>
      </w:r>
      <w:r w:rsidRPr="005D2E2B">
        <w:rPr>
          <w:sz w:val="28"/>
          <w:szCs w:val="28"/>
        </w:rPr>
        <w:t>Руководитель государственного учреждения не должен допускать завышения штатной численности государственного учреждения.</w:t>
      </w:r>
    </w:p>
    <w:p w14:paraId="7C4C8F94" w14:textId="661A164C" w:rsidR="007427BB" w:rsidRPr="005D2E2B" w:rsidRDefault="007427BB" w:rsidP="005D2E2B">
      <w:pPr>
        <w:ind w:firstLine="709"/>
        <w:jc w:val="both"/>
        <w:rPr>
          <w:sz w:val="28"/>
          <w:szCs w:val="28"/>
        </w:rPr>
      </w:pPr>
      <w:r w:rsidRPr="005D2E2B">
        <w:rPr>
          <w:sz w:val="28"/>
          <w:szCs w:val="28"/>
        </w:rPr>
        <w:t>4</w:t>
      </w:r>
      <w:r w:rsidR="004B1A1B">
        <w:rPr>
          <w:sz w:val="28"/>
          <w:szCs w:val="28"/>
        </w:rPr>
        <w:t>5</w:t>
      </w:r>
      <w:r w:rsidRPr="005D2E2B">
        <w:rPr>
          <w:sz w:val="28"/>
          <w:szCs w:val="28"/>
        </w:rPr>
        <w:t>.</w:t>
      </w:r>
      <w:r w:rsidR="005D2E2B">
        <w:rPr>
          <w:sz w:val="28"/>
          <w:szCs w:val="28"/>
        </w:rPr>
        <w:t> </w:t>
      </w:r>
      <w:r w:rsidRPr="005D2E2B">
        <w:rPr>
          <w:sz w:val="28"/>
          <w:szCs w:val="28"/>
        </w:rPr>
        <w:t xml:space="preserve">Руководитель </w:t>
      </w:r>
      <w:r w:rsidR="00B61247" w:rsidRPr="005D2E2B">
        <w:rPr>
          <w:sz w:val="28"/>
          <w:szCs w:val="28"/>
        </w:rPr>
        <w:t xml:space="preserve">государственного учреждения </w:t>
      </w:r>
      <w:r w:rsidRPr="005D2E2B">
        <w:rPr>
          <w:sz w:val="28"/>
          <w:szCs w:val="28"/>
        </w:rPr>
        <w:t xml:space="preserve">несет дисциплинарную ответственность </w:t>
      </w:r>
      <w:r w:rsidR="00B61247">
        <w:rPr>
          <w:sz w:val="28"/>
          <w:szCs w:val="28"/>
        </w:rPr>
        <w:t>з</w:t>
      </w:r>
      <w:r w:rsidRPr="005D2E2B">
        <w:rPr>
          <w:sz w:val="28"/>
          <w:szCs w:val="28"/>
        </w:rPr>
        <w:t>а своевременное и правильное установление размеров заработной платы работникам государственного учреждения согласно законодательству.</w:t>
      </w:r>
    </w:p>
    <w:p w14:paraId="6774D918" w14:textId="63267746" w:rsidR="007427BB" w:rsidRPr="007427BB" w:rsidRDefault="005D2E2B" w:rsidP="005D2E2B">
      <w:pPr>
        <w:ind w:firstLine="709"/>
        <w:jc w:val="both"/>
        <w:rPr>
          <w:sz w:val="28"/>
          <w:szCs w:val="28"/>
        </w:rPr>
      </w:pPr>
      <w:r>
        <w:rPr>
          <w:sz w:val="28"/>
          <w:szCs w:val="28"/>
        </w:rPr>
        <w:t>4</w:t>
      </w:r>
      <w:r w:rsidR="004B1A1B">
        <w:rPr>
          <w:sz w:val="28"/>
          <w:szCs w:val="28"/>
        </w:rPr>
        <w:t>6</w:t>
      </w:r>
      <w:r w:rsidR="007427BB" w:rsidRPr="007427BB">
        <w:rPr>
          <w:sz w:val="28"/>
          <w:szCs w:val="28"/>
        </w:rPr>
        <w:t>.</w:t>
      </w:r>
      <w:r>
        <w:rPr>
          <w:sz w:val="28"/>
          <w:szCs w:val="28"/>
        </w:rPr>
        <w:t> </w:t>
      </w:r>
      <w:r w:rsidR="007427BB" w:rsidRPr="007427BB">
        <w:rPr>
          <w:sz w:val="28"/>
          <w:szCs w:val="28"/>
        </w:rPr>
        <w:t xml:space="preserve">На основе настоящего Положения учреждение разрабатывает локальные нормативные правовые акты по оплате труда в порядке, установленном трудовым законодательством и иными актами, содержащими нормы трудового права. </w:t>
      </w:r>
    </w:p>
    <w:p w14:paraId="398FF6B1" w14:textId="77777777" w:rsidR="00327EF8" w:rsidRPr="00FD64B2" w:rsidRDefault="00327EF8" w:rsidP="00327EF8">
      <w:pPr>
        <w:autoSpaceDE w:val="0"/>
        <w:autoSpaceDN w:val="0"/>
        <w:adjustRightInd w:val="0"/>
        <w:ind w:firstLine="709"/>
        <w:jc w:val="both"/>
        <w:rPr>
          <w:color w:val="FF0000"/>
          <w:sz w:val="28"/>
          <w:szCs w:val="28"/>
        </w:rPr>
      </w:pPr>
    </w:p>
    <w:p w14:paraId="62F7C508" w14:textId="77777777" w:rsidR="00327EF8" w:rsidRPr="00FD64B2" w:rsidRDefault="00327EF8" w:rsidP="00327EF8">
      <w:pPr>
        <w:widowControl w:val="0"/>
        <w:autoSpaceDE w:val="0"/>
        <w:autoSpaceDN w:val="0"/>
        <w:adjustRightInd w:val="0"/>
        <w:ind w:firstLine="709"/>
        <w:jc w:val="both"/>
        <w:rPr>
          <w:bCs/>
          <w:sz w:val="28"/>
          <w:szCs w:val="28"/>
        </w:rPr>
      </w:pPr>
    </w:p>
    <w:p w14:paraId="32369B4E" w14:textId="77777777" w:rsidR="00A2108D" w:rsidRDefault="00327EF8" w:rsidP="00327EF8">
      <w:pPr>
        <w:widowControl w:val="0"/>
        <w:autoSpaceDE w:val="0"/>
        <w:autoSpaceDN w:val="0"/>
        <w:adjustRightInd w:val="0"/>
        <w:jc w:val="center"/>
        <w:rPr>
          <w:sz w:val="28"/>
          <w:szCs w:val="28"/>
        </w:rPr>
        <w:sectPr w:rsidR="00A2108D" w:rsidSect="00A84269">
          <w:headerReference w:type="default" r:id="rId19"/>
          <w:headerReference w:type="first" r:id="rId20"/>
          <w:pgSz w:w="11906" w:h="16838" w:code="9"/>
          <w:pgMar w:top="1418" w:right="1134" w:bottom="1134" w:left="1985" w:header="709" w:footer="709" w:gutter="0"/>
          <w:pgNumType w:start="1"/>
          <w:cols w:space="708"/>
          <w:titlePg/>
          <w:docGrid w:linePitch="360"/>
        </w:sectPr>
      </w:pPr>
      <w:r w:rsidRPr="00FD64B2">
        <w:rPr>
          <w:sz w:val="28"/>
          <w:szCs w:val="28"/>
        </w:rPr>
        <w:t>___________</w:t>
      </w:r>
      <w:r w:rsidR="00A2108D">
        <w:rPr>
          <w:sz w:val="28"/>
          <w:szCs w:val="28"/>
        </w:rPr>
        <w:t xml:space="preserve"> </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A2108D" w14:paraId="51DD80E6" w14:textId="77777777" w:rsidTr="0047106E">
        <w:tc>
          <w:tcPr>
            <w:tcW w:w="2500" w:type="pct"/>
          </w:tcPr>
          <w:p w14:paraId="0EA0B73B" w14:textId="77777777" w:rsidR="00A2108D" w:rsidRDefault="00A2108D" w:rsidP="00A2108D">
            <w:pPr>
              <w:jc w:val="right"/>
              <w:rPr>
                <w:sz w:val="28"/>
                <w:szCs w:val="28"/>
              </w:rPr>
            </w:pPr>
          </w:p>
        </w:tc>
        <w:tc>
          <w:tcPr>
            <w:tcW w:w="2500" w:type="pct"/>
          </w:tcPr>
          <w:p w14:paraId="2E380758" w14:textId="08A78E24" w:rsidR="0047106E" w:rsidRPr="00A2108D" w:rsidRDefault="0047106E" w:rsidP="0047106E">
            <w:pPr>
              <w:jc w:val="center"/>
              <w:rPr>
                <w:sz w:val="28"/>
                <w:szCs w:val="28"/>
              </w:rPr>
            </w:pPr>
            <w:r w:rsidRPr="00A2108D">
              <w:rPr>
                <w:sz w:val="28"/>
                <w:szCs w:val="28"/>
              </w:rPr>
              <w:t xml:space="preserve">Приложение </w:t>
            </w:r>
            <w:r>
              <w:rPr>
                <w:sz w:val="28"/>
                <w:szCs w:val="28"/>
              </w:rPr>
              <w:t>№ 1</w:t>
            </w:r>
          </w:p>
          <w:p w14:paraId="46A20D1A" w14:textId="44673105" w:rsidR="00A2108D" w:rsidRDefault="0047106E" w:rsidP="00932792">
            <w:pPr>
              <w:jc w:val="center"/>
              <w:rPr>
                <w:sz w:val="28"/>
                <w:szCs w:val="28"/>
              </w:rPr>
            </w:pPr>
            <w:r w:rsidRPr="00A2108D">
              <w:rPr>
                <w:sz w:val="28"/>
                <w:szCs w:val="28"/>
              </w:rPr>
              <w:t>к Положению</w:t>
            </w:r>
            <w:r>
              <w:rPr>
                <w:sz w:val="28"/>
                <w:szCs w:val="28"/>
              </w:rPr>
              <w:t xml:space="preserve"> </w:t>
            </w:r>
            <w:r w:rsidRPr="0047106E">
              <w:rPr>
                <w:sz w:val="28"/>
                <w:szCs w:val="28"/>
              </w:rPr>
              <w:t xml:space="preserve">об оплате труда работников государственных автономных учреждений средств массовой информации Республики Марий Эл, находящихся в ведении Министерства культуры, печати </w:t>
            </w:r>
            <w:r w:rsidR="00AE2622">
              <w:rPr>
                <w:sz w:val="28"/>
                <w:szCs w:val="28"/>
              </w:rPr>
              <w:br/>
            </w:r>
            <w:r w:rsidRPr="0047106E">
              <w:rPr>
                <w:sz w:val="28"/>
                <w:szCs w:val="28"/>
              </w:rPr>
              <w:t>и по делам национальностей Республики Марий Эл</w:t>
            </w:r>
          </w:p>
        </w:tc>
      </w:tr>
    </w:tbl>
    <w:p w14:paraId="158570DF" w14:textId="77777777" w:rsidR="00A2108D" w:rsidRPr="0047106E" w:rsidRDefault="00A2108D" w:rsidP="00A2108D">
      <w:pPr>
        <w:jc w:val="right"/>
        <w:rPr>
          <w:sz w:val="28"/>
          <w:szCs w:val="28"/>
        </w:rPr>
      </w:pPr>
    </w:p>
    <w:p w14:paraId="2AEDBFD5" w14:textId="57B58703" w:rsidR="0047106E" w:rsidRPr="0047106E" w:rsidRDefault="0047106E" w:rsidP="00A2108D">
      <w:pPr>
        <w:jc w:val="both"/>
        <w:rPr>
          <w:sz w:val="28"/>
          <w:szCs w:val="28"/>
        </w:rPr>
      </w:pPr>
    </w:p>
    <w:p w14:paraId="15637D2A" w14:textId="77777777" w:rsidR="0047106E" w:rsidRPr="00A2108D" w:rsidRDefault="0047106E" w:rsidP="00A2108D">
      <w:pPr>
        <w:jc w:val="both"/>
        <w:rPr>
          <w:sz w:val="28"/>
          <w:szCs w:val="28"/>
        </w:rPr>
      </w:pPr>
    </w:p>
    <w:p w14:paraId="66F21E14" w14:textId="45D05605" w:rsidR="00932792" w:rsidRDefault="00A2108D" w:rsidP="00A2108D">
      <w:pPr>
        <w:jc w:val="center"/>
        <w:rPr>
          <w:b/>
          <w:bCs/>
          <w:sz w:val="28"/>
          <w:szCs w:val="28"/>
        </w:rPr>
      </w:pPr>
      <w:r w:rsidRPr="00A2108D">
        <w:rPr>
          <w:b/>
          <w:bCs/>
          <w:sz w:val="28"/>
          <w:szCs w:val="28"/>
        </w:rPr>
        <w:t xml:space="preserve">ПЕРЕЧЕНЬ </w:t>
      </w:r>
    </w:p>
    <w:p w14:paraId="6480E969" w14:textId="77777777" w:rsidR="00932792" w:rsidRDefault="00932792" w:rsidP="00A2108D">
      <w:pPr>
        <w:jc w:val="center"/>
        <w:rPr>
          <w:b/>
          <w:bCs/>
          <w:sz w:val="28"/>
          <w:szCs w:val="28"/>
        </w:rPr>
      </w:pPr>
    </w:p>
    <w:p w14:paraId="4AAC6C3F" w14:textId="3F1C04AB" w:rsidR="00932792" w:rsidRPr="00A2108D" w:rsidRDefault="00932792" w:rsidP="00A2108D">
      <w:pPr>
        <w:jc w:val="center"/>
        <w:rPr>
          <w:b/>
          <w:bCs/>
          <w:sz w:val="28"/>
          <w:szCs w:val="28"/>
        </w:rPr>
      </w:pPr>
      <w:r>
        <w:rPr>
          <w:b/>
          <w:bCs/>
          <w:sz w:val="28"/>
          <w:szCs w:val="28"/>
        </w:rPr>
        <w:t xml:space="preserve">должностей рабочих, привлекаемых для выполнения важных </w:t>
      </w:r>
      <w:r>
        <w:rPr>
          <w:b/>
          <w:bCs/>
          <w:sz w:val="28"/>
          <w:szCs w:val="28"/>
        </w:rPr>
        <w:br/>
        <w:t>(особо важных) и ответственных (особо ответственных) работ</w:t>
      </w:r>
    </w:p>
    <w:p w14:paraId="68DF51C6" w14:textId="37B46656" w:rsidR="00A2108D" w:rsidRDefault="00A2108D" w:rsidP="00A2108D">
      <w:pPr>
        <w:jc w:val="both"/>
        <w:rPr>
          <w:sz w:val="28"/>
          <w:szCs w:val="28"/>
        </w:rPr>
      </w:pPr>
    </w:p>
    <w:p w14:paraId="1EC6C7B6" w14:textId="4AE85C1F" w:rsidR="0047106E" w:rsidRDefault="0047106E" w:rsidP="00A2108D">
      <w:pPr>
        <w:jc w:val="both"/>
        <w:rPr>
          <w:sz w:val="28"/>
          <w:szCs w:val="28"/>
        </w:rPr>
      </w:pPr>
    </w:p>
    <w:p w14:paraId="4F22E448" w14:textId="77777777" w:rsidR="0047106E" w:rsidRPr="00A2108D" w:rsidRDefault="0047106E" w:rsidP="00A2108D">
      <w:pPr>
        <w:jc w:val="both"/>
        <w:rPr>
          <w:sz w:val="28"/>
          <w:szCs w:val="28"/>
        </w:rPr>
      </w:pPr>
    </w:p>
    <w:p w14:paraId="5A510A5F" w14:textId="77777777" w:rsidR="00A2108D" w:rsidRPr="00A2108D" w:rsidRDefault="00A2108D" w:rsidP="00A2108D">
      <w:pPr>
        <w:ind w:firstLine="540"/>
        <w:jc w:val="both"/>
        <w:rPr>
          <w:sz w:val="28"/>
          <w:szCs w:val="28"/>
        </w:rPr>
      </w:pPr>
      <w:r w:rsidRPr="00A2108D">
        <w:rPr>
          <w:sz w:val="28"/>
          <w:szCs w:val="28"/>
        </w:rPr>
        <w:t xml:space="preserve">Водитель автомобиля. </w:t>
      </w:r>
    </w:p>
    <w:p w14:paraId="2D3DE61C" w14:textId="77777777" w:rsidR="00A2108D" w:rsidRPr="00A2108D" w:rsidRDefault="00A2108D" w:rsidP="00A2108D">
      <w:pPr>
        <w:ind w:firstLine="540"/>
        <w:jc w:val="both"/>
        <w:rPr>
          <w:sz w:val="28"/>
          <w:szCs w:val="28"/>
        </w:rPr>
      </w:pPr>
      <w:r w:rsidRPr="00A2108D">
        <w:rPr>
          <w:sz w:val="28"/>
          <w:szCs w:val="28"/>
        </w:rPr>
        <w:t xml:space="preserve">Слесарь-сантехник. </w:t>
      </w:r>
    </w:p>
    <w:p w14:paraId="3AB19152" w14:textId="77777777" w:rsidR="00A2108D" w:rsidRPr="00A2108D" w:rsidRDefault="00A2108D" w:rsidP="00A2108D">
      <w:pPr>
        <w:ind w:firstLine="540"/>
        <w:jc w:val="both"/>
        <w:rPr>
          <w:sz w:val="28"/>
          <w:szCs w:val="28"/>
        </w:rPr>
      </w:pPr>
      <w:r w:rsidRPr="00A2108D">
        <w:rPr>
          <w:sz w:val="28"/>
          <w:szCs w:val="28"/>
        </w:rPr>
        <w:t xml:space="preserve">Слесарь-электрик по ремонту электрооборудования. </w:t>
      </w:r>
    </w:p>
    <w:p w14:paraId="4920C5C3" w14:textId="77777777" w:rsidR="00A2108D" w:rsidRPr="00A2108D" w:rsidRDefault="00A2108D" w:rsidP="00A2108D">
      <w:pPr>
        <w:ind w:firstLine="540"/>
        <w:jc w:val="both"/>
        <w:rPr>
          <w:sz w:val="28"/>
          <w:szCs w:val="28"/>
        </w:rPr>
      </w:pPr>
      <w:r w:rsidRPr="00A2108D">
        <w:rPr>
          <w:sz w:val="28"/>
          <w:szCs w:val="28"/>
        </w:rPr>
        <w:t xml:space="preserve">Электромонтер по обслуживанию электроустановок. </w:t>
      </w:r>
    </w:p>
    <w:p w14:paraId="564EB0DA" w14:textId="7B3556FA" w:rsidR="00327EF8" w:rsidRDefault="00327EF8" w:rsidP="00327EF8">
      <w:pPr>
        <w:widowControl w:val="0"/>
        <w:autoSpaceDE w:val="0"/>
        <w:autoSpaceDN w:val="0"/>
        <w:adjustRightInd w:val="0"/>
        <w:jc w:val="center"/>
        <w:rPr>
          <w:sz w:val="28"/>
          <w:szCs w:val="28"/>
        </w:rPr>
      </w:pPr>
    </w:p>
    <w:p w14:paraId="4856ACA1" w14:textId="77777777" w:rsidR="0047106E" w:rsidRDefault="0047106E" w:rsidP="00327EF8">
      <w:pPr>
        <w:widowControl w:val="0"/>
        <w:autoSpaceDE w:val="0"/>
        <w:autoSpaceDN w:val="0"/>
        <w:adjustRightInd w:val="0"/>
        <w:jc w:val="center"/>
        <w:rPr>
          <w:sz w:val="28"/>
          <w:szCs w:val="28"/>
        </w:rPr>
      </w:pPr>
    </w:p>
    <w:p w14:paraId="772FB23C" w14:textId="739A22C8" w:rsidR="0047106E" w:rsidRPr="00FD64B2" w:rsidRDefault="0047106E" w:rsidP="00327EF8">
      <w:pPr>
        <w:widowControl w:val="0"/>
        <w:autoSpaceDE w:val="0"/>
        <w:autoSpaceDN w:val="0"/>
        <w:adjustRightInd w:val="0"/>
        <w:jc w:val="center"/>
        <w:rPr>
          <w:sz w:val="28"/>
          <w:szCs w:val="28"/>
        </w:rPr>
      </w:pPr>
      <w:r>
        <w:rPr>
          <w:sz w:val="28"/>
          <w:szCs w:val="28"/>
        </w:rPr>
        <w:t>___________</w:t>
      </w:r>
    </w:p>
    <w:sectPr w:rsidR="0047106E" w:rsidRPr="00FD64B2" w:rsidSect="00A82D1C">
      <w:pgSz w:w="11906" w:h="16838" w:code="9"/>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B454" w14:textId="77777777" w:rsidR="00A82D1C" w:rsidRDefault="00A82D1C" w:rsidP="008D4042">
      <w:r>
        <w:separator/>
      </w:r>
    </w:p>
  </w:endnote>
  <w:endnote w:type="continuationSeparator" w:id="0">
    <w:p w14:paraId="52DB5BB4" w14:textId="77777777" w:rsidR="00A82D1C" w:rsidRDefault="00A82D1C" w:rsidP="008D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509F" w14:textId="77777777" w:rsidR="00A82D1C" w:rsidRDefault="00A82D1C" w:rsidP="008D4042">
      <w:r>
        <w:separator/>
      </w:r>
    </w:p>
  </w:footnote>
  <w:footnote w:type="continuationSeparator" w:id="0">
    <w:p w14:paraId="6EA495DB" w14:textId="77777777" w:rsidR="00A82D1C" w:rsidRDefault="00A82D1C" w:rsidP="008D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AEFC" w14:textId="77777777" w:rsidR="00A82D1C" w:rsidRPr="005879C6" w:rsidRDefault="00A82D1C">
    <w:pPr>
      <w:pStyle w:val="a6"/>
      <w:jc w:val="right"/>
      <w:rPr>
        <w:sz w:val="28"/>
        <w:szCs w:val="28"/>
      </w:rPr>
    </w:pPr>
    <w:r w:rsidRPr="005879C6">
      <w:rPr>
        <w:sz w:val="28"/>
        <w:szCs w:val="28"/>
      </w:rPr>
      <w:fldChar w:fldCharType="begin"/>
    </w:r>
    <w:r w:rsidRPr="005879C6">
      <w:rPr>
        <w:sz w:val="28"/>
        <w:szCs w:val="28"/>
      </w:rPr>
      <w:instrText>PAGE   \* MERGEFORMAT</w:instrText>
    </w:r>
    <w:r w:rsidRPr="005879C6">
      <w:rPr>
        <w:sz w:val="28"/>
        <w:szCs w:val="28"/>
      </w:rPr>
      <w:fldChar w:fldCharType="separate"/>
    </w:r>
    <w:r w:rsidR="00B4407E">
      <w:rPr>
        <w:noProof/>
        <w:sz w:val="28"/>
        <w:szCs w:val="28"/>
      </w:rPr>
      <w:t>12</w:t>
    </w:r>
    <w:r w:rsidRPr="005879C6">
      <w:rPr>
        <w:sz w:val="28"/>
        <w:szCs w:val="28"/>
      </w:rPr>
      <w:fldChar w:fldCharType="end"/>
    </w:r>
  </w:p>
  <w:p w14:paraId="0F67B0E2" w14:textId="77777777" w:rsidR="00A82D1C" w:rsidRDefault="00A82D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21F4" w14:textId="77777777" w:rsidR="00A82D1C" w:rsidRDefault="00A82D1C">
    <w:pPr>
      <w:pStyle w:val="a6"/>
      <w:jc w:val="center"/>
    </w:pPr>
  </w:p>
  <w:p w14:paraId="702C6F28" w14:textId="77777777" w:rsidR="00A82D1C" w:rsidRDefault="00A82D1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68"/>
    <w:rsid w:val="00003157"/>
    <w:rsid w:val="00011472"/>
    <w:rsid w:val="00016A60"/>
    <w:rsid w:val="00021D56"/>
    <w:rsid w:val="000339E0"/>
    <w:rsid w:val="000428E2"/>
    <w:rsid w:val="00050FD4"/>
    <w:rsid w:val="00051F41"/>
    <w:rsid w:val="0005268D"/>
    <w:rsid w:val="0005393F"/>
    <w:rsid w:val="00061E67"/>
    <w:rsid w:val="0007057B"/>
    <w:rsid w:val="00076646"/>
    <w:rsid w:val="00076672"/>
    <w:rsid w:val="000830A4"/>
    <w:rsid w:val="000843EB"/>
    <w:rsid w:val="00093A3E"/>
    <w:rsid w:val="00097DA5"/>
    <w:rsid w:val="000B18D4"/>
    <w:rsid w:val="000B3A14"/>
    <w:rsid w:val="000B71EC"/>
    <w:rsid w:val="000E38E4"/>
    <w:rsid w:val="000E4D2D"/>
    <w:rsid w:val="000E6EB8"/>
    <w:rsid w:val="000F382A"/>
    <w:rsid w:val="0010402C"/>
    <w:rsid w:val="001046F3"/>
    <w:rsid w:val="001106A9"/>
    <w:rsid w:val="00115EF3"/>
    <w:rsid w:val="00121F65"/>
    <w:rsid w:val="0013124C"/>
    <w:rsid w:val="00133BFF"/>
    <w:rsid w:val="00145D3F"/>
    <w:rsid w:val="00151103"/>
    <w:rsid w:val="00157692"/>
    <w:rsid w:val="00157810"/>
    <w:rsid w:val="00165B33"/>
    <w:rsid w:val="00174FBD"/>
    <w:rsid w:val="0017796A"/>
    <w:rsid w:val="00182844"/>
    <w:rsid w:val="001B7EA1"/>
    <w:rsid w:val="001C6A2A"/>
    <w:rsid w:val="001D533E"/>
    <w:rsid w:val="001E148A"/>
    <w:rsid w:val="001E2588"/>
    <w:rsid w:val="001E4CC9"/>
    <w:rsid w:val="001E63F9"/>
    <w:rsid w:val="001F49BE"/>
    <w:rsid w:val="001F6B62"/>
    <w:rsid w:val="00204165"/>
    <w:rsid w:val="00206422"/>
    <w:rsid w:val="00207105"/>
    <w:rsid w:val="0020793D"/>
    <w:rsid w:val="00210AEE"/>
    <w:rsid w:val="00211C94"/>
    <w:rsid w:val="00214A62"/>
    <w:rsid w:val="00216CAD"/>
    <w:rsid w:val="00217F20"/>
    <w:rsid w:val="0022632C"/>
    <w:rsid w:val="0023058F"/>
    <w:rsid w:val="00243709"/>
    <w:rsid w:val="0024403E"/>
    <w:rsid w:val="00245CC3"/>
    <w:rsid w:val="00250581"/>
    <w:rsid w:val="00251A35"/>
    <w:rsid w:val="00254421"/>
    <w:rsid w:val="00262B14"/>
    <w:rsid w:val="00271F7D"/>
    <w:rsid w:val="0027527D"/>
    <w:rsid w:val="00290689"/>
    <w:rsid w:val="00295C94"/>
    <w:rsid w:val="00295FB7"/>
    <w:rsid w:val="00297B95"/>
    <w:rsid w:val="002A2D41"/>
    <w:rsid w:val="002A6244"/>
    <w:rsid w:val="002A6F65"/>
    <w:rsid w:val="002B4E0F"/>
    <w:rsid w:val="002B53C9"/>
    <w:rsid w:val="002C4F4B"/>
    <w:rsid w:val="002C520C"/>
    <w:rsid w:val="002D5F0C"/>
    <w:rsid w:val="002D6AF3"/>
    <w:rsid w:val="002E30E7"/>
    <w:rsid w:val="002E4AB5"/>
    <w:rsid w:val="00302A19"/>
    <w:rsid w:val="00312A3E"/>
    <w:rsid w:val="00313EC1"/>
    <w:rsid w:val="00314560"/>
    <w:rsid w:val="00325013"/>
    <w:rsid w:val="00327EF8"/>
    <w:rsid w:val="00334C8E"/>
    <w:rsid w:val="00336DCF"/>
    <w:rsid w:val="00343520"/>
    <w:rsid w:val="00345F89"/>
    <w:rsid w:val="0034635F"/>
    <w:rsid w:val="00350646"/>
    <w:rsid w:val="00370260"/>
    <w:rsid w:val="00372CD6"/>
    <w:rsid w:val="003817B8"/>
    <w:rsid w:val="00386D19"/>
    <w:rsid w:val="00387286"/>
    <w:rsid w:val="003A590E"/>
    <w:rsid w:val="003B4DA4"/>
    <w:rsid w:val="003B5270"/>
    <w:rsid w:val="003B7D68"/>
    <w:rsid w:val="003C3700"/>
    <w:rsid w:val="003D3456"/>
    <w:rsid w:val="003D762F"/>
    <w:rsid w:val="003E2C1F"/>
    <w:rsid w:val="003E5D4A"/>
    <w:rsid w:val="003F08BD"/>
    <w:rsid w:val="003F0B5D"/>
    <w:rsid w:val="003F2160"/>
    <w:rsid w:val="004032F5"/>
    <w:rsid w:val="004056AE"/>
    <w:rsid w:val="00406E33"/>
    <w:rsid w:val="0041576D"/>
    <w:rsid w:val="004161E6"/>
    <w:rsid w:val="004219F0"/>
    <w:rsid w:val="00434A21"/>
    <w:rsid w:val="00444E14"/>
    <w:rsid w:val="00453FFD"/>
    <w:rsid w:val="004653A6"/>
    <w:rsid w:val="0047106E"/>
    <w:rsid w:val="004747C7"/>
    <w:rsid w:val="00480919"/>
    <w:rsid w:val="00494993"/>
    <w:rsid w:val="004967B5"/>
    <w:rsid w:val="004A1E71"/>
    <w:rsid w:val="004A302F"/>
    <w:rsid w:val="004A6B49"/>
    <w:rsid w:val="004B1A1B"/>
    <w:rsid w:val="004B425E"/>
    <w:rsid w:val="004B4FB6"/>
    <w:rsid w:val="004C394A"/>
    <w:rsid w:val="004D3FDF"/>
    <w:rsid w:val="004D7465"/>
    <w:rsid w:val="004E2CEF"/>
    <w:rsid w:val="004E5508"/>
    <w:rsid w:val="00506BB6"/>
    <w:rsid w:val="005130ED"/>
    <w:rsid w:val="0052144F"/>
    <w:rsid w:val="00530802"/>
    <w:rsid w:val="00546183"/>
    <w:rsid w:val="00547158"/>
    <w:rsid w:val="00554931"/>
    <w:rsid w:val="00563AC4"/>
    <w:rsid w:val="005666AB"/>
    <w:rsid w:val="005670AB"/>
    <w:rsid w:val="00575AA5"/>
    <w:rsid w:val="00586561"/>
    <w:rsid w:val="005879C6"/>
    <w:rsid w:val="00596746"/>
    <w:rsid w:val="005975E8"/>
    <w:rsid w:val="005A022F"/>
    <w:rsid w:val="005A3E7A"/>
    <w:rsid w:val="005A7021"/>
    <w:rsid w:val="005B6E6D"/>
    <w:rsid w:val="005C6FCB"/>
    <w:rsid w:val="005D268F"/>
    <w:rsid w:val="005D2E2B"/>
    <w:rsid w:val="005D3186"/>
    <w:rsid w:val="005E04D7"/>
    <w:rsid w:val="005E071A"/>
    <w:rsid w:val="005E6CC2"/>
    <w:rsid w:val="00605B08"/>
    <w:rsid w:val="00612D9F"/>
    <w:rsid w:val="0061417C"/>
    <w:rsid w:val="006143A3"/>
    <w:rsid w:val="006145B3"/>
    <w:rsid w:val="00621A56"/>
    <w:rsid w:val="00630A26"/>
    <w:rsid w:val="0064084B"/>
    <w:rsid w:val="006431AF"/>
    <w:rsid w:val="00652FC3"/>
    <w:rsid w:val="00653AEE"/>
    <w:rsid w:val="00660142"/>
    <w:rsid w:val="006641B3"/>
    <w:rsid w:val="006675ED"/>
    <w:rsid w:val="006751AE"/>
    <w:rsid w:val="00680195"/>
    <w:rsid w:val="006A0B65"/>
    <w:rsid w:val="006A334F"/>
    <w:rsid w:val="006A3639"/>
    <w:rsid w:val="006A3BA3"/>
    <w:rsid w:val="006B0AFE"/>
    <w:rsid w:val="006B4646"/>
    <w:rsid w:val="006C0BAF"/>
    <w:rsid w:val="006C2164"/>
    <w:rsid w:val="006E7498"/>
    <w:rsid w:val="006F2C5C"/>
    <w:rsid w:val="006F64DF"/>
    <w:rsid w:val="00703206"/>
    <w:rsid w:val="007048CE"/>
    <w:rsid w:val="00707C18"/>
    <w:rsid w:val="00710EA7"/>
    <w:rsid w:val="00730890"/>
    <w:rsid w:val="0073613E"/>
    <w:rsid w:val="007427BB"/>
    <w:rsid w:val="00754534"/>
    <w:rsid w:val="00756437"/>
    <w:rsid w:val="007573F2"/>
    <w:rsid w:val="00763072"/>
    <w:rsid w:val="00775F34"/>
    <w:rsid w:val="0078196E"/>
    <w:rsid w:val="007A0008"/>
    <w:rsid w:val="007A381D"/>
    <w:rsid w:val="007A7500"/>
    <w:rsid w:val="007B1453"/>
    <w:rsid w:val="007B36E0"/>
    <w:rsid w:val="007C6B84"/>
    <w:rsid w:val="007D4392"/>
    <w:rsid w:val="007D5997"/>
    <w:rsid w:val="007E0AE8"/>
    <w:rsid w:val="00801542"/>
    <w:rsid w:val="00802339"/>
    <w:rsid w:val="008046DE"/>
    <w:rsid w:val="008329D0"/>
    <w:rsid w:val="0083491D"/>
    <w:rsid w:val="00835C5B"/>
    <w:rsid w:val="00836D16"/>
    <w:rsid w:val="008509E7"/>
    <w:rsid w:val="0085452D"/>
    <w:rsid w:val="0085758E"/>
    <w:rsid w:val="0086047E"/>
    <w:rsid w:val="00863BD3"/>
    <w:rsid w:val="0086512C"/>
    <w:rsid w:val="0086591C"/>
    <w:rsid w:val="00871A64"/>
    <w:rsid w:val="00877665"/>
    <w:rsid w:val="00877D60"/>
    <w:rsid w:val="00882459"/>
    <w:rsid w:val="008867EC"/>
    <w:rsid w:val="00890365"/>
    <w:rsid w:val="008904DA"/>
    <w:rsid w:val="00895E9D"/>
    <w:rsid w:val="008A3B4C"/>
    <w:rsid w:val="008B0D89"/>
    <w:rsid w:val="008C5595"/>
    <w:rsid w:val="008D4042"/>
    <w:rsid w:val="008D4238"/>
    <w:rsid w:val="008D7CD2"/>
    <w:rsid w:val="008F5AC8"/>
    <w:rsid w:val="00911E40"/>
    <w:rsid w:val="00912DB9"/>
    <w:rsid w:val="009145D2"/>
    <w:rsid w:val="0091746B"/>
    <w:rsid w:val="009230A9"/>
    <w:rsid w:val="00923B95"/>
    <w:rsid w:val="00932792"/>
    <w:rsid w:val="0094204F"/>
    <w:rsid w:val="0096076D"/>
    <w:rsid w:val="0096083E"/>
    <w:rsid w:val="00964A00"/>
    <w:rsid w:val="0097248D"/>
    <w:rsid w:val="00973C5D"/>
    <w:rsid w:val="00983485"/>
    <w:rsid w:val="009B05CC"/>
    <w:rsid w:val="009B17EA"/>
    <w:rsid w:val="009D018F"/>
    <w:rsid w:val="009E0017"/>
    <w:rsid w:val="009E4913"/>
    <w:rsid w:val="009E51D4"/>
    <w:rsid w:val="009F0E15"/>
    <w:rsid w:val="009F7740"/>
    <w:rsid w:val="00A02487"/>
    <w:rsid w:val="00A1071A"/>
    <w:rsid w:val="00A113C7"/>
    <w:rsid w:val="00A14723"/>
    <w:rsid w:val="00A16204"/>
    <w:rsid w:val="00A2108D"/>
    <w:rsid w:val="00A2195E"/>
    <w:rsid w:val="00A259EF"/>
    <w:rsid w:val="00A379FE"/>
    <w:rsid w:val="00A4297E"/>
    <w:rsid w:val="00A43E25"/>
    <w:rsid w:val="00A45B7D"/>
    <w:rsid w:val="00A47696"/>
    <w:rsid w:val="00A51B9E"/>
    <w:rsid w:val="00A544AE"/>
    <w:rsid w:val="00A55109"/>
    <w:rsid w:val="00A63E37"/>
    <w:rsid w:val="00A8054B"/>
    <w:rsid w:val="00A82D1C"/>
    <w:rsid w:val="00A84269"/>
    <w:rsid w:val="00A8453B"/>
    <w:rsid w:val="00A95506"/>
    <w:rsid w:val="00A96150"/>
    <w:rsid w:val="00AC50E1"/>
    <w:rsid w:val="00AD33BE"/>
    <w:rsid w:val="00AD3FBE"/>
    <w:rsid w:val="00AE2622"/>
    <w:rsid w:val="00AE55B7"/>
    <w:rsid w:val="00AE782D"/>
    <w:rsid w:val="00AF3DD6"/>
    <w:rsid w:val="00AF6E6A"/>
    <w:rsid w:val="00B04816"/>
    <w:rsid w:val="00B055A4"/>
    <w:rsid w:val="00B10603"/>
    <w:rsid w:val="00B17D63"/>
    <w:rsid w:val="00B21D16"/>
    <w:rsid w:val="00B26D24"/>
    <w:rsid w:val="00B4407E"/>
    <w:rsid w:val="00B449B2"/>
    <w:rsid w:val="00B533C4"/>
    <w:rsid w:val="00B53AF6"/>
    <w:rsid w:val="00B5636E"/>
    <w:rsid w:val="00B568D5"/>
    <w:rsid w:val="00B575A5"/>
    <w:rsid w:val="00B61247"/>
    <w:rsid w:val="00B63C6D"/>
    <w:rsid w:val="00B72769"/>
    <w:rsid w:val="00B74DFA"/>
    <w:rsid w:val="00B76EE0"/>
    <w:rsid w:val="00B777C1"/>
    <w:rsid w:val="00B82953"/>
    <w:rsid w:val="00B92A89"/>
    <w:rsid w:val="00B9605A"/>
    <w:rsid w:val="00B96C68"/>
    <w:rsid w:val="00BA2450"/>
    <w:rsid w:val="00BA3A18"/>
    <w:rsid w:val="00BA3AF4"/>
    <w:rsid w:val="00BB01B6"/>
    <w:rsid w:val="00BB1598"/>
    <w:rsid w:val="00BC236F"/>
    <w:rsid w:val="00BC5BCD"/>
    <w:rsid w:val="00BD25C0"/>
    <w:rsid w:val="00BD2E74"/>
    <w:rsid w:val="00BD453E"/>
    <w:rsid w:val="00BE315F"/>
    <w:rsid w:val="00C126F6"/>
    <w:rsid w:val="00C152B6"/>
    <w:rsid w:val="00C15D74"/>
    <w:rsid w:val="00C15E35"/>
    <w:rsid w:val="00C20800"/>
    <w:rsid w:val="00C2224E"/>
    <w:rsid w:val="00C354EE"/>
    <w:rsid w:val="00C41029"/>
    <w:rsid w:val="00C4366B"/>
    <w:rsid w:val="00C5187D"/>
    <w:rsid w:val="00C51F1B"/>
    <w:rsid w:val="00C72F04"/>
    <w:rsid w:val="00C77C5C"/>
    <w:rsid w:val="00C77F07"/>
    <w:rsid w:val="00C811E7"/>
    <w:rsid w:val="00C847C4"/>
    <w:rsid w:val="00C85DA0"/>
    <w:rsid w:val="00C95B1C"/>
    <w:rsid w:val="00CB1426"/>
    <w:rsid w:val="00CB14DF"/>
    <w:rsid w:val="00CB311F"/>
    <w:rsid w:val="00CB53E0"/>
    <w:rsid w:val="00CC4A51"/>
    <w:rsid w:val="00CD5D5E"/>
    <w:rsid w:val="00CE4531"/>
    <w:rsid w:val="00D0427C"/>
    <w:rsid w:val="00D0550A"/>
    <w:rsid w:val="00D0559B"/>
    <w:rsid w:val="00D0644F"/>
    <w:rsid w:val="00D130F4"/>
    <w:rsid w:val="00D175D8"/>
    <w:rsid w:val="00D2142B"/>
    <w:rsid w:val="00D21D45"/>
    <w:rsid w:val="00D3155C"/>
    <w:rsid w:val="00D32870"/>
    <w:rsid w:val="00D42B30"/>
    <w:rsid w:val="00D54492"/>
    <w:rsid w:val="00D6083C"/>
    <w:rsid w:val="00D65ECE"/>
    <w:rsid w:val="00D74547"/>
    <w:rsid w:val="00D746D9"/>
    <w:rsid w:val="00D76F01"/>
    <w:rsid w:val="00D80819"/>
    <w:rsid w:val="00D853A3"/>
    <w:rsid w:val="00D85788"/>
    <w:rsid w:val="00D865A6"/>
    <w:rsid w:val="00D94449"/>
    <w:rsid w:val="00D96F8A"/>
    <w:rsid w:val="00DA19F0"/>
    <w:rsid w:val="00DC0826"/>
    <w:rsid w:val="00DC3CD3"/>
    <w:rsid w:val="00DD183F"/>
    <w:rsid w:val="00DD6411"/>
    <w:rsid w:val="00DE081E"/>
    <w:rsid w:val="00DF7110"/>
    <w:rsid w:val="00E074B3"/>
    <w:rsid w:val="00E23BF6"/>
    <w:rsid w:val="00E35BCA"/>
    <w:rsid w:val="00E40A0E"/>
    <w:rsid w:val="00E4167B"/>
    <w:rsid w:val="00E66978"/>
    <w:rsid w:val="00E74595"/>
    <w:rsid w:val="00E865DD"/>
    <w:rsid w:val="00E8724A"/>
    <w:rsid w:val="00EB0C4A"/>
    <w:rsid w:val="00EB197F"/>
    <w:rsid w:val="00EC0F7B"/>
    <w:rsid w:val="00EC49C0"/>
    <w:rsid w:val="00ED114D"/>
    <w:rsid w:val="00EF47F6"/>
    <w:rsid w:val="00EF66F9"/>
    <w:rsid w:val="00F12673"/>
    <w:rsid w:val="00F14412"/>
    <w:rsid w:val="00F20401"/>
    <w:rsid w:val="00F33ECA"/>
    <w:rsid w:val="00F36B44"/>
    <w:rsid w:val="00F41F83"/>
    <w:rsid w:val="00F607C4"/>
    <w:rsid w:val="00F60892"/>
    <w:rsid w:val="00F70884"/>
    <w:rsid w:val="00F74930"/>
    <w:rsid w:val="00F779AE"/>
    <w:rsid w:val="00F85D23"/>
    <w:rsid w:val="00F86132"/>
    <w:rsid w:val="00F91C73"/>
    <w:rsid w:val="00F95761"/>
    <w:rsid w:val="00FA1742"/>
    <w:rsid w:val="00FA2AB0"/>
    <w:rsid w:val="00FA6CB7"/>
    <w:rsid w:val="00FA741D"/>
    <w:rsid w:val="00FB7CDA"/>
    <w:rsid w:val="00FD268C"/>
    <w:rsid w:val="00FD64B2"/>
    <w:rsid w:val="00FE44B4"/>
    <w:rsid w:val="00FF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EF61"/>
  <w15:docId w15:val="{33EDEBB1-68C2-4AFD-956C-EA44C2B4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142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D68"/>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rsid w:val="003B7D68"/>
    <w:rPr>
      <w:rFonts w:cs="Times New Roman"/>
      <w:color w:val="106BBE"/>
      <w:sz w:val="26"/>
    </w:rPr>
  </w:style>
  <w:style w:type="paragraph" w:styleId="a4">
    <w:name w:val="Balloon Text"/>
    <w:basedOn w:val="a"/>
    <w:link w:val="a5"/>
    <w:uiPriority w:val="99"/>
    <w:semiHidden/>
    <w:unhideWhenUsed/>
    <w:rsid w:val="008D4042"/>
    <w:rPr>
      <w:rFonts w:ascii="Segoe UI" w:hAnsi="Segoe UI" w:cs="Segoe UI"/>
      <w:sz w:val="18"/>
      <w:szCs w:val="18"/>
    </w:rPr>
  </w:style>
  <w:style w:type="character" w:customStyle="1" w:styleId="a5">
    <w:name w:val="Текст выноски Знак"/>
    <w:basedOn w:val="a0"/>
    <w:link w:val="a4"/>
    <w:uiPriority w:val="99"/>
    <w:semiHidden/>
    <w:rsid w:val="008D4042"/>
    <w:rPr>
      <w:rFonts w:ascii="Segoe UI" w:eastAsia="Times New Roman" w:hAnsi="Segoe UI" w:cs="Segoe UI"/>
      <w:sz w:val="18"/>
      <w:szCs w:val="18"/>
      <w:lang w:eastAsia="ru-RU"/>
    </w:rPr>
  </w:style>
  <w:style w:type="paragraph" w:styleId="a6">
    <w:name w:val="header"/>
    <w:basedOn w:val="a"/>
    <w:link w:val="a7"/>
    <w:uiPriority w:val="99"/>
    <w:unhideWhenUsed/>
    <w:rsid w:val="008D4042"/>
    <w:pPr>
      <w:tabs>
        <w:tab w:val="center" w:pos="4677"/>
        <w:tab w:val="right" w:pos="9355"/>
      </w:tabs>
    </w:pPr>
  </w:style>
  <w:style w:type="character" w:customStyle="1" w:styleId="a7">
    <w:name w:val="Верхний колонтитул Знак"/>
    <w:basedOn w:val="a0"/>
    <w:link w:val="a6"/>
    <w:uiPriority w:val="99"/>
    <w:rsid w:val="008D404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D4042"/>
    <w:pPr>
      <w:tabs>
        <w:tab w:val="center" w:pos="4677"/>
        <w:tab w:val="right" w:pos="9355"/>
      </w:tabs>
    </w:pPr>
  </w:style>
  <w:style w:type="character" w:customStyle="1" w:styleId="a9">
    <w:name w:val="Нижний колонтитул Знак"/>
    <w:basedOn w:val="a0"/>
    <w:link w:val="a8"/>
    <w:uiPriority w:val="99"/>
    <w:rsid w:val="008D4042"/>
    <w:rPr>
      <w:rFonts w:ascii="Times New Roman" w:eastAsia="Times New Roman" w:hAnsi="Times New Roman" w:cs="Times New Roman"/>
      <w:sz w:val="24"/>
      <w:szCs w:val="24"/>
      <w:lang w:eastAsia="ru-RU"/>
    </w:rPr>
  </w:style>
  <w:style w:type="paragraph" w:customStyle="1" w:styleId="aa">
    <w:name w:val="Знак Знак Знак Знак Знак Знак"/>
    <w:basedOn w:val="a"/>
    <w:rsid w:val="00D94449"/>
    <w:rPr>
      <w:rFonts w:ascii="Verdana" w:hAnsi="Verdana" w:cs="Verdana"/>
      <w:sz w:val="20"/>
      <w:szCs w:val="20"/>
      <w:lang w:val="en-US" w:eastAsia="en-US"/>
    </w:rPr>
  </w:style>
  <w:style w:type="paragraph" w:styleId="ab">
    <w:name w:val="List Paragraph"/>
    <w:basedOn w:val="a"/>
    <w:uiPriority w:val="34"/>
    <w:qFormat/>
    <w:rsid w:val="00FE44B4"/>
    <w:pPr>
      <w:ind w:left="720"/>
      <w:contextualSpacing/>
    </w:pPr>
  </w:style>
  <w:style w:type="character" w:styleId="ac">
    <w:name w:val="Hyperlink"/>
    <w:basedOn w:val="a0"/>
    <w:uiPriority w:val="99"/>
    <w:semiHidden/>
    <w:unhideWhenUsed/>
    <w:rsid w:val="00FE44B4"/>
    <w:rPr>
      <w:color w:val="0563C1" w:themeColor="hyperlink"/>
      <w:u w:val="single"/>
    </w:rPr>
  </w:style>
  <w:style w:type="paragraph" w:customStyle="1" w:styleId="ad">
    <w:name w:val="Прижатый влево"/>
    <w:basedOn w:val="a"/>
    <w:next w:val="a"/>
    <w:uiPriority w:val="99"/>
    <w:rsid w:val="00D2142B"/>
    <w:pPr>
      <w:autoSpaceDE w:val="0"/>
      <w:autoSpaceDN w:val="0"/>
      <w:adjustRightInd w:val="0"/>
    </w:pPr>
    <w:rPr>
      <w:rFonts w:ascii="Arial" w:eastAsiaTheme="minorHAnsi" w:hAnsi="Arial" w:cs="Arial"/>
      <w:lang w:eastAsia="en-US"/>
    </w:rPr>
  </w:style>
  <w:style w:type="character" w:customStyle="1" w:styleId="10">
    <w:name w:val="Заголовок 1 Знак"/>
    <w:basedOn w:val="a0"/>
    <w:link w:val="1"/>
    <w:uiPriority w:val="99"/>
    <w:rsid w:val="00D2142B"/>
    <w:rPr>
      <w:rFonts w:ascii="Arial" w:hAnsi="Arial" w:cs="Arial"/>
      <w:b/>
      <w:bCs/>
      <w:color w:val="26282F"/>
      <w:sz w:val="24"/>
      <w:szCs w:val="24"/>
    </w:rPr>
  </w:style>
  <w:style w:type="character" w:styleId="ae">
    <w:name w:val="Placeholder Text"/>
    <w:basedOn w:val="a0"/>
    <w:uiPriority w:val="99"/>
    <w:semiHidden/>
    <w:rsid w:val="00F60892"/>
    <w:rPr>
      <w:color w:val="808080"/>
    </w:rPr>
  </w:style>
  <w:style w:type="character" w:customStyle="1" w:styleId="af">
    <w:name w:val="Не вступил в силу"/>
    <w:basedOn w:val="a0"/>
    <w:uiPriority w:val="99"/>
    <w:rsid w:val="00C5187D"/>
    <w:rPr>
      <w:color w:val="000000"/>
      <w:shd w:val="clear" w:color="auto" w:fill="D8EDE8"/>
    </w:rPr>
  </w:style>
  <w:style w:type="table" w:styleId="af0">
    <w:name w:val="Table Grid"/>
    <w:basedOn w:val="a1"/>
    <w:uiPriority w:val="59"/>
    <w:rsid w:val="00D0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95C9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R1">
    <w:name w:val="FR1"/>
    <w:rsid w:val="0005393F"/>
    <w:pPr>
      <w:widowControl w:val="0"/>
      <w:overflowPunct w:val="0"/>
      <w:autoSpaceDE w:val="0"/>
      <w:autoSpaceDN w:val="0"/>
      <w:adjustRightInd w:val="0"/>
      <w:spacing w:after="0" w:line="240" w:lineRule="auto"/>
      <w:jc w:val="right"/>
      <w:textAlignment w:val="baseline"/>
    </w:pPr>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9727">
      <w:bodyDiv w:val="1"/>
      <w:marLeft w:val="0"/>
      <w:marRight w:val="0"/>
      <w:marTop w:val="0"/>
      <w:marBottom w:val="0"/>
      <w:divBdr>
        <w:top w:val="none" w:sz="0" w:space="0" w:color="auto"/>
        <w:left w:val="none" w:sz="0" w:space="0" w:color="auto"/>
        <w:bottom w:val="none" w:sz="0" w:space="0" w:color="auto"/>
        <w:right w:val="none" w:sz="0" w:space="0" w:color="auto"/>
      </w:divBdr>
    </w:div>
    <w:div w:id="183176050">
      <w:bodyDiv w:val="1"/>
      <w:marLeft w:val="0"/>
      <w:marRight w:val="0"/>
      <w:marTop w:val="0"/>
      <w:marBottom w:val="0"/>
      <w:divBdr>
        <w:top w:val="none" w:sz="0" w:space="0" w:color="auto"/>
        <w:left w:val="none" w:sz="0" w:space="0" w:color="auto"/>
        <w:bottom w:val="none" w:sz="0" w:space="0" w:color="auto"/>
        <w:right w:val="none" w:sz="0" w:space="0" w:color="auto"/>
      </w:divBdr>
    </w:div>
    <w:div w:id="310401755">
      <w:bodyDiv w:val="1"/>
      <w:marLeft w:val="0"/>
      <w:marRight w:val="0"/>
      <w:marTop w:val="0"/>
      <w:marBottom w:val="0"/>
      <w:divBdr>
        <w:top w:val="none" w:sz="0" w:space="0" w:color="auto"/>
        <w:left w:val="none" w:sz="0" w:space="0" w:color="auto"/>
        <w:bottom w:val="none" w:sz="0" w:space="0" w:color="auto"/>
        <w:right w:val="none" w:sz="0" w:space="0" w:color="auto"/>
      </w:divBdr>
    </w:div>
    <w:div w:id="324355542">
      <w:bodyDiv w:val="1"/>
      <w:marLeft w:val="0"/>
      <w:marRight w:val="0"/>
      <w:marTop w:val="0"/>
      <w:marBottom w:val="0"/>
      <w:divBdr>
        <w:top w:val="none" w:sz="0" w:space="0" w:color="auto"/>
        <w:left w:val="none" w:sz="0" w:space="0" w:color="auto"/>
        <w:bottom w:val="none" w:sz="0" w:space="0" w:color="auto"/>
        <w:right w:val="none" w:sz="0" w:space="0" w:color="auto"/>
      </w:divBdr>
    </w:div>
    <w:div w:id="346828107">
      <w:bodyDiv w:val="1"/>
      <w:marLeft w:val="0"/>
      <w:marRight w:val="0"/>
      <w:marTop w:val="0"/>
      <w:marBottom w:val="0"/>
      <w:divBdr>
        <w:top w:val="none" w:sz="0" w:space="0" w:color="auto"/>
        <w:left w:val="none" w:sz="0" w:space="0" w:color="auto"/>
        <w:bottom w:val="none" w:sz="0" w:space="0" w:color="auto"/>
        <w:right w:val="none" w:sz="0" w:space="0" w:color="auto"/>
      </w:divBdr>
    </w:div>
    <w:div w:id="374742660">
      <w:bodyDiv w:val="1"/>
      <w:marLeft w:val="0"/>
      <w:marRight w:val="0"/>
      <w:marTop w:val="0"/>
      <w:marBottom w:val="0"/>
      <w:divBdr>
        <w:top w:val="none" w:sz="0" w:space="0" w:color="auto"/>
        <w:left w:val="none" w:sz="0" w:space="0" w:color="auto"/>
        <w:bottom w:val="none" w:sz="0" w:space="0" w:color="auto"/>
        <w:right w:val="none" w:sz="0" w:space="0" w:color="auto"/>
      </w:divBdr>
    </w:div>
    <w:div w:id="407116116">
      <w:bodyDiv w:val="1"/>
      <w:marLeft w:val="0"/>
      <w:marRight w:val="0"/>
      <w:marTop w:val="0"/>
      <w:marBottom w:val="0"/>
      <w:divBdr>
        <w:top w:val="none" w:sz="0" w:space="0" w:color="auto"/>
        <w:left w:val="none" w:sz="0" w:space="0" w:color="auto"/>
        <w:bottom w:val="none" w:sz="0" w:space="0" w:color="auto"/>
        <w:right w:val="none" w:sz="0" w:space="0" w:color="auto"/>
      </w:divBdr>
    </w:div>
    <w:div w:id="448404197">
      <w:bodyDiv w:val="1"/>
      <w:marLeft w:val="0"/>
      <w:marRight w:val="0"/>
      <w:marTop w:val="0"/>
      <w:marBottom w:val="0"/>
      <w:divBdr>
        <w:top w:val="none" w:sz="0" w:space="0" w:color="auto"/>
        <w:left w:val="none" w:sz="0" w:space="0" w:color="auto"/>
        <w:bottom w:val="none" w:sz="0" w:space="0" w:color="auto"/>
        <w:right w:val="none" w:sz="0" w:space="0" w:color="auto"/>
      </w:divBdr>
    </w:div>
    <w:div w:id="510066965">
      <w:bodyDiv w:val="1"/>
      <w:marLeft w:val="0"/>
      <w:marRight w:val="0"/>
      <w:marTop w:val="0"/>
      <w:marBottom w:val="0"/>
      <w:divBdr>
        <w:top w:val="none" w:sz="0" w:space="0" w:color="auto"/>
        <w:left w:val="none" w:sz="0" w:space="0" w:color="auto"/>
        <w:bottom w:val="none" w:sz="0" w:space="0" w:color="auto"/>
        <w:right w:val="none" w:sz="0" w:space="0" w:color="auto"/>
      </w:divBdr>
    </w:div>
    <w:div w:id="637762111">
      <w:bodyDiv w:val="1"/>
      <w:marLeft w:val="0"/>
      <w:marRight w:val="0"/>
      <w:marTop w:val="0"/>
      <w:marBottom w:val="0"/>
      <w:divBdr>
        <w:top w:val="none" w:sz="0" w:space="0" w:color="auto"/>
        <w:left w:val="none" w:sz="0" w:space="0" w:color="auto"/>
        <w:bottom w:val="none" w:sz="0" w:space="0" w:color="auto"/>
        <w:right w:val="none" w:sz="0" w:space="0" w:color="auto"/>
      </w:divBdr>
    </w:div>
    <w:div w:id="731656263">
      <w:bodyDiv w:val="1"/>
      <w:marLeft w:val="0"/>
      <w:marRight w:val="0"/>
      <w:marTop w:val="0"/>
      <w:marBottom w:val="0"/>
      <w:divBdr>
        <w:top w:val="none" w:sz="0" w:space="0" w:color="auto"/>
        <w:left w:val="none" w:sz="0" w:space="0" w:color="auto"/>
        <w:bottom w:val="none" w:sz="0" w:space="0" w:color="auto"/>
        <w:right w:val="none" w:sz="0" w:space="0" w:color="auto"/>
      </w:divBdr>
    </w:div>
    <w:div w:id="760373566">
      <w:bodyDiv w:val="1"/>
      <w:marLeft w:val="0"/>
      <w:marRight w:val="0"/>
      <w:marTop w:val="0"/>
      <w:marBottom w:val="0"/>
      <w:divBdr>
        <w:top w:val="none" w:sz="0" w:space="0" w:color="auto"/>
        <w:left w:val="none" w:sz="0" w:space="0" w:color="auto"/>
        <w:bottom w:val="none" w:sz="0" w:space="0" w:color="auto"/>
        <w:right w:val="none" w:sz="0" w:space="0" w:color="auto"/>
      </w:divBdr>
      <w:divsChild>
        <w:div w:id="1731077631">
          <w:marLeft w:val="60"/>
          <w:marRight w:val="60"/>
          <w:marTop w:val="105"/>
          <w:marBottom w:val="105"/>
          <w:divBdr>
            <w:top w:val="none" w:sz="0" w:space="0" w:color="auto"/>
            <w:left w:val="none" w:sz="0" w:space="0" w:color="auto"/>
            <w:bottom w:val="none" w:sz="0" w:space="0" w:color="auto"/>
            <w:right w:val="none" w:sz="0" w:space="0" w:color="auto"/>
          </w:divBdr>
        </w:div>
        <w:div w:id="1154567438">
          <w:marLeft w:val="60"/>
          <w:marRight w:val="60"/>
          <w:marTop w:val="105"/>
          <w:marBottom w:val="105"/>
          <w:divBdr>
            <w:top w:val="none" w:sz="0" w:space="0" w:color="auto"/>
            <w:left w:val="none" w:sz="0" w:space="0" w:color="auto"/>
            <w:bottom w:val="none" w:sz="0" w:space="0" w:color="auto"/>
            <w:right w:val="none" w:sz="0" w:space="0" w:color="auto"/>
          </w:divBdr>
        </w:div>
        <w:div w:id="572155915">
          <w:marLeft w:val="60"/>
          <w:marRight w:val="60"/>
          <w:marTop w:val="105"/>
          <w:marBottom w:val="105"/>
          <w:divBdr>
            <w:top w:val="none" w:sz="0" w:space="0" w:color="auto"/>
            <w:left w:val="none" w:sz="0" w:space="0" w:color="auto"/>
            <w:bottom w:val="none" w:sz="0" w:space="0" w:color="auto"/>
            <w:right w:val="none" w:sz="0" w:space="0" w:color="auto"/>
          </w:divBdr>
        </w:div>
        <w:div w:id="435053363">
          <w:marLeft w:val="60"/>
          <w:marRight w:val="60"/>
          <w:marTop w:val="105"/>
          <w:marBottom w:val="105"/>
          <w:divBdr>
            <w:top w:val="none" w:sz="0" w:space="0" w:color="auto"/>
            <w:left w:val="none" w:sz="0" w:space="0" w:color="auto"/>
            <w:bottom w:val="none" w:sz="0" w:space="0" w:color="auto"/>
            <w:right w:val="none" w:sz="0" w:space="0" w:color="auto"/>
          </w:divBdr>
        </w:div>
        <w:div w:id="1379092521">
          <w:marLeft w:val="60"/>
          <w:marRight w:val="60"/>
          <w:marTop w:val="105"/>
          <w:marBottom w:val="105"/>
          <w:divBdr>
            <w:top w:val="none" w:sz="0" w:space="0" w:color="auto"/>
            <w:left w:val="none" w:sz="0" w:space="0" w:color="auto"/>
            <w:bottom w:val="none" w:sz="0" w:space="0" w:color="auto"/>
            <w:right w:val="none" w:sz="0" w:space="0" w:color="auto"/>
          </w:divBdr>
        </w:div>
        <w:div w:id="1926841945">
          <w:marLeft w:val="60"/>
          <w:marRight w:val="60"/>
          <w:marTop w:val="105"/>
          <w:marBottom w:val="105"/>
          <w:divBdr>
            <w:top w:val="none" w:sz="0" w:space="0" w:color="auto"/>
            <w:left w:val="none" w:sz="0" w:space="0" w:color="auto"/>
            <w:bottom w:val="none" w:sz="0" w:space="0" w:color="auto"/>
            <w:right w:val="none" w:sz="0" w:space="0" w:color="auto"/>
          </w:divBdr>
        </w:div>
        <w:div w:id="1850874247">
          <w:marLeft w:val="60"/>
          <w:marRight w:val="60"/>
          <w:marTop w:val="105"/>
          <w:marBottom w:val="105"/>
          <w:divBdr>
            <w:top w:val="none" w:sz="0" w:space="0" w:color="auto"/>
            <w:left w:val="none" w:sz="0" w:space="0" w:color="auto"/>
            <w:bottom w:val="none" w:sz="0" w:space="0" w:color="auto"/>
            <w:right w:val="none" w:sz="0" w:space="0" w:color="auto"/>
          </w:divBdr>
        </w:div>
        <w:div w:id="1852261928">
          <w:marLeft w:val="60"/>
          <w:marRight w:val="60"/>
          <w:marTop w:val="105"/>
          <w:marBottom w:val="105"/>
          <w:divBdr>
            <w:top w:val="none" w:sz="0" w:space="0" w:color="auto"/>
            <w:left w:val="none" w:sz="0" w:space="0" w:color="auto"/>
            <w:bottom w:val="none" w:sz="0" w:space="0" w:color="auto"/>
            <w:right w:val="none" w:sz="0" w:space="0" w:color="auto"/>
          </w:divBdr>
        </w:div>
        <w:div w:id="1991205446">
          <w:marLeft w:val="60"/>
          <w:marRight w:val="60"/>
          <w:marTop w:val="105"/>
          <w:marBottom w:val="105"/>
          <w:divBdr>
            <w:top w:val="none" w:sz="0" w:space="0" w:color="auto"/>
            <w:left w:val="none" w:sz="0" w:space="0" w:color="auto"/>
            <w:bottom w:val="none" w:sz="0" w:space="0" w:color="auto"/>
            <w:right w:val="none" w:sz="0" w:space="0" w:color="auto"/>
          </w:divBdr>
        </w:div>
        <w:div w:id="1248999334">
          <w:marLeft w:val="60"/>
          <w:marRight w:val="60"/>
          <w:marTop w:val="105"/>
          <w:marBottom w:val="105"/>
          <w:divBdr>
            <w:top w:val="none" w:sz="0" w:space="0" w:color="auto"/>
            <w:left w:val="none" w:sz="0" w:space="0" w:color="auto"/>
            <w:bottom w:val="none" w:sz="0" w:space="0" w:color="auto"/>
            <w:right w:val="none" w:sz="0" w:space="0" w:color="auto"/>
          </w:divBdr>
        </w:div>
      </w:divsChild>
    </w:div>
    <w:div w:id="768938057">
      <w:bodyDiv w:val="1"/>
      <w:marLeft w:val="0"/>
      <w:marRight w:val="0"/>
      <w:marTop w:val="0"/>
      <w:marBottom w:val="0"/>
      <w:divBdr>
        <w:top w:val="none" w:sz="0" w:space="0" w:color="auto"/>
        <w:left w:val="none" w:sz="0" w:space="0" w:color="auto"/>
        <w:bottom w:val="none" w:sz="0" w:space="0" w:color="auto"/>
        <w:right w:val="none" w:sz="0" w:space="0" w:color="auto"/>
      </w:divBdr>
      <w:divsChild>
        <w:div w:id="1756632667">
          <w:marLeft w:val="0"/>
          <w:marRight w:val="0"/>
          <w:marTop w:val="0"/>
          <w:marBottom w:val="0"/>
          <w:divBdr>
            <w:top w:val="none" w:sz="0" w:space="0" w:color="auto"/>
            <w:left w:val="none" w:sz="0" w:space="0" w:color="auto"/>
            <w:bottom w:val="none" w:sz="0" w:space="0" w:color="auto"/>
            <w:right w:val="none" w:sz="0" w:space="0" w:color="auto"/>
          </w:divBdr>
        </w:div>
      </w:divsChild>
    </w:div>
    <w:div w:id="843207140">
      <w:bodyDiv w:val="1"/>
      <w:marLeft w:val="0"/>
      <w:marRight w:val="0"/>
      <w:marTop w:val="0"/>
      <w:marBottom w:val="0"/>
      <w:divBdr>
        <w:top w:val="none" w:sz="0" w:space="0" w:color="auto"/>
        <w:left w:val="none" w:sz="0" w:space="0" w:color="auto"/>
        <w:bottom w:val="none" w:sz="0" w:space="0" w:color="auto"/>
        <w:right w:val="none" w:sz="0" w:space="0" w:color="auto"/>
      </w:divBdr>
    </w:div>
    <w:div w:id="845944686">
      <w:bodyDiv w:val="1"/>
      <w:marLeft w:val="0"/>
      <w:marRight w:val="0"/>
      <w:marTop w:val="0"/>
      <w:marBottom w:val="0"/>
      <w:divBdr>
        <w:top w:val="none" w:sz="0" w:space="0" w:color="auto"/>
        <w:left w:val="none" w:sz="0" w:space="0" w:color="auto"/>
        <w:bottom w:val="none" w:sz="0" w:space="0" w:color="auto"/>
        <w:right w:val="none" w:sz="0" w:space="0" w:color="auto"/>
      </w:divBdr>
    </w:div>
    <w:div w:id="920218016">
      <w:bodyDiv w:val="1"/>
      <w:marLeft w:val="0"/>
      <w:marRight w:val="0"/>
      <w:marTop w:val="0"/>
      <w:marBottom w:val="0"/>
      <w:divBdr>
        <w:top w:val="none" w:sz="0" w:space="0" w:color="auto"/>
        <w:left w:val="none" w:sz="0" w:space="0" w:color="auto"/>
        <w:bottom w:val="none" w:sz="0" w:space="0" w:color="auto"/>
        <w:right w:val="none" w:sz="0" w:space="0" w:color="auto"/>
      </w:divBdr>
    </w:div>
    <w:div w:id="1056199502">
      <w:bodyDiv w:val="1"/>
      <w:marLeft w:val="0"/>
      <w:marRight w:val="0"/>
      <w:marTop w:val="0"/>
      <w:marBottom w:val="0"/>
      <w:divBdr>
        <w:top w:val="none" w:sz="0" w:space="0" w:color="auto"/>
        <w:left w:val="none" w:sz="0" w:space="0" w:color="auto"/>
        <w:bottom w:val="none" w:sz="0" w:space="0" w:color="auto"/>
        <w:right w:val="none" w:sz="0" w:space="0" w:color="auto"/>
      </w:divBdr>
    </w:div>
    <w:div w:id="1076632021">
      <w:bodyDiv w:val="1"/>
      <w:marLeft w:val="0"/>
      <w:marRight w:val="0"/>
      <w:marTop w:val="0"/>
      <w:marBottom w:val="0"/>
      <w:divBdr>
        <w:top w:val="none" w:sz="0" w:space="0" w:color="auto"/>
        <w:left w:val="none" w:sz="0" w:space="0" w:color="auto"/>
        <w:bottom w:val="none" w:sz="0" w:space="0" w:color="auto"/>
        <w:right w:val="none" w:sz="0" w:space="0" w:color="auto"/>
      </w:divBdr>
    </w:div>
    <w:div w:id="1312713369">
      <w:bodyDiv w:val="1"/>
      <w:marLeft w:val="0"/>
      <w:marRight w:val="0"/>
      <w:marTop w:val="0"/>
      <w:marBottom w:val="0"/>
      <w:divBdr>
        <w:top w:val="none" w:sz="0" w:space="0" w:color="auto"/>
        <w:left w:val="none" w:sz="0" w:space="0" w:color="auto"/>
        <w:bottom w:val="none" w:sz="0" w:space="0" w:color="auto"/>
        <w:right w:val="none" w:sz="0" w:space="0" w:color="auto"/>
      </w:divBdr>
    </w:div>
    <w:div w:id="1314792081">
      <w:bodyDiv w:val="1"/>
      <w:marLeft w:val="0"/>
      <w:marRight w:val="0"/>
      <w:marTop w:val="0"/>
      <w:marBottom w:val="0"/>
      <w:divBdr>
        <w:top w:val="none" w:sz="0" w:space="0" w:color="auto"/>
        <w:left w:val="none" w:sz="0" w:space="0" w:color="auto"/>
        <w:bottom w:val="none" w:sz="0" w:space="0" w:color="auto"/>
        <w:right w:val="none" w:sz="0" w:space="0" w:color="auto"/>
      </w:divBdr>
      <w:divsChild>
        <w:div w:id="1074548663">
          <w:marLeft w:val="0"/>
          <w:marRight w:val="0"/>
          <w:marTop w:val="0"/>
          <w:marBottom w:val="0"/>
          <w:divBdr>
            <w:top w:val="none" w:sz="0" w:space="0" w:color="auto"/>
            <w:left w:val="none" w:sz="0" w:space="0" w:color="auto"/>
            <w:bottom w:val="none" w:sz="0" w:space="0" w:color="auto"/>
            <w:right w:val="none" w:sz="0" w:space="0" w:color="auto"/>
          </w:divBdr>
        </w:div>
        <w:div w:id="1101608331">
          <w:marLeft w:val="0"/>
          <w:marRight w:val="0"/>
          <w:marTop w:val="0"/>
          <w:marBottom w:val="0"/>
          <w:divBdr>
            <w:top w:val="none" w:sz="0" w:space="0" w:color="auto"/>
            <w:left w:val="none" w:sz="0" w:space="0" w:color="auto"/>
            <w:bottom w:val="none" w:sz="0" w:space="0" w:color="auto"/>
            <w:right w:val="none" w:sz="0" w:space="0" w:color="auto"/>
          </w:divBdr>
        </w:div>
        <w:div w:id="510338756">
          <w:marLeft w:val="0"/>
          <w:marRight w:val="0"/>
          <w:marTop w:val="0"/>
          <w:marBottom w:val="0"/>
          <w:divBdr>
            <w:top w:val="none" w:sz="0" w:space="0" w:color="auto"/>
            <w:left w:val="none" w:sz="0" w:space="0" w:color="auto"/>
            <w:bottom w:val="none" w:sz="0" w:space="0" w:color="auto"/>
            <w:right w:val="none" w:sz="0" w:space="0" w:color="auto"/>
          </w:divBdr>
        </w:div>
      </w:divsChild>
    </w:div>
    <w:div w:id="1327825946">
      <w:bodyDiv w:val="1"/>
      <w:marLeft w:val="0"/>
      <w:marRight w:val="0"/>
      <w:marTop w:val="0"/>
      <w:marBottom w:val="0"/>
      <w:divBdr>
        <w:top w:val="none" w:sz="0" w:space="0" w:color="auto"/>
        <w:left w:val="none" w:sz="0" w:space="0" w:color="auto"/>
        <w:bottom w:val="none" w:sz="0" w:space="0" w:color="auto"/>
        <w:right w:val="none" w:sz="0" w:space="0" w:color="auto"/>
      </w:divBdr>
    </w:div>
    <w:div w:id="1424380636">
      <w:bodyDiv w:val="1"/>
      <w:marLeft w:val="0"/>
      <w:marRight w:val="0"/>
      <w:marTop w:val="0"/>
      <w:marBottom w:val="0"/>
      <w:divBdr>
        <w:top w:val="none" w:sz="0" w:space="0" w:color="auto"/>
        <w:left w:val="none" w:sz="0" w:space="0" w:color="auto"/>
        <w:bottom w:val="none" w:sz="0" w:space="0" w:color="auto"/>
        <w:right w:val="none" w:sz="0" w:space="0" w:color="auto"/>
      </w:divBdr>
    </w:div>
    <w:div w:id="1452751025">
      <w:bodyDiv w:val="1"/>
      <w:marLeft w:val="0"/>
      <w:marRight w:val="0"/>
      <w:marTop w:val="0"/>
      <w:marBottom w:val="0"/>
      <w:divBdr>
        <w:top w:val="none" w:sz="0" w:space="0" w:color="auto"/>
        <w:left w:val="none" w:sz="0" w:space="0" w:color="auto"/>
        <w:bottom w:val="none" w:sz="0" w:space="0" w:color="auto"/>
        <w:right w:val="none" w:sz="0" w:space="0" w:color="auto"/>
      </w:divBdr>
    </w:div>
    <w:div w:id="1518501415">
      <w:bodyDiv w:val="1"/>
      <w:marLeft w:val="0"/>
      <w:marRight w:val="0"/>
      <w:marTop w:val="0"/>
      <w:marBottom w:val="0"/>
      <w:divBdr>
        <w:top w:val="none" w:sz="0" w:space="0" w:color="auto"/>
        <w:left w:val="none" w:sz="0" w:space="0" w:color="auto"/>
        <w:bottom w:val="none" w:sz="0" w:space="0" w:color="auto"/>
        <w:right w:val="none" w:sz="0" w:space="0" w:color="auto"/>
      </w:divBdr>
    </w:div>
    <w:div w:id="1553611830">
      <w:bodyDiv w:val="1"/>
      <w:marLeft w:val="0"/>
      <w:marRight w:val="0"/>
      <w:marTop w:val="0"/>
      <w:marBottom w:val="0"/>
      <w:divBdr>
        <w:top w:val="none" w:sz="0" w:space="0" w:color="auto"/>
        <w:left w:val="none" w:sz="0" w:space="0" w:color="auto"/>
        <w:bottom w:val="none" w:sz="0" w:space="0" w:color="auto"/>
        <w:right w:val="none" w:sz="0" w:space="0" w:color="auto"/>
      </w:divBdr>
    </w:div>
    <w:div w:id="1555581451">
      <w:bodyDiv w:val="1"/>
      <w:marLeft w:val="0"/>
      <w:marRight w:val="0"/>
      <w:marTop w:val="0"/>
      <w:marBottom w:val="0"/>
      <w:divBdr>
        <w:top w:val="none" w:sz="0" w:space="0" w:color="auto"/>
        <w:left w:val="none" w:sz="0" w:space="0" w:color="auto"/>
        <w:bottom w:val="none" w:sz="0" w:space="0" w:color="auto"/>
        <w:right w:val="none" w:sz="0" w:space="0" w:color="auto"/>
      </w:divBdr>
    </w:div>
    <w:div w:id="1727797514">
      <w:bodyDiv w:val="1"/>
      <w:marLeft w:val="0"/>
      <w:marRight w:val="0"/>
      <w:marTop w:val="0"/>
      <w:marBottom w:val="0"/>
      <w:divBdr>
        <w:top w:val="none" w:sz="0" w:space="0" w:color="auto"/>
        <w:left w:val="none" w:sz="0" w:space="0" w:color="auto"/>
        <w:bottom w:val="none" w:sz="0" w:space="0" w:color="auto"/>
        <w:right w:val="none" w:sz="0" w:space="0" w:color="auto"/>
      </w:divBdr>
      <w:divsChild>
        <w:div w:id="422148786">
          <w:marLeft w:val="0"/>
          <w:marRight w:val="0"/>
          <w:marTop w:val="0"/>
          <w:marBottom w:val="0"/>
          <w:divBdr>
            <w:top w:val="none" w:sz="0" w:space="0" w:color="auto"/>
            <w:left w:val="none" w:sz="0" w:space="0" w:color="auto"/>
            <w:bottom w:val="none" w:sz="0" w:space="0" w:color="auto"/>
            <w:right w:val="none" w:sz="0" w:space="0" w:color="auto"/>
          </w:divBdr>
        </w:div>
        <w:div w:id="767654586">
          <w:marLeft w:val="0"/>
          <w:marRight w:val="0"/>
          <w:marTop w:val="0"/>
          <w:marBottom w:val="0"/>
          <w:divBdr>
            <w:top w:val="none" w:sz="0" w:space="0" w:color="auto"/>
            <w:left w:val="none" w:sz="0" w:space="0" w:color="auto"/>
            <w:bottom w:val="none" w:sz="0" w:space="0" w:color="auto"/>
            <w:right w:val="none" w:sz="0" w:space="0" w:color="auto"/>
          </w:divBdr>
        </w:div>
      </w:divsChild>
    </w:div>
    <w:div w:id="1736313753">
      <w:bodyDiv w:val="1"/>
      <w:marLeft w:val="0"/>
      <w:marRight w:val="0"/>
      <w:marTop w:val="0"/>
      <w:marBottom w:val="0"/>
      <w:divBdr>
        <w:top w:val="none" w:sz="0" w:space="0" w:color="auto"/>
        <w:left w:val="none" w:sz="0" w:space="0" w:color="auto"/>
        <w:bottom w:val="none" w:sz="0" w:space="0" w:color="auto"/>
        <w:right w:val="none" w:sz="0" w:space="0" w:color="auto"/>
      </w:divBdr>
      <w:divsChild>
        <w:div w:id="1091975913">
          <w:marLeft w:val="0"/>
          <w:marRight w:val="0"/>
          <w:marTop w:val="0"/>
          <w:marBottom w:val="0"/>
          <w:divBdr>
            <w:top w:val="none" w:sz="0" w:space="0" w:color="auto"/>
            <w:left w:val="none" w:sz="0" w:space="0" w:color="auto"/>
            <w:bottom w:val="none" w:sz="0" w:space="0" w:color="auto"/>
            <w:right w:val="none" w:sz="0" w:space="0" w:color="auto"/>
          </w:divBdr>
        </w:div>
        <w:div w:id="576867583">
          <w:marLeft w:val="0"/>
          <w:marRight w:val="0"/>
          <w:marTop w:val="0"/>
          <w:marBottom w:val="0"/>
          <w:divBdr>
            <w:top w:val="none" w:sz="0" w:space="0" w:color="auto"/>
            <w:left w:val="none" w:sz="0" w:space="0" w:color="auto"/>
            <w:bottom w:val="none" w:sz="0" w:space="0" w:color="auto"/>
            <w:right w:val="none" w:sz="0" w:space="0" w:color="auto"/>
          </w:divBdr>
        </w:div>
        <w:div w:id="2065106546">
          <w:marLeft w:val="0"/>
          <w:marRight w:val="0"/>
          <w:marTop w:val="0"/>
          <w:marBottom w:val="0"/>
          <w:divBdr>
            <w:top w:val="none" w:sz="0" w:space="0" w:color="auto"/>
            <w:left w:val="none" w:sz="0" w:space="0" w:color="auto"/>
            <w:bottom w:val="none" w:sz="0" w:space="0" w:color="auto"/>
            <w:right w:val="none" w:sz="0" w:space="0" w:color="auto"/>
          </w:divBdr>
        </w:div>
        <w:div w:id="1595699106">
          <w:marLeft w:val="0"/>
          <w:marRight w:val="0"/>
          <w:marTop w:val="0"/>
          <w:marBottom w:val="0"/>
          <w:divBdr>
            <w:top w:val="none" w:sz="0" w:space="0" w:color="auto"/>
            <w:left w:val="none" w:sz="0" w:space="0" w:color="auto"/>
            <w:bottom w:val="none" w:sz="0" w:space="0" w:color="auto"/>
            <w:right w:val="none" w:sz="0" w:space="0" w:color="auto"/>
          </w:divBdr>
        </w:div>
        <w:div w:id="1312556704">
          <w:marLeft w:val="0"/>
          <w:marRight w:val="0"/>
          <w:marTop w:val="0"/>
          <w:marBottom w:val="0"/>
          <w:divBdr>
            <w:top w:val="none" w:sz="0" w:space="0" w:color="auto"/>
            <w:left w:val="none" w:sz="0" w:space="0" w:color="auto"/>
            <w:bottom w:val="none" w:sz="0" w:space="0" w:color="auto"/>
            <w:right w:val="none" w:sz="0" w:space="0" w:color="auto"/>
          </w:divBdr>
        </w:div>
        <w:div w:id="781921809">
          <w:marLeft w:val="0"/>
          <w:marRight w:val="0"/>
          <w:marTop w:val="0"/>
          <w:marBottom w:val="0"/>
          <w:divBdr>
            <w:top w:val="none" w:sz="0" w:space="0" w:color="auto"/>
            <w:left w:val="none" w:sz="0" w:space="0" w:color="auto"/>
            <w:bottom w:val="none" w:sz="0" w:space="0" w:color="auto"/>
            <w:right w:val="none" w:sz="0" w:space="0" w:color="auto"/>
          </w:divBdr>
        </w:div>
      </w:divsChild>
    </w:div>
    <w:div w:id="1790666180">
      <w:bodyDiv w:val="1"/>
      <w:marLeft w:val="0"/>
      <w:marRight w:val="0"/>
      <w:marTop w:val="0"/>
      <w:marBottom w:val="0"/>
      <w:divBdr>
        <w:top w:val="none" w:sz="0" w:space="0" w:color="auto"/>
        <w:left w:val="none" w:sz="0" w:space="0" w:color="auto"/>
        <w:bottom w:val="none" w:sz="0" w:space="0" w:color="auto"/>
        <w:right w:val="none" w:sz="0" w:space="0" w:color="auto"/>
      </w:divBdr>
    </w:div>
    <w:div w:id="1908344866">
      <w:bodyDiv w:val="1"/>
      <w:marLeft w:val="0"/>
      <w:marRight w:val="0"/>
      <w:marTop w:val="0"/>
      <w:marBottom w:val="0"/>
      <w:divBdr>
        <w:top w:val="none" w:sz="0" w:space="0" w:color="auto"/>
        <w:left w:val="none" w:sz="0" w:space="0" w:color="auto"/>
        <w:bottom w:val="none" w:sz="0" w:space="0" w:color="auto"/>
        <w:right w:val="none" w:sz="0" w:space="0" w:color="auto"/>
      </w:divBdr>
    </w:div>
    <w:div w:id="2035105623">
      <w:bodyDiv w:val="1"/>
      <w:marLeft w:val="0"/>
      <w:marRight w:val="0"/>
      <w:marTop w:val="0"/>
      <w:marBottom w:val="0"/>
      <w:divBdr>
        <w:top w:val="none" w:sz="0" w:space="0" w:color="auto"/>
        <w:left w:val="none" w:sz="0" w:space="0" w:color="auto"/>
        <w:bottom w:val="none" w:sz="0" w:space="0" w:color="auto"/>
        <w:right w:val="none" w:sz="0" w:space="0" w:color="auto"/>
      </w:divBdr>
    </w:div>
    <w:div w:id="20564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2907&amp;date=08.06.2022" TargetMode="External"/><Relationship Id="rId13" Type="http://schemas.openxmlformats.org/officeDocument/2006/relationships/hyperlink" Target="https://login.consultant.ru/link/?req=doc&amp;base=LAW&amp;n=428405&amp;dst=102527&amp;field=134&amp;date=01.11.2022" TargetMode="External"/><Relationship Id="rId18" Type="http://schemas.openxmlformats.org/officeDocument/2006/relationships/hyperlink" Target="https://login.consultant.ru/link/?req=doc&amp;base=LAW&amp;n=208761&amp;date=08.06.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RLAW206&amp;n=52100&amp;date=08.06.2022&amp;dst=100029&amp;field=134" TargetMode="External"/><Relationship Id="rId12" Type="http://schemas.openxmlformats.org/officeDocument/2006/relationships/hyperlink" Target="https://login.consultant.ru/link/?req=doc&amp;base=LAW&amp;n=384863&amp;date=08.06.2022" TargetMode="External"/><Relationship Id="rId17" Type="http://schemas.openxmlformats.org/officeDocument/2006/relationships/hyperlink" Target="https://login.consultant.ru/link/?req=doc&amp;base=RLAW206&amp;n=60182&amp;dst=100508&amp;field=134&amp;date=01.11.2022" TargetMode="External"/><Relationship Id="rId2" Type="http://schemas.openxmlformats.org/officeDocument/2006/relationships/styles" Target="styles.xml"/><Relationship Id="rId16" Type="http://schemas.openxmlformats.org/officeDocument/2006/relationships/hyperlink" Target="https://login.consultant.ru/link/?req=doc&amp;base=LAW&amp;n=295655&amp;dst=100400&amp;field=134&amp;date=01.11.202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187278&amp;date=08.06.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8405&amp;dst=101008&amp;field=134&amp;date=01.11.2022" TargetMode="External"/><Relationship Id="rId10" Type="http://schemas.openxmlformats.org/officeDocument/2006/relationships/hyperlink" Target="garantF1://93507.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94402&amp;date=08.06.2022" TargetMode="External"/><Relationship Id="rId14" Type="http://schemas.openxmlformats.org/officeDocument/2006/relationships/hyperlink" Target="https://login.consultant.ru/link/?req=doc&amp;base=LAW&amp;n=428405&amp;dst=715&amp;field=134&amp;date=01.11.2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2737-7DB1-4524-A2C0-D37AB52B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22</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Иванов</dc:creator>
  <cp:keywords/>
  <dc:description/>
  <cp:lastModifiedBy>Марина Г. Казеева</cp:lastModifiedBy>
  <cp:revision>161</cp:revision>
  <cp:lastPrinted>2022-11-08T11:11:00Z</cp:lastPrinted>
  <dcterms:created xsi:type="dcterms:W3CDTF">2022-06-08T11:46:00Z</dcterms:created>
  <dcterms:modified xsi:type="dcterms:W3CDTF">2022-11-14T08:24:00Z</dcterms:modified>
</cp:coreProperties>
</file>