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6A" w:rsidRDefault="0066286A" w:rsidP="0066286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752932309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6286A" w:rsidTr="006D7C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66286A" w:rsidRDefault="0066286A" w:rsidP="006D7CFB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66286A" w:rsidRDefault="0066286A" w:rsidP="006D7CFB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66286A" w:rsidRDefault="0066286A" w:rsidP="006D7CFB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66286A" w:rsidRDefault="0066286A" w:rsidP="006D7CFB">
            <w:pPr>
              <w:jc w:val="center"/>
              <w:rPr>
                <w:sz w:val="26"/>
              </w:rPr>
            </w:pPr>
          </w:p>
        </w:tc>
      </w:tr>
      <w:tr w:rsidR="0066286A" w:rsidTr="006D7C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66286A" w:rsidRDefault="0066286A" w:rsidP="0066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FBA" w:rsidRDefault="00795FBA" w:rsidP="0066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6A" w:rsidRPr="0066286A" w:rsidRDefault="00505DF4" w:rsidP="0066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07 августа 2023 года №</w:t>
      </w:r>
      <w:r w:rsidR="001A0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249</w:t>
      </w:r>
    </w:p>
    <w:p w:rsidR="00795FBA" w:rsidRPr="0066286A" w:rsidRDefault="00795FBA" w:rsidP="006628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723" w:rsidRDefault="00DD3723" w:rsidP="0066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723" w:rsidRPr="0066286A" w:rsidRDefault="00DD3723" w:rsidP="0066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DF4" w:rsidRDefault="00505DF4" w:rsidP="0050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введении для органов управления и сил районного звена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режима функционирования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«Повышенная готовность»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68-ФЗ «О защите населения и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ерриторий от чрезвычайных ситуа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 природного и техногенного 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арактера», постановлением Прави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Российской Федерации от 30 декабря 2003 года № 794 «О единой государственной системе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редупреждения и ликвидации чрез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вычайных ситуаций», постановлен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 Правительства Республики Ма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 Эл от 5 сентября 2005 г. № 215 «О территориальной подсистеме Республики Марий Эл единой госу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системе предупрежде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ликвидации чрезвычайных 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туаций», 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29 марта 2013 года № 190 «О создании звена территориальной подсистемы Республики Марий Эл государственной системы предупреждения и ликвидации чрезвычайных ситуаций </w:t>
      </w:r>
      <w:proofErr w:type="spell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в целях обеспечения оперативного реагирования органов управления  и сил районного звена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подсистемы Рес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Марий Эл единой государственной системы предупреждения и ликвидации чрезвычайных ситуаций (далее – районное звено ТП РСЧС РМЭ) на возможные угроз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возникновения чрезвычайных си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туаций, вызванных комплексом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пасных природных явлений на тер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1A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proofErr w:type="spellStart"/>
      <w:r w:rsidR="001A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п о с т а н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 л я е т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Ввести с 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по 28 </w:t>
      </w:r>
      <w:proofErr w:type="gram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 2023</w:t>
      </w:r>
      <w:proofErr w:type="gram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для органов управления и сил районного звена ТП РСЧС РМЭ режим функционирования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вышенная готовность».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Руководителям организаций и учреждений: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перевести органы управления и силы, </w:t>
      </w:r>
      <w:proofErr w:type="gram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входящие  в</w:t>
      </w:r>
      <w:proofErr w:type="gram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звено ТП РСЧС РМЭ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функционирования «Повышенная готовность»;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круглосуточное дежурство руководителей и должностных лиц органов управления;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усилить состав дежурных смен и наблюдение (контроль) за обстановкой на территории объектов;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оперативное реагирование имеющимися силами и средствами на возникающие угрозы;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уточнить </w:t>
      </w:r>
      <w:proofErr w:type="gram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 и</w:t>
      </w:r>
      <w:proofErr w:type="gram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готовность инженерной техники, для привлечения ее к проведению аварийн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о-спасательных и других неотлож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работ, в случае чрезвычайной ситуации;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контроль за функционированием объектов жизнеобеспечения (котельные, водозаборы, скважины, трансформаторные подстанции и др.);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наличие и состояние аварийного запаса материально- технических ресурсов для ликвидации аварийных ситуаций на объектах;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Руководителям учреждений с круглосуточным пребыванием людей: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исправность 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еющихся автономных резервных ис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точников электроснабжения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АРИЭ) на объектах с круглосу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точным пребыванием людей,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запуск имеющихся АРИЭ, со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здать резерв топлива, обеспечивающего непрерывную работу АРИЭ не менее 8 часов;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угрозы возникновения или возникновении аварийной (чрезвычайной) ситуации обеспечить сбор информации, ее оперативное и достоверное прохождение от дежурных служб объектов с круглосуточным пребыванием людей до ЕДДС района; 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наличие оперативной связи, порядок действий по первоочередному жизнеобеспечению пациентов, проживающих граждан, обучающихся и персонала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возникновении возможных чрезвы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чайных ситуаций;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Рекомендовать </w:t>
      </w:r>
      <w:proofErr w:type="spell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тепло, </w:t>
      </w:r>
      <w:proofErr w:type="spell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газоснабжающим организациям: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Горномарийскому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РЭС «Мариэнерго» ПАО «МРСК Центра и Приволжья», АО «Энергия», </w:t>
      </w:r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МУП «</w:t>
      </w:r>
      <w:proofErr w:type="spellStart"/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ТеплоВодоканал</w:t>
      </w:r>
      <w:proofErr w:type="spellEnd"/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МУП </w:t>
      </w:r>
      <w:r w:rsidR="00C92A72" w:rsidRP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«Городское поселение </w:t>
      </w:r>
      <w:proofErr w:type="spellStart"/>
      <w:r w:rsidR="00C92A72" w:rsidRP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Килемары</w:t>
      </w:r>
      <w:proofErr w:type="spellEnd"/>
      <w:r w:rsidR="00C92A72" w:rsidRP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«Водоканал»</w:t>
      </w:r>
      <w:r w:rsidRP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ТС ООО «</w:t>
      </w:r>
      <w:proofErr w:type="spell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Марикоммунэнерго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Килемарский</w:t>
      </w:r>
      <w:proofErr w:type="spellEnd"/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газовый участок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92A72" w:rsidRP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 «</w:t>
      </w:r>
      <w:proofErr w:type="gramEnd"/>
      <w:r w:rsidR="00C92A72" w:rsidRP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Газпром газораспределение Киров»</w:t>
      </w:r>
      <w:r w:rsidRP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меры по обеспечению бесперебойного электро-, газо-, </w:t>
      </w:r>
      <w:proofErr w:type="gram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водо- снабжения</w:t>
      </w:r>
      <w:proofErr w:type="gram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жизнеобеспечения населения района;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готовность имеющ</w:t>
      </w:r>
      <w:r w:rsidR="00C9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ихся АРИЭ, создать резерв топли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ва, обеспечивающего непрерывную работу АРИЭ не менее 8 часов;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уточнить наличие и схемы привлечения </w:t>
      </w:r>
      <w:proofErr w:type="gram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имеющихся  исправных</w:t>
      </w:r>
      <w:proofErr w:type="gram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передвижных АРИЭ достаточных мощностей,  которые могут быть выделены и задействованы в случаях внезапного нарушения электро-снабжения на социально-значимых объектах, коммунальных системах жизнеобеспечения 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населения  и определить их задействование на наиболее значимых социальных объекта; 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оперативное информирование Единой дежурно-диспетчерской службы </w:t>
      </w:r>
      <w:proofErr w:type="spellStart"/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режимов с высокими рисками нарушений электро-, водо-, тепло</w:t>
      </w:r>
      <w:proofErr w:type="gram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-,газоснабжения</w:t>
      </w:r>
      <w:proofErr w:type="gram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Рекомендовать главам городской и сельских администраций: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усилить наблюдение (контроль) за обстановкой на территории поселений;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взаимодействие с руководителями организаций, имеющих инженерную технику (уточнить ее техническое состояние и готовность к использованию) на 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муниципальных образо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ваний для привлечения ее к проведению аварийно-спасательных и других неотложных работ, в случае чрезвычайной ситуации;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контроль за ф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ункционированием объектов жизне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(котельные, водозаборы, скважины, трансформаторные подстанции и др.);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уточнить порядок и организовать оперативное информирование населения </w:t>
      </w:r>
      <w:proofErr w:type="gramStart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ситуациях</w:t>
      </w:r>
      <w:proofErr w:type="gram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угрожающих безопасности жизнедеятельности населения;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проведение разъяснительной работы и информирование населения (сельские сход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 размещение в социальных се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тях памят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ок,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листов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о складыв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ающейся обстановке, порядке дей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ствий и принятии мер для снижения ущерба от воздействия опасных природных явлений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своевременное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информирование населения о про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гнозируемых чрезвычайных ситуациях, о приемах и способах защиты от них;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Эвакуационной комиссии уточнить: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имеющейся техники, 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привлекаемой, в случае необходи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мости, к проведению эвакуационных мероприятий;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укомплектованность и готовность к использованию пунктов временного размещения населения;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обеспечения пострадавшего нас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 продовольстви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ем, одеждой, предметами первой 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необходимости, финансами, комму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нальными услугами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(жилье, тепло).</w:t>
      </w:r>
    </w:p>
    <w:p w:rsidR="00505DF4" w:rsidRPr="00505DF4" w:rsidRDefault="00505DF4" w:rsidP="00505D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Контроль за исполнением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возло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жить на первого заместителя главы администрации </w:t>
      </w:r>
      <w:proofErr w:type="spellStart"/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D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 Тарасова</w:t>
      </w:r>
      <w:r w:rsidRPr="0050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286A" w:rsidRDefault="0066286A" w:rsidP="00662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2F" w:rsidRDefault="00D8402F" w:rsidP="00662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2F" w:rsidRPr="0066286A" w:rsidRDefault="00D8402F" w:rsidP="00662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66286A" w:rsidRPr="006405FE" w:rsidTr="006D7CFB">
        <w:trPr>
          <w:trHeight w:val="1101"/>
        </w:trPr>
        <w:tc>
          <w:tcPr>
            <w:tcW w:w="4077" w:type="dxa"/>
          </w:tcPr>
          <w:p w:rsidR="0066286A" w:rsidRPr="006405FE" w:rsidRDefault="0066286A" w:rsidP="006D7CFB">
            <w:pPr>
              <w:pStyle w:val="a3"/>
              <w:tabs>
                <w:tab w:val="left" w:pos="708"/>
              </w:tabs>
              <w:jc w:val="center"/>
            </w:pPr>
            <w:r w:rsidRPr="006405FE">
              <w:t>Глава администрации</w:t>
            </w:r>
          </w:p>
          <w:p w:rsidR="0066286A" w:rsidRDefault="0066286A" w:rsidP="006D7CFB">
            <w:pPr>
              <w:pStyle w:val="a3"/>
              <w:tabs>
                <w:tab w:val="left" w:pos="708"/>
              </w:tabs>
              <w:jc w:val="center"/>
            </w:pPr>
            <w:r w:rsidRPr="006405FE">
              <w:t>Килемарского</w:t>
            </w:r>
          </w:p>
          <w:p w:rsidR="0066286A" w:rsidRPr="006405FE" w:rsidRDefault="0066286A" w:rsidP="006D7CFB">
            <w:pPr>
              <w:pStyle w:val="a3"/>
              <w:tabs>
                <w:tab w:val="left" w:pos="708"/>
              </w:tabs>
              <w:jc w:val="center"/>
            </w:pPr>
            <w:r w:rsidRPr="006405FE">
              <w:t>муниципального района</w:t>
            </w:r>
          </w:p>
        </w:tc>
        <w:tc>
          <w:tcPr>
            <w:tcW w:w="5387" w:type="dxa"/>
          </w:tcPr>
          <w:p w:rsidR="0066286A" w:rsidRPr="006405FE" w:rsidRDefault="0066286A" w:rsidP="006D7CFB">
            <w:pPr>
              <w:pStyle w:val="a3"/>
              <w:tabs>
                <w:tab w:val="left" w:pos="708"/>
              </w:tabs>
              <w:jc w:val="center"/>
            </w:pPr>
          </w:p>
          <w:p w:rsidR="0066286A" w:rsidRDefault="0066286A" w:rsidP="006D7CFB">
            <w:pPr>
              <w:pStyle w:val="a3"/>
              <w:tabs>
                <w:tab w:val="left" w:pos="708"/>
              </w:tabs>
              <w:jc w:val="center"/>
            </w:pPr>
          </w:p>
          <w:p w:rsidR="0066286A" w:rsidRPr="0068620D" w:rsidRDefault="0066286A" w:rsidP="006D7CFB">
            <w:pPr>
              <w:pStyle w:val="a3"/>
              <w:tabs>
                <w:tab w:val="left" w:pos="708"/>
              </w:tabs>
              <w:jc w:val="right"/>
            </w:pPr>
            <w:r w:rsidRPr="0068620D">
              <w:t>Т. Обухова</w:t>
            </w:r>
          </w:p>
        </w:tc>
      </w:tr>
    </w:tbl>
    <w:p w:rsidR="00F57475" w:rsidRDefault="00F57475"/>
    <w:sectPr w:rsidR="00F57475" w:rsidSect="001A0F8A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A"/>
    <w:rsid w:val="001A0F8A"/>
    <w:rsid w:val="003D7954"/>
    <w:rsid w:val="00505DF4"/>
    <w:rsid w:val="0066286A"/>
    <w:rsid w:val="0069757E"/>
    <w:rsid w:val="00795FBA"/>
    <w:rsid w:val="00C92A72"/>
    <w:rsid w:val="00D459E2"/>
    <w:rsid w:val="00D8402F"/>
    <w:rsid w:val="00DD3723"/>
    <w:rsid w:val="00F12736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9B67"/>
  <w15:chartTrackingRefBased/>
  <w15:docId w15:val="{F4C2BE3F-F5DA-4B2B-9A1E-369C5DA1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6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62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8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628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2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2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2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628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286A"/>
  </w:style>
  <w:style w:type="paragraph" w:styleId="a9">
    <w:name w:val="Balloon Text"/>
    <w:basedOn w:val="a"/>
    <w:link w:val="aa"/>
    <w:uiPriority w:val="99"/>
    <w:semiHidden/>
    <w:unhideWhenUsed/>
    <w:rsid w:val="00F1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73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C9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2023-08-07T13:46:00Z</cp:lastPrinted>
  <dcterms:created xsi:type="dcterms:W3CDTF">2023-08-07T13:16:00Z</dcterms:created>
  <dcterms:modified xsi:type="dcterms:W3CDTF">2023-08-07T13:52:00Z</dcterms:modified>
</cp:coreProperties>
</file>