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681D" w14:textId="77777777" w:rsidR="007D2CDB" w:rsidRPr="007D2CDB" w:rsidRDefault="007D2CDB" w:rsidP="007D2C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Материнский капитал, какие изменения в этой сфере вступили в силу в 2024 году</w:t>
      </w:r>
    </w:p>
    <w:p w14:paraId="2B8EE2A0" w14:textId="77777777" w:rsidR="007D2CDB" w:rsidRPr="007D2CDB" w:rsidRDefault="007D2CDB" w:rsidP="007D2C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98CF8C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Предоставление дополнительных мер государственной поддержки семей, имеющих детей, в целях создания условий, обеспечивающих этим семьям достойную жизнь, регулируется Федеральным законом от 29.12.2006 № 256-ФЗ (ред. от 25.12.2023) «О дополнительных мерах государственной поддержки семей, имеющих детей».</w:t>
      </w:r>
    </w:p>
    <w:p w14:paraId="385EE2E9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Согласно указанному Федеральному закону дополнительные меры государственной поддержки семей, имеющих детей, - меры, обеспечивающие возможность улучшения жилищных условий, получения образования, социальной адаптации и интеграции в общество детей-инвалидов, получения ежемесячной выплаты в связи с рождением (усыновлением) ребенка до достижения им возраста трех лет, а также повышения уровня пенсионного обеспечения с учетом особенностей, установленных настоящим Федеральным законом.</w:t>
      </w:r>
    </w:p>
    <w:p w14:paraId="2B33CF33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В 2023 году в данный закон внесены изменения и дополнения в части требований к гражданству Российской Федерации как родителей, так и рожденного ребенка.</w:t>
      </w:r>
    </w:p>
    <w:p w14:paraId="7DA0A719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Так, с 01 января 2024 года с учетом внесенных Федеральным законом от 25.12.2023 №  634-ФЗ изменений право на дополнительные меры государственной поддержки возникает при рождении (усыновлении) </w:t>
      </w:r>
      <w:r w:rsidRPr="007D2CDB">
        <w:rPr>
          <w:rFonts w:ascii="Times New Roman" w:eastAsia="Calibri" w:hAnsi="Times New Roman" w:cs="Times New Roman"/>
          <w:bCs/>
          <w:iCs/>
          <w:sz w:val="24"/>
          <w:szCs w:val="24"/>
        </w:rPr>
        <w:t>ребенка (детей), приобретшего (приобретших) гражданство Российской Федерации по рождению</w:t>
      </w:r>
      <w:r w:rsidRPr="007D2CDB">
        <w:rPr>
          <w:rFonts w:ascii="Times New Roman" w:eastAsia="Calibri" w:hAnsi="Times New Roman" w:cs="Times New Roman"/>
          <w:sz w:val="24"/>
          <w:szCs w:val="24"/>
        </w:rPr>
        <w:t>, у следующих лиц, </w:t>
      </w:r>
      <w:r w:rsidRPr="007D2CDB">
        <w:rPr>
          <w:rFonts w:ascii="Times New Roman" w:eastAsia="Calibri" w:hAnsi="Times New Roman" w:cs="Times New Roman"/>
          <w:bCs/>
          <w:iCs/>
          <w:sz w:val="24"/>
          <w:szCs w:val="24"/>
        </w:rPr>
        <w:t>имеющих гражданство Российской Федерации на день рождения ребенка</w:t>
      </w:r>
      <w:r w:rsidRPr="007D2CDB">
        <w:rPr>
          <w:rFonts w:ascii="Times New Roman" w:eastAsia="Calibri" w:hAnsi="Times New Roman" w:cs="Times New Roman"/>
          <w:sz w:val="24"/>
          <w:szCs w:val="24"/>
        </w:rPr>
        <w:t>, независимо от их места жительства:</w:t>
      </w:r>
    </w:p>
    <w:p w14:paraId="1737668A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женщин, родивших (усыновивших) второго ребенка начиная с 1 января 2007 года;</w:t>
      </w:r>
    </w:p>
    <w:p w14:paraId="43658ABC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14:paraId="29881688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14:paraId="64D516C7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4)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женщин, родивших (усыновивших) первого ребенка начиная с 1 января 2020 года;</w:t>
      </w:r>
    </w:p>
    <w:p w14:paraId="5DD7B30C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5)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14:paraId="36FCBCA2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6)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14:paraId="18DD7490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b/>
          <w:bCs/>
          <w:sz w:val="24"/>
          <w:szCs w:val="24"/>
        </w:rPr>
        <w:t>7)</w:t>
      </w:r>
      <w:r w:rsidRPr="007D2CDB">
        <w:rPr>
          <w:rFonts w:ascii="Times New Roman" w:eastAsia="Calibri" w:hAnsi="Times New Roman" w:cs="Times New Roman"/>
          <w:sz w:val="24"/>
          <w:szCs w:val="24"/>
        </w:rPr>
        <w:t> мужчин,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14:paraId="02CD6666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 xml:space="preserve">Кроме того, изменениями закреплено, что при возникновении права на указанные меры государственной поддержки не будут учитываться дети, не приобретшие гражданство Российской </w:t>
      </w:r>
      <w:proofErr w:type="gramStart"/>
      <w:r w:rsidRPr="007D2CDB">
        <w:rPr>
          <w:rFonts w:ascii="Times New Roman" w:eastAsia="Calibri" w:hAnsi="Times New Roman" w:cs="Times New Roman"/>
          <w:sz w:val="24"/>
          <w:szCs w:val="24"/>
        </w:rPr>
        <w:t>Федерации  по</w:t>
      </w:r>
      <w:proofErr w:type="gramEnd"/>
      <w:r w:rsidRPr="007D2CDB">
        <w:rPr>
          <w:rFonts w:ascii="Times New Roman" w:eastAsia="Calibri" w:hAnsi="Times New Roman" w:cs="Times New Roman"/>
          <w:sz w:val="24"/>
          <w:szCs w:val="24"/>
        </w:rPr>
        <w:t xml:space="preserve"> рождению.</w:t>
      </w:r>
    </w:p>
    <w:p w14:paraId="1CDDFF5E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A885A" w14:textId="77777777" w:rsidR="007D2CDB" w:rsidRPr="007D2CDB" w:rsidRDefault="007D2CDB" w:rsidP="007D2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DAEF3" w14:textId="77777777" w:rsidR="007D2CDB" w:rsidRPr="007D2CDB" w:rsidRDefault="007D2CDB" w:rsidP="007D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Ст. помощник прокурора                                                                  А.С. Майкова</w:t>
      </w:r>
    </w:p>
    <w:p w14:paraId="04DD7A58" w14:textId="77777777" w:rsidR="007D2CDB" w:rsidRPr="007D2CDB" w:rsidRDefault="007D2CDB" w:rsidP="007D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B422F" w14:textId="77777777" w:rsidR="007D2CDB" w:rsidRPr="007D2CDB" w:rsidRDefault="007D2CDB" w:rsidP="007D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2816D21A" w14:textId="77777777" w:rsidR="007D2CDB" w:rsidRPr="007D2CDB" w:rsidRDefault="007D2CDB" w:rsidP="007D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EBAAF" w14:textId="64CAF8C6" w:rsidR="00A20875" w:rsidRPr="007D2CDB" w:rsidRDefault="007D2CDB" w:rsidP="007D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DB">
        <w:rPr>
          <w:rFonts w:ascii="Times New Roman" w:eastAsia="Calibri" w:hAnsi="Times New Roman" w:cs="Times New Roman"/>
          <w:sz w:val="24"/>
          <w:szCs w:val="24"/>
        </w:rPr>
        <w:t xml:space="preserve">Прокурор района                                                                                А.И. </w:t>
      </w:r>
      <w:proofErr w:type="spellStart"/>
      <w:r w:rsidRPr="007D2CDB">
        <w:rPr>
          <w:rFonts w:ascii="Times New Roman" w:eastAsia="Calibri" w:hAnsi="Times New Roman" w:cs="Times New Roman"/>
          <w:sz w:val="24"/>
          <w:szCs w:val="24"/>
        </w:rPr>
        <w:t>Ковакин</w:t>
      </w:r>
      <w:bookmarkStart w:id="0" w:name="_GoBack"/>
      <w:bookmarkEnd w:id="0"/>
      <w:proofErr w:type="spellEnd"/>
    </w:p>
    <w:sectPr w:rsidR="00A20875" w:rsidRPr="007D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BC"/>
    <w:rsid w:val="005B04BC"/>
    <w:rsid w:val="007D2CDB"/>
    <w:rsid w:val="00A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591"/>
  <w15:chartTrackingRefBased/>
  <w15:docId w15:val="{5AA7A3C2-C078-4801-A2BE-0750B53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2024-04-23T05:36:00Z</dcterms:created>
  <dcterms:modified xsi:type="dcterms:W3CDTF">2024-04-23T05:37:00Z</dcterms:modified>
</cp:coreProperties>
</file>