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973" w:rsidRPr="00BA6DC5" w:rsidRDefault="00860973" w:rsidP="00860973">
      <w:pPr>
        <w:suppressAutoHyphens/>
        <w:contextualSpacing/>
        <w:rPr>
          <w:rFonts w:cs="Calibri"/>
          <w:i/>
          <w:szCs w:val="28"/>
          <w:lang w:eastAsia="ar-SA"/>
        </w:rPr>
      </w:pPr>
    </w:p>
    <w:p w:rsidR="00860973" w:rsidRPr="00BA6DC5" w:rsidRDefault="00860973" w:rsidP="00860973">
      <w:pPr>
        <w:suppressAutoHyphens/>
        <w:ind w:firstLine="709"/>
        <w:contextualSpacing/>
        <w:jc w:val="center"/>
        <w:rPr>
          <w:rFonts w:cs="Calibri"/>
          <w:b/>
          <w:sz w:val="32"/>
          <w:szCs w:val="32"/>
          <w:lang w:eastAsia="ar-SA"/>
        </w:rPr>
      </w:pPr>
      <w:r w:rsidRPr="00BA6DC5">
        <w:rPr>
          <w:rFonts w:cs="Calibri"/>
          <w:b/>
          <w:sz w:val="32"/>
          <w:szCs w:val="32"/>
          <w:lang w:eastAsia="ar-SA"/>
        </w:rPr>
        <w:t xml:space="preserve"> </w:t>
      </w:r>
    </w:p>
    <w:tbl>
      <w:tblPr>
        <w:tblpPr w:leftFromText="180" w:rightFromText="180" w:vertAnchor="page" w:horzAnchor="margin" w:tblpY="1474"/>
        <w:tblW w:w="8789" w:type="dxa"/>
        <w:tblLook w:val="04A0" w:firstRow="1" w:lastRow="0" w:firstColumn="1" w:lastColumn="0" w:noHBand="0" w:noVBand="1"/>
      </w:tblPr>
      <w:tblGrid>
        <w:gridCol w:w="3544"/>
        <w:gridCol w:w="1276"/>
        <w:gridCol w:w="3969"/>
      </w:tblGrid>
      <w:tr w:rsidR="00860973" w:rsidRPr="00977E9E" w:rsidTr="00510DC1">
        <w:trPr>
          <w:trHeight w:val="1352"/>
        </w:trPr>
        <w:tc>
          <w:tcPr>
            <w:tcW w:w="3544" w:type="dxa"/>
            <w:hideMark/>
          </w:tcPr>
          <w:p w:rsidR="00860973" w:rsidRPr="00977E9E" w:rsidRDefault="00860973" w:rsidP="00510DC1">
            <w:pPr>
              <w:suppressAutoHyphens/>
              <w:jc w:val="center"/>
              <w:rPr>
                <w:rFonts w:cs="Calibri"/>
                <w:b/>
                <w:sz w:val="24"/>
                <w:szCs w:val="24"/>
                <w:lang w:eastAsia="ar-SA"/>
              </w:rPr>
            </w:pPr>
            <w:r w:rsidRPr="00977E9E">
              <w:rPr>
                <w:rFonts w:cs="Calibri"/>
                <w:b/>
                <w:sz w:val="24"/>
                <w:szCs w:val="24"/>
                <w:lang w:eastAsia="ar-SA"/>
              </w:rPr>
              <w:t>МАРИЙ ЭЛ РЕСПУБЛИК</w:t>
            </w:r>
          </w:p>
          <w:p w:rsidR="00860973" w:rsidRPr="00977E9E" w:rsidRDefault="00860973" w:rsidP="00510DC1">
            <w:pPr>
              <w:suppressAutoHyphens/>
              <w:jc w:val="center"/>
              <w:rPr>
                <w:rFonts w:cs="Calibri"/>
                <w:b/>
                <w:sz w:val="24"/>
                <w:szCs w:val="24"/>
                <w:lang w:eastAsia="ar-SA"/>
              </w:rPr>
            </w:pPr>
            <w:r w:rsidRPr="00977E9E">
              <w:rPr>
                <w:rFonts w:cs="Calibri"/>
                <w:b/>
                <w:sz w:val="24"/>
                <w:szCs w:val="24"/>
                <w:lang w:eastAsia="ar-SA"/>
              </w:rPr>
              <w:t>ШЕРНУР МУНИЦИПАЛ   РАЙОНЫН ДЕПУТАТ-ВЛАК ПОГЫНЫН</w:t>
            </w:r>
          </w:p>
          <w:p w:rsidR="00860973" w:rsidRPr="00977E9E" w:rsidRDefault="00860973" w:rsidP="00510DC1">
            <w:pPr>
              <w:suppressAutoHyphens/>
              <w:contextualSpacing/>
              <w:jc w:val="center"/>
              <w:rPr>
                <w:rFonts w:cs="Calibri"/>
                <w:b/>
                <w:sz w:val="32"/>
                <w:szCs w:val="32"/>
                <w:lang w:eastAsia="ar-SA"/>
              </w:rPr>
            </w:pPr>
            <w:r w:rsidRPr="00977E9E">
              <w:rPr>
                <w:rFonts w:cs="Calibri"/>
                <w:b/>
                <w:sz w:val="24"/>
                <w:szCs w:val="24"/>
                <w:lang w:eastAsia="ar-SA"/>
              </w:rPr>
              <w:t>РЕШЕНИЙЖЕ</w:t>
            </w:r>
          </w:p>
        </w:tc>
        <w:tc>
          <w:tcPr>
            <w:tcW w:w="1276" w:type="dxa"/>
            <w:hideMark/>
          </w:tcPr>
          <w:p w:rsidR="00860973" w:rsidRPr="00977E9E" w:rsidRDefault="00860973" w:rsidP="00510DC1">
            <w:pPr>
              <w:suppressAutoHyphens/>
              <w:contextualSpacing/>
              <w:jc w:val="center"/>
              <w:rPr>
                <w:rFonts w:cs="Calibri"/>
                <w:b/>
                <w:sz w:val="32"/>
                <w:szCs w:val="32"/>
                <w:lang w:eastAsia="ar-SA"/>
              </w:rPr>
            </w:pPr>
            <w:r w:rsidRPr="00977E9E">
              <w:rPr>
                <w:rFonts w:cs="Calibri"/>
                <w:b/>
                <w:noProof/>
                <w:sz w:val="26"/>
                <w:szCs w:val="26"/>
              </w:rPr>
              <w:drawing>
                <wp:inline distT="0" distB="0" distL="0" distR="0" wp14:anchorId="4CA13EB6" wp14:editId="60EF9BEA">
                  <wp:extent cx="666750" cy="742950"/>
                  <wp:effectExtent l="0" t="0" r="0" b="0"/>
                  <wp:docPr id="3" name="Рисунок 3" descr="Описание: 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а ак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pic:spPr>
                      </pic:pic>
                    </a:graphicData>
                  </a:graphic>
                </wp:inline>
              </w:drawing>
            </w:r>
          </w:p>
        </w:tc>
        <w:tc>
          <w:tcPr>
            <w:tcW w:w="3969" w:type="dxa"/>
            <w:hideMark/>
          </w:tcPr>
          <w:p w:rsidR="00860973" w:rsidRPr="00977E9E" w:rsidRDefault="00860973" w:rsidP="00510DC1">
            <w:pPr>
              <w:suppressAutoHyphens/>
              <w:jc w:val="center"/>
              <w:rPr>
                <w:rFonts w:cs="Calibri"/>
                <w:b/>
                <w:sz w:val="24"/>
                <w:szCs w:val="24"/>
                <w:lang w:eastAsia="ar-SA"/>
              </w:rPr>
            </w:pPr>
            <w:r w:rsidRPr="00977E9E">
              <w:rPr>
                <w:rFonts w:cs="Calibri"/>
                <w:b/>
                <w:sz w:val="24"/>
                <w:szCs w:val="24"/>
                <w:lang w:eastAsia="ar-SA"/>
              </w:rPr>
              <w:t>РЕШЕНИЕ</w:t>
            </w:r>
          </w:p>
          <w:p w:rsidR="00860973" w:rsidRPr="00977E9E" w:rsidRDefault="00860973" w:rsidP="00510DC1">
            <w:pPr>
              <w:suppressAutoHyphens/>
              <w:jc w:val="center"/>
              <w:rPr>
                <w:rFonts w:cs="Calibri"/>
                <w:b/>
                <w:sz w:val="24"/>
                <w:szCs w:val="24"/>
                <w:lang w:eastAsia="ar-SA"/>
              </w:rPr>
            </w:pPr>
            <w:r w:rsidRPr="00977E9E">
              <w:rPr>
                <w:rFonts w:cs="Calibri"/>
                <w:b/>
                <w:sz w:val="24"/>
                <w:szCs w:val="24"/>
                <w:lang w:eastAsia="ar-SA"/>
              </w:rPr>
              <w:t>СОБРАНИЯ ДЕПУТАТОВ</w:t>
            </w:r>
          </w:p>
          <w:p w:rsidR="00860973" w:rsidRPr="00977E9E" w:rsidRDefault="00860973" w:rsidP="00510DC1">
            <w:pPr>
              <w:suppressAutoHyphens/>
              <w:contextualSpacing/>
              <w:jc w:val="center"/>
              <w:rPr>
                <w:rFonts w:cs="Calibri"/>
                <w:b/>
                <w:sz w:val="32"/>
                <w:szCs w:val="32"/>
                <w:lang w:eastAsia="ar-SA"/>
              </w:rPr>
            </w:pPr>
            <w:r w:rsidRPr="00977E9E">
              <w:rPr>
                <w:rFonts w:cs="Calibri"/>
                <w:b/>
                <w:sz w:val="24"/>
                <w:szCs w:val="24"/>
                <w:lang w:eastAsia="ar-SA"/>
              </w:rPr>
              <w:t>СЕРНУРСКОГО МУНИЦИПАЛЬНОГО РАЙОНА РЕСПУБЛИКИ МАРИЙ ЭЛ</w:t>
            </w:r>
          </w:p>
        </w:tc>
      </w:tr>
    </w:tbl>
    <w:p w:rsidR="00860973" w:rsidRPr="00BA6DC5" w:rsidRDefault="00860973" w:rsidP="00860973">
      <w:pPr>
        <w:tabs>
          <w:tab w:val="center" w:pos="4677"/>
        </w:tabs>
        <w:suppressAutoHyphens/>
        <w:contextualSpacing/>
        <w:jc w:val="both"/>
        <w:rPr>
          <w:rFonts w:cs="Calibri"/>
          <w:b/>
          <w:szCs w:val="28"/>
          <w:lang w:eastAsia="ar-SA"/>
        </w:rPr>
      </w:pPr>
      <w:r w:rsidRPr="00BA6DC5">
        <w:rPr>
          <w:rFonts w:cs="Calibri"/>
          <w:b/>
          <w:szCs w:val="28"/>
          <w:lang w:eastAsia="ar-SA"/>
        </w:rPr>
        <w:t>Х</w:t>
      </w:r>
      <w:r w:rsidRPr="00BA6DC5">
        <w:rPr>
          <w:rFonts w:cs="Calibri"/>
          <w:b/>
          <w:szCs w:val="28"/>
          <w:lang w:val="en-US" w:eastAsia="ar-SA"/>
        </w:rPr>
        <w:t>X</w:t>
      </w:r>
      <w:r w:rsidRPr="00BA6DC5">
        <w:rPr>
          <w:rFonts w:cs="Calibri"/>
          <w:b/>
          <w:szCs w:val="28"/>
          <w:lang w:eastAsia="ar-SA"/>
        </w:rPr>
        <w:t xml:space="preserve"> сессия</w:t>
      </w:r>
    </w:p>
    <w:p w:rsidR="00860973" w:rsidRPr="00BA6DC5" w:rsidRDefault="00860973" w:rsidP="00860973">
      <w:pPr>
        <w:suppressAutoHyphens/>
        <w:rPr>
          <w:rFonts w:cs="Calibri"/>
          <w:sz w:val="27"/>
          <w:szCs w:val="27"/>
          <w:lang w:eastAsia="ar-SA"/>
        </w:rPr>
      </w:pPr>
      <w:r w:rsidRPr="00BA6DC5">
        <w:rPr>
          <w:rFonts w:cs="Calibri"/>
          <w:b/>
          <w:szCs w:val="28"/>
          <w:lang w:val="en-US" w:eastAsia="ar-SA"/>
        </w:rPr>
        <w:t>VII</w:t>
      </w:r>
      <w:r w:rsidRPr="00BA6DC5">
        <w:rPr>
          <w:rFonts w:cs="Calibri"/>
          <w:b/>
          <w:szCs w:val="28"/>
          <w:lang w:eastAsia="ar-SA"/>
        </w:rPr>
        <w:t xml:space="preserve"> созыва                        </w:t>
      </w:r>
      <w:r>
        <w:rPr>
          <w:rFonts w:cs="Calibri"/>
          <w:b/>
          <w:szCs w:val="28"/>
          <w:lang w:eastAsia="ar-SA"/>
        </w:rPr>
        <w:t xml:space="preserve">                          от 30 </w:t>
      </w:r>
      <w:r>
        <w:rPr>
          <w:rFonts w:cs="Calibri"/>
          <w:b/>
          <w:szCs w:val="28"/>
          <w:lang w:eastAsia="ar-SA"/>
        </w:rPr>
        <w:t>сентября</w:t>
      </w:r>
      <w:r>
        <w:rPr>
          <w:rFonts w:cs="Calibri"/>
          <w:b/>
          <w:szCs w:val="28"/>
          <w:lang w:eastAsia="ar-SA"/>
        </w:rPr>
        <w:t xml:space="preserve"> 2021 года №226</w:t>
      </w:r>
    </w:p>
    <w:p w:rsidR="00860973" w:rsidRPr="00BA6DC5" w:rsidRDefault="00860973" w:rsidP="00860973">
      <w:pPr>
        <w:widowControl w:val="0"/>
        <w:tabs>
          <w:tab w:val="left" w:pos="3043"/>
        </w:tabs>
        <w:ind w:right="9"/>
        <w:jc w:val="both"/>
        <w:rPr>
          <w:spacing w:val="-2"/>
          <w:szCs w:val="28"/>
        </w:rPr>
      </w:pPr>
      <w:r w:rsidRPr="00BA6DC5">
        <w:rPr>
          <w:spacing w:val="-2"/>
          <w:szCs w:val="28"/>
        </w:rPr>
        <w:tab/>
      </w:r>
    </w:p>
    <w:p w:rsidR="00860973" w:rsidRPr="00BA6DC5" w:rsidRDefault="00860973" w:rsidP="00860973">
      <w:pPr>
        <w:rPr>
          <w:b/>
          <w:bCs/>
          <w:szCs w:val="28"/>
        </w:rPr>
      </w:pPr>
    </w:p>
    <w:p w:rsidR="00860973" w:rsidRPr="00BA6DC5" w:rsidRDefault="00860973" w:rsidP="00860973">
      <w:pPr>
        <w:jc w:val="center"/>
        <w:rPr>
          <w:i/>
          <w:iCs/>
          <w:sz w:val="24"/>
          <w:szCs w:val="24"/>
        </w:rPr>
      </w:pPr>
      <w:r w:rsidRPr="00BA6DC5">
        <w:rPr>
          <w:b/>
          <w:bCs/>
          <w:color w:val="000000"/>
          <w:szCs w:val="28"/>
        </w:rPr>
        <w:t xml:space="preserve">Об утверждении Положения </w:t>
      </w:r>
      <w:bookmarkStart w:id="0" w:name="_Hlk77671647"/>
      <w:r w:rsidRPr="00BA6DC5">
        <w:rPr>
          <w:b/>
          <w:bCs/>
          <w:color w:val="000000"/>
          <w:szCs w:val="28"/>
        </w:rPr>
        <w:t xml:space="preserve">о муниципальном контроле </w:t>
      </w:r>
      <w:r w:rsidRPr="00BA6DC5">
        <w:rPr>
          <w:b/>
          <w:bCs/>
          <w:color w:val="000000"/>
          <w:szCs w:val="28"/>
        </w:rPr>
        <w:br/>
      </w:r>
      <w:bookmarkStart w:id="1" w:name="_Hlk77686366"/>
      <w:r w:rsidRPr="00BA6DC5">
        <w:rPr>
          <w:b/>
          <w:bCs/>
          <w:color w:val="000000"/>
          <w:szCs w:val="28"/>
        </w:rPr>
        <w:t xml:space="preserve">на автомобильном транспорте, городском наземном электрическом транспорте и в дорожном хозяйстве </w:t>
      </w:r>
      <w:r>
        <w:rPr>
          <w:b/>
          <w:bCs/>
          <w:color w:val="000000"/>
          <w:szCs w:val="28"/>
        </w:rPr>
        <w:t xml:space="preserve">в границах и </w:t>
      </w:r>
      <w:r w:rsidRPr="00BA6DC5">
        <w:rPr>
          <w:b/>
          <w:bCs/>
          <w:color w:val="000000"/>
          <w:szCs w:val="28"/>
        </w:rPr>
        <w:t xml:space="preserve">вне границ населенных пунктов </w:t>
      </w:r>
      <w:proofErr w:type="spellStart"/>
      <w:r w:rsidRPr="00BA6DC5">
        <w:rPr>
          <w:b/>
          <w:bCs/>
          <w:color w:val="000000"/>
          <w:szCs w:val="28"/>
        </w:rPr>
        <w:t>Сернурского</w:t>
      </w:r>
      <w:proofErr w:type="spellEnd"/>
      <w:r w:rsidRPr="00BA6DC5">
        <w:rPr>
          <w:b/>
          <w:bCs/>
          <w:color w:val="000000"/>
          <w:szCs w:val="28"/>
        </w:rPr>
        <w:t xml:space="preserve"> муниципального района</w:t>
      </w:r>
      <w:bookmarkEnd w:id="0"/>
      <w:bookmarkEnd w:id="1"/>
    </w:p>
    <w:p w:rsidR="00860973" w:rsidRPr="00BA6DC5" w:rsidRDefault="00860973" w:rsidP="00860973">
      <w:pPr>
        <w:shd w:val="clear" w:color="auto" w:fill="FFFFFF"/>
        <w:rPr>
          <w:b/>
          <w:color w:val="000000"/>
          <w:sz w:val="24"/>
          <w:szCs w:val="24"/>
        </w:rPr>
      </w:pPr>
    </w:p>
    <w:p w:rsidR="00860973" w:rsidRPr="00BA6DC5" w:rsidRDefault="00860973" w:rsidP="00860973">
      <w:pPr>
        <w:shd w:val="clear" w:color="auto" w:fill="FFFFFF"/>
        <w:rPr>
          <w:b/>
          <w:color w:val="000000"/>
          <w:sz w:val="24"/>
          <w:szCs w:val="24"/>
        </w:rPr>
      </w:pPr>
    </w:p>
    <w:p w:rsidR="00860973" w:rsidRPr="00BA6DC5" w:rsidRDefault="00860973" w:rsidP="00860973">
      <w:pPr>
        <w:shd w:val="clear" w:color="auto" w:fill="FFFFFF"/>
        <w:ind w:firstLine="709"/>
        <w:jc w:val="both"/>
        <w:rPr>
          <w:szCs w:val="28"/>
        </w:rPr>
      </w:pPr>
      <w:r w:rsidRPr="00BA6DC5">
        <w:rPr>
          <w:color w:val="000000"/>
          <w:szCs w:val="28"/>
        </w:rPr>
        <w:t xml:space="preserve">В соответствии со статьей 3.1 </w:t>
      </w:r>
      <w:bookmarkStart w:id="2" w:name="_Hlk77673480"/>
      <w:r w:rsidRPr="00BA6DC5">
        <w:rPr>
          <w:color w:val="000000"/>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BA6DC5">
        <w:rPr>
          <w:color w:val="000000"/>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BA6DC5">
        <w:rPr>
          <w:szCs w:val="28"/>
        </w:rPr>
        <w:t xml:space="preserve"> </w:t>
      </w:r>
      <w:proofErr w:type="spellStart"/>
      <w:r w:rsidRPr="00BA6DC5">
        <w:rPr>
          <w:szCs w:val="28"/>
        </w:rPr>
        <w:t>Сернурского</w:t>
      </w:r>
      <w:proofErr w:type="spellEnd"/>
      <w:r w:rsidRPr="00BA6DC5">
        <w:rPr>
          <w:szCs w:val="28"/>
        </w:rPr>
        <w:t xml:space="preserve"> муниципального района Республики Марий Эл, </w:t>
      </w:r>
      <w:r w:rsidRPr="00BA6DC5">
        <w:rPr>
          <w:b/>
          <w:szCs w:val="28"/>
        </w:rPr>
        <w:t xml:space="preserve">Собрание депутатов </w:t>
      </w:r>
      <w:proofErr w:type="spellStart"/>
      <w:r w:rsidRPr="00BA6DC5">
        <w:rPr>
          <w:b/>
          <w:szCs w:val="28"/>
        </w:rPr>
        <w:t>Сернурского</w:t>
      </w:r>
      <w:proofErr w:type="spellEnd"/>
      <w:r w:rsidRPr="00BA6DC5">
        <w:rPr>
          <w:b/>
          <w:szCs w:val="28"/>
        </w:rPr>
        <w:t xml:space="preserve"> муниципального района</w:t>
      </w:r>
      <w:r w:rsidRPr="00BA6DC5">
        <w:rPr>
          <w:szCs w:val="28"/>
        </w:rPr>
        <w:t xml:space="preserve">  </w:t>
      </w:r>
      <w:r w:rsidRPr="00BA6DC5">
        <w:rPr>
          <w:spacing w:val="40"/>
          <w:szCs w:val="28"/>
        </w:rPr>
        <w:t>решило:</w:t>
      </w:r>
    </w:p>
    <w:p w:rsidR="00860973" w:rsidRPr="00BA6DC5" w:rsidRDefault="00860973" w:rsidP="00860973">
      <w:pPr>
        <w:shd w:val="clear" w:color="auto" w:fill="FFFFFF"/>
        <w:ind w:firstLine="709"/>
        <w:jc w:val="both"/>
        <w:rPr>
          <w:color w:val="000000"/>
          <w:szCs w:val="28"/>
        </w:rPr>
      </w:pPr>
      <w:r w:rsidRPr="00BA6DC5">
        <w:rPr>
          <w:color w:val="000000"/>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Pr>
          <w:color w:val="000000"/>
          <w:szCs w:val="28"/>
        </w:rPr>
        <w:t xml:space="preserve">в границах и </w:t>
      </w:r>
      <w:r w:rsidRPr="00BA6DC5">
        <w:rPr>
          <w:color w:val="000000"/>
          <w:szCs w:val="28"/>
        </w:rPr>
        <w:t xml:space="preserve">вне границ населенных пунктов </w:t>
      </w:r>
      <w:proofErr w:type="spellStart"/>
      <w:r w:rsidRPr="00BA6DC5">
        <w:rPr>
          <w:color w:val="000000"/>
          <w:szCs w:val="28"/>
        </w:rPr>
        <w:t>Сернурского</w:t>
      </w:r>
      <w:proofErr w:type="spellEnd"/>
      <w:r w:rsidRPr="00BA6DC5">
        <w:rPr>
          <w:color w:val="000000"/>
          <w:szCs w:val="28"/>
        </w:rPr>
        <w:t xml:space="preserve"> муниципального района.</w:t>
      </w:r>
    </w:p>
    <w:p w:rsidR="00860973" w:rsidRPr="00BA6DC5" w:rsidRDefault="00860973" w:rsidP="00860973">
      <w:pPr>
        <w:shd w:val="clear" w:color="auto" w:fill="FFFFFF"/>
        <w:ind w:firstLine="709"/>
        <w:jc w:val="both"/>
        <w:rPr>
          <w:color w:val="000000"/>
          <w:szCs w:val="28"/>
        </w:rPr>
      </w:pPr>
      <w:r w:rsidRPr="00BA6DC5">
        <w:rPr>
          <w:color w:val="000000"/>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Cs w:val="28"/>
        </w:rPr>
        <w:t xml:space="preserve">в границах и </w:t>
      </w:r>
      <w:r w:rsidRPr="00BA6DC5">
        <w:rPr>
          <w:color w:val="000000"/>
          <w:szCs w:val="28"/>
        </w:rPr>
        <w:t xml:space="preserve">вне границ населенных пунктов </w:t>
      </w:r>
      <w:proofErr w:type="spellStart"/>
      <w:r w:rsidRPr="00BA6DC5">
        <w:rPr>
          <w:color w:val="000000"/>
          <w:szCs w:val="28"/>
        </w:rPr>
        <w:t>Сернурского</w:t>
      </w:r>
      <w:proofErr w:type="spellEnd"/>
      <w:r w:rsidRPr="00BA6DC5">
        <w:rPr>
          <w:color w:val="000000"/>
          <w:szCs w:val="28"/>
        </w:rPr>
        <w:t xml:space="preserve"> муниципального района.</w:t>
      </w:r>
    </w:p>
    <w:p w:rsidR="00860973" w:rsidRPr="00BA6DC5" w:rsidRDefault="00860973" w:rsidP="00860973">
      <w:pPr>
        <w:shd w:val="clear" w:color="auto" w:fill="FFFFFF"/>
        <w:ind w:firstLine="709"/>
        <w:jc w:val="both"/>
        <w:rPr>
          <w:szCs w:val="28"/>
        </w:rPr>
      </w:pPr>
      <w:r w:rsidRPr="00BA6DC5">
        <w:rPr>
          <w:color w:val="000000"/>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Cs w:val="28"/>
        </w:rPr>
        <w:t>в границах и вне</w:t>
      </w:r>
      <w:r w:rsidRPr="00BA6DC5">
        <w:rPr>
          <w:color w:val="000000"/>
          <w:szCs w:val="28"/>
        </w:rPr>
        <w:t xml:space="preserve"> границ населенных пунктов </w:t>
      </w:r>
      <w:proofErr w:type="spellStart"/>
      <w:r w:rsidRPr="00BA6DC5">
        <w:rPr>
          <w:color w:val="000000"/>
          <w:szCs w:val="28"/>
        </w:rPr>
        <w:t>Сернурского</w:t>
      </w:r>
      <w:proofErr w:type="spellEnd"/>
      <w:r w:rsidRPr="00BA6DC5">
        <w:rPr>
          <w:color w:val="000000"/>
          <w:szCs w:val="28"/>
        </w:rPr>
        <w:t xml:space="preserve"> муниципального района</w:t>
      </w:r>
      <w:r w:rsidRPr="00BA6DC5">
        <w:rPr>
          <w:i/>
          <w:iCs/>
          <w:color w:val="000000"/>
          <w:sz w:val="24"/>
          <w:szCs w:val="24"/>
        </w:rPr>
        <w:t xml:space="preserve"> </w:t>
      </w:r>
      <w:r w:rsidRPr="00BA6DC5">
        <w:rPr>
          <w:color w:val="000000"/>
          <w:szCs w:val="28"/>
        </w:rPr>
        <w:t xml:space="preserve">вступают в силу с 1 марта 2022 года. </w:t>
      </w:r>
    </w:p>
    <w:p w:rsidR="00860973" w:rsidRPr="00BA6DC5" w:rsidRDefault="00860973" w:rsidP="00860973">
      <w:pPr>
        <w:shd w:val="clear" w:color="auto" w:fill="FFFFFF"/>
        <w:jc w:val="both"/>
        <w:rPr>
          <w:color w:val="000000"/>
          <w:szCs w:val="28"/>
        </w:rPr>
      </w:pPr>
    </w:p>
    <w:p w:rsidR="00860973" w:rsidRPr="00BA6DC5" w:rsidRDefault="00860973" w:rsidP="00860973">
      <w:pPr>
        <w:shd w:val="clear" w:color="auto" w:fill="FFFFFF"/>
        <w:jc w:val="both"/>
        <w:rPr>
          <w:color w:val="000000"/>
          <w:szCs w:val="28"/>
        </w:rPr>
      </w:pPr>
    </w:p>
    <w:p w:rsidR="00860973" w:rsidRPr="00BA6DC5" w:rsidRDefault="00860973" w:rsidP="00860973">
      <w:pPr>
        <w:ind w:firstLine="709"/>
        <w:rPr>
          <w:szCs w:val="28"/>
        </w:rPr>
      </w:pPr>
      <w:r w:rsidRPr="00BA6DC5">
        <w:rPr>
          <w:szCs w:val="28"/>
        </w:rPr>
        <w:t xml:space="preserve">Глава </w:t>
      </w:r>
      <w:proofErr w:type="spellStart"/>
      <w:r w:rsidRPr="00BA6DC5">
        <w:rPr>
          <w:szCs w:val="28"/>
        </w:rPr>
        <w:t>Сернурского</w:t>
      </w:r>
      <w:proofErr w:type="spellEnd"/>
    </w:p>
    <w:p w:rsidR="00860973" w:rsidRDefault="00860973" w:rsidP="00860973">
      <w:pPr>
        <w:ind w:firstLine="709"/>
        <w:rPr>
          <w:szCs w:val="28"/>
        </w:rPr>
      </w:pPr>
      <w:r w:rsidRPr="00BA6DC5">
        <w:rPr>
          <w:szCs w:val="28"/>
        </w:rPr>
        <w:t xml:space="preserve">муниципального района                                                С.Л. </w:t>
      </w:r>
      <w:proofErr w:type="spellStart"/>
      <w:r w:rsidRPr="00BA6DC5">
        <w:rPr>
          <w:szCs w:val="28"/>
        </w:rPr>
        <w:t>Адиганов</w:t>
      </w:r>
      <w:proofErr w:type="spellEnd"/>
      <w:r w:rsidRPr="00BA6DC5">
        <w:rPr>
          <w:szCs w:val="28"/>
        </w:rPr>
        <w:t xml:space="preserve">  </w:t>
      </w:r>
    </w:p>
    <w:p w:rsidR="00860973" w:rsidRPr="00BA6DC5" w:rsidRDefault="00860973" w:rsidP="00860973">
      <w:pPr>
        <w:tabs>
          <w:tab w:val="num" w:pos="200"/>
        </w:tabs>
        <w:ind w:left="4536"/>
        <w:jc w:val="center"/>
        <w:outlineLvl w:val="0"/>
        <w:rPr>
          <w:sz w:val="24"/>
          <w:szCs w:val="24"/>
        </w:rPr>
      </w:pPr>
      <w:r w:rsidRPr="00BA6DC5">
        <w:rPr>
          <w:sz w:val="24"/>
          <w:szCs w:val="24"/>
        </w:rPr>
        <w:lastRenderedPageBreak/>
        <w:t>УТВЕРЖДЕНО</w:t>
      </w:r>
    </w:p>
    <w:p w:rsidR="00860973" w:rsidRPr="00BA6DC5" w:rsidRDefault="00860973" w:rsidP="00860973">
      <w:pPr>
        <w:ind w:left="4536"/>
        <w:jc w:val="center"/>
        <w:rPr>
          <w:color w:val="000000"/>
          <w:sz w:val="24"/>
          <w:szCs w:val="24"/>
        </w:rPr>
      </w:pPr>
      <w:r w:rsidRPr="00BA6DC5">
        <w:rPr>
          <w:color w:val="000000"/>
          <w:sz w:val="24"/>
          <w:szCs w:val="24"/>
        </w:rPr>
        <w:t xml:space="preserve">решением Собрания депутатов </w:t>
      </w:r>
      <w:proofErr w:type="spellStart"/>
      <w:r w:rsidRPr="00BA6DC5">
        <w:rPr>
          <w:color w:val="000000"/>
          <w:sz w:val="24"/>
          <w:szCs w:val="24"/>
        </w:rPr>
        <w:t>Сернурского</w:t>
      </w:r>
      <w:proofErr w:type="spellEnd"/>
      <w:r w:rsidRPr="00BA6DC5">
        <w:rPr>
          <w:color w:val="000000"/>
          <w:sz w:val="24"/>
          <w:szCs w:val="24"/>
        </w:rPr>
        <w:t xml:space="preserve"> муниципального района Республики Марий Эл</w:t>
      </w:r>
    </w:p>
    <w:p w:rsidR="00860973" w:rsidRPr="00BA6DC5" w:rsidRDefault="00860973" w:rsidP="00860973">
      <w:pPr>
        <w:tabs>
          <w:tab w:val="num" w:pos="200"/>
        </w:tabs>
        <w:ind w:left="4536"/>
        <w:jc w:val="center"/>
        <w:outlineLvl w:val="0"/>
        <w:rPr>
          <w:sz w:val="24"/>
          <w:szCs w:val="24"/>
        </w:rPr>
      </w:pPr>
      <w:r>
        <w:rPr>
          <w:sz w:val="24"/>
          <w:szCs w:val="24"/>
        </w:rPr>
        <w:t xml:space="preserve">от 30 </w:t>
      </w:r>
      <w:r>
        <w:rPr>
          <w:sz w:val="24"/>
          <w:szCs w:val="24"/>
        </w:rPr>
        <w:t>сентября</w:t>
      </w:r>
      <w:r>
        <w:rPr>
          <w:sz w:val="24"/>
          <w:szCs w:val="24"/>
        </w:rPr>
        <w:t xml:space="preserve"> 2021 №226</w:t>
      </w:r>
      <w:bookmarkStart w:id="3" w:name="_GoBack"/>
      <w:bookmarkEnd w:id="3"/>
    </w:p>
    <w:p w:rsidR="00860973" w:rsidRPr="00BA6DC5" w:rsidRDefault="00860973" w:rsidP="00860973">
      <w:pPr>
        <w:ind w:firstLine="567"/>
        <w:jc w:val="right"/>
        <w:rPr>
          <w:color w:val="000000"/>
          <w:sz w:val="17"/>
          <w:szCs w:val="17"/>
        </w:rPr>
      </w:pPr>
    </w:p>
    <w:p w:rsidR="00860973" w:rsidRPr="00BA6DC5" w:rsidRDefault="00860973" w:rsidP="00860973">
      <w:pPr>
        <w:ind w:firstLine="567"/>
        <w:jc w:val="right"/>
        <w:rPr>
          <w:color w:val="000000"/>
          <w:szCs w:val="28"/>
        </w:rPr>
      </w:pPr>
    </w:p>
    <w:p w:rsidR="00860973" w:rsidRPr="00BA6DC5" w:rsidRDefault="00860973" w:rsidP="00860973">
      <w:pPr>
        <w:jc w:val="center"/>
        <w:rPr>
          <w:b/>
          <w:bCs/>
          <w:color w:val="000000"/>
          <w:szCs w:val="28"/>
        </w:rPr>
      </w:pPr>
      <w:r w:rsidRPr="00BA6DC5">
        <w:rPr>
          <w:b/>
          <w:bCs/>
          <w:color w:val="000000"/>
          <w:szCs w:val="28"/>
        </w:rPr>
        <w:t xml:space="preserve">Положение о муниципальном контроле </w:t>
      </w:r>
      <w:r w:rsidRPr="00BA6DC5">
        <w:rPr>
          <w:b/>
          <w:bCs/>
          <w:color w:val="000000"/>
          <w:szCs w:val="28"/>
        </w:rPr>
        <w:br/>
        <w:t xml:space="preserve">на автомобильном транспорте, городском наземном электрическом транспорте и в дорожном хозяйстве </w:t>
      </w:r>
      <w:r>
        <w:rPr>
          <w:b/>
          <w:bCs/>
          <w:color w:val="000000"/>
          <w:szCs w:val="28"/>
        </w:rPr>
        <w:t>в границах и вне</w:t>
      </w:r>
      <w:r w:rsidRPr="00BA6DC5">
        <w:rPr>
          <w:b/>
          <w:bCs/>
          <w:color w:val="000000"/>
          <w:szCs w:val="28"/>
        </w:rPr>
        <w:t xml:space="preserve"> границ населенных пунктов </w:t>
      </w:r>
      <w:proofErr w:type="spellStart"/>
      <w:r w:rsidRPr="00BA6DC5">
        <w:rPr>
          <w:b/>
          <w:bCs/>
          <w:color w:val="000000"/>
          <w:szCs w:val="28"/>
        </w:rPr>
        <w:t>Сернурского</w:t>
      </w:r>
      <w:proofErr w:type="spellEnd"/>
      <w:r w:rsidRPr="00BA6DC5">
        <w:rPr>
          <w:b/>
          <w:bCs/>
          <w:color w:val="000000"/>
          <w:szCs w:val="28"/>
        </w:rPr>
        <w:t xml:space="preserve"> муниципального района</w:t>
      </w:r>
    </w:p>
    <w:p w:rsidR="00860973" w:rsidRPr="00BA6DC5" w:rsidRDefault="00860973" w:rsidP="00860973">
      <w:pPr>
        <w:ind w:firstLine="709"/>
        <w:jc w:val="center"/>
        <w:rPr>
          <w:szCs w:val="28"/>
        </w:rPr>
      </w:pPr>
    </w:p>
    <w:p w:rsidR="00860973" w:rsidRPr="00BA6DC5" w:rsidRDefault="00860973" w:rsidP="00860973">
      <w:pPr>
        <w:suppressAutoHyphens/>
        <w:autoSpaceDE w:val="0"/>
        <w:jc w:val="center"/>
        <w:rPr>
          <w:b/>
          <w:bCs/>
          <w:color w:val="000000"/>
          <w:szCs w:val="28"/>
          <w:lang w:eastAsia="zh-CN"/>
        </w:rPr>
      </w:pPr>
      <w:r w:rsidRPr="00BA6DC5">
        <w:rPr>
          <w:b/>
          <w:bCs/>
          <w:color w:val="000000"/>
          <w:szCs w:val="28"/>
          <w:lang w:eastAsia="zh-CN"/>
        </w:rPr>
        <w:t>1. Общие положения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1.1. Настоящее Положение устанавливает порядок осуществления </w:t>
      </w:r>
      <w:bookmarkStart w:id="4" w:name="_Hlk79156810"/>
      <w:bookmarkStart w:id="5" w:name="_Hlk79673330"/>
      <w:r w:rsidRPr="00BA6DC5">
        <w:rPr>
          <w:color w:val="000000"/>
          <w:szCs w:val="28"/>
          <w:lang w:eastAsia="zh-CN"/>
        </w:rPr>
        <w:t xml:space="preserve">муниципального контроля на автомобильном транспорте, городском наземном электрическом транспорте и в дорожном хозяйстве </w:t>
      </w:r>
      <w:r>
        <w:rPr>
          <w:color w:val="000000"/>
          <w:szCs w:val="28"/>
          <w:lang w:eastAsia="zh-CN"/>
        </w:rPr>
        <w:t xml:space="preserve">в границах и </w:t>
      </w:r>
      <w:r w:rsidRPr="00BA6DC5">
        <w:rPr>
          <w:color w:val="000000"/>
          <w:szCs w:val="28"/>
          <w:lang w:eastAsia="zh-CN"/>
        </w:rPr>
        <w:t xml:space="preserve">вне границ населенных пунктов </w:t>
      </w:r>
      <w:proofErr w:type="spellStart"/>
      <w:r w:rsidRPr="00BA6DC5">
        <w:rPr>
          <w:color w:val="000000"/>
          <w:szCs w:val="28"/>
          <w:lang w:eastAsia="zh-CN"/>
        </w:rPr>
        <w:t>Сернурского</w:t>
      </w:r>
      <w:proofErr w:type="spellEnd"/>
      <w:r w:rsidRPr="00BA6DC5">
        <w:rPr>
          <w:color w:val="000000"/>
          <w:szCs w:val="28"/>
          <w:lang w:eastAsia="zh-CN"/>
        </w:rPr>
        <w:t xml:space="preserve"> муниципального района</w:t>
      </w:r>
      <w:bookmarkEnd w:id="4"/>
      <w:r w:rsidRPr="00BA6DC5">
        <w:rPr>
          <w:color w:val="000000"/>
          <w:szCs w:val="28"/>
          <w:lang w:eastAsia="zh-CN"/>
        </w:rPr>
        <w:t xml:space="preserve"> (далее – муниципальный контроль на автомобильном транспорте)</w:t>
      </w:r>
      <w:bookmarkEnd w:id="5"/>
      <w:r w:rsidRPr="00BA6DC5">
        <w:rPr>
          <w:color w:val="000000"/>
          <w:szCs w:val="28"/>
          <w:lang w:eastAsia="zh-CN"/>
        </w:rPr>
        <w:t>.</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BA6DC5">
        <w:rPr>
          <w:color w:val="000000"/>
          <w:sz w:val="20"/>
          <w:lang w:eastAsia="zh-CN"/>
        </w:rPr>
        <w:t>–</w:t>
      </w:r>
      <w:r w:rsidRPr="00BA6DC5">
        <w:rPr>
          <w:color w:val="000000"/>
          <w:szCs w:val="28"/>
          <w:lang w:eastAsia="zh-CN"/>
        </w:rPr>
        <w:t xml:space="preserve"> контролируемые лица) обязательных требований:</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Pr="00BA6DC5">
        <w:rPr>
          <w:color w:val="000000"/>
          <w:szCs w:val="28"/>
          <w:lang w:eastAsia="zh-CN"/>
        </w:rPr>
        <w:t>Сернурского</w:t>
      </w:r>
      <w:proofErr w:type="spellEnd"/>
      <w:r w:rsidRPr="00BA6DC5">
        <w:rPr>
          <w:color w:val="000000"/>
          <w:szCs w:val="28"/>
          <w:lang w:eastAsia="zh-CN"/>
        </w:rPr>
        <w:t xml:space="preserve"> муниципального района (далее – автомобильные дороги местного значения или автомобильные дороги общего пользования местного значения):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0973" w:rsidRPr="00BA6DC5" w:rsidRDefault="00860973" w:rsidP="00860973">
      <w:pPr>
        <w:ind w:firstLine="709"/>
        <w:contextualSpacing/>
        <w:jc w:val="both"/>
        <w:rPr>
          <w:color w:val="000000"/>
          <w:szCs w:val="28"/>
        </w:rPr>
      </w:pPr>
      <w:r w:rsidRPr="00BA6DC5">
        <w:rPr>
          <w:color w:val="000000"/>
          <w:szCs w:val="28"/>
        </w:rPr>
        <w:t>1.3. Муниципальный контроль на автомобильном транспорте осуществляется администрацией</w:t>
      </w:r>
      <w:r w:rsidRPr="00BA6DC5">
        <w:rPr>
          <w:color w:val="000000"/>
          <w:sz w:val="24"/>
          <w:szCs w:val="24"/>
        </w:rPr>
        <w:t xml:space="preserve"> </w:t>
      </w:r>
      <w:proofErr w:type="spellStart"/>
      <w:r w:rsidRPr="00BA6DC5">
        <w:rPr>
          <w:color w:val="000000"/>
          <w:szCs w:val="28"/>
        </w:rPr>
        <w:t>Сернурского</w:t>
      </w:r>
      <w:proofErr w:type="spellEnd"/>
      <w:r w:rsidRPr="00BA6DC5">
        <w:rPr>
          <w:color w:val="000000"/>
          <w:szCs w:val="28"/>
        </w:rPr>
        <w:t xml:space="preserve"> муниципального района Республики Марий Эл</w:t>
      </w:r>
      <w:r w:rsidRPr="00BA6DC5">
        <w:rPr>
          <w:i/>
          <w:iCs/>
          <w:color w:val="000000"/>
          <w:sz w:val="24"/>
          <w:szCs w:val="24"/>
        </w:rPr>
        <w:t xml:space="preserve"> </w:t>
      </w:r>
      <w:r w:rsidRPr="00BA6DC5">
        <w:rPr>
          <w:color w:val="000000"/>
          <w:szCs w:val="28"/>
        </w:rPr>
        <w:t>(далее – администрация).</w:t>
      </w:r>
    </w:p>
    <w:p w:rsidR="00860973" w:rsidRDefault="00860973" w:rsidP="00860973">
      <w:pPr>
        <w:ind w:firstLine="709"/>
        <w:contextualSpacing/>
        <w:jc w:val="both"/>
        <w:rPr>
          <w:color w:val="000000"/>
          <w:szCs w:val="28"/>
        </w:rPr>
      </w:pPr>
    </w:p>
    <w:p w:rsidR="00860973" w:rsidRDefault="00860973" w:rsidP="00860973">
      <w:pPr>
        <w:ind w:firstLine="709"/>
        <w:contextualSpacing/>
        <w:jc w:val="both"/>
        <w:rPr>
          <w:color w:val="000000"/>
          <w:szCs w:val="28"/>
        </w:rPr>
      </w:pPr>
    </w:p>
    <w:p w:rsidR="00860973" w:rsidRPr="00BA6DC5" w:rsidRDefault="00860973" w:rsidP="00860973">
      <w:pPr>
        <w:ind w:firstLine="709"/>
        <w:contextualSpacing/>
        <w:jc w:val="both"/>
        <w:rPr>
          <w:color w:val="000000"/>
          <w:szCs w:val="28"/>
        </w:rPr>
      </w:pPr>
      <w:r w:rsidRPr="00BA6DC5">
        <w:rPr>
          <w:color w:val="000000"/>
          <w:szCs w:val="28"/>
        </w:rPr>
        <w:lastRenderedPageBreak/>
        <w:t>1.4. Должностными лицами администрации, уполномоченными осуществлять муниципальный контроль на автомобильном транспорте, являются:</w:t>
      </w:r>
    </w:p>
    <w:p w:rsidR="00860973" w:rsidRPr="00BA6DC5" w:rsidRDefault="00860973" w:rsidP="00860973">
      <w:pPr>
        <w:ind w:firstLine="709"/>
        <w:contextualSpacing/>
        <w:jc w:val="both"/>
        <w:rPr>
          <w:color w:val="000000"/>
          <w:szCs w:val="28"/>
        </w:rPr>
      </w:pPr>
      <w:r w:rsidRPr="00BA6DC5">
        <w:rPr>
          <w:color w:val="000000"/>
          <w:szCs w:val="28"/>
        </w:rPr>
        <w:t>- первый заместитель главы администрации по вопросам жизнеобеспечения и безопасности населения;</w:t>
      </w:r>
    </w:p>
    <w:p w:rsidR="00860973" w:rsidRPr="00BA6DC5" w:rsidRDefault="00860973" w:rsidP="00860973">
      <w:pPr>
        <w:ind w:firstLine="709"/>
        <w:contextualSpacing/>
        <w:jc w:val="both"/>
        <w:rPr>
          <w:color w:val="000000"/>
          <w:szCs w:val="28"/>
        </w:rPr>
      </w:pPr>
      <w:r w:rsidRPr="00BA6DC5">
        <w:rPr>
          <w:color w:val="000000"/>
          <w:szCs w:val="28"/>
        </w:rPr>
        <w:t>- помощник (советник) отдела экономики администрации, (далее - должностные лица, уполномоченные осуществлять муниципальный контроль на автомобильном транспорте)</w:t>
      </w:r>
      <w:r w:rsidRPr="00BA6DC5">
        <w:rPr>
          <w:i/>
          <w:iCs/>
          <w:color w:val="000000"/>
          <w:sz w:val="24"/>
          <w:szCs w:val="24"/>
        </w:rPr>
        <w:t>.</w:t>
      </w:r>
      <w:r w:rsidRPr="00BA6DC5">
        <w:rPr>
          <w:color w:val="000000"/>
          <w:szCs w:val="28"/>
        </w:rPr>
        <w:t xml:space="preserve"> </w:t>
      </w:r>
    </w:p>
    <w:p w:rsidR="00860973" w:rsidRPr="00BA6DC5" w:rsidRDefault="00860973" w:rsidP="00860973">
      <w:pPr>
        <w:ind w:firstLine="709"/>
        <w:contextualSpacing/>
        <w:jc w:val="both"/>
        <w:rPr>
          <w:szCs w:val="28"/>
        </w:rPr>
      </w:pPr>
      <w:r w:rsidRPr="00BA6DC5">
        <w:rPr>
          <w:color w:val="000000"/>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860973" w:rsidRPr="00BA6DC5" w:rsidRDefault="00860973" w:rsidP="00860973">
      <w:pPr>
        <w:ind w:firstLine="709"/>
        <w:contextualSpacing/>
        <w:jc w:val="both"/>
        <w:rPr>
          <w:szCs w:val="28"/>
        </w:rPr>
      </w:pPr>
      <w:r w:rsidRPr="00BA6DC5">
        <w:rPr>
          <w:color w:val="000000"/>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1.5. К отношениям, связанным с осуществлением </w:t>
      </w:r>
      <w:bookmarkStart w:id="6" w:name="_Hlk77673892"/>
      <w:r w:rsidRPr="00BA6DC5">
        <w:rPr>
          <w:color w:val="000000"/>
          <w:szCs w:val="28"/>
          <w:lang w:eastAsia="zh-CN"/>
        </w:rPr>
        <w:t>муниципального контроля на автомобильном транспорте</w:t>
      </w:r>
      <w:bookmarkEnd w:id="6"/>
      <w:r w:rsidRPr="00BA6DC5">
        <w:rPr>
          <w:color w:val="000000"/>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6D35AB">
        <w:rPr>
          <w:color w:val="000000"/>
          <w:szCs w:val="28"/>
          <w:lang w:eastAsia="zh-CN"/>
        </w:rPr>
        <w:t>закона</w:t>
      </w:r>
      <w:r w:rsidRPr="00BA6DC5">
        <w:rPr>
          <w:color w:val="000000"/>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Pr>
          <w:color w:val="000000"/>
          <w:szCs w:val="28"/>
          <w:lang w:eastAsia="zh-CN"/>
        </w:rPr>
        <w:t xml:space="preserve"> закона</w:t>
      </w:r>
      <w:r w:rsidRPr="00BA6DC5">
        <w:rPr>
          <w:color w:val="000000"/>
          <w:szCs w:val="28"/>
          <w:lang w:eastAsia="zh-CN"/>
        </w:rPr>
        <w:t xml:space="preserve"> от 06.10.2003 № 131-ФЗ «Об общих принципах организации местного самоуправления в Российской Федерации».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1.6. Объектами </w:t>
      </w:r>
      <w:bookmarkStart w:id="7" w:name="_Hlk77676821"/>
      <w:r w:rsidRPr="00BA6DC5">
        <w:rPr>
          <w:color w:val="000000"/>
          <w:szCs w:val="28"/>
          <w:lang w:eastAsia="zh-CN"/>
        </w:rPr>
        <w:t xml:space="preserve">муниципального контроля на автомобильном транспорте </w:t>
      </w:r>
      <w:bookmarkEnd w:id="7"/>
      <w:r w:rsidRPr="00BA6DC5">
        <w:rPr>
          <w:color w:val="000000"/>
          <w:szCs w:val="28"/>
          <w:lang w:eastAsia="zh-CN"/>
        </w:rPr>
        <w:t>являются: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BA6DC5">
        <w:rPr>
          <w:color w:val="000000"/>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60973" w:rsidRPr="00BA6DC5" w:rsidRDefault="00860973" w:rsidP="00860973">
      <w:pPr>
        <w:suppressAutoHyphens/>
        <w:autoSpaceDE w:val="0"/>
        <w:ind w:firstLine="709"/>
        <w:jc w:val="both"/>
        <w:rPr>
          <w:color w:val="000000"/>
          <w:szCs w:val="28"/>
          <w:lang w:eastAsia="zh-CN"/>
        </w:rPr>
      </w:pPr>
      <w:bookmarkStart w:id="8" w:name="_Hlk77675416"/>
      <w:r w:rsidRPr="00BA6DC5">
        <w:rPr>
          <w:color w:val="000000"/>
          <w:szCs w:val="28"/>
          <w:lang w:eastAsia="zh-CN"/>
        </w:rPr>
        <w:t xml:space="preserve">внесение платы за </w:t>
      </w:r>
      <w:bookmarkEnd w:id="8"/>
      <w:r w:rsidRPr="00BA6DC5">
        <w:rPr>
          <w:color w:val="000000"/>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внесение платы за</w:t>
      </w:r>
      <w:r w:rsidRPr="00BA6DC5">
        <w:rPr>
          <w:rFonts w:ascii="Arial" w:hAnsi="Arial" w:cs="Arial"/>
          <w:sz w:val="20"/>
          <w:lang w:eastAsia="zh-CN"/>
        </w:rPr>
        <w:t xml:space="preserve"> </w:t>
      </w:r>
      <w:r w:rsidRPr="00BA6DC5">
        <w:rPr>
          <w:color w:val="000000"/>
          <w:szCs w:val="28"/>
          <w:lang w:eastAsia="zh-CN"/>
        </w:rPr>
        <w:t>присоединение объектов дорожного сервиса к автомобильным дорогам общего пользования местного значения;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придорожные полосы и полосы отвода автомобильных дорог общего пользования местного значения;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автомобильная дорога общего пользования местного значения и искусственные дорожные сооружения на ней;</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примыкания к автомобильным дорогам местного значения, в том числе примыкания объектов дорожного сервиса.</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BA6DC5">
        <w:rPr>
          <w:color w:val="000000"/>
          <w:szCs w:val="28"/>
          <w:lang w:eastAsia="zh-CN"/>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BA6DC5">
        <w:rPr>
          <w:color w:val="000000"/>
          <w:szCs w:val="28"/>
          <w:lang w:eastAsia="zh-CN"/>
        </w:rPr>
        <w:t>.</w:t>
      </w:r>
    </w:p>
    <w:p w:rsidR="00860973" w:rsidRPr="00BA6DC5" w:rsidRDefault="00860973" w:rsidP="00860973">
      <w:pPr>
        <w:suppressAutoHyphens/>
        <w:autoSpaceDE w:val="0"/>
        <w:ind w:firstLine="709"/>
        <w:jc w:val="both"/>
        <w:rPr>
          <w:color w:val="000000"/>
          <w:szCs w:val="28"/>
          <w:lang w:eastAsia="zh-CN"/>
        </w:rPr>
      </w:pPr>
    </w:p>
    <w:p w:rsidR="00860973" w:rsidRPr="00BA6DC5" w:rsidRDefault="00860973" w:rsidP="00860973">
      <w:pPr>
        <w:suppressAutoHyphens/>
        <w:autoSpaceDE w:val="0"/>
        <w:ind w:firstLine="709"/>
        <w:jc w:val="center"/>
        <w:rPr>
          <w:b/>
          <w:bCs/>
          <w:color w:val="000000"/>
          <w:szCs w:val="28"/>
          <w:lang w:eastAsia="zh-CN"/>
        </w:rPr>
      </w:pPr>
      <w:r w:rsidRPr="00BA6DC5">
        <w:rPr>
          <w:b/>
          <w:bCs/>
          <w:color w:val="000000"/>
          <w:szCs w:val="28"/>
          <w:lang w:eastAsia="zh-CN"/>
        </w:rPr>
        <w:t>2. Профилактика рисков причинения вреда (ущерба) охраняемым законом ценностям</w:t>
      </w:r>
    </w:p>
    <w:p w:rsidR="00860973" w:rsidRPr="00BA6DC5" w:rsidRDefault="00860973" w:rsidP="00860973">
      <w:pPr>
        <w:suppressAutoHyphens/>
        <w:autoSpaceDE w:val="0"/>
        <w:ind w:firstLine="709"/>
        <w:jc w:val="center"/>
        <w:rPr>
          <w:b/>
          <w:bCs/>
          <w:color w:val="000000"/>
          <w:szCs w:val="28"/>
          <w:lang w:eastAsia="zh-CN"/>
        </w:rPr>
      </w:pP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администрации </w:t>
      </w:r>
      <w:proofErr w:type="spellStart"/>
      <w:r w:rsidRPr="00BA6DC5">
        <w:rPr>
          <w:color w:val="000000"/>
          <w:szCs w:val="28"/>
          <w:lang w:eastAsia="zh-CN"/>
        </w:rPr>
        <w:t>Сернурского</w:t>
      </w:r>
      <w:proofErr w:type="spellEnd"/>
      <w:r w:rsidRPr="00BA6DC5">
        <w:rPr>
          <w:color w:val="000000"/>
          <w:szCs w:val="28"/>
          <w:lang w:eastAsia="zh-CN"/>
        </w:rPr>
        <w:t xml:space="preserve"> муниципального района для принятия решения о проведении контрольных мероприятий.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1) информирование;</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2) обобщение правоприменительной практики;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 объявление предостережений;</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lastRenderedPageBreak/>
        <w:t>4) консультирование;</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5) профилактический визит.</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A6DC5">
        <w:rPr>
          <w:color w:val="000000"/>
          <w:szCs w:val="28"/>
          <w:shd w:val="clear" w:color="auto" w:fill="FFFFFF"/>
          <w:lang w:eastAsia="zh-CN"/>
        </w:rPr>
        <w:t xml:space="preserve">доступ к специальному разделу должен осуществляться с главной (основной) страницы </w:t>
      </w:r>
      <w:r w:rsidRPr="00BA6DC5">
        <w:rPr>
          <w:color w:val="000000"/>
          <w:szCs w:val="28"/>
          <w:lang w:eastAsia="zh-CN"/>
        </w:rPr>
        <w:t>официального сайта администрации</w:t>
      </w:r>
      <w:r w:rsidRPr="00BA6DC5">
        <w:rPr>
          <w:color w:val="000000"/>
          <w:szCs w:val="28"/>
          <w:shd w:val="clear" w:color="auto" w:fill="FFFFFF"/>
          <w:lang w:eastAsia="zh-CN"/>
        </w:rPr>
        <w:t>)</w:t>
      </w:r>
      <w:r w:rsidRPr="00BA6DC5">
        <w:rPr>
          <w:color w:val="000000"/>
          <w:szCs w:val="28"/>
          <w:lang w:eastAsia="zh-CN"/>
        </w:rPr>
        <w:t>, в средствах массовой информации,</w:t>
      </w:r>
      <w:r w:rsidRPr="00BA6DC5">
        <w:rPr>
          <w:color w:val="000000"/>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E95973">
          <w:rPr>
            <w:color w:val="000000"/>
            <w:szCs w:val="28"/>
            <w:lang w:eastAsia="zh-CN"/>
          </w:rPr>
          <w:t>частью 3 статьи 46</w:t>
        </w:r>
      </w:hyperlink>
      <w:r w:rsidRPr="00BA6DC5">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Администрация также вправе информировать население </w:t>
      </w:r>
      <w:proofErr w:type="spellStart"/>
      <w:r w:rsidRPr="00BA6DC5">
        <w:rPr>
          <w:color w:val="000000"/>
          <w:szCs w:val="28"/>
          <w:lang w:eastAsia="zh-CN"/>
        </w:rPr>
        <w:t>Сернурского</w:t>
      </w:r>
      <w:proofErr w:type="spellEnd"/>
      <w:r w:rsidRPr="00BA6DC5">
        <w:rPr>
          <w:color w:val="000000"/>
          <w:szCs w:val="28"/>
          <w:lang w:eastAsia="zh-CN"/>
        </w:rPr>
        <w:t xml:space="preserve"> муниципального района на собраниях и конференциях граждан об обязательных требованиях, предъявляемых к объектам контроля.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A6DC5">
        <w:rPr>
          <w:i/>
          <w:iCs/>
          <w:color w:val="000000"/>
          <w:szCs w:val="28"/>
          <w:lang w:eastAsia="zh-CN"/>
        </w:rPr>
        <w:t xml:space="preserve"> </w:t>
      </w:r>
      <w:r w:rsidRPr="00BA6DC5">
        <w:rPr>
          <w:color w:val="000000"/>
          <w:szCs w:val="28"/>
          <w:lang w:eastAsia="zh-CN"/>
        </w:rPr>
        <w:t>Указанный доклад размещается в срок до 1 июля года, следующего за отчетным годом, на официальном сайте администрации</w:t>
      </w:r>
      <w:r w:rsidRPr="00BA6DC5">
        <w:rPr>
          <w:rFonts w:ascii="Arial" w:hAnsi="Arial" w:cs="Arial"/>
          <w:sz w:val="20"/>
          <w:lang w:eastAsia="zh-CN"/>
        </w:rPr>
        <w:t xml:space="preserve"> </w:t>
      </w:r>
      <w:r w:rsidRPr="00BA6DC5">
        <w:rPr>
          <w:color w:val="000000"/>
          <w:szCs w:val="28"/>
          <w:lang w:eastAsia="zh-CN"/>
        </w:rPr>
        <w:t>в специальном разделе, посвященном контрольной деятельности.</w:t>
      </w:r>
    </w:p>
    <w:p w:rsidR="00860973" w:rsidRPr="00BA6DC5" w:rsidRDefault="00860973" w:rsidP="00860973">
      <w:pPr>
        <w:ind w:firstLine="709"/>
        <w:jc w:val="both"/>
        <w:rPr>
          <w:color w:val="000000"/>
          <w:szCs w:val="28"/>
        </w:rPr>
      </w:pPr>
      <w:r w:rsidRPr="00BA6DC5">
        <w:rPr>
          <w:color w:val="000000"/>
          <w:szCs w:val="28"/>
        </w:rPr>
        <w:t>2.8. Предостережение о недопустимости нарушения обязательных требований и предложение</w:t>
      </w:r>
      <w:r w:rsidRPr="00BA6DC5">
        <w:rPr>
          <w:color w:val="000000"/>
          <w:szCs w:val="28"/>
          <w:shd w:val="clear" w:color="auto" w:fill="FFFFFF"/>
        </w:rPr>
        <w:t xml:space="preserve"> принять меры по обеспечению соблюдения обязательных требований</w:t>
      </w:r>
      <w:r w:rsidRPr="00BA6DC5">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A6DC5">
        <w:rPr>
          <w:color w:val="000000"/>
          <w:szCs w:val="28"/>
          <w:shd w:val="clear" w:color="auto" w:fill="FFFFFF"/>
        </w:rPr>
        <w:t>или признаках нарушений обязательных требований </w:t>
      </w:r>
      <w:r w:rsidRPr="00BA6DC5">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BA6DC5">
        <w:rPr>
          <w:color w:val="000000"/>
          <w:szCs w:val="28"/>
        </w:rPr>
        <w:lastRenderedPageBreak/>
        <w:t xml:space="preserve">объявляются (подписываются) главой администрации </w:t>
      </w:r>
      <w:proofErr w:type="spellStart"/>
      <w:r w:rsidRPr="00BA6DC5">
        <w:rPr>
          <w:color w:val="000000"/>
          <w:szCs w:val="28"/>
        </w:rPr>
        <w:t>Сернурского</w:t>
      </w:r>
      <w:proofErr w:type="spellEnd"/>
      <w:r w:rsidRPr="00BA6DC5">
        <w:rPr>
          <w:color w:val="000000"/>
          <w:szCs w:val="28"/>
        </w:rPr>
        <w:t xml:space="preserve"> муниципального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60973" w:rsidRPr="00BA6DC5" w:rsidRDefault="00860973" w:rsidP="00860973">
      <w:pPr>
        <w:ind w:firstLine="709"/>
        <w:jc w:val="both"/>
        <w:rPr>
          <w:color w:val="000000"/>
          <w:szCs w:val="28"/>
        </w:rPr>
      </w:pPr>
      <w:r w:rsidRPr="00BA6DC5">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BA6DC5">
        <w:rPr>
          <w:color w:val="000000"/>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BA6DC5">
        <w:rPr>
          <w:color w:val="000000"/>
          <w:szCs w:val="28"/>
        </w:rPr>
        <w:t xml:space="preserve">. </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 xml:space="preserve">Личный прием граждан проводится главой администрации </w:t>
      </w:r>
      <w:proofErr w:type="spellStart"/>
      <w:r w:rsidRPr="00BA6DC5">
        <w:rPr>
          <w:color w:val="000000"/>
          <w:szCs w:val="28"/>
          <w:lang w:eastAsia="zh-CN"/>
        </w:rPr>
        <w:t>Сернурского</w:t>
      </w:r>
      <w:proofErr w:type="spellEnd"/>
      <w:r w:rsidRPr="00BA6DC5">
        <w:rPr>
          <w:color w:val="000000"/>
          <w:szCs w:val="28"/>
          <w:lang w:eastAsia="zh-CN"/>
        </w:rPr>
        <w:t xml:space="preserve"> муниципального района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A6DC5">
        <w:rPr>
          <w:rFonts w:ascii="Arial" w:hAnsi="Arial" w:cs="Arial"/>
          <w:sz w:val="20"/>
          <w:lang w:eastAsia="zh-CN"/>
        </w:rPr>
        <w:t xml:space="preserve"> </w:t>
      </w:r>
      <w:r w:rsidRPr="00BA6DC5">
        <w:rPr>
          <w:color w:val="000000"/>
          <w:szCs w:val="28"/>
          <w:lang w:eastAsia="zh-CN"/>
        </w:rPr>
        <w:t>в специальном разделе, посвященном контрольной деятельности.</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Консультирование осуществляется в устной или письменной форме по следующим вопросам:</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1) организация и осуществление муниципального контроля на автомобильном транспорте;</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 порядок осуществления контрольных мероприятий, установленных настоящим Положением;</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 за время консультирования предоставить в устной форме ответ на поставленные вопросы невозможно;</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3) ответ на поставленные вопросы требует дополнительного запроса сведений.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(первым заместителем главы) администрации </w:t>
      </w:r>
      <w:proofErr w:type="spellStart"/>
      <w:r w:rsidRPr="00BA6DC5">
        <w:rPr>
          <w:color w:val="000000"/>
          <w:szCs w:val="28"/>
          <w:lang w:eastAsia="zh-CN"/>
        </w:rPr>
        <w:t>Сернурского</w:t>
      </w:r>
      <w:proofErr w:type="spellEnd"/>
      <w:r w:rsidRPr="00BA6DC5">
        <w:rPr>
          <w:color w:val="000000"/>
          <w:szCs w:val="28"/>
          <w:lang w:eastAsia="zh-CN"/>
        </w:rPr>
        <w:t xml:space="preserve"> муниципального </w:t>
      </w:r>
      <w:r w:rsidRPr="00BA6DC5">
        <w:rPr>
          <w:color w:val="000000"/>
          <w:szCs w:val="28"/>
          <w:lang w:eastAsia="zh-CN"/>
        </w:rPr>
        <w:lastRenderedPageBreak/>
        <w:t>района, должностным лицом, уполномоченным осуществлять муниципальный контроль на автомобильном транспорте.</w:t>
      </w:r>
    </w:p>
    <w:p w:rsidR="00860973" w:rsidRPr="00BA6DC5" w:rsidRDefault="00860973" w:rsidP="00860973">
      <w:pPr>
        <w:suppressAutoHyphens/>
        <w:autoSpaceDE w:val="0"/>
        <w:ind w:firstLine="709"/>
        <w:jc w:val="both"/>
        <w:rPr>
          <w:szCs w:val="28"/>
          <w:lang w:eastAsia="zh-CN"/>
        </w:rPr>
      </w:pPr>
      <w:r w:rsidRPr="00BA6DC5">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60973" w:rsidRPr="00BA6DC5" w:rsidRDefault="00860973" w:rsidP="00860973">
      <w:pPr>
        <w:suppressAutoHyphens/>
        <w:autoSpaceDE w:val="0"/>
        <w:ind w:firstLine="709"/>
        <w:jc w:val="both"/>
        <w:rPr>
          <w:szCs w:val="28"/>
          <w:lang w:eastAsia="zh-CN"/>
        </w:rPr>
      </w:pPr>
      <w:r w:rsidRPr="00BA6DC5">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60973" w:rsidRPr="00BA6DC5" w:rsidRDefault="00860973" w:rsidP="00860973">
      <w:pPr>
        <w:suppressAutoHyphens/>
        <w:autoSpaceDE w:val="0"/>
        <w:ind w:firstLine="709"/>
        <w:jc w:val="both"/>
        <w:rPr>
          <w:szCs w:val="28"/>
          <w:lang w:eastAsia="zh-CN"/>
        </w:rPr>
      </w:pPr>
      <w:r w:rsidRPr="00BA6DC5">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60973" w:rsidRPr="00BA6DC5" w:rsidRDefault="00860973" w:rsidP="00860973">
      <w:pPr>
        <w:suppressAutoHyphens/>
        <w:autoSpaceDE w:val="0"/>
        <w:ind w:firstLine="709"/>
        <w:jc w:val="both"/>
        <w:rPr>
          <w:color w:val="000000"/>
          <w:szCs w:val="28"/>
          <w:lang w:eastAsia="zh-CN"/>
        </w:rPr>
      </w:pPr>
    </w:p>
    <w:p w:rsidR="00860973" w:rsidRPr="00BA6DC5" w:rsidRDefault="00860973" w:rsidP="00860973">
      <w:pPr>
        <w:suppressAutoHyphens/>
        <w:autoSpaceDE w:val="0"/>
        <w:ind w:firstLine="709"/>
        <w:jc w:val="center"/>
        <w:rPr>
          <w:b/>
          <w:bCs/>
          <w:color w:val="000000"/>
          <w:szCs w:val="28"/>
          <w:lang w:eastAsia="zh-CN"/>
        </w:rPr>
      </w:pPr>
      <w:r w:rsidRPr="00BA6DC5">
        <w:rPr>
          <w:b/>
          <w:bCs/>
          <w:color w:val="000000"/>
          <w:szCs w:val="28"/>
          <w:lang w:eastAsia="zh-CN"/>
        </w:rPr>
        <w:t>3. Осуществление контрольных мероприятий и контрольных действий</w:t>
      </w:r>
    </w:p>
    <w:p w:rsidR="00860973" w:rsidRPr="00BA6DC5" w:rsidRDefault="00860973" w:rsidP="00860973">
      <w:pPr>
        <w:suppressAutoHyphens/>
        <w:autoSpaceDE w:val="0"/>
        <w:ind w:firstLine="709"/>
        <w:jc w:val="center"/>
        <w:rPr>
          <w:b/>
          <w:bCs/>
          <w:color w:val="000000"/>
          <w:szCs w:val="28"/>
          <w:lang w:eastAsia="zh-CN"/>
        </w:rPr>
      </w:pP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3) документарная проверка (посредством получения письменных объяснений, истребования документов, экспертизы);</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860973" w:rsidRPr="00BA6DC5" w:rsidRDefault="00860973" w:rsidP="00860973">
      <w:pPr>
        <w:ind w:firstLine="709"/>
        <w:jc w:val="both"/>
        <w:rPr>
          <w:color w:val="000000"/>
          <w:szCs w:val="28"/>
        </w:rPr>
      </w:pPr>
      <w:r w:rsidRPr="00BA6DC5">
        <w:rPr>
          <w:color w:val="000000"/>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A6DC5">
        <w:rPr>
          <w:color w:val="000000"/>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Pr="00BA6DC5">
        <w:rPr>
          <w:color w:val="000000"/>
          <w:szCs w:val="28"/>
          <w:shd w:val="clear" w:color="auto" w:fill="FFFFFF"/>
        </w:rPr>
        <w:lastRenderedPageBreak/>
        <w:t>технических средств фиксации правонарушений, имеющих функции фото- и киносъемки, видеозаписи</w:t>
      </w:r>
      <w:r w:rsidRPr="00BA6DC5">
        <w:rPr>
          <w:color w:val="000000"/>
          <w:szCs w:val="28"/>
        </w:rPr>
        <w:t>);</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860973" w:rsidRPr="00BA6DC5" w:rsidRDefault="00860973" w:rsidP="00860973">
      <w:pPr>
        <w:suppressAutoHyphens/>
        <w:autoSpaceDE w:val="0"/>
        <w:ind w:firstLine="709"/>
        <w:jc w:val="both"/>
        <w:rPr>
          <w:szCs w:val="28"/>
          <w:lang w:eastAsia="zh-CN"/>
        </w:rPr>
      </w:pPr>
      <w:r w:rsidRPr="00BA6DC5">
        <w:rPr>
          <w:szCs w:val="28"/>
          <w:lang w:eastAsia="zh-CN"/>
        </w:rPr>
        <w:t>Внеплановые контрольные мероприятия могут проводиться только после согласования с органами прокуратуры.</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w:t>
      </w:r>
      <w:r w:rsidRPr="00BA6DC5">
        <w:rPr>
          <w:color w:val="000000"/>
          <w:szCs w:val="28"/>
          <w:lang w:eastAsia="zh-CN"/>
        </w:rPr>
        <w:lastRenderedPageBreak/>
        <w:t>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860973" w:rsidRPr="00BA6DC5" w:rsidRDefault="00860973" w:rsidP="00860973">
      <w:pPr>
        <w:suppressAutoHyphens/>
        <w:autoSpaceDE w:val="0"/>
        <w:ind w:firstLine="709"/>
        <w:jc w:val="both"/>
        <w:rPr>
          <w:i/>
          <w:iCs/>
          <w:color w:val="000000"/>
          <w:sz w:val="24"/>
          <w:szCs w:val="24"/>
          <w:lang w:eastAsia="zh-CN"/>
        </w:rPr>
      </w:pPr>
      <w:r w:rsidRPr="00BA6DC5">
        <w:rPr>
          <w:color w:val="000000"/>
          <w:szCs w:val="28"/>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администрации </w:t>
      </w:r>
      <w:proofErr w:type="spellStart"/>
      <w:r w:rsidRPr="00BA6DC5">
        <w:rPr>
          <w:color w:val="000000"/>
          <w:szCs w:val="28"/>
          <w:lang w:eastAsia="zh-CN"/>
        </w:rPr>
        <w:t>Сернурского</w:t>
      </w:r>
      <w:proofErr w:type="spellEnd"/>
      <w:r w:rsidRPr="00BA6DC5">
        <w:rPr>
          <w:color w:val="000000"/>
          <w:szCs w:val="28"/>
          <w:lang w:eastAsia="zh-CN"/>
        </w:rPr>
        <w:t xml:space="preserve"> муниципального района, </w:t>
      </w:r>
      <w:r w:rsidRPr="00BA6DC5">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BA6DC5">
        <w:rPr>
          <w:color w:val="000000"/>
          <w:szCs w:val="28"/>
          <w:lang w:eastAsia="zh-CN"/>
        </w:rPr>
        <w:t xml:space="preserve"> Федеральным</w:t>
      </w:r>
      <w:r>
        <w:rPr>
          <w:color w:val="000000"/>
          <w:szCs w:val="28"/>
          <w:lang w:eastAsia="zh-CN"/>
        </w:rPr>
        <w:t xml:space="preserve"> законом </w:t>
      </w:r>
      <w:r w:rsidRPr="00BA6DC5">
        <w:rPr>
          <w:color w:val="000000"/>
          <w:szCs w:val="28"/>
          <w:lang w:eastAsia="zh-CN"/>
        </w:rPr>
        <w:t>31.07.2020 № 248-ФЗ «О государственном контроле (надзоре) и муниципальном контроле в Российской Федерации».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w:t>
      </w:r>
      <w:r>
        <w:rPr>
          <w:color w:val="000000"/>
          <w:szCs w:val="28"/>
          <w:lang w:eastAsia="zh-CN"/>
        </w:rPr>
        <w:t xml:space="preserve"> законом </w:t>
      </w:r>
      <w:r w:rsidRPr="00BA6DC5">
        <w:rPr>
          <w:color w:val="000000"/>
          <w:szCs w:val="28"/>
          <w:lang w:eastAsia="zh-CN"/>
        </w:rPr>
        <w:t>от 31.07.2020 № 248-ФЗ «О государственном контроле (надзоре) и муниципальном контроле в Российской Федерации».</w:t>
      </w:r>
    </w:p>
    <w:p w:rsidR="00860973" w:rsidRPr="00BA6DC5" w:rsidRDefault="00860973" w:rsidP="00860973">
      <w:pPr>
        <w:ind w:firstLine="709"/>
        <w:jc w:val="both"/>
        <w:rPr>
          <w:color w:val="000000"/>
          <w:szCs w:val="28"/>
        </w:rPr>
      </w:pPr>
      <w:r w:rsidRPr="00BA6DC5">
        <w:rPr>
          <w:color w:val="000000"/>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A6DC5">
        <w:rPr>
          <w:color w:val="000000"/>
          <w:szCs w:val="28"/>
          <w:shd w:val="clear" w:color="auto" w:fill="FFFFFF"/>
        </w:rPr>
        <w:t>распоряжением Правительства Российской Федерации от 19.04.2016 № 724-р перечнем</w:t>
      </w:r>
      <w:r w:rsidRPr="00BA6DC5">
        <w:rPr>
          <w:color w:val="000000"/>
          <w:szCs w:val="28"/>
        </w:rPr>
        <w:t xml:space="preserve"> </w:t>
      </w:r>
      <w:r w:rsidRPr="00BA6DC5">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Cs w:val="28"/>
          <w:shd w:val="clear" w:color="auto" w:fill="FFFFFF"/>
        </w:rPr>
        <w:t xml:space="preserve"> Правилами</w:t>
      </w:r>
      <w:r w:rsidRPr="00BA6DC5">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w:t>
      </w:r>
      <w:r w:rsidRPr="00BA6DC5">
        <w:rPr>
          <w:color w:val="000000"/>
          <w:szCs w:val="28"/>
        </w:rPr>
        <w:lastRenderedPageBreak/>
        <w:t>осуществления государственного контроля (надзора), муниципального контроля».</w:t>
      </w:r>
    </w:p>
    <w:p w:rsidR="00860973" w:rsidRPr="00BA6DC5" w:rsidRDefault="00860973" w:rsidP="00860973">
      <w:pPr>
        <w:suppressAutoHyphens/>
        <w:autoSpaceDE w:val="0"/>
        <w:ind w:firstLine="709"/>
        <w:jc w:val="both"/>
        <w:rPr>
          <w:color w:val="000000"/>
          <w:szCs w:val="28"/>
          <w:shd w:val="clear" w:color="auto" w:fill="FFFFFF"/>
          <w:lang w:eastAsia="zh-CN"/>
        </w:rPr>
      </w:pPr>
      <w:r w:rsidRPr="00BA6DC5">
        <w:rPr>
          <w:color w:val="000000"/>
          <w:szCs w:val="28"/>
          <w:lang w:eastAsia="zh-CN"/>
        </w:rPr>
        <w:t xml:space="preserve">3.10. </w:t>
      </w:r>
      <w:r w:rsidRPr="00BA6DC5">
        <w:rPr>
          <w:color w:val="000000"/>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60973" w:rsidRPr="00BA6DC5" w:rsidRDefault="00860973" w:rsidP="00860973">
      <w:pPr>
        <w:ind w:firstLine="709"/>
        <w:jc w:val="both"/>
        <w:rPr>
          <w:color w:val="000000"/>
          <w:szCs w:val="28"/>
          <w:shd w:val="clear" w:color="auto" w:fill="FFFFFF"/>
        </w:rPr>
      </w:pPr>
      <w:r w:rsidRPr="00BA6DC5">
        <w:rPr>
          <w:color w:val="000000"/>
          <w:szCs w:val="28"/>
        </w:rPr>
        <w:t xml:space="preserve">1) </w:t>
      </w:r>
      <w:r w:rsidRPr="00BA6DC5">
        <w:rPr>
          <w:color w:val="000000"/>
          <w:szCs w:val="28"/>
          <w:shd w:val="clear" w:color="auto" w:fill="FFFFFF"/>
        </w:rPr>
        <w:t xml:space="preserve">отсутствие контролируемого лица либо его представителя не препятствует оценке </w:t>
      </w:r>
      <w:r w:rsidRPr="00BA6DC5">
        <w:rPr>
          <w:color w:val="000000"/>
          <w:szCs w:val="28"/>
        </w:rPr>
        <w:t xml:space="preserve">должностным лицом, уполномоченным осуществлять муниципальный контроль на автомобильном транспорте, </w:t>
      </w:r>
      <w:r w:rsidRPr="00BA6DC5">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60973" w:rsidRPr="00BA6DC5" w:rsidRDefault="00860973" w:rsidP="00860973">
      <w:pPr>
        <w:ind w:firstLine="709"/>
        <w:jc w:val="both"/>
        <w:rPr>
          <w:color w:val="000000"/>
          <w:szCs w:val="28"/>
        </w:rPr>
      </w:pPr>
      <w:r w:rsidRPr="00BA6DC5">
        <w:rPr>
          <w:color w:val="000000"/>
          <w:szCs w:val="28"/>
          <w:shd w:val="clear" w:color="auto" w:fill="FFFFFF"/>
        </w:rPr>
        <w:t xml:space="preserve">2) отсутствие признаков </w:t>
      </w:r>
      <w:r w:rsidRPr="00BA6DC5">
        <w:rPr>
          <w:color w:val="000000"/>
          <w:szCs w:val="28"/>
        </w:rPr>
        <w:t>явной непосредственной угрозы причинения или фактического причинения вреда (ущерба) охраняемым законом ценностям;</w:t>
      </w:r>
    </w:p>
    <w:p w:rsidR="00860973" w:rsidRPr="00BA6DC5" w:rsidRDefault="00860973" w:rsidP="00860973">
      <w:pPr>
        <w:ind w:firstLine="709"/>
        <w:jc w:val="both"/>
        <w:rPr>
          <w:color w:val="000000"/>
          <w:szCs w:val="28"/>
        </w:rPr>
      </w:pPr>
      <w:r w:rsidRPr="00BA6DC5">
        <w:rPr>
          <w:color w:val="000000"/>
          <w:szCs w:val="28"/>
        </w:rPr>
        <w:t>3) имеются уважительные причины для отсутствия контролируемого лица (болезнь</w:t>
      </w:r>
      <w:r w:rsidRPr="00BA6DC5">
        <w:rPr>
          <w:color w:val="000000"/>
          <w:szCs w:val="28"/>
          <w:shd w:val="clear" w:color="auto" w:fill="FFFFFF"/>
        </w:rPr>
        <w:t xml:space="preserve"> контролируемого лица</w:t>
      </w:r>
      <w:r w:rsidRPr="00BA6DC5">
        <w:rPr>
          <w:color w:val="000000"/>
          <w:szCs w:val="28"/>
        </w:rPr>
        <w:t>, его командировка и т.п.) при проведении</w:t>
      </w:r>
      <w:r w:rsidRPr="00BA6DC5">
        <w:rPr>
          <w:color w:val="000000"/>
          <w:szCs w:val="28"/>
          <w:shd w:val="clear" w:color="auto" w:fill="FFFFFF"/>
        </w:rPr>
        <w:t xml:space="preserve"> контрольного мероприятия</w:t>
      </w:r>
      <w:r w:rsidRPr="00BA6DC5">
        <w:rPr>
          <w:color w:val="000000"/>
          <w:szCs w:val="28"/>
        </w:rPr>
        <w:t>.</w:t>
      </w:r>
    </w:p>
    <w:p w:rsidR="00860973" w:rsidRPr="00BA6DC5" w:rsidRDefault="00860973" w:rsidP="00860973">
      <w:pPr>
        <w:ind w:firstLine="709"/>
        <w:jc w:val="both"/>
        <w:rPr>
          <w:color w:val="000000"/>
          <w:szCs w:val="28"/>
        </w:rPr>
      </w:pPr>
      <w:r w:rsidRPr="00BA6DC5">
        <w:rPr>
          <w:color w:val="000000"/>
          <w:szCs w:val="28"/>
        </w:rPr>
        <w:t xml:space="preserve">3.11. Срок проведения выездной проверки не может превышать 10 рабочих дней. </w:t>
      </w:r>
    </w:p>
    <w:p w:rsidR="00860973" w:rsidRPr="00BA6DC5" w:rsidRDefault="00860973" w:rsidP="00860973">
      <w:pPr>
        <w:ind w:firstLine="709"/>
        <w:jc w:val="both"/>
        <w:rPr>
          <w:color w:val="000000"/>
          <w:szCs w:val="28"/>
        </w:rPr>
      </w:pPr>
      <w:r w:rsidRPr="00BA6DC5">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A6DC5">
        <w:rPr>
          <w:color w:val="000000"/>
          <w:szCs w:val="28"/>
        </w:rPr>
        <w:t>микропредприятия</w:t>
      </w:r>
      <w:proofErr w:type="spellEnd"/>
      <w:r w:rsidRPr="00BA6DC5">
        <w:rPr>
          <w:color w:val="000000"/>
          <w:szCs w:val="28"/>
        </w:rPr>
        <w:t>.</w:t>
      </w:r>
    </w:p>
    <w:p w:rsidR="00860973" w:rsidRPr="00BA6DC5" w:rsidRDefault="00860973" w:rsidP="00860973">
      <w:pPr>
        <w:ind w:firstLine="709"/>
        <w:jc w:val="both"/>
        <w:rPr>
          <w:color w:val="000000"/>
          <w:szCs w:val="28"/>
        </w:rPr>
      </w:pPr>
      <w:r w:rsidRPr="00BA6DC5">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Pr="00BA6DC5">
        <w:rPr>
          <w:color w:val="000000"/>
          <w:szCs w:val="28"/>
          <w:lang w:eastAsia="zh-CN"/>
        </w:rPr>
        <w:lastRenderedPageBreak/>
        <w:t>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 w:history="1">
        <w:r w:rsidRPr="008C4ED7">
          <w:rPr>
            <w:color w:val="000000"/>
            <w:szCs w:val="28"/>
            <w:lang w:eastAsia="zh-CN"/>
          </w:rPr>
          <w:t>частью 2 статьи 90</w:t>
        </w:r>
      </w:hyperlink>
      <w:r w:rsidRPr="00BA6DC5">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60973" w:rsidRPr="00BA6DC5" w:rsidRDefault="00860973" w:rsidP="00860973">
      <w:pPr>
        <w:ind w:firstLine="709"/>
        <w:jc w:val="both"/>
        <w:rPr>
          <w:color w:val="000000"/>
          <w:szCs w:val="28"/>
        </w:rPr>
      </w:pPr>
      <w:r w:rsidRPr="00BA6DC5">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BA6DC5">
        <w:rPr>
          <w:color w:val="000000"/>
          <w:szCs w:val="28"/>
          <w:shd w:val="clear" w:color="auto" w:fill="FFFFFF"/>
        </w:rPr>
        <w:t xml:space="preserve"> если иной порядок оформления акта не установлен Правительством Российской Федерации</w:t>
      </w:r>
      <w:r w:rsidRPr="00BA6DC5">
        <w:rPr>
          <w:color w:val="000000"/>
          <w:szCs w:val="28"/>
        </w:rPr>
        <w:t>.</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3.15. Информация о контрольных мероприятиях размещается в Едином реестре контрольных (надзорных) мероприятий.</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A6DC5">
        <w:rPr>
          <w:color w:val="000000"/>
          <w:szCs w:val="28"/>
          <w:shd w:val="clear" w:color="auto" w:fill="FFFFFF"/>
          <w:lang w:eastAsia="zh-CN"/>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BA6DC5">
        <w:rPr>
          <w:color w:val="000000"/>
          <w:szCs w:val="28"/>
          <w:shd w:val="clear" w:color="auto" w:fill="FFFFFF"/>
          <w:lang w:eastAsia="zh-CN"/>
        </w:rPr>
        <w:lastRenderedPageBreak/>
        <w:t>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A6DC5">
        <w:rPr>
          <w:color w:val="000000"/>
          <w:szCs w:val="28"/>
          <w:lang w:eastAsia="zh-CN"/>
        </w:rPr>
        <w:t>Единый портал</w:t>
      </w:r>
      <w:r w:rsidRPr="00BA6DC5">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A6DC5">
        <w:rPr>
          <w:color w:val="000000"/>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A6DC5">
        <w:rPr>
          <w:color w:val="000000"/>
          <w:szCs w:val="28"/>
          <w:lang w:eastAsia="zh-CN"/>
        </w:rPr>
        <w:t xml:space="preserve"> Указанный гражданин вправе направлять администрации документы на бумажном носителе.</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A6DC5">
        <w:rPr>
          <w:color w:val="000000"/>
          <w:szCs w:val="28"/>
          <w:shd w:val="clear" w:color="auto" w:fill="FFFFFF"/>
          <w:lang w:eastAsia="zh-CN"/>
        </w:rPr>
        <w:t xml:space="preserve">Федерального закона </w:t>
      </w:r>
      <w:r w:rsidRPr="00BA6DC5">
        <w:rPr>
          <w:color w:val="000000"/>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860973" w:rsidRPr="00BA6DC5" w:rsidRDefault="00860973" w:rsidP="00860973">
      <w:pPr>
        <w:suppressAutoHyphens/>
        <w:autoSpaceDE w:val="0"/>
        <w:ind w:firstLine="709"/>
        <w:jc w:val="both"/>
        <w:rPr>
          <w:sz w:val="20"/>
          <w:lang w:eastAsia="zh-CN"/>
        </w:rPr>
      </w:pPr>
      <w:bookmarkStart w:id="10" w:name="Par318"/>
      <w:bookmarkEnd w:id="10"/>
      <w:r w:rsidRPr="00BA6DC5">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 xml:space="preserve">2) </w:t>
      </w:r>
      <w:r w:rsidRPr="00BA6DC5">
        <w:rPr>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60973" w:rsidRPr="00BA6DC5" w:rsidRDefault="00860973" w:rsidP="00860973">
      <w:pPr>
        <w:ind w:firstLine="709"/>
        <w:jc w:val="both"/>
        <w:rPr>
          <w:color w:val="000000"/>
          <w:szCs w:val="28"/>
        </w:rPr>
      </w:pPr>
      <w:r w:rsidRPr="00BA6DC5">
        <w:rPr>
          <w:color w:val="000000"/>
          <w:szCs w:val="28"/>
        </w:rPr>
        <w:t xml:space="preserve">4) </w:t>
      </w:r>
      <w:r w:rsidRPr="00BA6DC5">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A6DC5">
        <w:rPr>
          <w:color w:val="000000"/>
          <w:szCs w:val="28"/>
        </w:rPr>
        <w:t>;</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60973" w:rsidRPr="00BA6DC5" w:rsidRDefault="00860973" w:rsidP="00860973">
      <w:pPr>
        <w:suppressAutoHyphens/>
        <w:autoSpaceDE w:val="0"/>
        <w:ind w:firstLine="709"/>
        <w:jc w:val="both"/>
        <w:rPr>
          <w:color w:val="000000"/>
          <w:szCs w:val="28"/>
          <w:lang w:eastAsia="zh-CN"/>
        </w:rPr>
      </w:pPr>
      <w:r w:rsidRPr="00BA6DC5">
        <w:rPr>
          <w:color w:val="000000"/>
          <w:szCs w:val="28"/>
          <w:lang w:eastAsia="zh-CN"/>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Марий Эл, органами местного самоуправления, правоохранительными органами, организациями и гражданами.</w:t>
      </w:r>
    </w:p>
    <w:p w:rsidR="00860973" w:rsidRPr="00BA6DC5" w:rsidRDefault="00860973" w:rsidP="00860973">
      <w:pPr>
        <w:suppressAutoHyphens/>
        <w:autoSpaceDE w:val="0"/>
        <w:ind w:firstLine="709"/>
        <w:jc w:val="both"/>
        <w:rPr>
          <w:sz w:val="20"/>
          <w:lang w:eastAsia="zh-CN"/>
        </w:rPr>
      </w:pPr>
      <w:r w:rsidRPr="00BA6DC5">
        <w:rPr>
          <w:color w:val="000000"/>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60973" w:rsidRPr="00BA6DC5" w:rsidRDefault="00860973" w:rsidP="00860973">
      <w:pPr>
        <w:suppressAutoHyphens/>
        <w:autoSpaceDE w:val="0"/>
        <w:ind w:firstLine="709"/>
        <w:jc w:val="both"/>
        <w:rPr>
          <w:color w:val="000000"/>
          <w:szCs w:val="28"/>
          <w:lang w:eastAsia="zh-CN"/>
        </w:rPr>
      </w:pPr>
    </w:p>
    <w:p w:rsidR="00860973" w:rsidRPr="00BA6DC5" w:rsidRDefault="00860973" w:rsidP="00860973">
      <w:pPr>
        <w:suppressAutoHyphens/>
        <w:autoSpaceDE w:val="0"/>
        <w:ind w:firstLine="709"/>
        <w:jc w:val="center"/>
        <w:rPr>
          <w:b/>
          <w:bCs/>
          <w:color w:val="000000"/>
          <w:szCs w:val="28"/>
          <w:lang w:eastAsia="zh-CN"/>
        </w:rPr>
      </w:pPr>
      <w:r w:rsidRPr="00BA6DC5">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860973" w:rsidRPr="00BA6DC5" w:rsidRDefault="00860973" w:rsidP="00860973">
      <w:pPr>
        <w:suppressAutoHyphens/>
        <w:autoSpaceDE w:val="0"/>
        <w:ind w:firstLine="709"/>
        <w:jc w:val="center"/>
        <w:rPr>
          <w:b/>
          <w:bCs/>
          <w:color w:val="000000"/>
          <w:szCs w:val="28"/>
          <w:lang w:eastAsia="zh-CN"/>
        </w:rPr>
      </w:pPr>
    </w:p>
    <w:p w:rsidR="00860973" w:rsidRPr="00BA6DC5" w:rsidRDefault="00860973" w:rsidP="00860973">
      <w:pPr>
        <w:ind w:firstLine="709"/>
        <w:jc w:val="both"/>
        <w:rPr>
          <w:szCs w:val="28"/>
        </w:rPr>
      </w:pPr>
      <w:r w:rsidRPr="00BA6DC5">
        <w:rPr>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60973" w:rsidRPr="00BA6DC5" w:rsidRDefault="00860973" w:rsidP="00860973">
      <w:pPr>
        <w:suppressAutoHyphens/>
        <w:autoSpaceDE w:val="0"/>
        <w:ind w:firstLine="709"/>
        <w:jc w:val="both"/>
        <w:rPr>
          <w:b/>
          <w:bCs/>
          <w:color w:val="000000"/>
          <w:szCs w:val="28"/>
          <w:lang w:eastAsia="zh-CN"/>
        </w:rPr>
      </w:pPr>
      <w:r w:rsidRPr="00BA6DC5">
        <w:rPr>
          <w:szCs w:val="28"/>
          <w:lang w:eastAsia="zh-CN"/>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60973" w:rsidRPr="00BA6DC5" w:rsidRDefault="00860973" w:rsidP="00860973">
      <w:pPr>
        <w:suppressAutoHyphens/>
        <w:ind w:firstLine="709"/>
        <w:jc w:val="center"/>
        <w:rPr>
          <w:b/>
          <w:bCs/>
          <w:color w:val="000000"/>
          <w:szCs w:val="28"/>
          <w:lang w:eastAsia="zh-CN"/>
        </w:rPr>
      </w:pPr>
    </w:p>
    <w:p w:rsidR="00860973" w:rsidRPr="00BA6DC5" w:rsidRDefault="00860973" w:rsidP="00860973">
      <w:pPr>
        <w:suppressAutoHyphens/>
        <w:ind w:firstLine="709"/>
        <w:jc w:val="center"/>
        <w:rPr>
          <w:b/>
          <w:bCs/>
          <w:color w:val="000000"/>
          <w:szCs w:val="28"/>
          <w:lang w:eastAsia="zh-CN"/>
        </w:rPr>
      </w:pPr>
      <w:r w:rsidRPr="00BA6DC5">
        <w:rPr>
          <w:b/>
          <w:bCs/>
          <w:color w:val="000000"/>
          <w:szCs w:val="28"/>
          <w:lang w:eastAsia="zh-CN"/>
        </w:rPr>
        <w:t>5. Ключевые показатели муниципального контроля на автомобильном транспорте и их целевые значения</w:t>
      </w:r>
    </w:p>
    <w:p w:rsidR="00860973" w:rsidRPr="00BA6DC5" w:rsidRDefault="00860973" w:rsidP="00860973">
      <w:pPr>
        <w:suppressAutoHyphens/>
        <w:ind w:firstLine="709"/>
        <w:jc w:val="center"/>
        <w:rPr>
          <w:b/>
          <w:bCs/>
          <w:color w:val="000000"/>
          <w:szCs w:val="28"/>
          <w:lang w:eastAsia="zh-CN"/>
        </w:rPr>
      </w:pPr>
    </w:p>
    <w:p w:rsidR="00860973" w:rsidRPr="00BA6DC5" w:rsidRDefault="00860973" w:rsidP="00860973">
      <w:pPr>
        <w:tabs>
          <w:tab w:val="left" w:pos="851"/>
        </w:tabs>
        <w:suppressAutoHyphens/>
        <w:ind w:firstLine="709"/>
        <w:jc w:val="both"/>
        <w:rPr>
          <w:szCs w:val="28"/>
          <w:lang w:eastAsia="zh-CN"/>
        </w:rPr>
      </w:pPr>
      <w:r w:rsidRPr="00BA6DC5">
        <w:rPr>
          <w:color w:val="000000"/>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60973" w:rsidRPr="00BA6DC5" w:rsidRDefault="00860973" w:rsidP="00860973">
      <w:pPr>
        <w:tabs>
          <w:tab w:val="left" w:pos="851"/>
        </w:tabs>
        <w:ind w:firstLine="709"/>
        <w:jc w:val="both"/>
        <w:rPr>
          <w:color w:val="000000"/>
          <w:szCs w:val="28"/>
        </w:rPr>
      </w:pPr>
      <w:r w:rsidRPr="00BA6DC5">
        <w:rPr>
          <w:color w:val="000000"/>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Собранием депутатов </w:t>
      </w:r>
      <w:proofErr w:type="spellStart"/>
      <w:r w:rsidRPr="00BA6DC5">
        <w:rPr>
          <w:color w:val="000000"/>
          <w:szCs w:val="28"/>
        </w:rPr>
        <w:t>Сернурского</w:t>
      </w:r>
      <w:proofErr w:type="spellEnd"/>
      <w:r w:rsidRPr="00BA6DC5">
        <w:rPr>
          <w:color w:val="000000"/>
          <w:szCs w:val="28"/>
        </w:rPr>
        <w:t xml:space="preserve"> муниципального района. </w:t>
      </w:r>
    </w:p>
    <w:p w:rsidR="004766EE" w:rsidRDefault="004766EE"/>
    <w:sectPr w:rsidR="004766EE" w:rsidSect="00A74F43">
      <w:headerReference w:type="even" r:id="rId7"/>
      <w:headerReference w:type="default" r:id="rId8"/>
      <w:pgSz w:w="11906" w:h="16838"/>
      <w:pgMar w:top="1134" w:right="1134" w:bottom="1021" w:left="1985"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860973" w:rsidP="00A205E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E90F25" w:rsidRDefault="0086097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021996"/>
      <w:docPartObj>
        <w:docPartGallery w:val="Page Numbers (Top of Page)"/>
        <w:docPartUnique/>
      </w:docPartObj>
    </w:sdtPr>
    <w:sdtEndPr/>
    <w:sdtContent>
      <w:p w:rsidR="002633F3" w:rsidRDefault="00860973">
        <w:pPr>
          <w:pStyle w:val="a3"/>
          <w:jc w:val="right"/>
        </w:pPr>
        <w:r>
          <w:fldChar w:fldCharType="begin"/>
        </w:r>
        <w:r>
          <w:instrText>PAGE   \* MERGEFORMAT</w:instrText>
        </w:r>
        <w:r>
          <w:fldChar w:fldCharType="separate"/>
        </w:r>
        <w:r>
          <w:rPr>
            <w:noProof/>
          </w:rPr>
          <w:t>17</w:t>
        </w:r>
        <w:r>
          <w:fldChar w:fldCharType="end"/>
        </w:r>
      </w:p>
    </w:sdtContent>
  </w:sdt>
  <w:p w:rsidR="002633F3" w:rsidRDefault="008609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A1"/>
    <w:rsid w:val="004766EE"/>
    <w:rsid w:val="006138A1"/>
    <w:rsid w:val="00860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4CEB"/>
  <w15:chartTrackingRefBased/>
  <w15:docId w15:val="{6223546E-97CA-4893-B5EA-A5DDFD75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97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0973"/>
    <w:pPr>
      <w:tabs>
        <w:tab w:val="center" w:pos="4536"/>
        <w:tab w:val="right" w:pos="9072"/>
      </w:tabs>
    </w:pPr>
  </w:style>
  <w:style w:type="character" w:customStyle="1" w:styleId="a4">
    <w:name w:val="Верхний колонтитул Знак"/>
    <w:basedOn w:val="a0"/>
    <w:link w:val="a3"/>
    <w:rsid w:val="00860973"/>
    <w:rPr>
      <w:rFonts w:ascii="Times New Roman" w:eastAsia="Times New Roman" w:hAnsi="Times New Roman" w:cs="Times New Roman"/>
      <w:sz w:val="28"/>
      <w:szCs w:val="20"/>
      <w:lang w:eastAsia="ru-RU"/>
    </w:rPr>
  </w:style>
  <w:style w:type="character" w:styleId="a5">
    <w:name w:val="page number"/>
    <w:basedOn w:val="a0"/>
    <w:uiPriority w:val="99"/>
    <w:semiHidden/>
    <w:unhideWhenUsed/>
    <w:rsid w:val="00860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998&amp;fld=134" TargetMode="External"/><Relationship Id="rId11" Type="http://schemas.openxmlformats.org/officeDocument/2006/relationships/customXml" Target="../customXml/item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0C4BBD781E5A4E9C35F49939178C04" ma:contentTypeVersion="2" ma:contentTypeDescription="Создание документа." ma:contentTypeScope="" ma:versionID="3eefcb468c69ed88c8d0e674190b9b32">
  <xsd:schema xmlns:xsd="http://www.w3.org/2001/XMLSchema" xmlns:xs="http://www.w3.org/2001/XMLSchema" xmlns:p="http://schemas.microsoft.com/office/2006/metadata/properties" xmlns:ns2="57504d04-691e-4fc4-8f09-4f19fdbe90f6" xmlns:ns3="6d7c22ec-c6a4-4777-88aa-bc3c76ac660e" xmlns:ns4="40acce53-ee16-46e0-9076-fa58d4d5f633" targetNamespace="http://schemas.microsoft.com/office/2006/metadata/properties" ma:root="true" ma:fieldsID="b2ed1b27318fb849d4ff23c21c4307e8" ns2:_="" ns3:_="" ns4:_="">
    <xsd:import namespace="57504d04-691e-4fc4-8f09-4f19fdbe90f6"/>
    <xsd:import namespace="6d7c22ec-c6a4-4777-88aa-bc3c76ac660e"/>
    <xsd:import namespace="40acce53-ee16-46e0-9076-fa58d4d5f63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acce53-ee16-46e0-9076-fa58d4d5f633" elementFormDefault="qualified">
    <xsd:import namespace="http://schemas.microsoft.com/office/2006/documentManagement/types"/>
    <xsd:import namespace="http://schemas.microsoft.com/office/infopath/2007/PartnerControls"/>
    <xsd:element name="_x041f__x0430__x043f__x043a__x0430_" ma:index="12" ma:displayName="Папка" ma:default="7 созыв 2021 год" ma:format="RadioButtons" ma:internalName="_x041f__x0430__x043f__x043a__x0430_">
      <xsd:simpleType>
        <xsd:restriction base="dms:Choice">
          <xsd:enumeration value="7 созыв 2021 год"/>
          <xsd:enumeration value="2020 год 7 созыв"/>
          <xsd:enumeration value="2019 год 7 созыв"/>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40acce53-ee16-46e0-9076-fa58d4d5f633">7 созыв 2021 год</_x041f__x0430__x043f__x043a__x0430_>
    <_x041e__x043f__x0438__x0441__x0430__x043d__x0438__x0435_ xmlns="6d7c22ec-c6a4-4777-88aa-bc3c76ac660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и вне границ населенных пунктов Сернурского муниципального района
</_x041e__x043f__x0438__x0441__x0430__x043d__x0438__x0435_>
    <_dlc_DocId xmlns="57504d04-691e-4fc4-8f09-4f19fdbe90f6">XXJ7TYMEEKJ2-2364-717</_dlc_DocId>
    <_dlc_DocIdUrl xmlns="57504d04-691e-4fc4-8f09-4f19fdbe90f6">
      <Url>https://vip.gov.mari.ru/sernur/_layouts/DocIdRedir.aspx?ID=XXJ7TYMEEKJ2-2364-717</Url>
      <Description>XXJ7TYMEEKJ2-2364-717</Description>
    </_dlc_DocIdUrl>
  </documentManagement>
</p:properties>
</file>

<file path=customXml/itemProps1.xml><?xml version="1.0" encoding="utf-8"?>
<ds:datastoreItem xmlns:ds="http://schemas.openxmlformats.org/officeDocument/2006/customXml" ds:itemID="{E4C34B19-DDA7-4FD3-A6FA-881D2FB2DF87}"/>
</file>

<file path=customXml/itemProps2.xml><?xml version="1.0" encoding="utf-8"?>
<ds:datastoreItem xmlns:ds="http://schemas.openxmlformats.org/officeDocument/2006/customXml" ds:itemID="{42191CCA-F05B-4D0E-B685-C1AEA29D8EEE}"/>
</file>

<file path=customXml/itemProps3.xml><?xml version="1.0" encoding="utf-8"?>
<ds:datastoreItem xmlns:ds="http://schemas.openxmlformats.org/officeDocument/2006/customXml" ds:itemID="{75642E1D-E1EB-4A58-9130-25B1EF7AC6DC}"/>
</file>

<file path=customXml/itemProps4.xml><?xml version="1.0" encoding="utf-8"?>
<ds:datastoreItem xmlns:ds="http://schemas.openxmlformats.org/officeDocument/2006/customXml" ds:itemID="{D7C7A2BC-5E5B-4D84-AEDE-80A5115B13AB}"/>
</file>

<file path=docProps/app.xml><?xml version="1.0" encoding="utf-8"?>
<Properties xmlns="http://schemas.openxmlformats.org/officeDocument/2006/extended-properties" xmlns:vt="http://schemas.openxmlformats.org/officeDocument/2006/docPropsVTypes">
  <Template>Normal</Template>
  <TotalTime>2</TotalTime>
  <Pages>17</Pages>
  <Words>5725</Words>
  <Characters>32634</Characters>
  <Application>Microsoft Office Word</Application>
  <DocSecurity>0</DocSecurity>
  <Lines>271</Lines>
  <Paragraphs>76</Paragraphs>
  <ScaleCrop>false</ScaleCrop>
  <Company/>
  <LinksUpToDate>false</LinksUpToDate>
  <CharactersWithSpaces>38283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30.09.2021года № 226</dc:title>
  <dc:subject/>
  <dc:creator>Пользователь</dc:creator>
  <cp:keywords/>
  <dc:description/>
  <cp:lastModifiedBy>Пользователь</cp:lastModifiedBy>
  <cp:revision>2</cp:revision>
  <dcterms:created xsi:type="dcterms:W3CDTF">2021-09-30T05:05:00Z</dcterms:created>
  <dcterms:modified xsi:type="dcterms:W3CDTF">2021-09-30T05:07:00Z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0x010100910C4BBD781E5A4E9C35F49939178C04</vt:lpwstr>
  </property>
  <property fmtid="{D5CDD505-2E9C-101B-9397-08002B2CF9AE}" pid="3" name="_dlc_DocIdItemGuid">
    <vt:lpwstr>114a0c8e-14c6-4d7e-b72e-706794c75522</vt:lpwstr>
  </property>
</Properties>
</file>