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2C" w:rsidRDefault="007D322C" w:rsidP="007D322C">
      <w:pPr>
        <w:spacing w:line="240" w:lineRule="auto"/>
        <w:jc w:val="center"/>
        <w:rPr>
          <w:i/>
        </w:rPr>
      </w:pPr>
      <w:r>
        <w:rPr>
          <w:i/>
          <w:noProof/>
          <w:lang w:eastAsia="ru-RU"/>
        </w:rPr>
        <w:drawing>
          <wp:inline distT="0" distB="0" distL="0" distR="0">
            <wp:extent cx="723900" cy="800100"/>
            <wp:effectExtent l="19050" t="0" r="0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0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57"/>
        <w:gridCol w:w="1275"/>
        <w:gridCol w:w="4008"/>
      </w:tblGrid>
      <w:tr w:rsidR="007D322C" w:rsidTr="00AC5590">
        <w:trPr>
          <w:cantSplit/>
          <w:trHeight w:val="107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322C" w:rsidRPr="003830F6" w:rsidRDefault="007D322C" w:rsidP="007D322C">
            <w:pPr>
              <w:spacing w:line="240" w:lineRule="auto"/>
              <w:jc w:val="center"/>
              <w:rPr>
                <w:b/>
              </w:rPr>
            </w:pPr>
            <w:r w:rsidRPr="003830F6">
              <w:rPr>
                <w:b/>
              </w:rPr>
              <w:t>ШЕРНУР</w:t>
            </w:r>
          </w:p>
          <w:p w:rsidR="007D322C" w:rsidRPr="003830F6" w:rsidRDefault="007D322C" w:rsidP="007D322C">
            <w:pPr>
              <w:spacing w:line="240" w:lineRule="auto"/>
              <w:jc w:val="center"/>
              <w:rPr>
                <w:b/>
              </w:rPr>
            </w:pPr>
            <w:r w:rsidRPr="003830F6">
              <w:rPr>
                <w:b/>
              </w:rPr>
              <w:t>МУНИЦИПАЛЬНЫЙ  РАЙОНЫН</w:t>
            </w:r>
          </w:p>
          <w:p w:rsidR="007D322C" w:rsidRPr="003830F6" w:rsidRDefault="007D322C" w:rsidP="007D322C">
            <w:pPr>
              <w:pStyle w:val="1"/>
            </w:pPr>
            <w:r w:rsidRPr="003830F6">
              <w:t>АДМИНИСТРАЦИЙЖЕ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D322C" w:rsidRPr="003830F6" w:rsidRDefault="007D322C" w:rsidP="007D322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322C" w:rsidRPr="003830F6" w:rsidRDefault="007D322C" w:rsidP="007D322C">
            <w:pPr>
              <w:spacing w:line="240" w:lineRule="auto"/>
              <w:jc w:val="center"/>
              <w:rPr>
                <w:b/>
              </w:rPr>
            </w:pPr>
            <w:r w:rsidRPr="003830F6">
              <w:rPr>
                <w:b/>
              </w:rPr>
              <w:t xml:space="preserve">АДМИНИСТРАЦИЯ СЕРНУРСКОГО МУНИЦИПАЛЬНОГО </w:t>
            </w:r>
          </w:p>
          <w:p w:rsidR="007D322C" w:rsidRPr="003830F6" w:rsidRDefault="007D322C" w:rsidP="007D322C">
            <w:pPr>
              <w:spacing w:line="240" w:lineRule="auto"/>
              <w:jc w:val="center"/>
              <w:rPr>
                <w:b/>
              </w:rPr>
            </w:pPr>
            <w:r w:rsidRPr="003830F6">
              <w:rPr>
                <w:b/>
              </w:rPr>
              <w:t>РАЙОНА</w:t>
            </w:r>
          </w:p>
        </w:tc>
      </w:tr>
      <w:tr w:rsidR="007D322C" w:rsidTr="00AC5590">
        <w:trPr>
          <w:cantSplit/>
          <w:trHeight w:val="74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D322C" w:rsidRPr="003830F6" w:rsidRDefault="007D322C" w:rsidP="007D322C">
            <w:pPr>
              <w:spacing w:line="240" w:lineRule="auto"/>
              <w:jc w:val="center"/>
              <w:rPr>
                <w:b/>
              </w:rPr>
            </w:pPr>
          </w:p>
          <w:p w:rsidR="007D322C" w:rsidRPr="003830F6" w:rsidRDefault="007D322C" w:rsidP="007D322C">
            <w:pPr>
              <w:spacing w:line="240" w:lineRule="auto"/>
              <w:jc w:val="center"/>
              <w:rPr>
                <w:b/>
              </w:rPr>
            </w:pPr>
            <w:r w:rsidRPr="003830F6">
              <w:rPr>
                <w:b/>
              </w:rPr>
              <w:t>ПУНЧАЛ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D322C" w:rsidRPr="003830F6" w:rsidRDefault="007D322C" w:rsidP="007D322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:rsidR="007D322C" w:rsidRPr="003830F6" w:rsidRDefault="007D322C" w:rsidP="007D322C">
            <w:pPr>
              <w:spacing w:line="240" w:lineRule="auto"/>
              <w:jc w:val="center"/>
              <w:rPr>
                <w:b/>
              </w:rPr>
            </w:pPr>
          </w:p>
          <w:p w:rsidR="007D322C" w:rsidRPr="003830F6" w:rsidRDefault="007D322C" w:rsidP="007D322C">
            <w:pPr>
              <w:spacing w:line="240" w:lineRule="auto"/>
              <w:jc w:val="center"/>
              <w:rPr>
                <w:b/>
              </w:rPr>
            </w:pPr>
            <w:r w:rsidRPr="003830F6">
              <w:rPr>
                <w:b/>
              </w:rPr>
              <w:t>ПОСТАНОВЛЕНИЕ</w:t>
            </w:r>
          </w:p>
        </w:tc>
      </w:tr>
    </w:tbl>
    <w:p w:rsidR="007D322C" w:rsidRDefault="007D322C" w:rsidP="007D322C">
      <w:pPr>
        <w:spacing w:line="240" w:lineRule="auto"/>
      </w:pPr>
    </w:p>
    <w:p w:rsidR="00323BE3" w:rsidRDefault="00323BE3" w:rsidP="007D322C">
      <w:pPr>
        <w:tabs>
          <w:tab w:val="center" w:pos="2929"/>
          <w:tab w:val="center" w:pos="5074"/>
          <w:tab w:val="center" w:pos="5784"/>
          <w:tab w:val="center" w:pos="6866"/>
        </w:tabs>
        <w:spacing w:line="240" w:lineRule="auto"/>
        <w:jc w:val="center"/>
      </w:pPr>
    </w:p>
    <w:p w:rsidR="00323BE3" w:rsidRDefault="00323BE3" w:rsidP="00064CEB">
      <w:pPr>
        <w:tabs>
          <w:tab w:val="center" w:pos="2929"/>
          <w:tab w:val="center" w:pos="5074"/>
          <w:tab w:val="center" w:pos="5784"/>
          <w:tab w:val="center" w:pos="6866"/>
        </w:tabs>
        <w:spacing w:line="240" w:lineRule="auto"/>
        <w:jc w:val="center"/>
      </w:pPr>
    </w:p>
    <w:p w:rsidR="00984725" w:rsidRPr="00323BE3" w:rsidRDefault="00323BE3" w:rsidP="00064CEB">
      <w:pPr>
        <w:tabs>
          <w:tab w:val="center" w:pos="2929"/>
          <w:tab w:val="center" w:pos="5074"/>
          <w:tab w:val="center" w:pos="5784"/>
          <w:tab w:val="center" w:pos="6866"/>
        </w:tabs>
        <w:spacing w:line="240" w:lineRule="auto"/>
        <w:jc w:val="center"/>
      </w:pPr>
      <w:r>
        <w:t>о</w:t>
      </w:r>
      <w:r w:rsidR="00980B16">
        <w:t>т 3</w:t>
      </w:r>
      <w:r w:rsidR="008D6F90">
        <w:t>0</w:t>
      </w:r>
      <w:r w:rsidR="005E4270" w:rsidRPr="00323BE3">
        <w:t xml:space="preserve"> декабря</w:t>
      </w:r>
      <w:r w:rsidR="00984725" w:rsidRPr="00323BE3">
        <w:t xml:space="preserve"> 2021 г. </w:t>
      </w:r>
      <w:r w:rsidR="005E4270" w:rsidRPr="00323BE3">
        <w:t xml:space="preserve">№ </w:t>
      </w:r>
      <w:r w:rsidR="00980B16">
        <w:t>622</w:t>
      </w:r>
    </w:p>
    <w:p w:rsidR="005B18B7" w:rsidRDefault="005B18B7" w:rsidP="00064CEB">
      <w:pPr>
        <w:spacing w:line="240" w:lineRule="auto"/>
        <w:jc w:val="center"/>
      </w:pPr>
    </w:p>
    <w:p w:rsidR="00323BE3" w:rsidRPr="00323BE3" w:rsidRDefault="00323BE3" w:rsidP="00064CEB">
      <w:pPr>
        <w:spacing w:line="240" w:lineRule="auto"/>
        <w:jc w:val="center"/>
      </w:pPr>
    </w:p>
    <w:p w:rsidR="001A6730" w:rsidRPr="00323BE3" w:rsidRDefault="00C4633C" w:rsidP="00064CEB">
      <w:pPr>
        <w:spacing w:line="240" w:lineRule="auto"/>
        <w:jc w:val="center"/>
        <w:rPr>
          <w:b/>
        </w:rPr>
      </w:pPr>
      <w:r w:rsidRPr="00323BE3">
        <w:rPr>
          <w:b/>
        </w:rPr>
        <w:t xml:space="preserve">Об утверждении программы профилактики рисков </w:t>
      </w:r>
    </w:p>
    <w:p w:rsidR="001A6730" w:rsidRPr="00323BE3" w:rsidRDefault="00C4633C" w:rsidP="00064CEB">
      <w:pPr>
        <w:spacing w:line="240" w:lineRule="auto"/>
        <w:jc w:val="center"/>
        <w:rPr>
          <w:b/>
        </w:rPr>
      </w:pPr>
      <w:r w:rsidRPr="00323BE3">
        <w:rPr>
          <w:b/>
        </w:rPr>
        <w:t xml:space="preserve">причинения вреда (ущерба) охраняемым законом ценностям </w:t>
      </w:r>
    </w:p>
    <w:p w:rsidR="00C4633C" w:rsidRPr="00323BE3" w:rsidRDefault="00C4633C" w:rsidP="00064CEB">
      <w:pPr>
        <w:spacing w:line="240" w:lineRule="auto"/>
        <w:jc w:val="center"/>
        <w:rPr>
          <w:b/>
        </w:rPr>
      </w:pPr>
      <w:r w:rsidRPr="00323BE3">
        <w:rPr>
          <w:b/>
        </w:rPr>
        <w:t xml:space="preserve">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8D6F90">
        <w:rPr>
          <w:b/>
        </w:rPr>
        <w:t>Сернурского</w:t>
      </w:r>
      <w:r w:rsidR="001A6730" w:rsidRPr="00323BE3">
        <w:rPr>
          <w:b/>
        </w:rPr>
        <w:t xml:space="preserve"> муниципального района</w:t>
      </w:r>
      <w:r w:rsidR="00BE0E7B" w:rsidRPr="00323BE3">
        <w:rPr>
          <w:b/>
        </w:rPr>
        <w:t xml:space="preserve"> Республики Марий Эл</w:t>
      </w:r>
      <w:r w:rsidR="001A6730" w:rsidRPr="00323BE3">
        <w:rPr>
          <w:b/>
        </w:rPr>
        <w:t xml:space="preserve"> </w:t>
      </w:r>
      <w:r w:rsidRPr="00323BE3">
        <w:rPr>
          <w:b/>
        </w:rPr>
        <w:t xml:space="preserve">на 2022 год </w:t>
      </w:r>
    </w:p>
    <w:p w:rsidR="00C4633C" w:rsidRDefault="00C4633C" w:rsidP="00064CEB">
      <w:pPr>
        <w:spacing w:line="240" w:lineRule="auto"/>
        <w:jc w:val="center"/>
      </w:pPr>
    </w:p>
    <w:p w:rsidR="00323BE3" w:rsidRPr="00323BE3" w:rsidRDefault="00323BE3" w:rsidP="00064CEB">
      <w:pPr>
        <w:spacing w:line="240" w:lineRule="auto"/>
        <w:jc w:val="center"/>
      </w:pPr>
    </w:p>
    <w:p w:rsidR="005341DA" w:rsidRDefault="00C4633C" w:rsidP="00980B16">
      <w:pPr>
        <w:spacing w:line="240" w:lineRule="auto"/>
        <w:ind w:firstLine="709"/>
      </w:pPr>
      <w:r w:rsidRPr="00323BE3">
        <w:t>В соответствии со статьей 23.14 Федерального закона от 27.07.2010</w:t>
      </w:r>
      <w:r w:rsidR="00323BE3">
        <w:t xml:space="preserve"> г.</w:t>
      </w:r>
      <w:r w:rsidRPr="00323BE3">
        <w:t xml:space="preserve"> № 190-ФЗ «О теплоснабжении», Федеральным законом от 06.10.2003</w:t>
      </w:r>
      <w:r w:rsidR="00323BE3">
        <w:t xml:space="preserve"> г.          </w:t>
      </w:r>
      <w:r w:rsidRPr="00323BE3">
        <w:t xml:space="preserve"> № 131-ФЗ «Об общих принципах организации местного самоуправления </w:t>
      </w:r>
      <w:r w:rsidR="00323BE3">
        <w:t xml:space="preserve">             </w:t>
      </w:r>
      <w:r w:rsidRPr="00323BE3">
        <w:t xml:space="preserve">в Российской Федерации», Федеральным законом от 31.07.2020 № 248-Ф «О государственном контроле (надзоре) и муниципальном контроле </w:t>
      </w:r>
      <w:r w:rsidR="00323BE3">
        <w:t xml:space="preserve">                             </w:t>
      </w:r>
      <w:r w:rsidRPr="00323BE3">
        <w:t xml:space="preserve">в Российской Федерации», постановлением Правительства Российской Федерации от 25.06.2021 № 990 «Об утверждении Правил разработки </w:t>
      </w:r>
      <w:r w:rsidR="00323BE3">
        <w:t xml:space="preserve">                     </w:t>
      </w:r>
      <w:r w:rsidRPr="00323BE3">
        <w:t xml:space="preserve">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BE0E7B" w:rsidRPr="00323BE3">
        <w:t xml:space="preserve">на основании решения Собрания депутатов </w:t>
      </w:r>
      <w:r w:rsidR="008D6F90">
        <w:t>Сернурского</w:t>
      </w:r>
      <w:r w:rsidR="00BE0E7B" w:rsidRPr="00323BE3">
        <w:t xml:space="preserve"> муниципального района №</w:t>
      </w:r>
      <w:r w:rsidR="008D6F90">
        <w:t>227</w:t>
      </w:r>
      <w:r w:rsidR="00BE0E7B" w:rsidRPr="00323BE3">
        <w:t xml:space="preserve"> от </w:t>
      </w:r>
      <w:r w:rsidR="008D6F90">
        <w:t>30 сентября</w:t>
      </w:r>
      <w:r w:rsidR="00BE0E7B" w:rsidRPr="00323BE3">
        <w:t xml:space="preserve"> 2021 года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5341DA">
        <w:t xml:space="preserve">                        </w:t>
      </w:r>
      <w:r w:rsidR="00BE0E7B" w:rsidRPr="00323BE3">
        <w:t xml:space="preserve">на территории </w:t>
      </w:r>
      <w:r w:rsidR="008D6F90">
        <w:t>Сернурского</w:t>
      </w:r>
      <w:r w:rsidR="00BE0E7B" w:rsidRPr="00323BE3">
        <w:t xml:space="preserve"> муниципального района Республики Марий Эл» (</w:t>
      </w:r>
      <w:r w:rsidR="00980B16">
        <w:t>в редакции от 27.12.2021 №260</w:t>
      </w:r>
      <w:r w:rsidR="00984725" w:rsidRPr="00323BE3">
        <w:t>)</w:t>
      </w:r>
      <w:r w:rsidR="005341DA">
        <w:t>,</w:t>
      </w:r>
      <w:r w:rsidR="00984725" w:rsidRPr="00323BE3">
        <w:t xml:space="preserve"> администрация </w:t>
      </w:r>
      <w:r w:rsidR="008D6F90">
        <w:t>Сернурского</w:t>
      </w:r>
      <w:r w:rsidR="00984725" w:rsidRPr="00323BE3">
        <w:t xml:space="preserve"> муниципального района </w:t>
      </w:r>
      <w:r w:rsidR="005341DA" w:rsidRPr="0068076E">
        <w:t>п о с т а н о в л я е т:</w:t>
      </w:r>
    </w:p>
    <w:p w:rsidR="00980B16" w:rsidRPr="0068076E" w:rsidRDefault="00980B16" w:rsidP="00980B16">
      <w:pPr>
        <w:spacing w:line="240" w:lineRule="auto"/>
        <w:ind w:firstLine="709"/>
      </w:pPr>
    </w:p>
    <w:p w:rsidR="00984725" w:rsidRPr="00323BE3" w:rsidRDefault="00984725" w:rsidP="00064CEB">
      <w:pPr>
        <w:spacing w:line="240" w:lineRule="auto"/>
        <w:ind w:firstLine="709"/>
        <w:rPr>
          <w:b/>
        </w:rPr>
      </w:pPr>
      <w:r w:rsidRPr="00323BE3">
        <w:t xml:space="preserve">1. Утвердить прилагаемую Программу профилактики рисков причинения вреда, охраняемым законом ценностям в сфере муниципального </w:t>
      </w:r>
      <w:r w:rsidRPr="00323BE3">
        <w:lastRenderedPageBreak/>
        <w:t xml:space="preserve">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8D6F90">
        <w:t>Сернурского</w:t>
      </w:r>
      <w:r w:rsidRPr="00323BE3">
        <w:t xml:space="preserve"> муниципального района Республики Марий Эл на 2022 год (далее - Программа профилактики нарушений).</w:t>
      </w:r>
    </w:p>
    <w:p w:rsidR="00FB7229" w:rsidRPr="00323BE3" w:rsidRDefault="00984725" w:rsidP="00064CE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23BE3">
        <w:rPr>
          <w:rFonts w:ascii="Times New Roman" w:hAnsi="Times New Roman"/>
          <w:sz w:val="28"/>
          <w:szCs w:val="28"/>
        </w:rPr>
        <w:t>2.</w:t>
      </w:r>
      <w:r w:rsidR="00FB7229" w:rsidRPr="00323BE3">
        <w:rPr>
          <w:rFonts w:ascii="Times New Roman" w:hAnsi="Times New Roman"/>
          <w:sz w:val="28"/>
          <w:szCs w:val="28"/>
        </w:rPr>
        <w:t xml:space="preserve"> Разместить настоящее постановление на странице администрации </w:t>
      </w:r>
      <w:r w:rsidR="008D6F90">
        <w:rPr>
          <w:rFonts w:ascii="Times New Roman" w:hAnsi="Times New Roman"/>
          <w:sz w:val="28"/>
          <w:szCs w:val="28"/>
        </w:rPr>
        <w:t>Сернурского</w:t>
      </w:r>
      <w:r w:rsidR="00FB7229" w:rsidRPr="00323BE3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                                 в информационно-телекоммуникационной сети «Интернет» официального интернет портала Республики Марий Эл http://mari-el.gov.ru/</w:t>
      </w:r>
      <w:r w:rsidR="00980B16">
        <w:rPr>
          <w:rFonts w:ascii="Times New Roman" w:hAnsi="Times New Roman"/>
          <w:sz w:val="28"/>
          <w:szCs w:val="28"/>
          <w:lang w:val="en-US"/>
        </w:rPr>
        <w:t>sernur</w:t>
      </w:r>
      <w:r w:rsidR="00FB7229" w:rsidRPr="00323BE3">
        <w:rPr>
          <w:rFonts w:ascii="Times New Roman" w:hAnsi="Times New Roman"/>
          <w:sz w:val="28"/>
          <w:szCs w:val="28"/>
        </w:rPr>
        <w:t>.</w:t>
      </w:r>
    </w:p>
    <w:p w:rsidR="00984725" w:rsidRPr="00323BE3" w:rsidRDefault="00984725" w:rsidP="00064CE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23BE3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</w:t>
      </w:r>
      <w:r w:rsidR="00980B16">
        <w:rPr>
          <w:rFonts w:ascii="Times New Roman" w:hAnsi="Times New Roman"/>
          <w:sz w:val="28"/>
          <w:szCs w:val="28"/>
        </w:rPr>
        <w:t>оставляю за собой</w:t>
      </w:r>
      <w:r w:rsidRPr="00323BE3">
        <w:rPr>
          <w:rFonts w:ascii="Times New Roman" w:hAnsi="Times New Roman"/>
          <w:sz w:val="28"/>
          <w:szCs w:val="28"/>
        </w:rPr>
        <w:t>.</w:t>
      </w:r>
    </w:p>
    <w:p w:rsidR="00133687" w:rsidRPr="00323BE3" w:rsidRDefault="00BE0E7B" w:rsidP="00064CE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23BE3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</w:t>
      </w:r>
      <w:r w:rsidR="00BE28B8" w:rsidRPr="00BF7E72">
        <w:rPr>
          <w:rFonts w:ascii="Times New Roman" w:hAnsi="Times New Roman"/>
          <w:sz w:val="28"/>
          <w:szCs w:val="28"/>
        </w:rPr>
        <w:t>с 01 января 2022 года</w:t>
      </w:r>
      <w:r w:rsidR="00193D2A">
        <w:rPr>
          <w:rFonts w:ascii="Times New Roman" w:hAnsi="Times New Roman"/>
          <w:sz w:val="28"/>
          <w:szCs w:val="28"/>
        </w:rPr>
        <w:t>.</w:t>
      </w:r>
    </w:p>
    <w:p w:rsidR="00BE0E7B" w:rsidRPr="00323BE3" w:rsidRDefault="00BE0E7B" w:rsidP="00064CEB">
      <w:pPr>
        <w:tabs>
          <w:tab w:val="left" w:pos="300"/>
        </w:tabs>
        <w:spacing w:line="240" w:lineRule="auto"/>
      </w:pPr>
    </w:p>
    <w:p w:rsidR="005341DA" w:rsidRDefault="005341DA" w:rsidP="00064CEB">
      <w:pPr>
        <w:tabs>
          <w:tab w:val="left" w:pos="300"/>
        </w:tabs>
        <w:spacing w:line="240" w:lineRule="auto"/>
        <w:rPr>
          <w:rFonts w:ascii="PT Astra Serif" w:hAnsi="PT Astra Serif"/>
        </w:rPr>
      </w:pPr>
    </w:p>
    <w:tbl>
      <w:tblPr>
        <w:tblW w:w="9003" w:type="dxa"/>
        <w:tblInd w:w="-106" w:type="dxa"/>
        <w:tblLayout w:type="fixed"/>
        <w:tblLook w:val="00A0"/>
      </w:tblPr>
      <w:tblGrid>
        <w:gridCol w:w="3651"/>
        <w:gridCol w:w="5352"/>
      </w:tblGrid>
      <w:tr w:rsidR="008D6F90" w:rsidTr="00AC5590">
        <w:tc>
          <w:tcPr>
            <w:tcW w:w="3651" w:type="dxa"/>
          </w:tcPr>
          <w:p w:rsidR="008D6F90" w:rsidRDefault="008D6F90" w:rsidP="00980B16">
            <w:pPr>
              <w:pStyle w:val="a7"/>
              <w:jc w:val="center"/>
            </w:pPr>
            <w:r>
              <w:t>Глава администрации</w:t>
            </w:r>
          </w:p>
          <w:p w:rsidR="008D6F90" w:rsidRDefault="008D6F90" w:rsidP="00980B16">
            <w:pPr>
              <w:pStyle w:val="a7"/>
              <w:jc w:val="center"/>
            </w:pPr>
            <w:r>
              <w:t xml:space="preserve">Сернурского </w:t>
            </w:r>
          </w:p>
          <w:p w:rsidR="008D6F90" w:rsidRDefault="008D6F90" w:rsidP="00980B16">
            <w:pPr>
              <w:pStyle w:val="a7"/>
              <w:jc w:val="center"/>
            </w:pPr>
            <w:r>
              <w:t>муниципального района</w:t>
            </w:r>
          </w:p>
        </w:tc>
        <w:tc>
          <w:tcPr>
            <w:tcW w:w="5352" w:type="dxa"/>
          </w:tcPr>
          <w:p w:rsidR="008D6F90" w:rsidRDefault="008D6F90" w:rsidP="00980B16">
            <w:pPr>
              <w:spacing w:line="240" w:lineRule="auto"/>
              <w:jc w:val="right"/>
            </w:pPr>
          </w:p>
          <w:p w:rsidR="00980B16" w:rsidRDefault="00980B16" w:rsidP="00980B16">
            <w:pPr>
              <w:spacing w:line="240" w:lineRule="auto"/>
              <w:jc w:val="right"/>
            </w:pPr>
          </w:p>
          <w:p w:rsidR="008D6F90" w:rsidRDefault="008D6F90" w:rsidP="00980B16">
            <w:pPr>
              <w:spacing w:line="240" w:lineRule="auto"/>
              <w:jc w:val="right"/>
            </w:pPr>
            <w:r>
              <w:t>А.</w:t>
            </w:r>
            <w:r w:rsidR="00980B16">
              <w:t xml:space="preserve"> </w:t>
            </w:r>
            <w:r>
              <w:t>Кугергин</w:t>
            </w:r>
          </w:p>
        </w:tc>
      </w:tr>
    </w:tbl>
    <w:p w:rsidR="005341DA" w:rsidRDefault="005341DA" w:rsidP="00064CEB">
      <w:pPr>
        <w:tabs>
          <w:tab w:val="left" w:pos="300"/>
        </w:tabs>
        <w:spacing w:line="240" w:lineRule="auto"/>
        <w:rPr>
          <w:rFonts w:ascii="PT Astra Serif" w:hAnsi="PT Astra Serif"/>
        </w:rPr>
      </w:pPr>
    </w:p>
    <w:p w:rsidR="00984725" w:rsidRDefault="00984725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:rsidR="00674864" w:rsidRDefault="00674864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:rsidR="00674864" w:rsidRDefault="00674864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:rsidR="00674864" w:rsidRDefault="00674864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:rsidR="00674864" w:rsidRDefault="00674864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:rsidR="00674864" w:rsidRDefault="00674864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:rsidR="00674864" w:rsidRDefault="00674864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:rsidR="00674864" w:rsidRDefault="00674864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:rsidR="00674864" w:rsidRDefault="00674864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:rsidR="00674864" w:rsidRDefault="00674864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:rsidR="00674864" w:rsidRDefault="00674864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:rsidR="00674864" w:rsidRDefault="00674864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:rsidR="00674864" w:rsidRDefault="00674864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:rsidR="00674864" w:rsidRDefault="00674864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:rsidR="00674864" w:rsidRDefault="00674864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:rsidR="00674864" w:rsidRDefault="00674864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:rsidR="00674864" w:rsidRDefault="00674864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:rsidR="005341DA" w:rsidRDefault="005341DA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:rsidR="00064CEB" w:rsidRDefault="00064CEB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:rsidR="00064CEB" w:rsidRDefault="00064CEB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:rsidR="00064CEB" w:rsidRDefault="00064CEB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:rsidR="00064CEB" w:rsidRDefault="00064CEB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:rsidR="00064CEB" w:rsidRDefault="00064CEB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:rsidR="00064CEB" w:rsidRDefault="00064CEB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:rsidR="00502855" w:rsidRDefault="00502855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:rsidR="00502855" w:rsidRDefault="00502855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:rsidR="00064CEB" w:rsidRDefault="00064CEB" w:rsidP="00064CEB">
      <w:pPr>
        <w:tabs>
          <w:tab w:val="left" w:pos="300"/>
        </w:tabs>
        <w:spacing w:line="240" w:lineRule="auto"/>
        <w:ind w:firstLine="680"/>
        <w:rPr>
          <w:rFonts w:ascii="PT Astra Serif" w:hAnsi="PT Astra Serif"/>
        </w:rPr>
      </w:pPr>
    </w:p>
    <w:p w:rsidR="005341DA" w:rsidRPr="005341DA" w:rsidRDefault="005341DA" w:rsidP="005341DA">
      <w:pPr>
        <w:spacing w:line="240" w:lineRule="auto"/>
        <w:ind w:left="4820"/>
        <w:jc w:val="center"/>
      </w:pPr>
      <w:r w:rsidRPr="005341DA">
        <w:lastRenderedPageBreak/>
        <w:t>УТВЕРЖДЕНА</w:t>
      </w:r>
    </w:p>
    <w:p w:rsidR="005341DA" w:rsidRPr="005341DA" w:rsidRDefault="005341DA" w:rsidP="005341DA">
      <w:pPr>
        <w:spacing w:line="240" w:lineRule="auto"/>
        <w:ind w:left="4820"/>
        <w:jc w:val="center"/>
      </w:pPr>
      <w:r w:rsidRPr="005341DA">
        <w:t xml:space="preserve">постановлением администрации </w:t>
      </w:r>
      <w:r w:rsidR="008D6F90">
        <w:t>Сернурского</w:t>
      </w:r>
      <w:r w:rsidRPr="005341DA">
        <w:t xml:space="preserve"> муниципального района</w:t>
      </w:r>
    </w:p>
    <w:p w:rsidR="005341DA" w:rsidRPr="005341DA" w:rsidRDefault="005341DA" w:rsidP="005341DA">
      <w:pPr>
        <w:spacing w:line="240" w:lineRule="auto"/>
        <w:ind w:left="4820"/>
        <w:jc w:val="center"/>
      </w:pPr>
      <w:r w:rsidRPr="005341DA">
        <w:t>Республики Марий Эл</w:t>
      </w:r>
    </w:p>
    <w:p w:rsidR="005341DA" w:rsidRPr="005341DA" w:rsidRDefault="005341DA" w:rsidP="005341DA">
      <w:pPr>
        <w:spacing w:line="240" w:lineRule="auto"/>
        <w:ind w:left="4820"/>
        <w:jc w:val="center"/>
      </w:pPr>
      <w:r w:rsidRPr="005341DA">
        <w:t xml:space="preserve">от </w:t>
      </w:r>
      <w:r w:rsidR="00502855">
        <w:t>30</w:t>
      </w:r>
      <w:r w:rsidRPr="005341DA">
        <w:t xml:space="preserve"> декабря 2021 г. № </w:t>
      </w:r>
      <w:r w:rsidR="00502855">
        <w:t>62</w:t>
      </w:r>
      <w:r w:rsidRPr="005341DA">
        <w:t>2</w:t>
      </w:r>
    </w:p>
    <w:p w:rsidR="005774D9" w:rsidRDefault="005774D9" w:rsidP="005341DA">
      <w:pPr>
        <w:spacing w:line="240" w:lineRule="auto"/>
        <w:ind w:firstLine="680"/>
        <w:jc w:val="right"/>
      </w:pPr>
    </w:p>
    <w:p w:rsidR="005341DA" w:rsidRPr="005341DA" w:rsidRDefault="005341DA" w:rsidP="005341DA">
      <w:pPr>
        <w:spacing w:line="240" w:lineRule="auto"/>
        <w:ind w:firstLine="680"/>
        <w:jc w:val="right"/>
      </w:pPr>
    </w:p>
    <w:p w:rsidR="00597C6E" w:rsidRPr="005341DA" w:rsidRDefault="004E0677" w:rsidP="005341DA">
      <w:pPr>
        <w:spacing w:line="240" w:lineRule="auto"/>
        <w:ind w:firstLine="680"/>
        <w:jc w:val="center"/>
        <w:rPr>
          <w:b/>
        </w:rPr>
      </w:pPr>
      <w:r w:rsidRPr="005341DA">
        <w:rPr>
          <w:b/>
        </w:rPr>
        <w:t xml:space="preserve">Программа </w:t>
      </w:r>
      <w:r w:rsidR="00C4633C" w:rsidRPr="005341DA">
        <w:rPr>
          <w:b/>
        </w:rPr>
        <w:t>профилактики рисков причинения вреда (ущерба) охраняемым</w:t>
      </w:r>
      <w:r w:rsidRPr="005341DA">
        <w:rPr>
          <w:b/>
        </w:rPr>
        <w:t xml:space="preserve"> </w:t>
      </w:r>
      <w:r w:rsidR="00C4633C" w:rsidRPr="005341DA">
        <w:rPr>
          <w:b/>
        </w:rPr>
        <w:t>законом ценностям в сфере муниципального контроля</w:t>
      </w:r>
      <w:r w:rsidR="00597C6E" w:rsidRPr="005341DA">
        <w:rPr>
          <w:b/>
        </w:rPr>
        <w:t xml:space="preserve"> </w:t>
      </w:r>
      <w:r w:rsidR="00C4633C" w:rsidRPr="005341DA">
        <w:rPr>
          <w:b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  <w:r w:rsidR="00597C6E" w:rsidRPr="005341DA">
        <w:rPr>
          <w:b/>
        </w:rPr>
        <w:t xml:space="preserve"> </w:t>
      </w:r>
      <w:r w:rsidR="008D6F90">
        <w:rPr>
          <w:b/>
        </w:rPr>
        <w:t>Сернурского</w:t>
      </w:r>
      <w:r w:rsidR="00597C6E" w:rsidRPr="005341DA">
        <w:rPr>
          <w:b/>
        </w:rPr>
        <w:t xml:space="preserve"> муниципального района </w:t>
      </w:r>
      <w:r w:rsidR="00C4633C" w:rsidRPr="005341DA">
        <w:rPr>
          <w:b/>
        </w:rPr>
        <w:t xml:space="preserve"> </w:t>
      </w:r>
      <w:r w:rsidR="005B18B7" w:rsidRPr="005341DA">
        <w:rPr>
          <w:b/>
        </w:rPr>
        <w:t xml:space="preserve">Республики Марий Эл </w:t>
      </w:r>
      <w:r w:rsidR="00C4633C" w:rsidRPr="005341DA">
        <w:rPr>
          <w:b/>
        </w:rPr>
        <w:t>на 2022 год</w:t>
      </w:r>
    </w:p>
    <w:p w:rsidR="00597C6E" w:rsidRDefault="00597C6E" w:rsidP="005341DA">
      <w:pPr>
        <w:spacing w:line="240" w:lineRule="auto"/>
        <w:ind w:firstLine="680"/>
      </w:pPr>
    </w:p>
    <w:p w:rsidR="005341DA" w:rsidRPr="005341DA" w:rsidRDefault="005341DA" w:rsidP="005341DA">
      <w:pPr>
        <w:spacing w:line="240" w:lineRule="auto"/>
        <w:ind w:firstLine="680"/>
      </w:pPr>
    </w:p>
    <w:p w:rsidR="00597C6E" w:rsidRPr="005341DA" w:rsidRDefault="00C4633C" w:rsidP="005341DA">
      <w:pPr>
        <w:spacing w:line="240" w:lineRule="auto"/>
        <w:ind w:firstLine="680"/>
      </w:pPr>
      <w:r w:rsidRPr="005341DA">
        <w:t xml:space="preserve">Программа профилактики рисков причинения вреда (ущерба) охраняемым законом ценностям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8D6F90">
        <w:t>Сернурского</w:t>
      </w:r>
      <w:r w:rsidR="00597C6E" w:rsidRPr="005341DA">
        <w:t xml:space="preserve"> муниципального района </w:t>
      </w:r>
      <w:r w:rsidRPr="005341DA">
        <w:t>на 2022 год (далее – Программа)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  <w:r w:rsidR="00597C6E" w:rsidRPr="005341DA">
        <w:t xml:space="preserve"> </w:t>
      </w:r>
      <w:r w:rsidR="008D6F90">
        <w:t>Сернурского</w:t>
      </w:r>
      <w:r w:rsidR="00597C6E" w:rsidRPr="005341DA">
        <w:t xml:space="preserve"> муниципального района Республики Марий Эл</w:t>
      </w:r>
      <w:r w:rsidRPr="005341DA">
        <w:t xml:space="preserve">. </w:t>
      </w:r>
    </w:p>
    <w:p w:rsidR="00597C6E" w:rsidRPr="005341DA" w:rsidRDefault="00597C6E" w:rsidP="005341DA">
      <w:pPr>
        <w:spacing w:line="240" w:lineRule="auto"/>
        <w:ind w:firstLine="680"/>
      </w:pPr>
    </w:p>
    <w:p w:rsidR="00597C6E" w:rsidRPr="005341DA" w:rsidRDefault="00C4633C" w:rsidP="005341DA">
      <w:pPr>
        <w:spacing w:line="240" w:lineRule="auto"/>
        <w:jc w:val="center"/>
        <w:rPr>
          <w:b/>
        </w:rPr>
      </w:pPr>
      <w:r w:rsidRPr="005341DA">
        <w:rPr>
          <w:b/>
        </w:rPr>
        <w:t>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597C6E" w:rsidRPr="005341DA" w:rsidRDefault="00597C6E" w:rsidP="005341DA">
      <w:pPr>
        <w:spacing w:line="240" w:lineRule="auto"/>
        <w:ind w:firstLine="680"/>
      </w:pPr>
    </w:p>
    <w:p w:rsidR="00EC72EB" w:rsidRPr="005341DA" w:rsidRDefault="00C4633C" w:rsidP="005341DA">
      <w:pPr>
        <w:pStyle w:val="a6"/>
        <w:spacing w:line="240" w:lineRule="auto"/>
        <w:ind w:left="0" w:firstLine="709"/>
      </w:pPr>
      <w:r w:rsidRPr="005341DA">
        <w:t xml:space="preserve">Настоящая Программа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597C6E" w:rsidRPr="005341DA">
        <w:t xml:space="preserve">Собрания </w:t>
      </w:r>
      <w:r w:rsidRPr="005341DA">
        <w:t xml:space="preserve">депутатов </w:t>
      </w:r>
      <w:r w:rsidR="00597C6E" w:rsidRPr="005341DA">
        <w:t xml:space="preserve"> </w:t>
      </w:r>
      <w:r w:rsidR="008D6F90">
        <w:t>Сернурского</w:t>
      </w:r>
      <w:r w:rsidR="00597C6E" w:rsidRPr="005341DA">
        <w:t xml:space="preserve"> района Республики Марий Эл </w:t>
      </w:r>
      <w:r w:rsidRPr="005341DA">
        <w:t>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  <w:r w:rsidR="00EC72EB" w:rsidRPr="005341DA">
        <w:t xml:space="preserve"> </w:t>
      </w:r>
      <w:r w:rsidR="008D6F90">
        <w:t>Сернурского</w:t>
      </w:r>
      <w:r w:rsidR="00EC72EB" w:rsidRPr="005341DA">
        <w:t xml:space="preserve"> </w:t>
      </w:r>
      <w:r w:rsidR="00EC72EB" w:rsidRPr="005341DA">
        <w:lastRenderedPageBreak/>
        <w:t>муниципального района Республики Марий Эл</w:t>
      </w:r>
      <w:r w:rsidRPr="005341DA">
        <w:t>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5774D9" w:rsidRPr="005341DA">
        <w:t xml:space="preserve"> </w:t>
      </w:r>
      <w:r w:rsidR="005774D9" w:rsidRPr="005341DA">
        <w:rPr>
          <w:rFonts w:eastAsia="Calibri"/>
        </w:rPr>
        <w:t>№</w:t>
      </w:r>
      <w:r w:rsidR="00502855">
        <w:rPr>
          <w:rFonts w:eastAsia="Calibri"/>
        </w:rPr>
        <w:t>227</w:t>
      </w:r>
      <w:r w:rsidR="005774D9" w:rsidRPr="005341DA">
        <w:rPr>
          <w:rFonts w:eastAsia="Calibri"/>
        </w:rPr>
        <w:t xml:space="preserve"> от </w:t>
      </w:r>
      <w:r w:rsidR="00502855">
        <w:rPr>
          <w:rFonts w:eastAsia="Calibri"/>
        </w:rPr>
        <w:t>30 сентября 2021 года (в редакции от 2</w:t>
      </w:r>
      <w:r w:rsidR="005774D9" w:rsidRPr="005341DA">
        <w:rPr>
          <w:rFonts w:eastAsia="Calibri"/>
        </w:rPr>
        <w:t>7.12.2021 г. №</w:t>
      </w:r>
      <w:r w:rsidR="00502855">
        <w:rPr>
          <w:rFonts w:eastAsia="Calibri"/>
        </w:rPr>
        <w:t>260</w:t>
      </w:r>
      <w:r w:rsidR="005774D9" w:rsidRPr="005341DA">
        <w:rPr>
          <w:rFonts w:eastAsia="Calibri"/>
        </w:rPr>
        <w:t>)</w:t>
      </w:r>
      <w:r w:rsidRPr="005341DA">
        <w:t xml:space="preserve">. </w:t>
      </w:r>
    </w:p>
    <w:p w:rsidR="00133687" w:rsidRPr="005341DA" w:rsidRDefault="00133687" w:rsidP="005341DA">
      <w:pPr>
        <w:pStyle w:val="a6"/>
        <w:spacing w:line="240" w:lineRule="auto"/>
        <w:ind w:left="0" w:firstLine="709"/>
      </w:pPr>
    </w:p>
    <w:p w:rsidR="005774D9" w:rsidRDefault="005774D9" w:rsidP="005774D9">
      <w:pPr>
        <w:pStyle w:val="a6"/>
        <w:spacing w:line="276" w:lineRule="auto"/>
        <w:ind w:left="680"/>
      </w:pPr>
      <w:r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237"/>
      </w:tblGrid>
      <w:tr w:rsidR="004E0677" w:rsidRPr="005A2862" w:rsidTr="004E0677">
        <w:trPr>
          <w:trHeight w:val="247"/>
        </w:trPr>
        <w:tc>
          <w:tcPr>
            <w:tcW w:w="3369" w:type="dxa"/>
          </w:tcPr>
          <w:p w:rsidR="004E0677" w:rsidRPr="005A2862" w:rsidRDefault="004E0677" w:rsidP="004E0677">
            <w:pPr>
              <w:pStyle w:val="Default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4E0677" w:rsidRPr="005A2862" w:rsidRDefault="004E0677" w:rsidP="004E0677">
            <w:pPr>
              <w:spacing w:line="276" w:lineRule="auto"/>
            </w:pPr>
            <w:r w:rsidRPr="004E0677">
              <w:t xml:space="preserve">Программа профилактики рисков причинения вреда (ущерба) охраняемым законом ценностям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      </w:r>
            <w:r w:rsidR="008D6F90">
              <w:t>Сернурского</w:t>
            </w:r>
            <w:r w:rsidRPr="004E0677">
              <w:t xml:space="preserve"> муниципального района  на 2022 год</w:t>
            </w:r>
          </w:p>
        </w:tc>
      </w:tr>
      <w:tr w:rsidR="004E0677" w:rsidRPr="005A2862" w:rsidTr="004E0677">
        <w:trPr>
          <w:trHeight w:val="273"/>
        </w:trPr>
        <w:tc>
          <w:tcPr>
            <w:tcW w:w="3369" w:type="dxa"/>
          </w:tcPr>
          <w:p w:rsidR="004E0677" w:rsidRPr="005A2862" w:rsidRDefault="004E0677" w:rsidP="004E0677">
            <w:pPr>
              <w:pStyle w:val="Default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4E0677" w:rsidRDefault="004E0677" w:rsidP="004E0677">
            <w:pPr>
              <w:spacing w:line="240" w:lineRule="auto"/>
            </w:pPr>
            <w:r w:rsidRPr="005A2862"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4E0677" w:rsidRPr="005A2862" w:rsidRDefault="004E0677" w:rsidP="004E0677">
            <w:pPr>
              <w:spacing w:line="240" w:lineRule="auto"/>
            </w:pPr>
            <w:r w:rsidRPr="005A2862">
              <w:rPr>
                <w:rFonts w:eastAsia="Calibri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4E0677" w:rsidRPr="005A2862" w:rsidTr="004E0677">
        <w:trPr>
          <w:trHeight w:val="109"/>
        </w:trPr>
        <w:tc>
          <w:tcPr>
            <w:tcW w:w="3369" w:type="dxa"/>
          </w:tcPr>
          <w:p w:rsidR="004E0677" w:rsidRPr="005A2862" w:rsidRDefault="004E0677" w:rsidP="004E0677">
            <w:pPr>
              <w:pStyle w:val="Default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4E0677" w:rsidRPr="003F24F2" w:rsidRDefault="004E0677" w:rsidP="00BE0E7B">
            <w:pPr>
              <w:pStyle w:val="Default"/>
              <w:jc w:val="both"/>
              <w:rPr>
                <w:sz w:val="28"/>
                <w:szCs w:val="28"/>
              </w:rPr>
            </w:pPr>
            <w:r w:rsidRPr="003F24F2">
              <w:rPr>
                <w:iCs/>
                <w:sz w:val="28"/>
                <w:szCs w:val="28"/>
              </w:rPr>
              <w:t xml:space="preserve">администрация </w:t>
            </w:r>
            <w:r w:rsidR="008D6F90">
              <w:rPr>
                <w:iCs/>
                <w:sz w:val="28"/>
                <w:szCs w:val="28"/>
              </w:rPr>
              <w:t>Сернурского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3F24F2">
              <w:rPr>
                <w:iCs/>
                <w:sz w:val="28"/>
                <w:szCs w:val="28"/>
              </w:rPr>
              <w:t>муниципального района</w:t>
            </w:r>
            <w:r w:rsidR="00BE0E7B">
              <w:rPr>
                <w:iCs/>
                <w:sz w:val="28"/>
                <w:szCs w:val="28"/>
              </w:rPr>
              <w:t xml:space="preserve"> Республики Марий Эл</w:t>
            </w:r>
            <w:r w:rsidRPr="003F24F2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4E0677" w:rsidRPr="005A2862" w:rsidTr="004E0677">
        <w:trPr>
          <w:trHeight w:val="523"/>
        </w:trPr>
        <w:tc>
          <w:tcPr>
            <w:tcW w:w="3369" w:type="dxa"/>
          </w:tcPr>
          <w:p w:rsidR="004E0677" w:rsidRPr="005A2862" w:rsidRDefault="004E0677" w:rsidP="004E0677">
            <w:pPr>
              <w:pStyle w:val="Default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4E0677" w:rsidRPr="005A2862" w:rsidRDefault="004E0677" w:rsidP="004E0677">
            <w:pPr>
              <w:pStyle w:val="Default"/>
              <w:jc w:val="both"/>
              <w:rPr>
                <w:sz w:val="28"/>
                <w:szCs w:val="28"/>
              </w:rPr>
            </w:pPr>
            <w:r w:rsidRPr="005A2862">
              <w:rPr>
                <w:iCs/>
                <w:sz w:val="28"/>
                <w:szCs w:val="28"/>
              </w:rPr>
              <w:t>2022 год</w:t>
            </w:r>
          </w:p>
        </w:tc>
      </w:tr>
      <w:tr w:rsidR="004E0677" w:rsidRPr="005A2862" w:rsidTr="004E0677">
        <w:trPr>
          <w:trHeight w:val="274"/>
        </w:trPr>
        <w:tc>
          <w:tcPr>
            <w:tcW w:w="3369" w:type="dxa"/>
          </w:tcPr>
          <w:p w:rsidR="004E0677" w:rsidRPr="005A2862" w:rsidRDefault="004E0677" w:rsidP="004E0677">
            <w:pPr>
              <w:pStyle w:val="Default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4E0677" w:rsidRPr="005A2862" w:rsidRDefault="004E0677" w:rsidP="004E0677">
            <w:pPr>
              <w:pStyle w:val="Default"/>
              <w:jc w:val="both"/>
              <w:rPr>
                <w:sz w:val="28"/>
                <w:szCs w:val="28"/>
              </w:rPr>
            </w:pPr>
            <w:r w:rsidRPr="005A2862">
              <w:rPr>
                <w:rFonts w:eastAsia="Calibri"/>
                <w:sz w:val="28"/>
                <w:szCs w:val="28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4E0677" w:rsidRDefault="004E0677" w:rsidP="004E0677">
      <w:pPr>
        <w:pStyle w:val="a6"/>
        <w:spacing w:line="240" w:lineRule="auto"/>
        <w:ind w:left="0"/>
      </w:pPr>
    </w:p>
    <w:p w:rsidR="00133687" w:rsidRPr="005341DA" w:rsidRDefault="00133687" w:rsidP="005341DA">
      <w:pPr>
        <w:autoSpaceDE w:val="0"/>
        <w:adjustRightInd w:val="0"/>
        <w:spacing w:line="240" w:lineRule="auto"/>
        <w:ind w:firstLine="709"/>
        <w:rPr>
          <w:rFonts w:eastAsia="Calibri"/>
        </w:rPr>
      </w:pPr>
      <w:r w:rsidRPr="005341DA">
        <w:rPr>
          <w:rFonts w:eastAsia="Calibri"/>
        </w:rPr>
        <w:t xml:space="preserve">В соответствии с Положением органом, уполномоченным на осуществление муниципального контроля на территории </w:t>
      </w:r>
      <w:r w:rsidR="008D6F90">
        <w:rPr>
          <w:rFonts w:eastAsia="Calibri"/>
        </w:rPr>
        <w:t>Сернурского</w:t>
      </w:r>
      <w:r w:rsidR="00BE0E7B" w:rsidRPr="005341DA">
        <w:rPr>
          <w:rFonts w:eastAsia="Calibri"/>
        </w:rPr>
        <w:t xml:space="preserve"> </w:t>
      </w:r>
      <w:r w:rsidRPr="005341DA">
        <w:rPr>
          <w:rFonts w:eastAsia="Calibri"/>
        </w:rPr>
        <w:t xml:space="preserve">муниципального </w:t>
      </w:r>
      <w:r w:rsidR="00BE0E7B" w:rsidRPr="005341DA">
        <w:rPr>
          <w:rFonts w:eastAsia="Calibri"/>
        </w:rPr>
        <w:t>района Республики Марий Эл</w:t>
      </w:r>
      <w:r w:rsidRPr="005341DA">
        <w:rPr>
          <w:rFonts w:eastAsia="Calibri"/>
        </w:rPr>
        <w:t xml:space="preserve">, является администрация </w:t>
      </w:r>
      <w:r w:rsidR="008D6F90">
        <w:rPr>
          <w:rFonts w:eastAsia="Calibri"/>
        </w:rPr>
        <w:t>Сернурского</w:t>
      </w:r>
      <w:r w:rsidRPr="005341DA">
        <w:rPr>
          <w:rFonts w:eastAsia="Calibri"/>
        </w:rPr>
        <w:t xml:space="preserve"> муниципального района</w:t>
      </w:r>
      <w:r w:rsidR="00BE0E7B" w:rsidRPr="005341DA">
        <w:rPr>
          <w:rFonts w:eastAsia="Calibri"/>
        </w:rPr>
        <w:t xml:space="preserve"> Республики Марий Эл</w:t>
      </w:r>
      <w:r w:rsidRPr="005341DA">
        <w:rPr>
          <w:rFonts w:eastAsia="Calibri"/>
        </w:rPr>
        <w:t xml:space="preserve">, от имени которой действует </w:t>
      </w:r>
      <w:r w:rsidR="00502855">
        <w:rPr>
          <w:rFonts w:eastAsia="Times New Roman"/>
          <w:color w:val="000000"/>
          <w:lang w:eastAsia="ru-RU"/>
        </w:rPr>
        <w:t>О</w:t>
      </w:r>
      <w:r w:rsidR="00502855" w:rsidRPr="00014D8A">
        <w:rPr>
          <w:rFonts w:eastAsia="Times New Roman"/>
          <w:color w:val="000000"/>
          <w:lang w:eastAsia="ru-RU"/>
        </w:rPr>
        <w:t>тдел ГОЧС, архитектуры и экологической безопасности</w:t>
      </w:r>
      <w:r w:rsidRPr="005341DA">
        <w:rPr>
          <w:rFonts w:eastAsia="Calibri"/>
        </w:rPr>
        <w:t xml:space="preserve"> </w:t>
      </w:r>
      <w:r w:rsidR="00BE0E7B" w:rsidRPr="005341DA">
        <w:rPr>
          <w:rFonts w:eastAsia="Calibri"/>
        </w:rPr>
        <w:lastRenderedPageBreak/>
        <w:t xml:space="preserve">администрации </w:t>
      </w:r>
      <w:r w:rsidR="008D6F90">
        <w:rPr>
          <w:rFonts w:eastAsia="Calibri"/>
        </w:rPr>
        <w:t>Сернурского</w:t>
      </w:r>
      <w:r w:rsidR="00BE0E7B" w:rsidRPr="005341DA">
        <w:rPr>
          <w:rFonts w:eastAsia="Calibri"/>
        </w:rPr>
        <w:t xml:space="preserve"> муниципального района Республики Марий Эл (далее - уполномоченный орган</w:t>
      </w:r>
      <w:r w:rsidRPr="005341DA">
        <w:rPr>
          <w:rFonts w:eastAsia="Calibri"/>
        </w:rPr>
        <w:t>).</w:t>
      </w:r>
    </w:p>
    <w:p w:rsidR="00BE0E7B" w:rsidRPr="005341DA" w:rsidRDefault="00BE0E7B" w:rsidP="005341DA">
      <w:pPr>
        <w:autoSpaceDE w:val="0"/>
        <w:adjustRightInd w:val="0"/>
        <w:spacing w:line="240" w:lineRule="auto"/>
        <w:ind w:firstLine="709"/>
        <w:rPr>
          <w:rFonts w:eastAsia="Calibri"/>
        </w:rPr>
      </w:pPr>
      <w:r w:rsidRPr="005341DA">
        <w:rPr>
          <w:rFonts w:eastAsia="Calibri"/>
        </w:rPr>
        <w:t xml:space="preserve">Информационно-аналитическое обеспечение реализации программы осуществляется с использованием страницы администрации </w:t>
      </w:r>
      <w:r w:rsidR="008D6F90">
        <w:rPr>
          <w:lang w:eastAsia="ru-RU"/>
        </w:rPr>
        <w:t>Сернурского</w:t>
      </w:r>
      <w:r w:rsidRPr="005341DA">
        <w:rPr>
          <w:lang w:eastAsia="ru-RU"/>
        </w:rPr>
        <w:t xml:space="preserve"> муниципального района</w:t>
      </w:r>
      <w:r w:rsidRPr="005341DA">
        <w:rPr>
          <w:rFonts w:eastAsia="Calibri"/>
        </w:rPr>
        <w:t xml:space="preserve"> - </w:t>
      </w:r>
      <w:hyperlink r:id="rId10" w:history="1">
        <w:r w:rsidR="00502855" w:rsidRPr="007769CF">
          <w:rPr>
            <w:rStyle w:val="a3"/>
            <w:rFonts w:eastAsia="Calibri"/>
          </w:rPr>
          <w:t>http://mari-el.gov.ru/</w:t>
        </w:r>
        <w:r w:rsidR="00502855" w:rsidRPr="007769CF">
          <w:rPr>
            <w:rStyle w:val="a3"/>
            <w:rFonts w:eastAsia="Calibri"/>
            <w:lang w:val="en-US"/>
          </w:rPr>
          <w:t>sernur</w:t>
        </w:r>
        <w:r w:rsidR="00502855" w:rsidRPr="007769CF">
          <w:rPr>
            <w:rStyle w:val="a3"/>
            <w:rFonts w:eastAsia="Calibri"/>
          </w:rPr>
          <w:t>/Pages/main.aspx</w:t>
        </w:r>
      </w:hyperlink>
      <w:r w:rsidRPr="005341DA">
        <w:rPr>
          <w:rFonts w:eastAsia="Calibri"/>
        </w:rPr>
        <w:t xml:space="preserve"> официального интернет портала Республики Марий Эл в информационно-телекоммуникационной сети «Интернет».</w:t>
      </w:r>
    </w:p>
    <w:p w:rsidR="00EC72EB" w:rsidRPr="005341DA" w:rsidRDefault="00C4633C" w:rsidP="005341DA">
      <w:pPr>
        <w:spacing w:line="240" w:lineRule="auto"/>
        <w:ind w:firstLine="709"/>
      </w:pPr>
      <w:r w:rsidRPr="005341DA"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в</w:t>
      </w:r>
      <w:r w:rsidR="00EC72EB" w:rsidRPr="005341DA">
        <w:t xml:space="preserve"> </w:t>
      </w:r>
      <w:r w:rsidR="008D6F90">
        <w:t>Сернурском</w:t>
      </w:r>
      <w:r w:rsidR="00EC72EB" w:rsidRPr="005341DA">
        <w:t xml:space="preserve"> муниципальном районе Республики Марий Эл</w:t>
      </w:r>
      <w:r w:rsidRPr="005341DA">
        <w:t xml:space="preserve"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теплоснабжения. </w:t>
      </w:r>
    </w:p>
    <w:p w:rsidR="00EC72EB" w:rsidRPr="005341DA" w:rsidRDefault="00C4633C" w:rsidP="005341DA">
      <w:pPr>
        <w:spacing w:line="240" w:lineRule="auto"/>
        <w:ind w:firstLine="709"/>
      </w:pPr>
      <w:r w:rsidRPr="005341DA">
        <w:t xml:space="preserve">Объектами муниципального контроля являются объекты теплоснабжения. </w:t>
      </w:r>
    </w:p>
    <w:p w:rsidR="00EC72EB" w:rsidRPr="005341DA" w:rsidRDefault="00EC72EB" w:rsidP="005341DA">
      <w:pPr>
        <w:spacing w:line="240" w:lineRule="auto"/>
        <w:ind w:firstLine="680"/>
      </w:pPr>
    </w:p>
    <w:p w:rsidR="00EC72EB" w:rsidRPr="005341DA" w:rsidRDefault="00C4633C" w:rsidP="005341DA">
      <w:pPr>
        <w:spacing w:line="240" w:lineRule="auto"/>
        <w:jc w:val="center"/>
        <w:rPr>
          <w:b/>
        </w:rPr>
      </w:pPr>
      <w:r w:rsidRPr="005341DA">
        <w:rPr>
          <w:b/>
        </w:rPr>
        <w:t xml:space="preserve">II. Цели и задачи реализации Программы профилактики </w:t>
      </w:r>
      <w:r w:rsidR="00BE0E7B" w:rsidRPr="005341DA">
        <w:rPr>
          <w:b/>
        </w:rPr>
        <w:t>рисков причинения вреда</w:t>
      </w:r>
    </w:p>
    <w:p w:rsidR="00EC72EB" w:rsidRPr="005341DA" w:rsidRDefault="00EC72EB" w:rsidP="005341DA">
      <w:pPr>
        <w:spacing w:line="240" w:lineRule="auto"/>
        <w:ind w:firstLine="680"/>
      </w:pPr>
    </w:p>
    <w:p w:rsidR="00EC72EB" w:rsidRPr="005341DA" w:rsidRDefault="00C4633C" w:rsidP="005341DA">
      <w:pPr>
        <w:spacing w:line="240" w:lineRule="auto"/>
        <w:ind w:firstLine="680"/>
      </w:pPr>
      <w:r w:rsidRPr="005341DA">
        <w:t xml:space="preserve">1. Целями реализации Программы являются: </w:t>
      </w:r>
    </w:p>
    <w:p w:rsidR="00EC72EB" w:rsidRPr="005341DA" w:rsidRDefault="00C4633C" w:rsidP="005341DA">
      <w:pPr>
        <w:spacing w:line="240" w:lineRule="auto"/>
        <w:ind w:firstLine="680"/>
      </w:pPr>
      <w:r w:rsidRPr="005341DA">
        <w:t xml:space="preserve">- стимулирование добросовестного соблюдения обязательных требований всеми контролируемыми лицами; </w:t>
      </w:r>
    </w:p>
    <w:p w:rsidR="00EC72EB" w:rsidRPr="005341DA" w:rsidRDefault="00C4633C" w:rsidP="005341DA">
      <w:pPr>
        <w:spacing w:line="240" w:lineRule="auto"/>
        <w:ind w:firstLine="680"/>
      </w:pPr>
      <w:r w:rsidRPr="005341DA"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C72EB" w:rsidRPr="005341DA" w:rsidRDefault="00C4633C" w:rsidP="005341DA">
      <w:pPr>
        <w:spacing w:line="240" w:lineRule="auto"/>
        <w:ind w:firstLine="680"/>
      </w:pPr>
      <w:r w:rsidRPr="005341DA"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EC72EB" w:rsidRPr="005341DA" w:rsidRDefault="00C4633C" w:rsidP="005341DA">
      <w:pPr>
        <w:spacing w:line="240" w:lineRule="auto"/>
        <w:ind w:firstLine="680"/>
      </w:pPr>
      <w:r w:rsidRPr="005341DA">
        <w:t xml:space="preserve">2. Проведение профилактических мероприятий Программы профилактики направлено на решение следующих задач: </w:t>
      </w:r>
    </w:p>
    <w:p w:rsidR="00EC72EB" w:rsidRPr="005341DA" w:rsidRDefault="00C4633C" w:rsidP="005341DA">
      <w:pPr>
        <w:spacing w:line="240" w:lineRule="auto"/>
        <w:ind w:firstLine="680"/>
      </w:pPr>
      <w:r w:rsidRPr="005341DA">
        <w:t xml:space="preserve">- укрепление системы профилактики нарушений обязательных требований путем активизации профилактической деятельности; </w:t>
      </w:r>
    </w:p>
    <w:p w:rsidR="00EC72EB" w:rsidRPr="005341DA" w:rsidRDefault="00C4633C" w:rsidP="005341DA">
      <w:pPr>
        <w:spacing w:line="240" w:lineRule="auto"/>
        <w:ind w:firstLine="680"/>
      </w:pPr>
      <w:r w:rsidRPr="005341DA">
        <w:t xml:space="preserve">- оценка возможной угрозы причинения, либо причинения вреда (ущерба) жизни, здоровью граждан, выработка и реализация профилактических мер, способствующих ее снижению; </w:t>
      </w:r>
    </w:p>
    <w:p w:rsidR="00EC72EB" w:rsidRPr="005341DA" w:rsidRDefault="00C4633C" w:rsidP="005341DA">
      <w:pPr>
        <w:spacing w:line="240" w:lineRule="auto"/>
        <w:ind w:firstLine="680"/>
      </w:pPr>
      <w:r w:rsidRPr="005341DA">
        <w:t xml:space="preserve">- выявление факторов угрозы причинения, либо причинения вреда (ущерба) жизни, здоровью граждан, причин и условий, способствующих 5 нарушению обязательных требований, определение способов устранения или снижения угрозы; </w:t>
      </w:r>
    </w:p>
    <w:p w:rsidR="00EC72EB" w:rsidRPr="005341DA" w:rsidRDefault="00C4633C" w:rsidP="005341DA">
      <w:pPr>
        <w:spacing w:line="240" w:lineRule="auto"/>
        <w:ind w:firstLine="680"/>
      </w:pPr>
      <w:r w:rsidRPr="005341DA">
        <w:lastRenderedPageBreak/>
        <w:t xml:space="preserve">- формирование единого понимания обязательных требований у всех участников контрольно-надзорной деятельности; </w:t>
      </w:r>
    </w:p>
    <w:p w:rsidR="00EC72EB" w:rsidRPr="005341DA" w:rsidRDefault="00C4633C" w:rsidP="005341DA">
      <w:pPr>
        <w:spacing w:line="240" w:lineRule="auto"/>
        <w:ind w:firstLine="680"/>
      </w:pPr>
      <w:r w:rsidRPr="005341DA">
        <w:t xml:space="preserve"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 </w:t>
      </w:r>
    </w:p>
    <w:p w:rsidR="00EC72EB" w:rsidRPr="005341DA" w:rsidRDefault="00EC72EB" w:rsidP="005341DA">
      <w:pPr>
        <w:spacing w:line="240" w:lineRule="auto"/>
        <w:ind w:firstLine="680"/>
      </w:pPr>
    </w:p>
    <w:p w:rsidR="00EC72EB" w:rsidRPr="005341DA" w:rsidRDefault="00C4633C" w:rsidP="005341DA">
      <w:pPr>
        <w:spacing w:line="240" w:lineRule="auto"/>
        <w:jc w:val="center"/>
        <w:rPr>
          <w:b/>
        </w:rPr>
      </w:pPr>
      <w:r w:rsidRPr="005341DA">
        <w:rPr>
          <w:b/>
        </w:rPr>
        <w:t>III. Перечень профилактических мероприятий, сроки (периодичность) их проведения</w:t>
      </w:r>
    </w:p>
    <w:p w:rsidR="00EC72EB" w:rsidRPr="005341DA" w:rsidRDefault="00EC72EB" w:rsidP="005341DA">
      <w:pPr>
        <w:spacing w:line="240" w:lineRule="auto"/>
        <w:ind w:firstLine="680"/>
      </w:pPr>
    </w:p>
    <w:p w:rsidR="005774D9" w:rsidRPr="005341DA" w:rsidRDefault="005774D9" w:rsidP="005341DA">
      <w:pPr>
        <w:autoSpaceDE w:val="0"/>
        <w:adjustRightInd w:val="0"/>
        <w:spacing w:line="240" w:lineRule="auto"/>
        <w:ind w:firstLine="709"/>
      </w:pPr>
      <w:r w:rsidRPr="005341DA">
        <w:t xml:space="preserve">Профилактические мероприятия обязательных требований на 2022 год проводятся по средствам: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2623"/>
        <w:gridCol w:w="4015"/>
        <w:gridCol w:w="2124"/>
      </w:tblGrid>
      <w:tr w:rsidR="005774D9" w:rsidRPr="006B6576" w:rsidTr="00064CEB">
        <w:trPr>
          <w:trHeight w:val="564"/>
        </w:trPr>
        <w:tc>
          <w:tcPr>
            <w:tcW w:w="594" w:type="dxa"/>
          </w:tcPr>
          <w:p w:rsidR="005774D9" w:rsidRPr="006B6576" w:rsidRDefault="005774D9" w:rsidP="006B6576">
            <w:pPr>
              <w:spacing w:line="240" w:lineRule="auto"/>
              <w:jc w:val="center"/>
            </w:pPr>
            <w:r w:rsidRPr="006B6576">
              <w:t>№</w:t>
            </w:r>
          </w:p>
          <w:p w:rsidR="005774D9" w:rsidRPr="006B6576" w:rsidRDefault="005774D9" w:rsidP="006B6576">
            <w:pPr>
              <w:autoSpaceDE w:val="0"/>
              <w:adjustRightInd w:val="0"/>
              <w:spacing w:line="240" w:lineRule="auto"/>
              <w:jc w:val="center"/>
            </w:pPr>
            <w:r w:rsidRPr="006B6576">
              <w:t>п/п</w:t>
            </w:r>
          </w:p>
        </w:tc>
        <w:tc>
          <w:tcPr>
            <w:tcW w:w="2623" w:type="dxa"/>
          </w:tcPr>
          <w:p w:rsidR="005774D9" w:rsidRPr="006B6576" w:rsidRDefault="005774D9" w:rsidP="006B6576">
            <w:pPr>
              <w:autoSpaceDE w:val="0"/>
              <w:adjustRightInd w:val="0"/>
              <w:spacing w:line="240" w:lineRule="auto"/>
              <w:jc w:val="center"/>
            </w:pPr>
            <w:r w:rsidRPr="006B6576">
              <w:t>Наименование мероприятия</w:t>
            </w:r>
          </w:p>
        </w:tc>
        <w:tc>
          <w:tcPr>
            <w:tcW w:w="4015" w:type="dxa"/>
          </w:tcPr>
          <w:p w:rsidR="005774D9" w:rsidRPr="006B6576" w:rsidRDefault="005774D9" w:rsidP="006B6576">
            <w:pPr>
              <w:autoSpaceDE w:val="0"/>
              <w:adjustRightInd w:val="0"/>
              <w:spacing w:line="240" w:lineRule="auto"/>
              <w:jc w:val="center"/>
            </w:pPr>
            <w:r w:rsidRPr="006B6576">
              <w:t>Сроки проведения</w:t>
            </w:r>
          </w:p>
        </w:tc>
        <w:tc>
          <w:tcPr>
            <w:tcW w:w="2124" w:type="dxa"/>
          </w:tcPr>
          <w:p w:rsidR="005774D9" w:rsidRPr="006B6576" w:rsidRDefault="005774D9" w:rsidP="006B6576">
            <w:pPr>
              <w:autoSpaceDE w:val="0"/>
              <w:adjustRightInd w:val="0"/>
              <w:spacing w:line="240" w:lineRule="auto"/>
              <w:jc w:val="center"/>
            </w:pPr>
            <w:r w:rsidRPr="006B6576">
              <w:t>Ответственные за мероприятие</w:t>
            </w:r>
          </w:p>
        </w:tc>
      </w:tr>
      <w:tr w:rsidR="005774D9" w:rsidRPr="006B6576" w:rsidTr="00064CEB">
        <w:tc>
          <w:tcPr>
            <w:tcW w:w="594" w:type="dxa"/>
          </w:tcPr>
          <w:p w:rsidR="005774D9" w:rsidRPr="006B6576" w:rsidRDefault="005774D9" w:rsidP="006B6576">
            <w:pPr>
              <w:autoSpaceDE w:val="0"/>
              <w:adjustRightInd w:val="0"/>
              <w:spacing w:line="240" w:lineRule="auto"/>
            </w:pPr>
            <w:r w:rsidRPr="006B6576">
              <w:t>1</w:t>
            </w:r>
          </w:p>
        </w:tc>
        <w:tc>
          <w:tcPr>
            <w:tcW w:w="2623" w:type="dxa"/>
          </w:tcPr>
          <w:p w:rsidR="005774D9" w:rsidRPr="006B6576" w:rsidRDefault="005774D9" w:rsidP="006B6576">
            <w:pPr>
              <w:autoSpaceDE w:val="0"/>
              <w:adjustRightInd w:val="0"/>
              <w:spacing w:line="240" w:lineRule="auto"/>
            </w:pPr>
            <w:r w:rsidRPr="006B6576">
              <w:rPr>
                <w:b/>
              </w:rPr>
              <w:t>Информирование</w:t>
            </w:r>
          </w:p>
        </w:tc>
        <w:tc>
          <w:tcPr>
            <w:tcW w:w="4015" w:type="dxa"/>
          </w:tcPr>
          <w:p w:rsidR="005774D9" w:rsidRPr="006B6576" w:rsidRDefault="00BE0E7B" w:rsidP="00502855">
            <w:pPr>
              <w:spacing w:line="240" w:lineRule="auto"/>
            </w:pPr>
            <w:r w:rsidRPr="00DA2DFD">
              <w:rPr>
                <w:color w:val="000000"/>
              </w:rPr>
              <w:t xml:space="preserve">По мере выхода новых нормативных правовых актов или внесения изменений в действующие нормативные правовые акты </w:t>
            </w:r>
            <w:r w:rsidRPr="00DA2DFD">
              <w:t xml:space="preserve">(информирование осуществляется посредством размещения сведений, предусмотренных частью 3 статьи 46 Федерального закона № 248-ФЗ, на </w:t>
            </w:r>
            <w:r>
              <w:t xml:space="preserve">странице </w:t>
            </w:r>
            <w:r w:rsidRPr="00DA2DFD">
              <w:t xml:space="preserve"> </w:t>
            </w:r>
            <w:r w:rsidRPr="000B4D2E">
              <w:t xml:space="preserve">администрации </w:t>
            </w:r>
            <w:r w:rsidR="008D6F90">
              <w:t>Сернурского</w:t>
            </w:r>
            <w:r w:rsidRPr="000B4D2E">
              <w:t xml:space="preserve"> муниципального района Республики Марий Эл                                  в информационно-телекоммуникационной сети «Интернет» официального интернет портала Республики Марий Эл http://mari-el.gov.ru/</w:t>
            </w:r>
            <w:r w:rsidR="00502855">
              <w:rPr>
                <w:lang w:val="en-US"/>
              </w:rPr>
              <w:t>sernur</w:t>
            </w:r>
            <w:r w:rsidRPr="00DA2DFD">
              <w:t>, в средствах массовой информации, в иных формах)</w:t>
            </w:r>
          </w:p>
        </w:tc>
        <w:tc>
          <w:tcPr>
            <w:tcW w:w="2124" w:type="dxa"/>
          </w:tcPr>
          <w:p w:rsidR="005774D9" w:rsidRPr="006B6576" w:rsidRDefault="00502855" w:rsidP="00502855">
            <w:pPr>
              <w:autoSpaceDE w:val="0"/>
              <w:adjustRightInd w:val="0"/>
              <w:spacing w:line="240" w:lineRule="auto"/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014D8A">
              <w:rPr>
                <w:rFonts w:eastAsia="Times New Roman"/>
                <w:color w:val="000000"/>
                <w:lang w:eastAsia="ru-RU"/>
              </w:rPr>
              <w:t>тдел ГОЧС, архитектуры и экологической безопасности</w:t>
            </w:r>
          </w:p>
        </w:tc>
      </w:tr>
      <w:tr w:rsidR="005774D9" w:rsidRPr="006B6576" w:rsidTr="00064CEB">
        <w:tc>
          <w:tcPr>
            <w:tcW w:w="594" w:type="dxa"/>
          </w:tcPr>
          <w:p w:rsidR="005774D9" w:rsidRPr="006B6576" w:rsidRDefault="005774D9" w:rsidP="006B6576">
            <w:pPr>
              <w:autoSpaceDE w:val="0"/>
              <w:adjustRightInd w:val="0"/>
              <w:spacing w:line="240" w:lineRule="auto"/>
            </w:pPr>
            <w:r w:rsidRPr="006B6576">
              <w:t>2</w:t>
            </w:r>
          </w:p>
        </w:tc>
        <w:tc>
          <w:tcPr>
            <w:tcW w:w="2623" w:type="dxa"/>
          </w:tcPr>
          <w:p w:rsidR="005774D9" w:rsidRPr="006B6576" w:rsidRDefault="005774D9" w:rsidP="006B6576">
            <w:pPr>
              <w:spacing w:line="240" w:lineRule="auto"/>
            </w:pPr>
            <w:r w:rsidRPr="006B6576">
              <w:rPr>
                <w:b/>
              </w:rPr>
              <w:t>Консультирование</w:t>
            </w:r>
          </w:p>
        </w:tc>
        <w:tc>
          <w:tcPr>
            <w:tcW w:w="4015" w:type="dxa"/>
          </w:tcPr>
          <w:p w:rsidR="005774D9" w:rsidRPr="006B6576" w:rsidRDefault="005774D9" w:rsidP="006B6576">
            <w:pPr>
              <w:autoSpaceDE w:val="0"/>
              <w:adjustRightInd w:val="0"/>
              <w:spacing w:line="240" w:lineRule="auto"/>
            </w:pPr>
            <w:r w:rsidRPr="006B6576">
              <w:t>По мере поступления обращения контролируемого лица или его представителя</w:t>
            </w:r>
          </w:p>
          <w:p w:rsidR="005774D9" w:rsidRPr="006B6576" w:rsidRDefault="005774D9" w:rsidP="006B6576">
            <w:pPr>
              <w:autoSpaceDE w:val="0"/>
              <w:adjustRightInd w:val="0"/>
              <w:spacing w:line="240" w:lineRule="auto"/>
            </w:pPr>
            <w:r w:rsidRPr="006B6576">
              <w:t>(консультирование может осуществляться по телефону, посредством видео-, конференц-связи, на личном</w:t>
            </w:r>
            <w:r w:rsidR="006B6576">
              <w:t xml:space="preserve"> приеме, либо в ходе проведения </w:t>
            </w:r>
            <w:r w:rsidRPr="006B6576">
              <w:t>профилактических и контрольных мероприятий)</w:t>
            </w:r>
          </w:p>
        </w:tc>
        <w:tc>
          <w:tcPr>
            <w:tcW w:w="2124" w:type="dxa"/>
          </w:tcPr>
          <w:p w:rsidR="005774D9" w:rsidRPr="006B6576" w:rsidRDefault="00502855" w:rsidP="006B6576">
            <w:pPr>
              <w:autoSpaceDE w:val="0"/>
              <w:adjustRightInd w:val="0"/>
              <w:spacing w:line="240" w:lineRule="auto"/>
            </w:pP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014D8A">
              <w:rPr>
                <w:rFonts w:eastAsia="Times New Roman"/>
                <w:color w:val="000000"/>
                <w:lang w:eastAsia="ru-RU"/>
              </w:rPr>
              <w:t>тдел ГОЧС, архитектуры и экологической безопасности</w:t>
            </w:r>
          </w:p>
        </w:tc>
      </w:tr>
    </w:tbl>
    <w:p w:rsidR="00CD4BAF" w:rsidRPr="005774D9" w:rsidRDefault="00064CEB" w:rsidP="00064CEB">
      <w:pPr>
        <w:spacing w:line="240" w:lineRule="auto"/>
        <w:jc w:val="center"/>
        <w:rPr>
          <w:b/>
        </w:rPr>
      </w:pPr>
      <w:r>
        <w:rPr>
          <w:b/>
          <w:lang w:val="en-US"/>
        </w:rPr>
        <w:lastRenderedPageBreak/>
        <w:t>I</w:t>
      </w:r>
      <w:r w:rsidR="00C4633C" w:rsidRPr="005774D9">
        <w:rPr>
          <w:b/>
        </w:rPr>
        <w:t xml:space="preserve">V. Показатели результативности и эффективности </w:t>
      </w:r>
      <w:r w:rsidR="00BE0E7B">
        <w:rPr>
          <w:b/>
        </w:rPr>
        <w:t>п</w:t>
      </w:r>
      <w:r w:rsidR="00C4633C" w:rsidRPr="005774D9">
        <w:rPr>
          <w:b/>
        </w:rPr>
        <w:t xml:space="preserve">рограммы </w:t>
      </w:r>
      <w:r w:rsidR="00BE0E7B">
        <w:rPr>
          <w:b/>
        </w:rPr>
        <w:t>профилактики рисков причинения вреда</w:t>
      </w:r>
    </w:p>
    <w:p w:rsidR="00CD4BAF" w:rsidRDefault="00CD4BAF" w:rsidP="00064CEB">
      <w:pPr>
        <w:spacing w:line="240" w:lineRule="auto"/>
        <w:ind w:firstLine="680"/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6933"/>
        <w:gridCol w:w="1843"/>
      </w:tblGrid>
      <w:tr w:rsidR="005774D9" w:rsidRPr="00046826" w:rsidTr="00064CEB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4D9" w:rsidRPr="00046826" w:rsidRDefault="005774D9" w:rsidP="005774D9">
            <w:pPr>
              <w:jc w:val="center"/>
              <w:rPr>
                <w:b/>
              </w:rPr>
            </w:pPr>
            <w:r w:rsidRPr="00046826">
              <w:rPr>
                <w:b/>
              </w:rPr>
              <w:t>№п/п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4D9" w:rsidRPr="00046826" w:rsidRDefault="005774D9" w:rsidP="005774D9">
            <w:pPr>
              <w:jc w:val="center"/>
              <w:rPr>
                <w:b/>
              </w:rPr>
            </w:pPr>
            <w:r w:rsidRPr="00046826">
              <w:rPr>
                <w:b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4D9" w:rsidRPr="00046826" w:rsidRDefault="005774D9" w:rsidP="005774D9">
            <w:pPr>
              <w:jc w:val="center"/>
              <w:rPr>
                <w:b/>
              </w:rPr>
            </w:pPr>
            <w:r w:rsidRPr="00046826">
              <w:rPr>
                <w:b/>
              </w:rPr>
              <w:t>Величина</w:t>
            </w:r>
          </w:p>
        </w:tc>
      </w:tr>
      <w:tr w:rsidR="005774D9" w:rsidRPr="00046826" w:rsidTr="00064CEB">
        <w:trPr>
          <w:trHeight w:hRule="exact" w:val="215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4D9" w:rsidRPr="00046826" w:rsidRDefault="005774D9" w:rsidP="005774D9">
            <w:pPr>
              <w:ind w:firstLine="567"/>
              <w:jc w:val="center"/>
            </w:pPr>
            <w:r w:rsidRPr="00046826">
              <w:t>11.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4D9" w:rsidRPr="00130440" w:rsidRDefault="005774D9" w:rsidP="00502855">
            <w:pPr>
              <w:pStyle w:val="ConsPlusNormal"/>
              <w:spacing w:line="276" w:lineRule="auto"/>
              <w:rPr>
                <w:rFonts w:cs="Arial"/>
                <w:sz w:val="28"/>
                <w:szCs w:val="28"/>
              </w:rPr>
            </w:pPr>
            <w:r w:rsidRPr="00046826"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4D9" w:rsidRPr="00046826" w:rsidRDefault="005774D9" w:rsidP="005774D9">
            <w:pPr>
              <w:jc w:val="center"/>
            </w:pPr>
            <w:r w:rsidRPr="00046826">
              <w:t>100%</w:t>
            </w:r>
          </w:p>
        </w:tc>
      </w:tr>
      <w:tr w:rsidR="005774D9" w:rsidRPr="00046826" w:rsidTr="00064CEB">
        <w:trPr>
          <w:trHeight w:hRule="exact" w:val="8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4D9" w:rsidRPr="00046826" w:rsidRDefault="005774D9" w:rsidP="005774D9">
            <w:pPr>
              <w:widowControl w:val="0"/>
              <w:ind w:left="220"/>
            </w:pPr>
            <w:r>
              <w:rPr>
                <w:color w:val="000000"/>
                <w:shd w:val="clear" w:color="auto" w:fill="FFFFFF"/>
              </w:rPr>
              <w:t>2</w:t>
            </w:r>
            <w:r w:rsidRPr="00046826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4D9" w:rsidRPr="00046826" w:rsidRDefault="005774D9" w:rsidP="006B6576">
            <w:pPr>
              <w:widowControl w:val="0"/>
              <w:spacing w:line="276" w:lineRule="auto"/>
            </w:pPr>
            <w:r w:rsidRPr="00046826"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4D9" w:rsidRPr="00046826" w:rsidRDefault="005774D9" w:rsidP="005774D9">
            <w:pPr>
              <w:widowControl w:val="0"/>
              <w:spacing w:line="276" w:lineRule="auto"/>
              <w:jc w:val="center"/>
            </w:pPr>
            <w:r w:rsidRPr="00046826">
              <w:t>100%</w:t>
            </w:r>
          </w:p>
        </w:tc>
      </w:tr>
    </w:tbl>
    <w:p w:rsidR="0063075B" w:rsidRDefault="0063075B" w:rsidP="00064CEB">
      <w:pPr>
        <w:spacing w:line="276" w:lineRule="auto"/>
        <w:jc w:val="center"/>
      </w:pPr>
    </w:p>
    <w:p w:rsidR="00064CEB" w:rsidRDefault="00064CEB" w:rsidP="00064CEB">
      <w:pPr>
        <w:spacing w:line="276" w:lineRule="auto"/>
        <w:jc w:val="center"/>
      </w:pPr>
      <w:r>
        <w:t>________________</w:t>
      </w:r>
    </w:p>
    <w:sectPr w:rsidR="00064CEB" w:rsidSect="00323BE3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A00AF0"/>
    <w:multiLevelType w:val="hybridMultilevel"/>
    <w:tmpl w:val="E2149AE6"/>
    <w:lvl w:ilvl="0" w:tplc="67244F7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compat/>
  <w:rsids>
    <w:rsidRoot w:val="00C4633C"/>
    <w:rsid w:val="000011AE"/>
    <w:rsid w:val="00001E80"/>
    <w:rsid w:val="00002261"/>
    <w:rsid w:val="00002412"/>
    <w:rsid w:val="00005E6A"/>
    <w:rsid w:val="0000625F"/>
    <w:rsid w:val="000065A8"/>
    <w:rsid w:val="0000723B"/>
    <w:rsid w:val="0000762C"/>
    <w:rsid w:val="00010889"/>
    <w:rsid w:val="000108E3"/>
    <w:rsid w:val="00010D17"/>
    <w:rsid w:val="00010D58"/>
    <w:rsid w:val="00010ECE"/>
    <w:rsid w:val="000112DE"/>
    <w:rsid w:val="000121CB"/>
    <w:rsid w:val="000138BE"/>
    <w:rsid w:val="00014AF5"/>
    <w:rsid w:val="000159B1"/>
    <w:rsid w:val="000176BA"/>
    <w:rsid w:val="00017C41"/>
    <w:rsid w:val="000210AB"/>
    <w:rsid w:val="000216C8"/>
    <w:rsid w:val="00021E80"/>
    <w:rsid w:val="00022DB2"/>
    <w:rsid w:val="00024296"/>
    <w:rsid w:val="00026606"/>
    <w:rsid w:val="00030E1B"/>
    <w:rsid w:val="0003147F"/>
    <w:rsid w:val="00035E55"/>
    <w:rsid w:val="00035EAA"/>
    <w:rsid w:val="000373EC"/>
    <w:rsid w:val="00037D46"/>
    <w:rsid w:val="000414E6"/>
    <w:rsid w:val="000417EF"/>
    <w:rsid w:val="00041EB8"/>
    <w:rsid w:val="000421BE"/>
    <w:rsid w:val="00042C70"/>
    <w:rsid w:val="00042F3F"/>
    <w:rsid w:val="000430DE"/>
    <w:rsid w:val="00044FC5"/>
    <w:rsid w:val="00045ED9"/>
    <w:rsid w:val="0004665B"/>
    <w:rsid w:val="000506E2"/>
    <w:rsid w:val="00050DDF"/>
    <w:rsid w:val="00054C8F"/>
    <w:rsid w:val="00056919"/>
    <w:rsid w:val="00062EA7"/>
    <w:rsid w:val="00063456"/>
    <w:rsid w:val="00064CEB"/>
    <w:rsid w:val="000665F5"/>
    <w:rsid w:val="0006728B"/>
    <w:rsid w:val="00067301"/>
    <w:rsid w:val="0007042C"/>
    <w:rsid w:val="000770EB"/>
    <w:rsid w:val="00077A68"/>
    <w:rsid w:val="0008072B"/>
    <w:rsid w:val="0008430C"/>
    <w:rsid w:val="00085AF7"/>
    <w:rsid w:val="0008684E"/>
    <w:rsid w:val="0008758D"/>
    <w:rsid w:val="000925C1"/>
    <w:rsid w:val="00093559"/>
    <w:rsid w:val="000961E5"/>
    <w:rsid w:val="00096782"/>
    <w:rsid w:val="000A001E"/>
    <w:rsid w:val="000A0462"/>
    <w:rsid w:val="000A2D90"/>
    <w:rsid w:val="000A4C61"/>
    <w:rsid w:val="000A6CE5"/>
    <w:rsid w:val="000A6F2B"/>
    <w:rsid w:val="000B2934"/>
    <w:rsid w:val="000B4FD1"/>
    <w:rsid w:val="000B679E"/>
    <w:rsid w:val="000B6B6A"/>
    <w:rsid w:val="000B7074"/>
    <w:rsid w:val="000C3C29"/>
    <w:rsid w:val="000D0B8B"/>
    <w:rsid w:val="000D0E09"/>
    <w:rsid w:val="000D2BFF"/>
    <w:rsid w:val="000D2E67"/>
    <w:rsid w:val="000D31BD"/>
    <w:rsid w:val="000D54D7"/>
    <w:rsid w:val="000E3E66"/>
    <w:rsid w:val="000E4901"/>
    <w:rsid w:val="000E4ED7"/>
    <w:rsid w:val="000E576A"/>
    <w:rsid w:val="000E5A07"/>
    <w:rsid w:val="000E6749"/>
    <w:rsid w:val="000F0A69"/>
    <w:rsid w:val="000F5087"/>
    <w:rsid w:val="000F50CD"/>
    <w:rsid w:val="000F6222"/>
    <w:rsid w:val="000F6704"/>
    <w:rsid w:val="001000D5"/>
    <w:rsid w:val="001002E0"/>
    <w:rsid w:val="00101781"/>
    <w:rsid w:val="00102656"/>
    <w:rsid w:val="001028CB"/>
    <w:rsid w:val="00104315"/>
    <w:rsid w:val="00104C67"/>
    <w:rsid w:val="00104E85"/>
    <w:rsid w:val="001059BB"/>
    <w:rsid w:val="00105B6E"/>
    <w:rsid w:val="00105D47"/>
    <w:rsid w:val="00110107"/>
    <w:rsid w:val="001109F5"/>
    <w:rsid w:val="00110A19"/>
    <w:rsid w:val="00111371"/>
    <w:rsid w:val="001114AA"/>
    <w:rsid w:val="00114350"/>
    <w:rsid w:val="0011440D"/>
    <w:rsid w:val="00114AE7"/>
    <w:rsid w:val="00116C18"/>
    <w:rsid w:val="001179D8"/>
    <w:rsid w:val="00120697"/>
    <w:rsid w:val="00122103"/>
    <w:rsid w:val="00123236"/>
    <w:rsid w:val="00123459"/>
    <w:rsid w:val="00123B09"/>
    <w:rsid w:val="00127090"/>
    <w:rsid w:val="00127BA7"/>
    <w:rsid w:val="00130B62"/>
    <w:rsid w:val="00133687"/>
    <w:rsid w:val="00133E05"/>
    <w:rsid w:val="00135D76"/>
    <w:rsid w:val="001365E1"/>
    <w:rsid w:val="0013747D"/>
    <w:rsid w:val="0013753B"/>
    <w:rsid w:val="00137558"/>
    <w:rsid w:val="001407BD"/>
    <w:rsid w:val="00140A29"/>
    <w:rsid w:val="0014189B"/>
    <w:rsid w:val="00141B40"/>
    <w:rsid w:val="00142DA2"/>
    <w:rsid w:val="00143350"/>
    <w:rsid w:val="001441D3"/>
    <w:rsid w:val="00150BE7"/>
    <w:rsid w:val="00151FCF"/>
    <w:rsid w:val="0015224B"/>
    <w:rsid w:val="001525FC"/>
    <w:rsid w:val="0015625B"/>
    <w:rsid w:val="00160EF6"/>
    <w:rsid w:val="00163246"/>
    <w:rsid w:val="00163F39"/>
    <w:rsid w:val="00166974"/>
    <w:rsid w:val="00170767"/>
    <w:rsid w:val="0017387D"/>
    <w:rsid w:val="001749A9"/>
    <w:rsid w:val="00177CCD"/>
    <w:rsid w:val="00177F4A"/>
    <w:rsid w:val="001805FC"/>
    <w:rsid w:val="0018427D"/>
    <w:rsid w:val="001844A6"/>
    <w:rsid w:val="001844D7"/>
    <w:rsid w:val="00186751"/>
    <w:rsid w:val="001904F0"/>
    <w:rsid w:val="00191A34"/>
    <w:rsid w:val="0019273C"/>
    <w:rsid w:val="00193D2A"/>
    <w:rsid w:val="00195907"/>
    <w:rsid w:val="00197E81"/>
    <w:rsid w:val="001A07E8"/>
    <w:rsid w:val="001A1A6F"/>
    <w:rsid w:val="001A2D0D"/>
    <w:rsid w:val="001A33B7"/>
    <w:rsid w:val="001A3AEB"/>
    <w:rsid w:val="001A6730"/>
    <w:rsid w:val="001B1371"/>
    <w:rsid w:val="001B1451"/>
    <w:rsid w:val="001B29EA"/>
    <w:rsid w:val="001B3D85"/>
    <w:rsid w:val="001B3F6C"/>
    <w:rsid w:val="001B7839"/>
    <w:rsid w:val="001C0FD7"/>
    <w:rsid w:val="001C21C7"/>
    <w:rsid w:val="001C29DD"/>
    <w:rsid w:val="001C2E99"/>
    <w:rsid w:val="001C303B"/>
    <w:rsid w:val="001C3BB4"/>
    <w:rsid w:val="001C4D78"/>
    <w:rsid w:val="001C68DB"/>
    <w:rsid w:val="001D03C4"/>
    <w:rsid w:val="001D0EA5"/>
    <w:rsid w:val="001D1E13"/>
    <w:rsid w:val="001D54E0"/>
    <w:rsid w:val="001D620A"/>
    <w:rsid w:val="001E014B"/>
    <w:rsid w:val="001E10F0"/>
    <w:rsid w:val="001E5310"/>
    <w:rsid w:val="001E5DD6"/>
    <w:rsid w:val="001E6DE7"/>
    <w:rsid w:val="001F05AD"/>
    <w:rsid w:val="001F11E3"/>
    <w:rsid w:val="001F1792"/>
    <w:rsid w:val="001F1A6E"/>
    <w:rsid w:val="001F224E"/>
    <w:rsid w:val="001F2760"/>
    <w:rsid w:val="001F340E"/>
    <w:rsid w:val="001F6663"/>
    <w:rsid w:val="001F6CE9"/>
    <w:rsid w:val="001F7D99"/>
    <w:rsid w:val="0020032B"/>
    <w:rsid w:val="00200792"/>
    <w:rsid w:val="002022E4"/>
    <w:rsid w:val="002045C1"/>
    <w:rsid w:val="00210950"/>
    <w:rsid w:val="00210B6B"/>
    <w:rsid w:val="0021496A"/>
    <w:rsid w:val="0021661C"/>
    <w:rsid w:val="00220A4C"/>
    <w:rsid w:val="00222DB4"/>
    <w:rsid w:val="00223E5A"/>
    <w:rsid w:val="0022422D"/>
    <w:rsid w:val="002266E7"/>
    <w:rsid w:val="002271E8"/>
    <w:rsid w:val="0022757F"/>
    <w:rsid w:val="00230651"/>
    <w:rsid w:val="00230AF4"/>
    <w:rsid w:val="00230D1A"/>
    <w:rsid w:val="00232D24"/>
    <w:rsid w:val="002339DA"/>
    <w:rsid w:val="00235E04"/>
    <w:rsid w:val="00236078"/>
    <w:rsid w:val="002367E7"/>
    <w:rsid w:val="00241304"/>
    <w:rsid w:val="0024205B"/>
    <w:rsid w:val="00242C94"/>
    <w:rsid w:val="00243688"/>
    <w:rsid w:val="00244E5A"/>
    <w:rsid w:val="002512B0"/>
    <w:rsid w:val="002512F4"/>
    <w:rsid w:val="002519CD"/>
    <w:rsid w:val="00251F55"/>
    <w:rsid w:val="00252667"/>
    <w:rsid w:val="00252937"/>
    <w:rsid w:val="00252A3C"/>
    <w:rsid w:val="00254785"/>
    <w:rsid w:val="00256E01"/>
    <w:rsid w:val="00257830"/>
    <w:rsid w:val="00257F0C"/>
    <w:rsid w:val="002616C6"/>
    <w:rsid w:val="00262873"/>
    <w:rsid w:val="00262B6B"/>
    <w:rsid w:val="002664A7"/>
    <w:rsid w:val="00266AB2"/>
    <w:rsid w:val="00266CBE"/>
    <w:rsid w:val="00267708"/>
    <w:rsid w:val="00267E73"/>
    <w:rsid w:val="00272558"/>
    <w:rsid w:val="002731B5"/>
    <w:rsid w:val="002752F7"/>
    <w:rsid w:val="00275B1A"/>
    <w:rsid w:val="00275E16"/>
    <w:rsid w:val="00277E46"/>
    <w:rsid w:val="00280FF1"/>
    <w:rsid w:val="00282C58"/>
    <w:rsid w:val="002853D2"/>
    <w:rsid w:val="00290342"/>
    <w:rsid w:val="002912DD"/>
    <w:rsid w:val="002918DA"/>
    <w:rsid w:val="00291D08"/>
    <w:rsid w:val="002942FC"/>
    <w:rsid w:val="002957FC"/>
    <w:rsid w:val="00295D57"/>
    <w:rsid w:val="0029739A"/>
    <w:rsid w:val="002A038E"/>
    <w:rsid w:val="002A136A"/>
    <w:rsid w:val="002A1EA5"/>
    <w:rsid w:val="002A2642"/>
    <w:rsid w:val="002A3168"/>
    <w:rsid w:val="002A3B4C"/>
    <w:rsid w:val="002A47D4"/>
    <w:rsid w:val="002A4E55"/>
    <w:rsid w:val="002A59FF"/>
    <w:rsid w:val="002B09CB"/>
    <w:rsid w:val="002B0E4B"/>
    <w:rsid w:val="002B1677"/>
    <w:rsid w:val="002B5031"/>
    <w:rsid w:val="002B5B1A"/>
    <w:rsid w:val="002B6254"/>
    <w:rsid w:val="002C02C4"/>
    <w:rsid w:val="002C0B09"/>
    <w:rsid w:val="002C14CB"/>
    <w:rsid w:val="002C366A"/>
    <w:rsid w:val="002C764A"/>
    <w:rsid w:val="002C7DA7"/>
    <w:rsid w:val="002D0124"/>
    <w:rsid w:val="002D09A0"/>
    <w:rsid w:val="002D3679"/>
    <w:rsid w:val="002D53C3"/>
    <w:rsid w:val="002D648F"/>
    <w:rsid w:val="002D768D"/>
    <w:rsid w:val="002E01CA"/>
    <w:rsid w:val="002E3459"/>
    <w:rsid w:val="002E4604"/>
    <w:rsid w:val="002E5895"/>
    <w:rsid w:val="002F11FB"/>
    <w:rsid w:val="002F2525"/>
    <w:rsid w:val="002F2725"/>
    <w:rsid w:val="002F28E1"/>
    <w:rsid w:val="003004A8"/>
    <w:rsid w:val="00301D16"/>
    <w:rsid w:val="00303141"/>
    <w:rsid w:val="0030334B"/>
    <w:rsid w:val="00304C20"/>
    <w:rsid w:val="00304DC8"/>
    <w:rsid w:val="00305E8E"/>
    <w:rsid w:val="00307B32"/>
    <w:rsid w:val="00310C32"/>
    <w:rsid w:val="00311DE8"/>
    <w:rsid w:val="00313967"/>
    <w:rsid w:val="00314701"/>
    <w:rsid w:val="00314E12"/>
    <w:rsid w:val="00322D52"/>
    <w:rsid w:val="00323BE3"/>
    <w:rsid w:val="00324EB6"/>
    <w:rsid w:val="0032537F"/>
    <w:rsid w:val="003335E2"/>
    <w:rsid w:val="0033419E"/>
    <w:rsid w:val="00336D53"/>
    <w:rsid w:val="0034073B"/>
    <w:rsid w:val="003411A7"/>
    <w:rsid w:val="003425BA"/>
    <w:rsid w:val="003431E0"/>
    <w:rsid w:val="00343401"/>
    <w:rsid w:val="00346242"/>
    <w:rsid w:val="0034758B"/>
    <w:rsid w:val="00351180"/>
    <w:rsid w:val="00355656"/>
    <w:rsid w:val="003604D3"/>
    <w:rsid w:val="00361060"/>
    <w:rsid w:val="00363436"/>
    <w:rsid w:val="003635B2"/>
    <w:rsid w:val="00364CA4"/>
    <w:rsid w:val="003654BD"/>
    <w:rsid w:val="00365A10"/>
    <w:rsid w:val="00365B2F"/>
    <w:rsid w:val="0036671A"/>
    <w:rsid w:val="00371596"/>
    <w:rsid w:val="003717D4"/>
    <w:rsid w:val="003738AC"/>
    <w:rsid w:val="00375765"/>
    <w:rsid w:val="003757D7"/>
    <w:rsid w:val="0037595B"/>
    <w:rsid w:val="00377125"/>
    <w:rsid w:val="00384F96"/>
    <w:rsid w:val="00384FA6"/>
    <w:rsid w:val="003850E9"/>
    <w:rsid w:val="003855BB"/>
    <w:rsid w:val="00390E99"/>
    <w:rsid w:val="00391CB2"/>
    <w:rsid w:val="00392A39"/>
    <w:rsid w:val="003950E4"/>
    <w:rsid w:val="003953AE"/>
    <w:rsid w:val="0039646A"/>
    <w:rsid w:val="00396DCE"/>
    <w:rsid w:val="00397078"/>
    <w:rsid w:val="0039756B"/>
    <w:rsid w:val="003A0087"/>
    <w:rsid w:val="003A06D9"/>
    <w:rsid w:val="003A1196"/>
    <w:rsid w:val="003A1F61"/>
    <w:rsid w:val="003A2CD7"/>
    <w:rsid w:val="003A3644"/>
    <w:rsid w:val="003A576E"/>
    <w:rsid w:val="003A7522"/>
    <w:rsid w:val="003A7C46"/>
    <w:rsid w:val="003B1CD9"/>
    <w:rsid w:val="003B1FDB"/>
    <w:rsid w:val="003B4182"/>
    <w:rsid w:val="003B41B7"/>
    <w:rsid w:val="003B48CA"/>
    <w:rsid w:val="003B57DE"/>
    <w:rsid w:val="003B58E2"/>
    <w:rsid w:val="003B5B0C"/>
    <w:rsid w:val="003C0C61"/>
    <w:rsid w:val="003C352C"/>
    <w:rsid w:val="003C522F"/>
    <w:rsid w:val="003C68C8"/>
    <w:rsid w:val="003C6A92"/>
    <w:rsid w:val="003C7C58"/>
    <w:rsid w:val="003D255A"/>
    <w:rsid w:val="003D30BB"/>
    <w:rsid w:val="003D38AE"/>
    <w:rsid w:val="003D598F"/>
    <w:rsid w:val="003D6B5A"/>
    <w:rsid w:val="003E0271"/>
    <w:rsid w:val="003E0715"/>
    <w:rsid w:val="003E08C7"/>
    <w:rsid w:val="003E209E"/>
    <w:rsid w:val="003E2218"/>
    <w:rsid w:val="003E2F4B"/>
    <w:rsid w:val="003E30AF"/>
    <w:rsid w:val="003E3865"/>
    <w:rsid w:val="003E4458"/>
    <w:rsid w:val="003E50F1"/>
    <w:rsid w:val="003E5512"/>
    <w:rsid w:val="003E5831"/>
    <w:rsid w:val="003E5BE4"/>
    <w:rsid w:val="003E6A05"/>
    <w:rsid w:val="003E71FE"/>
    <w:rsid w:val="003E7BDB"/>
    <w:rsid w:val="003F099F"/>
    <w:rsid w:val="003F17AF"/>
    <w:rsid w:val="003F21E3"/>
    <w:rsid w:val="003F2AED"/>
    <w:rsid w:val="003F334C"/>
    <w:rsid w:val="003F6867"/>
    <w:rsid w:val="003F788A"/>
    <w:rsid w:val="004006DB"/>
    <w:rsid w:val="004024F5"/>
    <w:rsid w:val="00402E1A"/>
    <w:rsid w:val="00404342"/>
    <w:rsid w:val="0040554B"/>
    <w:rsid w:val="00405D08"/>
    <w:rsid w:val="00407098"/>
    <w:rsid w:val="00411393"/>
    <w:rsid w:val="00411700"/>
    <w:rsid w:val="0041355B"/>
    <w:rsid w:val="00414014"/>
    <w:rsid w:val="004141A1"/>
    <w:rsid w:val="00417D1E"/>
    <w:rsid w:val="00420437"/>
    <w:rsid w:val="00423602"/>
    <w:rsid w:val="00425BEC"/>
    <w:rsid w:val="00426EB4"/>
    <w:rsid w:val="00426FE7"/>
    <w:rsid w:val="0043197C"/>
    <w:rsid w:val="00431E72"/>
    <w:rsid w:val="00432A01"/>
    <w:rsid w:val="00436C2F"/>
    <w:rsid w:val="00441BCE"/>
    <w:rsid w:val="00445667"/>
    <w:rsid w:val="00445829"/>
    <w:rsid w:val="00445BA5"/>
    <w:rsid w:val="00446681"/>
    <w:rsid w:val="004473E0"/>
    <w:rsid w:val="004479CD"/>
    <w:rsid w:val="004503D4"/>
    <w:rsid w:val="00451299"/>
    <w:rsid w:val="00452163"/>
    <w:rsid w:val="00455481"/>
    <w:rsid w:val="004578C4"/>
    <w:rsid w:val="00461CA5"/>
    <w:rsid w:val="00464852"/>
    <w:rsid w:val="0046533F"/>
    <w:rsid w:val="00465C51"/>
    <w:rsid w:val="0047537B"/>
    <w:rsid w:val="00476AB8"/>
    <w:rsid w:val="0047771E"/>
    <w:rsid w:val="00484921"/>
    <w:rsid w:val="004868AE"/>
    <w:rsid w:val="00486E24"/>
    <w:rsid w:val="00486FBF"/>
    <w:rsid w:val="00487892"/>
    <w:rsid w:val="004905D3"/>
    <w:rsid w:val="00490F61"/>
    <w:rsid w:val="00496C3A"/>
    <w:rsid w:val="004A3181"/>
    <w:rsid w:val="004A354F"/>
    <w:rsid w:val="004A3E81"/>
    <w:rsid w:val="004A510A"/>
    <w:rsid w:val="004A6788"/>
    <w:rsid w:val="004B03CB"/>
    <w:rsid w:val="004B0A12"/>
    <w:rsid w:val="004B1B0D"/>
    <w:rsid w:val="004B29CB"/>
    <w:rsid w:val="004B3BBA"/>
    <w:rsid w:val="004B43F4"/>
    <w:rsid w:val="004B5259"/>
    <w:rsid w:val="004B5948"/>
    <w:rsid w:val="004B68E4"/>
    <w:rsid w:val="004C3BCE"/>
    <w:rsid w:val="004C51C1"/>
    <w:rsid w:val="004C6C34"/>
    <w:rsid w:val="004C6F3E"/>
    <w:rsid w:val="004D0CE9"/>
    <w:rsid w:val="004D4A0B"/>
    <w:rsid w:val="004D4A13"/>
    <w:rsid w:val="004D5D19"/>
    <w:rsid w:val="004E0677"/>
    <w:rsid w:val="004E2EE6"/>
    <w:rsid w:val="004E3A59"/>
    <w:rsid w:val="004E4E5F"/>
    <w:rsid w:val="004E5289"/>
    <w:rsid w:val="004E7BF7"/>
    <w:rsid w:val="004F21ED"/>
    <w:rsid w:val="004F2DD4"/>
    <w:rsid w:val="004F44D8"/>
    <w:rsid w:val="004F4516"/>
    <w:rsid w:val="004F5239"/>
    <w:rsid w:val="004F6ECA"/>
    <w:rsid w:val="004F7B22"/>
    <w:rsid w:val="005012BA"/>
    <w:rsid w:val="00502855"/>
    <w:rsid w:val="0050340A"/>
    <w:rsid w:val="005036FA"/>
    <w:rsid w:val="00503F9E"/>
    <w:rsid w:val="00505130"/>
    <w:rsid w:val="00505AFF"/>
    <w:rsid w:val="0050676E"/>
    <w:rsid w:val="00506B95"/>
    <w:rsid w:val="005076E2"/>
    <w:rsid w:val="005106B2"/>
    <w:rsid w:val="00511B00"/>
    <w:rsid w:val="005124CF"/>
    <w:rsid w:val="0051271A"/>
    <w:rsid w:val="00512FEA"/>
    <w:rsid w:val="0051343E"/>
    <w:rsid w:val="00520A5B"/>
    <w:rsid w:val="00520FFF"/>
    <w:rsid w:val="0052219F"/>
    <w:rsid w:val="00525012"/>
    <w:rsid w:val="0052505A"/>
    <w:rsid w:val="005263A6"/>
    <w:rsid w:val="00527C01"/>
    <w:rsid w:val="00527D1E"/>
    <w:rsid w:val="0053068C"/>
    <w:rsid w:val="00531BB4"/>
    <w:rsid w:val="00531C5B"/>
    <w:rsid w:val="00531F61"/>
    <w:rsid w:val="00531F79"/>
    <w:rsid w:val="00533CD7"/>
    <w:rsid w:val="005341DA"/>
    <w:rsid w:val="00536AE4"/>
    <w:rsid w:val="00541F7F"/>
    <w:rsid w:val="0054278E"/>
    <w:rsid w:val="00543A8F"/>
    <w:rsid w:val="00547EF7"/>
    <w:rsid w:val="00551A7C"/>
    <w:rsid w:val="00553AB7"/>
    <w:rsid w:val="00554041"/>
    <w:rsid w:val="0055422E"/>
    <w:rsid w:val="00554E5E"/>
    <w:rsid w:val="005565A7"/>
    <w:rsid w:val="0055763E"/>
    <w:rsid w:val="005612B0"/>
    <w:rsid w:val="005618C0"/>
    <w:rsid w:val="00562EC0"/>
    <w:rsid w:val="0056307D"/>
    <w:rsid w:val="005631E2"/>
    <w:rsid w:val="00563212"/>
    <w:rsid w:val="00563DF5"/>
    <w:rsid w:val="0056466D"/>
    <w:rsid w:val="00571668"/>
    <w:rsid w:val="00571CE2"/>
    <w:rsid w:val="00572D6D"/>
    <w:rsid w:val="005752B2"/>
    <w:rsid w:val="00576113"/>
    <w:rsid w:val="00576901"/>
    <w:rsid w:val="005774D9"/>
    <w:rsid w:val="00577A73"/>
    <w:rsid w:val="005800D8"/>
    <w:rsid w:val="0058336E"/>
    <w:rsid w:val="005842D6"/>
    <w:rsid w:val="00585E09"/>
    <w:rsid w:val="005860C4"/>
    <w:rsid w:val="005860F5"/>
    <w:rsid w:val="0058753D"/>
    <w:rsid w:val="00587FBE"/>
    <w:rsid w:val="005939F4"/>
    <w:rsid w:val="005939FB"/>
    <w:rsid w:val="00593AFB"/>
    <w:rsid w:val="005953E6"/>
    <w:rsid w:val="00595ACE"/>
    <w:rsid w:val="00595DA2"/>
    <w:rsid w:val="00596485"/>
    <w:rsid w:val="00596670"/>
    <w:rsid w:val="00596B6D"/>
    <w:rsid w:val="00596BC2"/>
    <w:rsid w:val="00597C6E"/>
    <w:rsid w:val="005A009D"/>
    <w:rsid w:val="005A172C"/>
    <w:rsid w:val="005A1CE2"/>
    <w:rsid w:val="005A3701"/>
    <w:rsid w:val="005A65AB"/>
    <w:rsid w:val="005A7ED8"/>
    <w:rsid w:val="005B18B7"/>
    <w:rsid w:val="005B1F8D"/>
    <w:rsid w:val="005B35D5"/>
    <w:rsid w:val="005B7010"/>
    <w:rsid w:val="005C0E88"/>
    <w:rsid w:val="005C1002"/>
    <w:rsid w:val="005C16B8"/>
    <w:rsid w:val="005C4679"/>
    <w:rsid w:val="005C47B9"/>
    <w:rsid w:val="005C6836"/>
    <w:rsid w:val="005D0F89"/>
    <w:rsid w:val="005D1382"/>
    <w:rsid w:val="005D47AA"/>
    <w:rsid w:val="005D56D2"/>
    <w:rsid w:val="005D5B9C"/>
    <w:rsid w:val="005E0323"/>
    <w:rsid w:val="005E4270"/>
    <w:rsid w:val="005E4B9C"/>
    <w:rsid w:val="005E6224"/>
    <w:rsid w:val="005E7BB3"/>
    <w:rsid w:val="005F1E24"/>
    <w:rsid w:val="005F2FEC"/>
    <w:rsid w:val="005F3A9A"/>
    <w:rsid w:val="005F6437"/>
    <w:rsid w:val="006014CE"/>
    <w:rsid w:val="00601A2E"/>
    <w:rsid w:val="00604831"/>
    <w:rsid w:val="00606732"/>
    <w:rsid w:val="00606B34"/>
    <w:rsid w:val="00607DE4"/>
    <w:rsid w:val="0061002E"/>
    <w:rsid w:val="00610476"/>
    <w:rsid w:val="006106F7"/>
    <w:rsid w:val="006107D7"/>
    <w:rsid w:val="00611115"/>
    <w:rsid w:val="006113A6"/>
    <w:rsid w:val="00611F9F"/>
    <w:rsid w:val="00613B55"/>
    <w:rsid w:val="00614670"/>
    <w:rsid w:val="00616243"/>
    <w:rsid w:val="00624002"/>
    <w:rsid w:val="00627E04"/>
    <w:rsid w:val="0063075B"/>
    <w:rsid w:val="0063198D"/>
    <w:rsid w:val="00634DC9"/>
    <w:rsid w:val="006352AB"/>
    <w:rsid w:val="006359F0"/>
    <w:rsid w:val="0063670D"/>
    <w:rsid w:val="00640220"/>
    <w:rsid w:val="00640330"/>
    <w:rsid w:val="0064096D"/>
    <w:rsid w:val="0064167B"/>
    <w:rsid w:val="00641E95"/>
    <w:rsid w:val="006428B8"/>
    <w:rsid w:val="00643329"/>
    <w:rsid w:val="00644BEB"/>
    <w:rsid w:val="00644FB1"/>
    <w:rsid w:val="00645148"/>
    <w:rsid w:val="006455ED"/>
    <w:rsid w:val="00652D9B"/>
    <w:rsid w:val="006566C3"/>
    <w:rsid w:val="00656FF9"/>
    <w:rsid w:val="00660B52"/>
    <w:rsid w:val="00661FBE"/>
    <w:rsid w:val="00662C5E"/>
    <w:rsid w:val="00663691"/>
    <w:rsid w:val="006653CF"/>
    <w:rsid w:val="00667DD9"/>
    <w:rsid w:val="006707CF"/>
    <w:rsid w:val="00671A21"/>
    <w:rsid w:val="00671F03"/>
    <w:rsid w:val="00673757"/>
    <w:rsid w:val="00674631"/>
    <w:rsid w:val="00674864"/>
    <w:rsid w:val="00680965"/>
    <w:rsid w:val="0068104E"/>
    <w:rsid w:val="0068436E"/>
    <w:rsid w:val="0068493D"/>
    <w:rsid w:val="00684AF9"/>
    <w:rsid w:val="0068578C"/>
    <w:rsid w:val="006857D2"/>
    <w:rsid w:val="00686BBE"/>
    <w:rsid w:val="0069070F"/>
    <w:rsid w:val="00695D88"/>
    <w:rsid w:val="00697BF6"/>
    <w:rsid w:val="006A1273"/>
    <w:rsid w:val="006A1BEA"/>
    <w:rsid w:val="006A3EAC"/>
    <w:rsid w:val="006A4099"/>
    <w:rsid w:val="006A6709"/>
    <w:rsid w:val="006A7196"/>
    <w:rsid w:val="006A7507"/>
    <w:rsid w:val="006B396D"/>
    <w:rsid w:val="006B6576"/>
    <w:rsid w:val="006B71A9"/>
    <w:rsid w:val="006B78A2"/>
    <w:rsid w:val="006C17A7"/>
    <w:rsid w:val="006C2351"/>
    <w:rsid w:val="006C5489"/>
    <w:rsid w:val="006C7601"/>
    <w:rsid w:val="006D05C6"/>
    <w:rsid w:val="006D3645"/>
    <w:rsid w:val="006D4B1A"/>
    <w:rsid w:val="006D5F06"/>
    <w:rsid w:val="006D7373"/>
    <w:rsid w:val="006E0409"/>
    <w:rsid w:val="006E04A7"/>
    <w:rsid w:val="006E04D1"/>
    <w:rsid w:val="006E172F"/>
    <w:rsid w:val="006E1838"/>
    <w:rsid w:val="006E20E4"/>
    <w:rsid w:val="006E24A9"/>
    <w:rsid w:val="006E2F08"/>
    <w:rsid w:val="006E3126"/>
    <w:rsid w:val="006E3B3B"/>
    <w:rsid w:val="006E46D6"/>
    <w:rsid w:val="006E5A30"/>
    <w:rsid w:val="006E61F7"/>
    <w:rsid w:val="006E6987"/>
    <w:rsid w:val="006E77E9"/>
    <w:rsid w:val="006F16A4"/>
    <w:rsid w:val="006F2CC7"/>
    <w:rsid w:val="006F37D9"/>
    <w:rsid w:val="006F4F9E"/>
    <w:rsid w:val="006F563D"/>
    <w:rsid w:val="006F615B"/>
    <w:rsid w:val="006F6DBB"/>
    <w:rsid w:val="00705B88"/>
    <w:rsid w:val="00705F66"/>
    <w:rsid w:val="00712DC9"/>
    <w:rsid w:val="0071310F"/>
    <w:rsid w:val="00715546"/>
    <w:rsid w:val="00715954"/>
    <w:rsid w:val="00715A4E"/>
    <w:rsid w:val="00716501"/>
    <w:rsid w:val="00717E62"/>
    <w:rsid w:val="00720B16"/>
    <w:rsid w:val="007222EE"/>
    <w:rsid w:val="007245A0"/>
    <w:rsid w:val="00724D3C"/>
    <w:rsid w:val="00726256"/>
    <w:rsid w:val="0073090B"/>
    <w:rsid w:val="00731715"/>
    <w:rsid w:val="00731A42"/>
    <w:rsid w:val="00731BBD"/>
    <w:rsid w:val="007324A0"/>
    <w:rsid w:val="007326DE"/>
    <w:rsid w:val="00732FED"/>
    <w:rsid w:val="0073313F"/>
    <w:rsid w:val="00736058"/>
    <w:rsid w:val="00736726"/>
    <w:rsid w:val="00736ECE"/>
    <w:rsid w:val="0073759C"/>
    <w:rsid w:val="00742C0C"/>
    <w:rsid w:val="0074392E"/>
    <w:rsid w:val="00743996"/>
    <w:rsid w:val="00745645"/>
    <w:rsid w:val="00746775"/>
    <w:rsid w:val="007500FA"/>
    <w:rsid w:val="0075017F"/>
    <w:rsid w:val="00750606"/>
    <w:rsid w:val="00750F08"/>
    <w:rsid w:val="0075304D"/>
    <w:rsid w:val="007530A3"/>
    <w:rsid w:val="00753169"/>
    <w:rsid w:val="00755E73"/>
    <w:rsid w:val="007560BE"/>
    <w:rsid w:val="00757698"/>
    <w:rsid w:val="00757F11"/>
    <w:rsid w:val="00760E1A"/>
    <w:rsid w:val="00761CD2"/>
    <w:rsid w:val="00764218"/>
    <w:rsid w:val="00765651"/>
    <w:rsid w:val="0076711B"/>
    <w:rsid w:val="007735DD"/>
    <w:rsid w:val="00774A2E"/>
    <w:rsid w:val="0077517E"/>
    <w:rsid w:val="007804D0"/>
    <w:rsid w:val="00780935"/>
    <w:rsid w:val="007813E6"/>
    <w:rsid w:val="00781A85"/>
    <w:rsid w:val="00781C52"/>
    <w:rsid w:val="007823C5"/>
    <w:rsid w:val="007858F5"/>
    <w:rsid w:val="00785CBA"/>
    <w:rsid w:val="00785F8E"/>
    <w:rsid w:val="00786CC3"/>
    <w:rsid w:val="0078725B"/>
    <w:rsid w:val="0079015E"/>
    <w:rsid w:val="00791060"/>
    <w:rsid w:val="00792952"/>
    <w:rsid w:val="00794C64"/>
    <w:rsid w:val="00794FAD"/>
    <w:rsid w:val="007950C4"/>
    <w:rsid w:val="00796636"/>
    <w:rsid w:val="0079665B"/>
    <w:rsid w:val="007A05AA"/>
    <w:rsid w:val="007A102C"/>
    <w:rsid w:val="007A1D78"/>
    <w:rsid w:val="007A1F2E"/>
    <w:rsid w:val="007A207E"/>
    <w:rsid w:val="007A4751"/>
    <w:rsid w:val="007A4A7D"/>
    <w:rsid w:val="007A4FB8"/>
    <w:rsid w:val="007A5993"/>
    <w:rsid w:val="007A64AF"/>
    <w:rsid w:val="007A74E7"/>
    <w:rsid w:val="007B4C82"/>
    <w:rsid w:val="007B7413"/>
    <w:rsid w:val="007B7CAC"/>
    <w:rsid w:val="007C0B05"/>
    <w:rsid w:val="007C206B"/>
    <w:rsid w:val="007C21BE"/>
    <w:rsid w:val="007C229F"/>
    <w:rsid w:val="007C324E"/>
    <w:rsid w:val="007C326E"/>
    <w:rsid w:val="007C7834"/>
    <w:rsid w:val="007C7E37"/>
    <w:rsid w:val="007D04AF"/>
    <w:rsid w:val="007D2444"/>
    <w:rsid w:val="007D30B2"/>
    <w:rsid w:val="007D322C"/>
    <w:rsid w:val="007D35D5"/>
    <w:rsid w:val="007D3F0D"/>
    <w:rsid w:val="007D6946"/>
    <w:rsid w:val="007D7E37"/>
    <w:rsid w:val="007E07C0"/>
    <w:rsid w:val="007E1A8A"/>
    <w:rsid w:val="007E3480"/>
    <w:rsid w:val="007E437F"/>
    <w:rsid w:val="007E5006"/>
    <w:rsid w:val="007E51D8"/>
    <w:rsid w:val="007E603B"/>
    <w:rsid w:val="007E7A41"/>
    <w:rsid w:val="007F1B10"/>
    <w:rsid w:val="007F2BB6"/>
    <w:rsid w:val="007F2CAC"/>
    <w:rsid w:val="007F5725"/>
    <w:rsid w:val="007F6E8F"/>
    <w:rsid w:val="007F73C7"/>
    <w:rsid w:val="00800944"/>
    <w:rsid w:val="00800E80"/>
    <w:rsid w:val="008013CD"/>
    <w:rsid w:val="00801BCB"/>
    <w:rsid w:val="00802AFA"/>
    <w:rsid w:val="00804A39"/>
    <w:rsid w:val="00804EAE"/>
    <w:rsid w:val="00806BFA"/>
    <w:rsid w:val="00807023"/>
    <w:rsid w:val="00807D44"/>
    <w:rsid w:val="0081155C"/>
    <w:rsid w:val="00811A0B"/>
    <w:rsid w:val="008152AC"/>
    <w:rsid w:val="0081614F"/>
    <w:rsid w:val="008164E7"/>
    <w:rsid w:val="00817ABA"/>
    <w:rsid w:val="008203D6"/>
    <w:rsid w:val="0082113C"/>
    <w:rsid w:val="00821348"/>
    <w:rsid w:val="00822D51"/>
    <w:rsid w:val="00822F7A"/>
    <w:rsid w:val="008242B1"/>
    <w:rsid w:val="00825A87"/>
    <w:rsid w:val="00827369"/>
    <w:rsid w:val="008317E5"/>
    <w:rsid w:val="0083231F"/>
    <w:rsid w:val="00832466"/>
    <w:rsid w:val="00832A18"/>
    <w:rsid w:val="00834407"/>
    <w:rsid w:val="00834EA9"/>
    <w:rsid w:val="00835BA9"/>
    <w:rsid w:val="0083652A"/>
    <w:rsid w:val="00836E23"/>
    <w:rsid w:val="00842E7A"/>
    <w:rsid w:val="008441EF"/>
    <w:rsid w:val="0084552E"/>
    <w:rsid w:val="008468E5"/>
    <w:rsid w:val="00846A7E"/>
    <w:rsid w:val="00846C57"/>
    <w:rsid w:val="00846FF2"/>
    <w:rsid w:val="008475DC"/>
    <w:rsid w:val="00847889"/>
    <w:rsid w:val="008500AC"/>
    <w:rsid w:val="0085040B"/>
    <w:rsid w:val="00850C4F"/>
    <w:rsid w:val="00851968"/>
    <w:rsid w:val="00851C6D"/>
    <w:rsid w:val="00854398"/>
    <w:rsid w:val="008544B7"/>
    <w:rsid w:val="008549A2"/>
    <w:rsid w:val="00854D23"/>
    <w:rsid w:val="00855B02"/>
    <w:rsid w:val="00855EC5"/>
    <w:rsid w:val="008602E9"/>
    <w:rsid w:val="0086058D"/>
    <w:rsid w:val="00861088"/>
    <w:rsid w:val="0086484C"/>
    <w:rsid w:val="00865AC4"/>
    <w:rsid w:val="00866460"/>
    <w:rsid w:val="008669E1"/>
    <w:rsid w:val="008703CF"/>
    <w:rsid w:val="00873D7E"/>
    <w:rsid w:val="0088057A"/>
    <w:rsid w:val="00881C82"/>
    <w:rsid w:val="00881E70"/>
    <w:rsid w:val="00882D63"/>
    <w:rsid w:val="008845DB"/>
    <w:rsid w:val="00885C41"/>
    <w:rsid w:val="00886751"/>
    <w:rsid w:val="00887546"/>
    <w:rsid w:val="00890DF4"/>
    <w:rsid w:val="00892DF9"/>
    <w:rsid w:val="00893E7A"/>
    <w:rsid w:val="00895840"/>
    <w:rsid w:val="00897144"/>
    <w:rsid w:val="008A2963"/>
    <w:rsid w:val="008A2BE1"/>
    <w:rsid w:val="008A3799"/>
    <w:rsid w:val="008A517A"/>
    <w:rsid w:val="008A7578"/>
    <w:rsid w:val="008B00AB"/>
    <w:rsid w:val="008B1A84"/>
    <w:rsid w:val="008B2C6D"/>
    <w:rsid w:val="008B3909"/>
    <w:rsid w:val="008B7A5F"/>
    <w:rsid w:val="008B7C88"/>
    <w:rsid w:val="008C2C03"/>
    <w:rsid w:val="008D03BA"/>
    <w:rsid w:val="008D0DE1"/>
    <w:rsid w:val="008D4EFE"/>
    <w:rsid w:val="008D4FBC"/>
    <w:rsid w:val="008D6F90"/>
    <w:rsid w:val="008D7CC6"/>
    <w:rsid w:val="008E2004"/>
    <w:rsid w:val="008E21D2"/>
    <w:rsid w:val="008E3435"/>
    <w:rsid w:val="008E3EC2"/>
    <w:rsid w:val="008E487F"/>
    <w:rsid w:val="008E72BE"/>
    <w:rsid w:val="008F0182"/>
    <w:rsid w:val="008F0A20"/>
    <w:rsid w:val="008F6864"/>
    <w:rsid w:val="00900CF2"/>
    <w:rsid w:val="00902460"/>
    <w:rsid w:val="00904171"/>
    <w:rsid w:val="009048A3"/>
    <w:rsid w:val="00904BFF"/>
    <w:rsid w:val="0090669C"/>
    <w:rsid w:val="0090707C"/>
    <w:rsid w:val="009075D8"/>
    <w:rsid w:val="0091294D"/>
    <w:rsid w:val="00913E84"/>
    <w:rsid w:val="00914EBD"/>
    <w:rsid w:val="009161ED"/>
    <w:rsid w:val="0092004A"/>
    <w:rsid w:val="009210AF"/>
    <w:rsid w:val="00921DEA"/>
    <w:rsid w:val="009221AD"/>
    <w:rsid w:val="00922DEB"/>
    <w:rsid w:val="00924BA3"/>
    <w:rsid w:val="00926C12"/>
    <w:rsid w:val="00930015"/>
    <w:rsid w:val="0093039D"/>
    <w:rsid w:val="009312DC"/>
    <w:rsid w:val="009317F5"/>
    <w:rsid w:val="00931E7C"/>
    <w:rsid w:val="00932DEF"/>
    <w:rsid w:val="00932E3E"/>
    <w:rsid w:val="0093436A"/>
    <w:rsid w:val="009344A3"/>
    <w:rsid w:val="009349A9"/>
    <w:rsid w:val="00935C09"/>
    <w:rsid w:val="009366E6"/>
    <w:rsid w:val="00940AA4"/>
    <w:rsid w:val="00941868"/>
    <w:rsid w:val="00941CFA"/>
    <w:rsid w:val="009425FE"/>
    <w:rsid w:val="00942A45"/>
    <w:rsid w:val="00942B8D"/>
    <w:rsid w:val="00944370"/>
    <w:rsid w:val="00944415"/>
    <w:rsid w:val="0094540B"/>
    <w:rsid w:val="00946C3B"/>
    <w:rsid w:val="00946E5A"/>
    <w:rsid w:val="00947343"/>
    <w:rsid w:val="009478C3"/>
    <w:rsid w:val="0095060B"/>
    <w:rsid w:val="00953D68"/>
    <w:rsid w:val="00953EC2"/>
    <w:rsid w:val="009558E2"/>
    <w:rsid w:val="00957CE8"/>
    <w:rsid w:val="009606F0"/>
    <w:rsid w:val="009613CE"/>
    <w:rsid w:val="009644FC"/>
    <w:rsid w:val="009664E0"/>
    <w:rsid w:val="00970090"/>
    <w:rsid w:val="00970616"/>
    <w:rsid w:val="00970DD8"/>
    <w:rsid w:val="0097449C"/>
    <w:rsid w:val="009746DC"/>
    <w:rsid w:val="009776CA"/>
    <w:rsid w:val="00977E75"/>
    <w:rsid w:val="00980B16"/>
    <w:rsid w:val="00981F94"/>
    <w:rsid w:val="00982546"/>
    <w:rsid w:val="00984725"/>
    <w:rsid w:val="00984E3E"/>
    <w:rsid w:val="0099032A"/>
    <w:rsid w:val="0099315E"/>
    <w:rsid w:val="00993D3D"/>
    <w:rsid w:val="00994830"/>
    <w:rsid w:val="009976CF"/>
    <w:rsid w:val="00997ED0"/>
    <w:rsid w:val="009A380A"/>
    <w:rsid w:val="009A43A9"/>
    <w:rsid w:val="009A474C"/>
    <w:rsid w:val="009A67D4"/>
    <w:rsid w:val="009A7DD0"/>
    <w:rsid w:val="009B035E"/>
    <w:rsid w:val="009B0711"/>
    <w:rsid w:val="009B45B4"/>
    <w:rsid w:val="009B48C3"/>
    <w:rsid w:val="009B4B61"/>
    <w:rsid w:val="009B516F"/>
    <w:rsid w:val="009B5CA1"/>
    <w:rsid w:val="009B6B29"/>
    <w:rsid w:val="009C0059"/>
    <w:rsid w:val="009C12B3"/>
    <w:rsid w:val="009C2A76"/>
    <w:rsid w:val="009C453B"/>
    <w:rsid w:val="009C5D55"/>
    <w:rsid w:val="009C63A6"/>
    <w:rsid w:val="009C7CA8"/>
    <w:rsid w:val="009D553F"/>
    <w:rsid w:val="009E09DC"/>
    <w:rsid w:val="009E1699"/>
    <w:rsid w:val="009E299D"/>
    <w:rsid w:val="009E29A6"/>
    <w:rsid w:val="009E2F09"/>
    <w:rsid w:val="009E38CD"/>
    <w:rsid w:val="009E5448"/>
    <w:rsid w:val="009E556C"/>
    <w:rsid w:val="009E6947"/>
    <w:rsid w:val="009F0A6E"/>
    <w:rsid w:val="009F286A"/>
    <w:rsid w:val="009F2B12"/>
    <w:rsid w:val="009F2DA6"/>
    <w:rsid w:val="009F3D29"/>
    <w:rsid w:val="009F78AB"/>
    <w:rsid w:val="00A00161"/>
    <w:rsid w:val="00A006D3"/>
    <w:rsid w:val="00A01EF1"/>
    <w:rsid w:val="00A0338C"/>
    <w:rsid w:val="00A03658"/>
    <w:rsid w:val="00A03826"/>
    <w:rsid w:val="00A04646"/>
    <w:rsid w:val="00A06B27"/>
    <w:rsid w:val="00A129C6"/>
    <w:rsid w:val="00A12E41"/>
    <w:rsid w:val="00A136D7"/>
    <w:rsid w:val="00A15581"/>
    <w:rsid w:val="00A167D2"/>
    <w:rsid w:val="00A16E35"/>
    <w:rsid w:val="00A2467A"/>
    <w:rsid w:val="00A247CB"/>
    <w:rsid w:val="00A26406"/>
    <w:rsid w:val="00A26866"/>
    <w:rsid w:val="00A26DDA"/>
    <w:rsid w:val="00A27987"/>
    <w:rsid w:val="00A301BC"/>
    <w:rsid w:val="00A30260"/>
    <w:rsid w:val="00A30564"/>
    <w:rsid w:val="00A368A4"/>
    <w:rsid w:val="00A3770A"/>
    <w:rsid w:val="00A424B9"/>
    <w:rsid w:val="00A42904"/>
    <w:rsid w:val="00A431AE"/>
    <w:rsid w:val="00A433E3"/>
    <w:rsid w:val="00A44720"/>
    <w:rsid w:val="00A461B7"/>
    <w:rsid w:val="00A463BB"/>
    <w:rsid w:val="00A46716"/>
    <w:rsid w:val="00A47C2F"/>
    <w:rsid w:val="00A47D71"/>
    <w:rsid w:val="00A512A7"/>
    <w:rsid w:val="00A52272"/>
    <w:rsid w:val="00A527E3"/>
    <w:rsid w:val="00A52CCB"/>
    <w:rsid w:val="00A54883"/>
    <w:rsid w:val="00A54C5F"/>
    <w:rsid w:val="00A5567C"/>
    <w:rsid w:val="00A609B5"/>
    <w:rsid w:val="00A619D1"/>
    <w:rsid w:val="00A62803"/>
    <w:rsid w:val="00A6368E"/>
    <w:rsid w:val="00A715E6"/>
    <w:rsid w:val="00A71A8F"/>
    <w:rsid w:val="00A72D68"/>
    <w:rsid w:val="00A72F6B"/>
    <w:rsid w:val="00A736BB"/>
    <w:rsid w:val="00A76733"/>
    <w:rsid w:val="00A76746"/>
    <w:rsid w:val="00A7792B"/>
    <w:rsid w:val="00A779C4"/>
    <w:rsid w:val="00A82D19"/>
    <w:rsid w:val="00A87FF4"/>
    <w:rsid w:val="00A904CE"/>
    <w:rsid w:val="00A90BC3"/>
    <w:rsid w:val="00A90E87"/>
    <w:rsid w:val="00A93081"/>
    <w:rsid w:val="00A931D5"/>
    <w:rsid w:val="00A9353C"/>
    <w:rsid w:val="00A94A52"/>
    <w:rsid w:val="00A94DA8"/>
    <w:rsid w:val="00A95170"/>
    <w:rsid w:val="00A96216"/>
    <w:rsid w:val="00A968E8"/>
    <w:rsid w:val="00A97021"/>
    <w:rsid w:val="00AA30ED"/>
    <w:rsid w:val="00AA38AD"/>
    <w:rsid w:val="00AA3A35"/>
    <w:rsid w:val="00AA56A5"/>
    <w:rsid w:val="00AB1973"/>
    <w:rsid w:val="00AB1AA2"/>
    <w:rsid w:val="00AB33DD"/>
    <w:rsid w:val="00AB5BB6"/>
    <w:rsid w:val="00AB5D2D"/>
    <w:rsid w:val="00AB7B7A"/>
    <w:rsid w:val="00AB7CA2"/>
    <w:rsid w:val="00AB7FA1"/>
    <w:rsid w:val="00AC0888"/>
    <w:rsid w:val="00AC13F7"/>
    <w:rsid w:val="00AC22DA"/>
    <w:rsid w:val="00AC2989"/>
    <w:rsid w:val="00AC2B4B"/>
    <w:rsid w:val="00AC2EA9"/>
    <w:rsid w:val="00AC3DE8"/>
    <w:rsid w:val="00AD1A5B"/>
    <w:rsid w:val="00AD3358"/>
    <w:rsid w:val="00AD37A3"/>
    <w:rsid w:val="00AD43B7"/>
    <w:rsid w:val="00AD547C"/>
    <w:rsid w:val="00AD6699"/>
    <w:rsid w:val="00AD7659"/>
    <w:rsid w:val="00AD7843"/>
    <w:rsid w:val="00AE008E"/>
    <w:rsid w:val="00AE08B9"/>
    <w:rsid w:val="00AE1EC8"/>
    <w:rsid w:val="00AE23B7"/>
    <w:rsid w:val="00AE26E1"/>
    <w:rsid w:val="00AE39D1"/>
    <w:rsid w:val="00AE4D1A"/>
    <w:rsid w:val="00AE4D1B"/>
    <w:rsid w:val="00AE7A26"/>
    <w:rsid w:val="00AE7A4D"/>
    <w:rsid w:val="00AF02B4"/>
    <w:rsid w:val="00AF343A"/>
    <w:rsid w:val="00B001F8"/>
    <w:rsid w:val="00B03AD3"/>
    <w:rsid w:val="00B04398"/>
    <w:rsid w:val="00B04D7F"/>
    <w:rsid w:val="00B06489"/>
    <w:rsid w:val="00B07EA5"/>
    <w:rsid w:val="00B13250"/>
    <w:rsid w:val="00B149FD"/>
    <w:rsid w:val="00B154C6"/>
    <w:rsid w:val="00B16607"/>
    <w:rsid w:val="00B16FA0"/>
    <w:rsid w:val="00B1774B"/>
    <w:rsid w:val="00B20AD0"/>
    <w:rsid w:val="00B223B4"/>
    <w:rsid w:val="00B25F68"/>
    <w:rsid w:val="00B262C2"/>
    <w:rsid w:val="00B3012A"/>
    <w:rsid w:val="00B31139"/>
    <w:rsid w:val="00B343C6"/>
    <w:rsid w:val="00B40139"/>
    <w:rsid w:val="00B40834"/>
    <w:rsid w:val="00B42710"/>
    <w:rsid w:val="00B43DEF"/>
    <w:rsid w:val="00B4532F"/>
    <w:rsid w:val="00B45552"/>
    <w:rsid w:val="00B51E1B"/>
    <w:rsid w:val="00B53700"/>
    <w:rsid w:val="00B56791"/>
    <w:rsid w:val="00B56D7A"/>
    <w:rsid w:val="00B60D11"/>
    <w:rsid w:val="00B61644"/>
    <w:rsid w:val="00B6167A"/>
    <w:rsid w:val="00B64189"/>
    <w:rsid w:val="00B70A2C"/>
    <w:rsid w:val="00B76D89"/>
    <w:rsid w:val="00B76DC2"/>
    <w:rsid w:val="00B81E10"/>
    <w:rsid w:val="00B836B8"/>
    <w:rsid w:val="00B84035"/>
    <w:rsid w:val="00B84413"/>
    <w:rsid w:val="00B84D7B"/>
    <w:rsid w:val="00B864A6"/>
    <w:rsid w:val="00B90286"/>
    <w:rsid w:val="00B90514"/>
    <w:rsid w:val="00B911BC"/>
    <w:rsid w:val="00B92858"/>
    <w:rsid w:val="00B95BB5"/>
    <w:rsid w:val="00B96432"/>
    <w:rsid w:val="00BA05C3"/>
    <w:rsid w:val="00BA1B5E"/>
    <w:rsid w:val="00BA49BE"/>
    <w:rsid w:val="00BA54E0"/>
    <w:rsid w:val="00BA6F76"/>
    <w:rsid w:val="00BB184E"/>
    <w:rsid w:val="00BB2DDC"/>
    <w:rsid w:val="00BB41AC"/>
    <w:rsid w:val="00BB5167"/>
    <w:rsid w:val="00BB54DF"/>
    <w:rsid w:val="00BC0373"/>
    <w:rsid w:val="00BC1894"/>
    <w:rsid w:val="00BC1F74"/>
    <w:rsid w:val="00BC268F"/>
    <w:rsid w:val="00BC2FC8"/>
    <w:rsid w:val="00BC4DEE"/>
    <w:rsid w:val="00BC7722"/>
    <w:rsid w:val="00BD01EC"/>
    <w:rsid w:val="00BD0290"/>
    <w:rsid w:val="00BD1541"/>
    <w:rsid w:val="00BD220C"/>
    <w:rsid w:val="00BD306B"/>
    <w:rsid w:val="00BD3B9D"/>
    <w:rsid w:val="00BD3CC1"/>
    <w:rsid w:val="00BD6D7B"/>
    <w:rsid w:val="00BE02EE"/>
    <w:rsid w:val="00BE0E7B"/>
    <w:rsid w:val="00BE1B88"/>
    <w:rsid w:val="00BE28B8"/>
    <w:rsid w:val="00BE2B41"/>
    <w:rsid w:val="00BE6BA3"/>
    <w:rsid w:val="00BE74FF"/>
    <w:rsid w:val="00BF3FBC"/>
    <w:rsid w:val="00BF538D"/>
    <w:rsid w:val="00BF642C"/>
    <w:rsid w:val="00C00947"/>
    <w:rsid w:val="00C00E4E"/>
    <w:rsid w:val="00C063E1"/>
    <w:rsid w:val="00C0651D"/>
    <w:rsid w:val="00C07C2B"/>
    <w:rsid w:val="00C10D43"/>
    <w:rsid w:val="00C10D73"/>
    <w:rsid w:val="00C115DA"/>
    <w:rsid w:val="00C1270E"/>
    <w:rsid w:val="00C12997"/>
    <w:rsid w:val="00C15265"/>
    <w:rsid w:val="00C16271"/>
    <w:rsid w:val="00C169AA"/>
    <w:rsid w:val="00C21A18"/>
    <w:rsid w:val="00C228B4"/>
    <w:rsid w:val="00C22CFF"/>
    <w:rsid w:val="00C23012"/>
    <w:rsid w:val="00C2301E"/>
    <w:rsid w:val="00C2358E"/>
    <w:rsid w:val="00C23F71"/>
    <w:rsid w:val="00C2503B"/>
    <w:rsid w:val="00C301C8"/>
    <w:rsid w:val="00C330D9"/>
    <w:rsid w:val="00C3714E"/>
    <w:rsid w:val="00C433FB"/>
    <w:rsid w:val="00C43AC5"/>
    <w:rsid w:val="00C4633C"/>
    <w:rsid w:val="00C51BA5"/>
    <w:rsid w:val="00C51D38"/>
    <w:rsid w:val="00C520BC"/>
    <w:rsid w:val="00C52127"/>
    <w:rsid w:val="00C521A5"/>
    <w:rsid w:val="00C53035"/>
    <w:rsid w:val="00C53224"/>
    <w:rsid w:val="00C54351"/>
    <w:rsid w:val="00C544C0"/>
    <w:rsid w:val="00C55910"/>
    <w:rsid w:val="00C57937"/>
    <w:rsid w:val="00C606CA"/>
    <w:rsid w:val="00C6154C"/>
    <w:rsid w:val="00C629BA"/>
    <w:rsid w:val="00C63C89"/>
    <w:rsid w:val="00C64925"/>
    <w:rsid w:val="00C652DE"/>
    <w:rsid w:val="00C720BE"/>
    <w:rsid w:val="00C72D4C"/>
    <w:rsid w:val="00C73457"/>
    <w:rsid w:val="00C74133"/>
    <w:rsid w:val="00C74653"/>
    <w:rsid w:val="00C77A79"/>
    <w:rsid w:val="00C77DDD"/>
    <w:rsid w:val="00C80DAB"/>
    <w:rsid w:val="00C8120F"/>
    <w:rsid w:val="00C814C7"/>
    <w:rsid w:val="00C8220C"/>
    <w:rsid w:val="00C878EE"/>
    <w:rsid w:val="00C91EEA"/>
    <w:rsid w:val="00C9351A"/>
    <w:rsid w:val="00C9505B"/>
    <w:rsid w:val="00CA13D0"/>
    <w:rsid w:val="00CA5D52"/>
    <w:rsid w:val="00CA7C8A"/>
    <w:rsid w:val="00CA7C9E"/>
    <w:rsid w:val="00CB0AAD"/>
    <w:rsid w:val="00CB1990"/>
    <w:rsid w:val="00CB2F88"/>
    <w:rsid w:val="00CB3676"/>
    <w:rsid w:val="00CB46B8"/>
    <w:rsid w:val="00CB4B7B"/>
    <w:rsid w:val="00CB62BF"/>
    <w:rsid w:val="00CB69EF"/>
    <w:rsid w:val="00CB70DF"/>
    <w:rsid w:val="00CB779A"/>
    <w:rsid w:val="00CC19E0"/>
    <w:rsid w:val="00CC1CE2"/>
    <w:rsid w:val="00CC23F5"/>
    <w:rsid w:val="00CC2EC8"/>
    <w:rsid w:val="00CC3FB9"/>
    <w:rsid w:val="00CC4D15"/>
    <w:rsid w:val="00CC68D0"/>
    <w:rsid w:val="00CC6C7D"/>
    <w:rsid w:val="00CD06E8"/>
    <w:rsid w:val="00CD09A7"/>
    <w:rsid w:val="00CD4BAF"/>
    <w:rsid w:val="00CD5478"/>
    <w:rsid w:val="00CE0172"/>
    <w:rsid w:val="00CE7F23"/>
    <w:rsid w:val="00CF2D46"/>
    <w:rsid w:val="00CF30AB"/>
    <w:rsid w:val="00CF4916"/>
    <w:rsid w:val="00CF5ABD"/>
    <w:rsid w:val="00CF5B2E"/>
    <w:rsid w:val="00CF68A4"/>
    <w:rsid w:val="00D005A5"/>
    <w:rsid w:val="00D006FB"/>
    <w:rsid w:val="00D00C5B"/>
    <w:rsid w:val="00D029A0"/>
    <w:rsid w:val="00D033E2"/>
    <w:rsid w:val="00D03D41"/>
    <w:rsid w:val="00D06424"/>
    <w:rsid w:val="00D0697D"/>
    <w:rsid w:val="00D10114"/>
    <w:rsid w:val="00D1292F"/>
    <w:rsid w:val="00D14662"/>
    <w:rsid w:val="00D14FFE"/>
    <w:rsid w:val="00D150BC"/>
    <w:rsid w:val="00D16654"/>
    <w:rsid w:val="00D16CEC"/>
    <w:rsid w:val="00D20D31"/>
    <w:rsid w:val="00D212ED"/>
    <w:rsid w:val="00D21D58"/>
    <w:rsid w:val="00D22BB6"/>
    <w:rsid w:val="00D22C8A"/>
    <w:rsid w:val="00D231AC"/>
    <w:rsid w:val="00D27707"/>
    <w:rsid w:val="00D27BE2"/>
    <w:rsid w:val="00D27D67"/>
    <w:rsid w:val="00D311DF"/>
    <w:rsid w:val="00D31421"/>
    <w:rsid w:val="00D323C7"/>
    <w:rsid w:val="00D34BD3"/>
    <w:rsid w:val="00D362A6"/>
    <w:rsid w:val="00D36908"/>
    <w:rsid w:val="00D37743"/>
    <w:rsid w:val="00D40A86"/>
    <w:rsid w:val="00D438AD"/>
    <w:rsid w:val="00D45077"/>
    <w:rsid w:val="00D45B7E"/>
    <w:rsid w:val="00D47412"/>
    <w:rsid w:val="00D47700"/>
    <w:rsid w:val="00D536F3"/>
    <w:rsid w:val="00D57291"/>
    <w:rsid w:val="00D57CD8"/>
    <w:rsid w:val="00D57F7A"/>
    <w:rsid w:val="00D60F33"/>
    <w:rsid w:val="00D6183E"/>
    <w:rsid w:val="00D61A5B"/>
    <w:rsid w:val="00D61EAB"/>
    <w:rsid w:val="00D62CAD"/>
    <w:rsid w:val="00D6569F"/>
    <w:rsid w:val="00D664A1"/>
    <w:rsid w:val="00D67731"/>
    <w:rsid w:val="00D70571"/>
    <w:rsid w:val="00D70F1E"/>
    <w:rsid w:val="00D72EE8"/>
    <w:rsid w:val="00D72F26"/>
    <w:rsid w:val="00D770D8"/>
    <w:rsid w:val="00D77D7D"/>
    <w:rsid w:val="00D8051E"/>
    <w:rsid w:val="00D81C3C"/>
    <w:rsid w:val="00D83E1E"/>
    <w:rsid w:val="00D84694"/>
    <w:rsid w:val="00D85286"/>
    <w:rsid w:val="00D8591A"/>
    <w:rsid w:val="00D85D86"/>
    <w:rsid w:val="00D91A39"/>
    <w:rsid w:val="00D9275A"/>
    <w:rsid w:val="00D94A11"/>
    <w:rsid w:val="00DA0612"/>
    <w:rsid w:val="00DA0850"/>
    <w:rsid w:val="00DA38E7"/>
    <w:rsid w:val="00DA5CDB"/>
    <w:rsid w:val="00DB5F4C"/>
    <w:rsid w:val="00DB7530"/>
    <w:rsid w:val="00DB75AA"/>
    <w:rsid w:val="00DB7EFE"/>
    <w:rsid w:val="00DC03F0"/>
    <w:rsid w:val="00DC11AB"/>
    <w:rsid w:val="00DC187C"/>
    <w:rsid w:val="00DC1AE9"/>
    <w:rsid w:val="00DC2118"/>
    <w:rsid w:val="00DC4291"/>
    <w:rsid w:val="00DC563A"/>
    <w:rsid w:val="00DC5923"/>
    <w:rsid w:val="00DC5F94"/>
    <w:rsid w:val="00DC60ED"/>
    <w:rsid w:val="00DC6A67"/>
    <w:rsid w:val="00DC70D2"/>
    <w:rsid w:val="00DC76C2"/>
    <w:rsid w:val="00DD096D"/>
    <w:rsid w:val="00DD1828"/>
    <w:rsid w:val="00DD24F9"/>
    <w:rsid w:val="00DD346B"/>
    <w:rsid w:val="00DD56EE"/>
    <w:rsid w:val="00DD5A55"/>
    <w:rsid w:val="00DD637C"/>
    <w:rsid w:val="00DD6F1A"/>
    <w:rsid w:val="00DE1963"/>
    <w:rsid w:val="00DE2C26"/>
    <w:rsid w:val="00DE33C3"/>
    <w:rsid w:val="00DE3656"/>
    <w:rsid w:val="00DE5CB9"/>
    <w:rsid w:val="00DE7136"/>
    <w:rsid w:val="00DE7288"/>
    <w:rsid w:val="00DF0A3D"/>
    <w:rsid w:val="00DF1A65"/>
    <w:rsid w:val="00DF2127"/>
    <w:rsid w:val="00DF478B"/>
    <w:rsid w:val="00DF7106"/>
    <w:rsid w:val="00E00EA5"/>
    <w:rsid w:val="00E03085"/>
    <w:rsid w:val="00E037A6"/>
    <w:rsid w:val="00E05036"/>
    <w:rsid w:val="00E06584"/>
    <w:rsid w:val="00E101E6"/>
    <w:rsid w:val="00E105D5"/>
    <w:rsid w:val="00E12978"/>
    <w:rsid w:val="00E12FC7"/>
    <w:rsid w:val="00E1424D"/>
    <w:rsid w:val="00E1442F"/>
    <w:rsid w:val="00E14DD1"/>
    <w:rsid w:val="00E15F62"/>
    <w:rsid w:val="00E17679"/>
    <w:rsid w:val="00E204D2"/>
    <w:rsid w:val="00E22004"/>
    <w:rsid w:val="00E24ADA"/>
    <w:rsid w:val="00E27763"/>
    <w:rsid w:val="00E3009B"/>
    <w:rsid w:val="00E308C0"/>
    <w:rsid w:val="00E31515"/>
    <w:rsid w:val="00E33407"/>
    <w:rsid w:val="00E40307"/>
    <w:rsid w:val="00E41353"/>
    <w:rsid w:val="00E4314F"/>
    <w:rsid w:val="00E438B2"/>
    <w:rsid w:val="00E4552A"/>
    <w:rsid w:val="00E462B9"/>
    <w:rsid w:val="00E4723F"/>
    <w:rsid w:val="00E51A57"/>
    <w:rsid w:val="00E536DB"/>
    <w:rsid w:val="00E539DC"/>
    <w:rsid w:val="00E57908"/>
    <w:rsid w:val="00E61714"/>
    <w:rsid w:val="00E618F1"/>
    <w:rsid w:val="00E62982"/>
    <w:rsid w:val="00E650AA"/>
    <w:rsid w:val="00E67820"/>
    <w:rsid w:val="00E67CBC"/>
    <w:rsid w:val="00E711FB"/>
    <w:rsid w:val="00E73F0C"/>
    <w:rsid w:val="00E80565"/>
    <w:rsid w:val="00E808C7"/>
    <w:rsid w:val="00E81A6F"/>
    <w:rsid w:val="00E81C93"/>
    <w:rsid w:val="00E82138"/>
    <w:rsid w:val="00E84303"/>
    <w:rsid w:val="00E86B87"/>
    <w:rsid w:val="00E86D09"/>
    <w:rsid w:val="00E87A06"/>
    <w:rsid w:val="00E87EBA"/>
    <w:rsid w:val="00E9010D"/>
    <w:rsid w:val="00E9156E"/>
    <w:rsid w:val="00E92091"/>
    <w:rsid w:val="00E950FB"/>
    <w:rsid w:val="00E956EF"/>
    <w:rsid w:val="00E95953"/>
    <w:rsid w:val="00E95A2A"/>
    <w:rsid w:val="00E95DB9"/>
    <w:rsid w:val="00EA2F08"/>
    <w:rsid w:val="00EA684B"/>
    <w:rsid w:val="00EA7654"/>
    <w:rsid w:val="00EA7E10"/>
    <w:rsid w:val="00EB045D"/>
    <w:rsid w:val="00EB08A3"/>
    <w:rsid w:val="00EB1D86"/>
    <w:rsid w:val="00EB2A04"/>
    <w:rsid w:val="00EB4787"/>
    <w:rsid w:val="00EB4CF2"/>
    <w:rsid w:val="00EB6B87"/>
    <w:rsid w:val="00EC13FD"/>
    <w:rsid w:val="00EC3F3B"/>
    <w:rsid w:val="00EC4068"/>
    <w:rsid w:val="00EC4F9A"/>
    <w:rsid w:val="00EC7098"/>
    <w:rsid w:val="00EC72EB"/>
    <w:rsid w:val="00EC7A55"/>
    <w:rsid w:val="00ED04BC"/>
    <w:rsid w:val="00ED15F5"/>
    <w:rsid w:val="00ED22E4"/>
    <w:rsid w:val="00ED65B2"/>
    <w:rsid w:val="00ED6BC0"/>
    <w:rsid w:val="00ED6C69"/>
    <w:rsid w:val="00EE0AD5"/>
    <w:rsid w:val="00EE0FDE"/>
    <w:rsid w:val="00EE52AD"/>
    <w:rsid w:val="00EE6D24"/>
    <w:rsid w:val="00EF0060"/>
    <w:rsid w:val="00EF14BF"/>
    <w:rsid w:val="00EF2EDE"/>
    <w:rsid w:val="00EF65CA"/>
    <w:rsid w:val="00EF6EC6"/>
    <w:rsid w:val="00EF6FDC"/>
    <w:rsid w:val="00EF73E7"/>
    <w:rsid w:val="00F0142B"/>
    <w:rsid w:val="00F02BC9"/>
    <w:rsid w:val="00F02DE0"/>
    <w:rsid w:val="00F04050"/>
    <w:rsid w:val="00F04C9C"/>
    <w:rsid w:val="00F05C56"/>
    <w:rsid w:val="00F10FCE"/>
    <w:rsid w:val="00F12E1F"/>
    <w:rsid w:val="00F152E6"/>
    <w:rsid w:val="00F16CA3"/>
    <w:rsid w:val="00F212FA"/>
    <w:rsid w:val="00F24C2A"/>
    <w:rsid w:val="00F262E7"/>
    <w:rsid w:val="00F26658"/>
    <w:rsid w:val="00F2708C"/>
    <w:rsid w:val="00F31529"/>
    <w:rsid w:val="00F33C10"/>
    <w:rsid w:val="00F3519D"/>
    <w:rsid w:val="00F35267"/>
    <w:rsid w:val="00F4006B"/>
    <w:rsid w:val="00F40779"/>
    <w:rsid w:val="00F43741"/>
    <w:rsid w:val="00F43CAA"/>
    <w:rsid w:val="00F44666"/>
    <w:rsid w:val="00F44ABB"/>
    <w:rsid w:val="00F500A1"/>
    <w:rsid w:val="00F52AD7"/>
    <w:rsid w:val="00F53E43"/>
    <w:rsid w:val="00F54C27"/>
    <w:rsid w:val="00F56740"/>
    <w:rsid w:val="00F60089"/>
    <w:rsid w:val="00F608B5"/>
    <w:rsid w:val="00F61AC6"/>
    <w:rsid w:val="00F625B9"/>
    <w:rsid w:val="00F66F33"/>
    <w:rsid w:val="00F6742E"/>
    <w:rsid w:val="00F677E6"/>
    <w:rsid w:val="00F67EEE"/>
    <w:rsid w:val="00F7032A"/>
    <w:rsid w:val="00F74009"/>
    <w:rsid w:val="00F756C2"/>
    <w:rsid w:val="00F767A4"/>
    <w:rsid w:val="00F80BD1"/>
    <w:rsid w:val="00F823A3"/>
    <w:rsid w:val="00F83F23"/>
    <w:rsid w:val="00F83FA1"/>
    <w:rsid w:val="00F90361"/>
    <w:rsid w:val="00F90A34"/>
    <w:rsid w:val="00F91691"/>
    <w:rsid w:val="00F91828"/>
    <w:rsid w:val="00F91D65"/>
    <w:rsid w:val="00F947E3"/>
    <w:rsid w:val="00F94FAB"/>
    <w:rsid w:val="00FA05AA"/>
    <w:rsid w:val="00FA14A2"/>
    <w:rsid w:val="00FA294F"/>
    <w:rsid w:val="00FA2BA9"/>
    <w:rsid w:val="00FA3CE0"/>
    <w:rsid w:val="00FA48B8"/>
    <w:rsid w:val="00FB08B4"/>
    <w:rsid w:val="00FB0E5A"/>
    <w:rsid w:val="00FB1C3F"/>
    <w:rsid w:val="00FB20DE"/>
    <w:rsid w:val="00FB29EE"/>
    <w:rsid w:val="00FB50BE"/>
    <w:rsid w:val="00FB7229"/>
    <w:rsid w:val="00FC0396"/>
    <w:rsid w:val="00FC2B52"/>
    <w:rsid w:val="00FC2D93"/>
    <w:rsid w:val="00FC3875"/>
    <w:rsid w:val="00FC4653"/>
    <w:rsid w:val="00FC5FD9"/>
    <w:rsid w:val="00FC639A"/>
    <w:rsid w:val="00FD0580"/>
    <w:rsid w:val="00FD12DD"/>
    <w:rsid w:val="00FD5485"/>
    <w:rsid w:val="00FD6E8D"/>
    <w:rsid w:val="00FE298E"/>
    <w:rsid w:val="00FE45C7"/>
    <w:rsid w:val="00FE4933"/>
    <w:rsid w:val="00FE6C25"/>
    <w:rsid w:val="00FE6DCC"/>
    <w:rsid w:val="00FF18D2"/>
    <w:rsid w:val="00FF195E"/>
    <w:rsid w:val="00FF61E7"/>
    <w:rsid w:val="00FF6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5B"/>
  </w:style>
  <w:style w:type="paragraph" w:styleId="1">
    <w:name w:val="heading 1"/>
    <w:basedOn w:val="a"/>
    <w:next w:val="a"/>
    <w:link w:val="10"/>
    <w:qFormat/>
    <w:rsid w:val="00984725"/>
    <w:pPr>
      <w:keepNext/>
      <w:tabs>
        <w:tab w:val="num" w:pos="0"/>
      </w:tabs>
      <w:suppressAutoHyphens/>
      <w:spacing w:line="240" w:lineRule="auto"/>
      <w:ind w:left="432" w:hanging="432"/>
      <w:jc w:val="center"/>
      <w:outlineLvl w:val="0"/>
    </w:pPr>
    <w:rPr>
      <w:rFonts w:eastAsia="Times New Roman"/>
      <w:b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73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84725"/>
    <w:rPr>
      <w:rFonts w:eastAsia="Times New Roman"/>
      <w:b/>
      <w:szCs w:val="20"/>
      <w:lang w:val="en-US" w:eastAsia="zh-CN"/>
    </w:rPr>
  </w:style>
  <w:style w:type="paragraph" w:styleId="a4">
    <w:name w:val="Balloon Text"/>
    <w:basedOn w:val="a"/>
    <w:link w:val="a5"/>
    <w:uiPriority w:val="99"/>
    <w:semiHidden/>
    <w:unhideWhenUsed/>
    <w:rsid w:val="009847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7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84725"/>
    <w:pPr>
      <w:widowControl w:val="0"/>
      <w:suppressAutoHyphens/>
      <w:autoSpaceDE w:val="0"/>
      <w:autoSpaceDN w:val="0"/>
      <w:spacing w:line="240" w:lineRule="auto"/>
      <w:jc w:val="left"/>
    </w:pPr>
    <w:rPr>
      <w:rFonts w:ascii="Arial" w:eastAsia="Times New Roman" w:hAnsi="Arial"/>
      <w:sz w:val="16"/>
      <w:szCs w:val="16"/>
      <w:lang w:eastAsia="ru-RU"/>
    </w:rPr>
  </w:style>
  <w:style w:type="character" w:customStyle="1" w:styleId="ConsPlusNormal1">
    <w:name w:val="ConsPlusNormal1"/>
    <w:link w:val="ConsPlusNormal"/>
    <w:locked/>
    <w:rsid w:val="00984725"/>
    <w:rPr>
      <w:rFonts w:ascii="Arial" w:eastAsia="Times New Roman" w:hAnsi="Arial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E0677"/>
    <w:pPr>
      <w:ind w:left="720"/>
      <w:contextualSpacing/>
    </w:pPr>
  </w:style>
  <w:style w:type="paragraph" w:customStyle="1" w:styleId="Default">
    <w:name w:val="Default"/>
    <w:rsid w:val="004E0677"/>
    <w:pPr>
      <w:suppressAutoHyphens/>
      <w:autoSpaceDE w:val="0"/>
      <w:autoSpaceDN w:val="0"/>
      <w:spacing w:line="240" w:lineRule="auto"/>
      <w:jc w:val="left"/>
      <w:textAlignment w:val="baseline"/>
    </w:pPr>
    <w:rPr>
      <w:rFonts w:eastAsia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8D6F90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D6F90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spsearch.gov.mari.ru:32643/sernur/Pages/main.aspx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XXJ7TYMEEKJ2-1602-878</_dlc_DocId>
    <_dlc_DocIdUrl xmlns="57504d04-691e-4fc4-8f09-4f19fdbe90f6">
      <Url>https://vip.gov.mari.ru/sernur/_layouts/DocIdRedir.aspx?ID=XXJ7TYMEEKJ2-1602-878</Url>
      <Description>XXJ7TYMEEKJ2-1602-878</Description>
    </_dlc_DocIdUrl>
    <_x041e__x043f__x0438__x0441__x0430__x043d__x0438__x0435_ xmlns="6d7c22ec-c6a4-4777-88aa-bc3c76ac660e">Об утверждении программы профилактики рисков 
причинения вреда (ущерба) охраняемым законом ценностям 
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Сернурского муниципального района Республики Марий Эл на 2022 год 
</_x041e__x043f__x0438__x0441__x0430__x043d__x0438__x0435_>
    <_x041f__x0430__x043f__x043a__x0430_ xmlns="7c11704a-b922-4939-8652-48c2d65c5b07">2021 год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a8dba5325d32494188fabd571d96d08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92c7450d443db7a188fd7a4938389c0c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  <xsd:enumeration value="202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1535F8-1268-4C46-B820-FD36434E5681}"/>
</file>

<file path=customXml/itemProps2.xml><?xml version="1.0" encoding="utf-8"?>
<ds:datastoreItem xmlns:ds="http://schemas.openxmlformats.org/officeDocument/2006/customXml" ds:itemID="{5DA9C4CF-AF3D-4C49-9389-57A87C2F58B6}"/>
</file>

<file path=customXml/itemProps3.xml><?xml version="1.0" encoding="utf-8"?>
<ds:datastoreItem xmlns:ds="http://schemas.openxmlformats.org/officeDocument/2006/customXml" ds:itemID="{10333319-2B8F-4D30-B6B5-2ED0D1A8AF28}"/>
</file>

<file path=customXml/itemProps4.xml><?xml version="1.0" encoding="utf-8"?>
<ds:datastoreItem xmlns:ds="http://schemas.openxmlformats.org/officeDocument/2006/customXml" ds:itemID="{B6C890A1-BBFA-4B42-943C-4C0F1582C8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30.12.2021 №622</dc:title>
  <dc:creator>home</dc:creator>
  <cp:lastModifiedBy>Мамаев</cp:lastModifiedBy>
  <cp:revision>6</cp:revision>
  <cp:lastPrinted>2021-12-21T05:29:00Z</cp:lastPrinted>
  <dcterms:created xsi:type="dcterms:W3CDTF">2022-01-20T05:17:00Z</dcterms:created>
  <dcterms:modified xsi:type="dcterms:W3CDTF">2022-01-20T10:49:00Z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a20b38a4-1d35-4d4e-a100-d4da8a3a0909</vt:lpwstr>
  </property>
</Properties>
</file>