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867D78" w:rsidP="00A82C50">
      <w:pPr>
        <w:jc w:val="right"/>
      </w:pPr>
      <w:r>
        <w:t xml:space="preserve"> 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E009B" w:rsidP="00A82C50">
      <w:pPr>
        <w:jc w:val="center"/>
        <w:rPr>
          <w:sz w:val="4"/>
          <w:lang w:eastAsia="ru-RU"/>
        </w:rPr>
      </w:pPr>
      <w:r w:rsidRPr="009E00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9001315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E608D4" w:rsidRDefault="00A82C50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B64D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0FD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2B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4D4">
        <w:rPr>
          <w:rFonts w:ascii="Times New Roman" w:hAnsi="Times New Roman" w:cs="Times New Roman"/>
          <w:b/>
          <w:bCs/>
          <w:sz w:val="28"/>
          <w:szCs w:val="28"/>
        </w:rPr>
        <w:t>102</w:t>
      </w:r>
    </w:p>
    <w:p w:rsidR="00781EAE" w:rsidRPr="001B64D4" w:rsidRDefault="00781EAE" w:rsidP="005F189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4D4" w:rsidRDefault="001B64D4" w:rsidP="005F189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CC4" w:rsidRPr="001B64D4" w:rsidRDefault="00333CC4" w:rsidP="005F189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4D4" w:rsidRDefault="00FB0B17" w:rsidP="00FB0B17">
      <w:pPr>
        <w:jc w:val="center"/>
        <w:rPr>
          <w:b/>
          <w:sz w:val="28"/>
          <w:szCs w:val="28"/>
        </w:rPr>
      </w:pPr>
      <w:r w:rsidRPr="001B64D4">
        <w:rPr>
          <w:b/>
          <w:sz w:val="28"/>
          <w:szCs w:val="28"/>
        </w:rPr>
        <w:t xml:space="preserve">О внесении изменений в Положение </w:t>
      </w:r>
    </w:p>
    <w:p w:rsidR="00FB0B17" w:rsidRDefault="00FB0B17" w:rsidP="00FB0B17">
      <w:pPr>
        <w:jc w:val="center"/>
        <w:rPr>
          <w:b/>
          <w:sz w:val="28"/>
          <w:szCs w:val="28"/>
        </w:rPr>
      </w:pPr>
      <w:r w:rsidRPr="001B64D4">
        <w:rPr>
          <w:b/>
          <w:sz w:val="28"/>
          <w:szCs w:val="28"/>
        </w:rPr>
        <w:t>«О новой системе оплаты труда работников муниципальных образовательных организаций Мари-Турекского муниципального района Республики Марий Эл»</w:t>
      </w:r>
      <w:r w:rsidR="00F75080">
        <w:rPr>
          <w:b/>
          <w:sz w:val="28"/>
          <w:szCs w:val="28"/>
        </w:rPr>
        <w:t>, утвержденное постановлением администрации от 28 декабря 2020 г. № 561</w:t>
      </w:r>
    </w:p>
    <w:p w:rsidR="001B64D4" w:rsidRDefault="001B64D4" w:rsidP="00FB0B17">
      <w:pPr>
        <w:jc w:val="center"/>
        <w:rPr>
          <w:sz w:val="28"/>
          <w:szCs w:val="28"/>
        </w:rPr>
      </w:pPr>
    </w:p>
    <w:p w:rsidR="00333CC4" w:rsidRPr="001B64D4" w:rsidRDefault="00333CC4" w:rsidP="00FB0B17">
      <w:pPr>
        <w:jc w:val="center"/>
        <w:rPr>
          <w:sz w:val="28"/>
          <w:szCs w:val="28"/>
        </w:rPr>
      </w:pPr>
    </w:p>
    <w:p w:rsidR="001B64D4" w:rsidRPr="001B64D4" w:rsidRDefault="001B64D4" w:rsidP="00FB0B17">
      <w:pPr>
        <w:jc w:val="center"/>
        <w:rPr>
          <w:sz w:val="28"/>
          <w:szCs w:val="28"/>
        </w:rPr>
      </w:pPr>
    </w:p>
    <w:p w:rsidR="00FB0B17" w:rsidRDefault="00FB0B17" w:rsidP="001B6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Марий Эл от 30 ноября 2022 года №497 «О внесении изменений в некоторые постановления Правительства Республики Марий Эл», администрация Мари-Турекского муниципального района  Республики Марий Эл  </w:t>
      </w:r>
    </w:p>
    <w:p w:rsidR="00FB0B17" w:rsidRDefault="00FB0B17" w:rsidP="001B6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B0B17" w:rsidRDefault="00FB0B17" w:rsidP="001B64D4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FE4">
        <w:rPr>
          <w:rFonts w:ascii="Times New Roman" w:hAnsi="Times New Roman"/>
          <w:sz w:val="28"/>
          <w:szCs w:val="28"/>
        </w:rPr>
        <w:t>Внести в Положение «О новой систем</w:t>
      </w:r>
      <w:r w:rsidR="001B64D4">
        <w:rPr>
          <w:rFonts w:ascii="Times New Roman" w:hAnsi="Times New Roman"/>
          <w:sz w:val="28"/>
          <w:szCs w:val="28"/>
        </w:rPr>
        <w:t>е</w:t>
      </w:r>
      <w:r w:rsidRPr="00B60FE4">
        <w:rPr>
          <w:rFonts w:ascii="Times New Roman" w:hAnsi="Times New Roman"/>
          <w:sz w:val="28"/>
          <w:szCs w:val="28"/>
        </w:rPr>
        <w:t xml:space="preserve"> оплаты труда работников муниципальных образовательных организаций Мари-Турекского муниципального района Республики Марий Эл»</w:t>
      </w:r>
      <w:r>
        <w:rPr>
          <w:rFonts w:ascii="Times New Roman" w:hAnsi="Times New Roman"/>
          <w:sz w:val="28"/>
          <w:szCs w:val="28"/>
        </w:rPr>
        <w:t>, утвержденное  постановлением администрации Мари-Турекского муниципального района от 28 декабря 2020 года №561 (далее</w:t>
      </w:r>
      <w:r w:rsidR="001B6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B6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новой системе оплаты труда) следующие изменения:</w:t>
      </w:r>
    </w:p>
    <w:p w:rsidR="00FB0B17" w:rsidRDefault="00FB0B17" w:rsidP="001B64D4">
      <w:pPr>
        <w:pStyle w:val="ab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12.1.-12.4 пункта 12 Положения о новой системе оплаты труда изложить в следующей редакции:</w:t>
      </w:r>
    </w:p>
    <w:p w:rsidR="00FB0B17" w:rsidRDefault="00FB0B17" w:rsidP="001B64D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«12.1. 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Style w:val="ac"/>
        <w:tblW w:w="0" w:type="auto"/>
        <w:tblLook w:val="04A0"/>
      </w:tblPr>
      <w:tblGrid>
        <w:gridCol w:w="2628"/>
        <w:gridCol w:w="4860"/>
        <w:gridCol w:w="2082"/>
      </w:tblGrid>
      <w:tr w:rsidR="00FB0B17" w:rsidTr="00333CC4">
        <w:tc>
          <w:tcPr>
            <w:tcW w:w="2628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60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Должности,</w:t>
            </w:r>
            <w:r w:rsidR="00333CC4">
              <w:rPr>
                <w:rFonts w:ascii="Times New Roman" w:hAnsi="Times New Roman"/>
                <w:b/>
                <w:sz w:val="26"/>
                <w:szCs w:val="26"/>
              </w:rPr>
              <w:t xml:space="preserve"> отнесенные к квалификационным </w:t>
            </w: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уровням</w:t>
            </w:r>
          </w:p>
        </w:tc>
        <w:tc>
          <w:tcPr>
            <w:tcW w:w="2082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 xml:space="preserve">Базовый оклад, </w:t>
            </w:r>
          </w:p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EA2751" w:rsidTr="00333CC4">
        <w:trPr>
          <w:trHeight w:val="185"/>
        </w:trPr>
        <w:tc>
          <w:tcPr>
            <w:tcW w:w="2628" w:type="dxa"/>
          </w:tcPr>
          <w:p w:rsidR="00EA2751" w:rsidRPr="00EA2751" w:rsidRDefault="00EA2751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60" w:type="dxa"/>
          </w:tcPr>
          <w:p w:rsidR="00EA2751" w:rsidRPr="00EA2751" w:rsidRDefault="00EA2751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82" w:type="dxa"/>
          </w:tcPr>
          <w:p w:rsidR="00EA2751" w:rsidRPr="00EA2751" w:rsidRDefault="00EA2751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FB0B17" w:rsidTr="00333CC4">
        <w:tc>
          <w:tcPr>
            <w:tcW w:w="2628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082" w:type="dxa"/>
          </w:tcPr>
          <w:p w:rsidR="00FB0B17" w:rsidRDefault="00FB0B17" w:rsidP="001B64D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4 507</w:t>
            </w:r>
          </w:p>
        </w:tc>
      </w:tr>
    </w:tbl>
    <w:p w:rsidR="00FB0B17" w:rsidRDefault="00FB0B17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B0B17" w:rsidRDefault="00FB0B17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«12.2. Профессиональная квалификационная группа должностей работников учебно-вспомогательного персонала второго уровня</w:t>
      </w:r>
    </w:p>
    <w:p w:rsidR="00FB0B17" w:rsidRDefault="00FB0B17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628"/>
        <w:gridCol w:w="4860"/>
        <w:gridCol w:w="2082"/>
      </w:tblGrid>
      <w:tr w:rsidR="00FB0B17" w:rsidTr="007A3D5D">
        <w:tc>
          <w:tcPr>
            <w:tcW w:w="2593" w:type="dxa"/>
          </w:tcPr>
          <w:p w:rsidR="00FB0B17" w:rsidRPr="001B64D4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64D4">
              <w:rPr>
                <w:rFonts w:ascii="Times New Roman" w:hAnsi="Times New Roman"/>
                <w:b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86" w:type="dxa"/>
          </w:tcPr>
          <w:p w:rsidR="00FB0B17" w:rsidRPr="001B64D4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64D4">
              <w:rPr>
                <w:rFonts w:ascii="Times New Roman" w:hAnsi="Times New Roman"/>
                <w:b/>
                <w:sz w:val="26"/>
                <w:szCs w:val="26"/>
              </w:rPr>
              <w:t>Должности, отнесенные к квалификационным  уровням</w:t>
            </w:r>
          </w:p>
        </w:tc>
        <w:tc>
          <w:tcPr>
            <w:tcW w:w="2092" w:type="dxa"/>
          </w:tcPr>
          <w:p w:rsidR="00FB0B17" w:rsidRPr="001B64D4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64D4">
              <w:rPr>
                <w:rFonts w:ascii="Times New Roman" w:hAnsi="Times New Roman"/>
                <w:b/>
                <w:sz w:val="26"/>
                <w:szCs w:val="26"/>
              </w:rPr>
              <w:t xml:space="preserve">Базовый оклад, </w:t>
            </w:r>
          </w:p>
          <w:p w:rsidR="00FB0B17" w:rsidRPr="001B64D4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64D4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1B64D4" w:rsidTr="00EA2751">
        <w:trPr>
          <w:trHeight w:val="309"/>
        </w:trPr>
        <w:tc>
          <w:tcPr>
            <w:tcW w:w="2593" w:type="dxa"/>
          </w:tcPr>
          <w:p w:rsidR="001B64D4" w:rsidRPr="001B64D4" w:rsidRDefault="001B64D4" w:rsidP="001B64D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86" w:type="dxa"/>
          </w:tcPr>
          <w:p w:rsidR="001B64D4" w:rsidRPr="001B64D4" w:rsidRDefault="001B64D4" w:rsidP="001B64D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1B64D4" w:rsidRPr="001B64D4" w:rsidRDefault="001B64D4" w:rsidP="001B64D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FB0B17" w:rsidTr="007A3D5D">
        <w:tc>
          <w:tcPr>
            <w:tcW w:w="2593" w:type="dxa"/>
          </w:tcPr>
          <w:p w:rsidR="00FB0B17" w:rsidRDefault="00FB0B17" w:rsidP="001B64D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6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092" w:type="dxa"/>
          </w:tcPr>
          <w:p w:rsidR="00FB0B17" w:rsidRDefault="00FB0B17" w:rsidP="001B64D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4 643</w:t>
            </w:r>
          </w:p>
        </w:tc>
      </w:tr>
      <w:tr w:rsidR="00FB0B17" w:rsidTr="007A3D5D">
        <w:tc>
          <w:tcPr>
            <w:tcW w:w="2593" w:type="dxa"/>
          </w:tcPr>
          <w:p w:rsidR="00FB0B17" w:rsidRDefault="00FB0B17" w:rsidP="001B64D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6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Диспетчер образовательной организации</w:t>
            </w:r>
          </w:p>
        </w:tc>
        <w:tc>
          <w:tcPr>
            <w:tcW w:w="2092" w:type="dxa"/>
          </w:tcPr>
          <w:p w:rsidR="00FB0B17" w:rsidRDefault="00FB0B17" w:rsidP="001B64D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4 779</w:t>
            </w:r>
          </w:p>
        </w:tc>
      </w:tr>
    </w:tbl>
    <w:p w:rsidR="00FB0B17" w:rsidRDefault="00FB0B17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B0B17" w:rsidRDefault="00FB0B17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«12.3. Профессиональная квалификационная группа должностей педагогических работников </w:t>
      </w:r>
    </w:p>
    <w:tbl>
      <w:tblPr>
        <w:tblStyle w:val="ac"/>
        <w:tblW w:w="0" w:type="auto"/>
        <w:tblLook w:val="04A0"/>
      </w:tblPr>
      <w:tblGrid>
        <w:gridCol w:w="2628"/>
        <w:gridCol w:w="4860"/>
        <w:gridCol w:w="2082"/>
      </w:tblGrid>
      <w:tr w:rsidR="00FB0B17" w:rsidTr="00333CC4">
        <w:tc>
          <w:tcPr>
            <w:tcW w:w="2628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60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Должности, отнесенные к квалификационным  уровням</w:t>
            </w:r>
          </w:p>
        </w:tc>
        <w:tc>
          <w:tcPr>
            <w:tcW w:w="2082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 xml:space="preserve">Базовый оклад, </w:t>
            </w:r>
          </w:p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FB0B17" w:rsidTr="00333CC4">
        <w:trPr>
          <w:trHeight w:val="427"/>
        </w:trPr>
        <w:tc>
          <w:tcPr>
            <w:tcW w:w="2628" w:type="dxa"/>
          </w:tcPr>
          <w:p w:rsidR="00FB0B17" w:rsidRPr="00EA2751" w:rsidRDefault="00FB0B17" w:rsidP="007A3D5D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60" w:type="dxa"/>
          </w:tcPr>
          <w:p w:rsidR="00FB0B17" w:rsidRPr="00EA2751" w:rsidRDefault="00FB0B17" w:rsidP="007A3D5D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82" w:type="dxa"/>
          </w:tcPr>
          <w:p w:rsidR="00FB0B17" w:rsidRPr="00EA2751" w:rsidRDefault="00FB0B17" w:rsidP="007A3D5D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FB0B17" w:rsidTr="00333CC4">
        <w:tc>
          <w:tcPr>
            <w:tcW w:w="2628" w:type="dxa"/>
            <w:vAlign w:val="center"/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082" w:type="dxa"/>
            <w:vAlign w:val="center"/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6 860</w:t>
            </w:r>
          </w:p>
        </w:tc>
      </w:tr>
      <w:tr w:rsidR="00FB0B17" w:rsidTr="00333CC4">
        <w:tc>
          <w:tcPr>
            <w:tcW w:w="2628" w:type="dxa"/>
            <w:vAlign w:val="center"/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–методист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082" w:type="dxa"/>
            <w:vAlign w:val="center"/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7 562</w:t>
            </w:r>
          </w:p>
        </w:tc>
      </w:tr>
      <w:tr w:rsidR="00FB0B17" w:rsidTr="00333CC4">
        <w:tc>
          <w:tcPr>
            <w:tcW w:w="2628" w:type="dxa"/>
            <w:vAlign w:val="center"/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</w:t>
            </w:r>
            <w:r w:rsidR="00875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инструктор-методист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педагог дополнительного образования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082" w:type="dxa"/>
            <w:vAlign w:val="center"/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7 915</w:t>
            </w:r>
          </w:p>
        </w:tc>
      </w:tr>
      <w:tr w:rsidR="00FB0B17" w:rsidTr="00333CC4">
        <w:tc>
          <w:tcPr>
            <w:tcW w:w="2628" w:type="dxa"/>
            <w:vAlign w:val="center"/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60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Преподаватель–организатор основ безопасности  жизнедеятельности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методист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Тъютор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(логопед)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8 265</w:t>
            </w:r>
          </w:p>
        </w:tc>
      </w:tr>
    </w:tbl>
    <w:p w:rsidR="00FB0B17" w:rsidRDefault="00FB0B17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B0B17" w:rsidRDefault="00FB0B17" w:rsidP="00333CC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«12.4. Профессиональная квалификационная группа должностей руководитель структурных подразделений </w:t>
      </w:r>
    </w:p>
    <w:tbl>
      <w:tblPr>
        <w:tblStyle w:val="ac"/>
        <w:tblW w:w="0" w:type="auto"/>
        <w:tblLook w:val="04A0"/>
      </w:tblPr>
      <w:tblGrid>
        <w:gridCol w:w="2628"/>
        <w:gridCol w:w="4861"/>
        <w:gridCol w:w="2081"/>
      </w:tblGrid>
      <w:tr w:rsidR="00FB0B17" w:rsidTr="00333CC4">
        <w:tc>
          <w:tcPr>
            <w:tcW w:w="2628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61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Должности, отнесенные к квалификационным  уровням</w:t>
            </w:r>
          </w:p>
        </w:tc>
        <w:tc>
          <w:tcPr>
            <w:tcW w:w="2081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 xml:space="preserve">Базовый оклад, </w:t>
            </w:r>
          </w:p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FB0B17" w:rsidTr="00333CC4">
        <w:tc>
          <w:tcPr>
            <w:tcW w:w="2628" w:type="dxa"/>
          </w:tcPr>
          <w:p w:rsidR="00FB0B17" w:rsidRPr="00EA2751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61" w:type="dxa"/>
          </w:tcPr>
          <w:p w:rsidR="00FB0B17" w:rsidRPr="00EA2751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81" w:type="dxa"/>
          </w:tcPr>
          <w:p w:rsidR="00FB0B17" w:rsidRPr="00EA2751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FB0B17" w:rsidTr="00333CC4">
        <w:tc>
          <w:tcPr>
            <w:tcW w:w="2628" w:type="dxa"/>
            <w:vAlign w:val="center"/>
          </w:tcPr>
          <w:p w:rsidR="00FB0B17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FB0B17" w:rsidRDefault="00FB0B17" w:rsidP="00EA2751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 пунктом, учебной (учебно-производственной) мастерской, другими структурными  подразделениями, реализующими общеобразовательную программу и образовательную программу дополнительного  образования детей</w:t>
            </w:r>
          </w:p>
        </w:tc>
        <w:tc>
          <w:tcPr>
            <w:tcW w:w="2081" w:type="dxa"/>
            <w:vAlign w:val="center"/>
          </w:tcPr>
          <w:p w:rsidR="00FB0B17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8 463</w:t>
            </w:r>
          </w:p>
        </w:tc>
      </w:tr>
    </w:tbl>
    <w:p w:rsidR="00FB0B17" w:rsidRDefault="00FB0B17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B0B17" w:rsidRDefault="00FB0B17" w:rsidP="00333CC4">
      <w:pPr>
        <w:pStyle w:val="ab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12">
        <w:rPr>
          <w:rFonts w:ascii="Times New Roman" w:hAnsi="Times New Roman"/>
          <w:sz w:val="28"/>
          <w:szCs w:val="28"/>
        </w:rPr>
        <w:t>Пункт 14 Положения о новой системе оплаты труда изложить в новой редакции:</w:t>
      </w:r>
    </w:p>
    <w:p w:rsidR="00FB0B17" w:rsidRDefault="00FB0B17" w:rsidP="00333CC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 «Базовые оклады рабочих устанавливаются в соответствии с разрядами работ Единого тарифно-квалификационного справочника работ и профессий рабочих:</w:t>
      </w:r>
    </w:p>
    <w:tbl>
      <w:tblPr>
        <w:tblStyle w:val="ac"/>
        <w:tblW w:w="0" w:type="auto"/>
        <w:tblLook w:val="04A0"/>
      </w:tblPr>
      <w:tblGrid>
        <w:gridCol w:w="7479"/>
        <w:gridCol w:w="2091"/>
      </w:tblGrid>
      <w:tr w:rsidR="00FB0B17" w:rsidTr="00333CC4"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FB0B17" w:rsidRPr="00EA2751" w:rsidRDefault="00FB0B17" w:rsidP="00EA2751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 xml:space="preserve">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Базовый оклад,</w:t>
            </w:r>
          </w:p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FB0B17" w:rsidTr="00333CC4">
        <w:tc>
          <w:tcPr>
            <w:tcW w:w="7479" w:type="dxa"/>
            <w:tcBorders>
              <w:bottom w:val="nil"/>
            </w:tcBorders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разряд</w:t>
            </w:r>
          </w:p>
        </w:tc>
        <w:tc>
          <w:tcPr>
            <w:tcW w:w="2091" w:type="dxa"/>
            <w:tcBorders>
              <w:bottom w:val="nil"/>
            </w:tcBorders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3 825</w:t>
            </w:r>
          </w:p>
        </w:tc>
      </w:tr>
      <w:tr w:rsidR="00FB0B17" w:rsidTr="00333CC4">
        <w:tc>
          <w:tcPr>
            <w:tcW w:w="7479" w:type="dxa"/>
            <w:tcBorders>
              <w:top w:val="nil"/>
              <w:bottom w:val="nil"/>
            </w:tcBorders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разряд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4 097</w:t>
            </w:r>
          </w:p>
        </w:tc>
      </w:tr>
      <w:tr w:rsidR="00FB0B17" w:rsidTr="00333CC4">
        <w:tc>
          <w:tcPr>
            <w:tcW w:w="7479" w:type="dxa"/>
            <w:tcBorders>
              <w:top w:val="nil"/>
              <w:bottom w:val="nil"/>
            </w:tcBorders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разряд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FB0B17" w:rsidRPr="00EA2751" w:rsidRDefault="00EA2751" w:rsidP="00EA2751">
            <w:pPr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B0B17" w:rsidRPr="00EA2751">
              <w:rPr>
                <w:sz w:val="28"/>
                <w:szCs w:val="28"/>
              </w:rPr>
              <w:t>232</w:t>
            </w:r>
          </w:p>
        </w:tc>
      </w:tr>
      <w:tr w:rsidR="00FB0B17" w:rsidTr="00333CC4">
        <w:trPr>
          <w:trHeight w:val="572"/>
        </w:trPr>
        <w:tc>
          <w:tcPr>
            <w:tcW w:w="7479" w:type="dxa"/>
            <w:tcBorders>
              <w:top w:val="nil"/>
              <w:bottom w:val="nil"/>
            </w:tcBorders>
          </w:tcPr>
          <w:p w:rsidR="00FB0B17" w:rsidRPr="00140BCC" w:rsidRDefault="00FB0B17" w:rsidP="00EA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140BCC">
              <w:rPr>
                <w:sz w:val="28"/>
                <w:szCs w:val="28"/>
              </w:rPr>
              <w:t>разряд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FB0B17" w:rsidRPr="00140BCC" w:rsidRDefault="00FB0B17" w:rsidP="00EA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140BCC">
              <w:rPr>
                <w:sz w:val="28"/>
                <w:szCs w:val="28"/>
              </w:rPr>
              <w:t>507</w:t>
            </w:r>
          </w:p>
        </w:tc>
      </w:tr>
      <w:tr w:rsidR="00FB0B17" w:rsidTr="00333CC4">
        <w:trPr>
          <w:trHeight w:val="551"/>
        </w:trPr>
        <w:tc>
          <w:tcPr>
            <w:tcW w:w="7479" w:type="dxa"/>
            <w:tcBorders>
              <w:top w:val="nil"/>
              <w:bottom w:val="nil"/>
            </w:tcBorders>
          </w:tcPr>
          <w:p w:rsidR="00FB0B17" w:rsidRPr="002659F4" w:rsidRDefault="00FB0B17" w:rsidP="00EA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659F4">
              <w:rPr>
                <w:sz w:val="28"/>
                <w:szCs w:val="28"/>
              </w:rPr>
              <w:t>разряд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FB0B17" w:rsidRPr="002659F4" w:rsidRDefault="00FB0B17" w:rsidP="00EA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659F4">
              <w:rPr>
                <w:sz w:val="28"/>
                <w:szCs w:val="28"/>
              </w:rPr>
              <w:t>779</w:t>
            </w:r>
          </w:p>
        </w:tc>
      </w:tr>
      <w:tr w:rsidR="00FB0B17" w:rsidTr="00333CC4">
        <w:tc>
          <w:tcPr>
            <w:tcW w:w="7479" w:type="dxa"/>
            <w:tcBorders>
              <w:top w:val="nil"/>
              <w:bottom w:val="nil"/>
            </w:tcBorders>
          </w:tcPr>
          <w:p w:rsidR="00FB0B17" w:rsidRPr="002659F4" w:rsidRDefault="00FB0B17" w:rsidP="00EA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659F4">
              <w:rPr>
                <w:sz w:val="28"/>
                <w:szCs w:val="28"/>
              </w:rPr>
              <w:t>разряд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5 052</w:t>
            </w:r>
          </w:p>
        </w:tc>
      </w:tr>
      <w:tr w:rsidR="00FB0B17" w:rsidTr="00333CC4">
        <w:tc>
          <w:tcPr>
            <w:tcW w:w="7479" w:type="dxa"/>
            <w:tcBorders>
              <w:top w:val="nil"/>
            </w:tcBorders>
          </w:tcPr>
          <w:p w:rsidR="00FB0B17" w:rsidRDefault="00FB0B17" w:rsidP="00EA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разряд</w:t>
            </w:r>
          </w:p>
        </w:tc>
        <w:tc>
          <w:tcPr>
            <w:tcW w:w="2091" w:type="dxa"/>
            <w:tcBorders>
              <w:top w:val="nil"/>
            </w:tcBorders>
          </w:tcPr>
          <w:p w:rsidR="00FB0B17" w:rsidRDefault="00FB0B17" w:rsidP="00EA2751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5 733</w:t>
            </w:r>
          </w:p>
        </w:tc>
      </w:tr>
    </w:tbl>
    <w:p w:rsidR="00FB0B17" w:rsidRPr="00526612" w:rsidRDefault="00FB0B17" w:rsidP="00FB0B17">
      <w:pPr>
        <w:jc w:val="both"/>
        <w:rPr>
          <w:sz w:val="28"/>
          <w:szCs w:val="28"/>
        </w:rPr>
      </w:pPr>
    </w:p>
    <w:p w:rsidR="00FB0B17" w:rsidRPr="00526612" w:rsidRDefault="00FB0B17" w:rsidP="00333CC4">
      <w:pPr>
        <w:pStyle w:val="ab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Pr="00526612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ы 15.1-15.3 пункта 15</w:t>
      </w:r>
      <w:r w:rsidRPr="00526612">
        <w:rPr>
          <w:rFonts w:ascii="Times New Roman" w:hAnsi="Times New Roman"/>
          <w:sz w:val="28"/>
          <w:szCs w:val="28"/>
        </w:rPr>
        <w:t xml:space="preserve"> Положения о новой системе оплаты труда изложить в новой редакции:</w:t>
      </w:r>
    </w:p>
    <w:p w:rsidR="00FB0B17" w:rsidRDefault="00FB0B17" w:rsidP="00333CC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EA27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Профессиональная квалификационная группа «Общеотраслевые должности служащих первого уровня»  </w:t>
      </w:r>
    </w:p>
    <w:tbl>
      <w:tblPr>
        <w:tblStyle w:val="ac"/>
        <w:tblW w:w="0" w:type="auto"/>
        <w:tblLook w:val="04A0"/>
      </w:tblPr>
      <w:tblGrid>
        <w:gridCol w:w="2628"/>
        <w:gridCol w:w="4860"/>
        <w:gridCol w:w="2082"/>
      </w:tblGrid>
      <w:tr w:rsidR="00FB0B17" w:rsidTr="007A3D5D">
        <w:tc>
          <w:tcPr>
            <w:tcW w:w="2593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86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Должности, отнесенные к квалификационным  уровням</w:t>
            </w:r>
          </w:p>
        </w:tc>
        <w:tc>
          <w:tcPr>
            <w:tcW w:w="2092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 xml:space="preserve">Базовый оклад, </w:t>
            </w:r>
          </w:p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FB0B17" w:rsidTr="00333CC4">
        <w:tc>
          <w:tcPr>
            <w:tcW w:w="2593" w:type="dxa"/>
          </w:tcPr>
          <w:p w:rsidR="00FB0B17" w:rsidRPr="00EA2751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86" w:type="dxa"/>
          </w:tcPr>
          <w:p w:rsidR="00FB0B17" w:rsidRPr="00EA2751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FB0B17" w:rsidRPr="00EA2751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FB0B17" w:rsidTr="00333CC4">
        <w:tc>
          <w:tcPr>
            <w:tcW w:w="2593" w:type="dxa"/>
            <w:vAlign w:val="center"/>
          </w:tcPr>
          <w:p w:rsidR="00FB0B17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6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Машинистка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092" w:type="dxa"/>
            <w:vAlign w:val="center"/>
          </w:tcPr>
          <w:p w:rsidR="00FB0B17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4 232</w:t>
            </w:r>
          </w:p>
        </w:tc>
      </w:tr>
      <w:tr w:rsidR="00FB0B17" w:rsidTr="00333CC4">
        <w:tc>
          <w:tcPr>
            <w:tcW w:w="2593" w:type="dxa"/>
            <w:vAlign w:val="center"/>
          </w:tcPr>
          <w:p w:rsidR="00FB0B17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6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произвольное должностное наименование «старший»</w:t>
            </w:r>
          </w:p>
        </w:tc>
        <w:tc>
          <w:tcPr>
            <w:tcW w:w="2092" w:type="dxa"/>
            <w:vAlign w:val="center"/>
          </w:tcPr>
          <w:p w:rsidR="00FB0B17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4 507</w:t>
            </w:r>
          </w:p>
        </w:tc>
      </w:tr>
    </w:tbl>
    <w:p w:rsidR="00EA2751" w:rsidRDefault="00EA2751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B0B17" w:rsidRDefault="00FB0B17" w:rsidP="00333CC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«15.2. Профессиональная квалификационная группа «Общеотраслевые должности служащих второго уровня»  </w:t>
      </w:r>
    </w:p>
    <w:tbl>
      <w:tblPr>
        <w:tblStyle w:val="ac"/>
        <w:tblW w:w="0" w:type="auto"/>
        <w:tblLook w:val="04A0"/>
      </w:tblPr>
      <w:tblGrid>
        <w:gridCol w:w="2628"/>
        <w:gridCol w:w="4860"/>
        <w:gridCol w:w="2082"/>
      </w:tblGrid>
      <w:tr w:rsidR="00FB0B17" w:rsidTr="00312556">
        <w:tc>
          <w:tcPr>
            <w:tcW w:w="2628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60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Должности, отнесенные к квалификационным  уровням</w:t>
            </w:r>
          </w:p>
        </w:tc>
        <w:tc>
          <w:tcPr>
            <w:tcW w:w="2082" w:type="dxa"/>
          </w:tcPr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 xml:space="preserve">Базовый оклад, </w:t>
            </w:r>
          </w:p>
          <w:p w:rsidR="00FB0B17" w:rsidRPr="00EA2751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FB0B17" w:rsidTr="00333CC4">
        <w:tc>
          <w:tcPr>
            <w:tcW w:w="2593" w:type="dxa"/>
          </w:tcPr>
          <w:p w:rsidR="00FB0B17" w:rsidRPr="00EA2751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86" w:type="dxa"/>
          </w:tcPr>
          <w:p w:rsidR="00FB0B17" w:rsidRPr="00EA2751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FB0B17" w:rsidRPr="00EA2751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75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FB0B17" w:rsidTr="00312556">
        <w:tc>
          <w:tcPr>
            <w:tcW w:w="2593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6" w:type="dxa"/>
            <w:tcBorders>
              <w:bottom w:val="single" w:sz="4" w:space="0" w:color="000000" w:themeColor="text1"/>
            </w:tcBorders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Художник и другие должности, отнесенные к квалификационному уровню</w:t>
            </w:r>
          </w:p>
        </w:tc>
        <w:tc>
          <w:tcPr>
            <w:tcW w:w="2092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4 917</w:t>
            </w:r>
          </w:p>
        </w:tc>
      </w:tr>
      <w:tr w:rsidR="00312556" w:rsidTr="00312556">
        <w:trPr>
          <w:trHeight w:val="4453"/>
        </w:trPr>
        <w:tc>
          <w:tcPr>
            <w:tcW w:w="2593" w:type="dxa"/>
            <w:vAlign w:val="center"/>
          </w:tcPr>
          <w:p w:rsidR="00312556" w:rsidRDefault="00312556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86" w:type="dxa"/>
          </w:tcPr>
          <w:p w:rsidR="00312556" w:rsidRDefault="00312556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канцелярией</w:t>
            </w:r>
          </w:p>
          <w:p w:rsidR="00312556" w:rsidRDefault="00312556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складом</w:t>
            </w:r>
          </w:p>
          <w:p w:rsidR="00312556" w:rsidRDefault="00312556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 и другие должности служащих первого квалификационного уровня, по которым может устанавливаться произвольное должностное наименование «старший»</w:t>
            </w:r>
          </w:p>
          <w:p w:rsidR="00312556" w:rsidRDefault="00312556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вторая внутри должностная категория</w:t>
            </w:r>
          </w:p>
        </w:tc>
        <w:tc>
          <w:tcPr>
            <w:tcW w:w="2092" w:type="dxa"/>
            <w:vAlign w:val="center"/>
          </w:tcPr>
          <w:p w:rsidR="00312556" w:rsidRDefault="00312556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5 188</w:t>
            </w:r>
          </w:p>
        </w:tc>
      </w:tr>
      <w:tr w:rsidR="00FB0B17" w:rsidTr="00312556">
        <w:tc>
          <w:tcPr>
            <w:tcW w:w="2628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производством 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(шеф-повар)</w:t>
            </w:r>
          </w:p>
        </w:tc>
        <w:tc>
          <w:tcPr>
            <w:tcW w:w="2082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5 460</w:t>
            </w:r>
          </w:p>
        </w:tc>
      </w:tr>
      <w:tr w:rsidR="00FB0B17" w:rsidTr="00312556">
        <w:tc>
          <w:tcPr>
            <w:tcW w:w="2628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082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5 733</w:t>
            </w:r>
          </w:p>
        </w:tc>
      </w:tr>
      <w:tr w:rsidR="00FB0B17" w:rsidTr="00312556">
        <w:tc>
          <w:tcPr>
            <w:tcW w:w="2628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(заведующий) мастерской и другие должности, отнесенные к квалификационному уровню</w:t>
            </w:r>
          </w:p>
        </w:tc>
        <w:tc>
          <w:tcPr>
            <w:tcW w:w="2082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6 280</w:t>
            </w:r>
          </w:p>
        </w:tc>
      </w:tr>
    </w:tbl>
    <w:p w:rsidR="00FB0B17" w:rsidRDefault="00FB0B17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B0B17" w:rsidRDefault="00FB0B17" w:rsidP="00333CC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«15.3. Профессиональная квалификационная группа «Общеотраслевые должности служащих третьего уровня»  </w:t>
      </w:r>
    </w:p>
    <w:p w:rsidR="00FB0B17" w:rsidRDefault="00FB0B17" w:rsidP="00FB0B17">
      <w:pPr>
        <w:pStyle w:val="ab"/>
        <w:ind w:left="0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628"/>
        <w:gridCol w:w="4860"/>
        <w:gridCol w:w="2082"/>
      </w:tblGrid>
      <w:tr w:rsidR="00FB0B17" w:rsidTr="007A3D5D">
        <w:tc>
          <w:tcPr>
            <w:tcW w:w="2593" w:type="dxa"/>
          </w:tcPr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86" w:type="dxa"/>
          </w:tcPr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Должности,</w:t>
            </w:r>
            <w:r w:rsidR="00333CC4">
              <w:rPr>
                <w:rFonts w:ascii="Times New Roman" w:hAnsi="Times New Roman"/>
                <w:b/>
                <w:sz w:val="26"/>
                <w:szCs w:val="26"/>
              </w:rPr>
              <w:t xml:space="preserve"> отнесенные к квалификационным </w:t>
            </w: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уровням</w:t>
            </w:r>
          </w:p>
        </w:tc>
        <w:tc>
          <w:tcPr>
            <w:tcW w:w="2092" w:type="dxa"/>
          </w:tcPr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 xml:space="preserve">Базовый оклад, </w:t>
            </w:r>
          </w:p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FB0B17" w:rsidTr="00333CC4">
        <w:tc>
          <w:tcPr>
            <w:tcW w:w="2593" w:type="dxa"/>
          </w:tcPr>
          <w:p w:rsidR="00FB0B17" w:rsidRPr="00312556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86" w:type="dxa"/>
          </w:tcPr>
          <w:p w:rsidR="00FB0B17" w:rsidRPr="00312556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FB0B17" w:rsidRPr="00312556" w:rsidRDefault="00FB0B17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FB0B17" w:rsidTr="00312556">
        <w:tc>
          <w:tcPr>
            <w:tcW w:w="2593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6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труда и технике безопасности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Инженер-программист (программист)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Инженер-электроник (электроник)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кадрам</w:t>
            </w:r>
          </w:p>
        </w:tc>
        <w:tc>
          <w:tcPr>
            <w:tcW w:w="2092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6 006</w:t>
            </w:r>
          </w:p>
        </w:tc>
      </w:tr>
    </w:tbl>
    <w:p w:rsidR="00312556" w:rsidRDefault="00312556" w:rsidP="00312556">
      <w:pPr>
        <w:pStyle w:val="ab"/>
        <w:ind w:left="284"/>
        <w:jc w:val="both"/>
        <w:rPr>
          <w:rFonts w:ascii="Times New Roman" w:hAnsi="Times New Roman"/>
          <w:sz w:val="28"/>
          <w:szCs w:val="28"/>
        </w:rPr>
      </w:pPr>
    </w:p>
    <w:p w:rsidR="00FB0B17" w:rsidRPr="00312556" w:rsidRDefault="00312556" w:rsidP="00312556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556">
        <w:rPr>
          <w:rFonts w:ascii="Times New Roman" w:hAnsi="Times New Roman"/>
          <w:sz w:val="28"/>
          <w:szCs w:val="28"/>
        </w:rPr>
        <w:t xml:space="preserve"> </w:t>
      </w:r>
      <w:r w:rsidR="00FB0B17" w:rsidRPr="00312556">
        <w:rPr>
          <w:rFonts w:ascii="Times New Roman" w:hAnsi="Times New Roman"/>
          <w:sz w:val="28"/>
          <w:szCs w:val="28"/>
        </w:rPr>
        <w:t>Пункт 16 Положения о новой системе оплаты труда изложить в новой редакции:</w:t>
      </w:r>
    </w:p>
    <w:p w:rsidR="00FB0B17" w:rsidRPr="00312556" w:rsidRDefault="00FB0B17" w:rsidP="0031255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3125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«16. Базовые оклады работников, занимающих должности, относящиеся к должностям работников культуры, искусства и кинематографии, устанавливаются на основе отнесения занимаемых ими должностей к профессиональным квалифицированным группам должностей работников культуры, искусства и кинематографии, утвержденным  приказом Министерства здравоохранения и социального развитии Российской Федерации от 31 августа 2007 года №570 </w:t>
      </w:r>
      <w:r w:rsidRPr="00312556">
        <w:rPr>
          <w:rFonts w:ascii="Times New Roman" w:hAnsi="Times New Roman" w:cs="Times New Roman"/>
          <w:b w:val="0"/>
          <w:color w:val="auto"/>
          <w:sz w:val="23"/>
          <w:szCs w:val="23"/>
        </w:rPr>
        <w:t> </w:t>
      </w:r>
      <w:r w:rsidRPr="00312556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профессиональных квалификационных групп должностей работников культуры, искусства и кинематографии».</w:t>
      </w:r>
    </w:p>
    <w:p w:rsidR="00FB0B17" w:rsidRPr="00312556" w:rsidRDefault="00FB0B17" w:rsidP="0031255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556">
        <w:rPr>
          <w:rFonts w:ascii="Times New Roman" w:hAnsi="Times New Roman"/>
          <w:sz w:val="28"/>
          <w:szCs w:val="28"/>
        </w:rPr>
        <w:t>16.1.</w:t>
      </w:r>
      <w:r w:rsidR="00312556">
        <w:rPr>
          <w:rFonts w:ascii="Times New Roman" w:hAnsi="Times New Roman"/>
          <w:sz w:val="28"/>
          <w:szCs w:val="28"/>
        </w:rPr>
        <w:t xml:space="preserve"> </w:t>
      </w:r>
      <w:r w:rsidRPr="00312556">
        <w:rPr>
          <w:rFonts w:ascii="Times New Roman" w:hAnsi="Times New Roman"/>
          <w:sz w:val="28"/>
          <w:szCs w:val="28"/>
        </w:rPr>
        <w:t>Профессиональная квалификационная группа «Должности работников  культуры, искусства и кинематографии среднего звена»</w:t>
      </w:r>
    </w:p>
    <w:p w:rsidR="00FB0B17" w:rsidRPr="00312556" w:rsidRDefault="00FB0B17" w:rsidP="0031255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06" w:type="dxa"/>
        <w:tblLook w:val="04A0"/>
      </w:tblPr>
      <w:tblGrid>
        <w:gridCol w:w="7479"/>
        <w:gridCol w:w="2127"/>
      </w:tblGrid>
      <w:tr w:rsidR="00FB0B17" w:rsidTr="00312556">
        <w:tc>
          <w:tcPr>
            <w:tcW w:w="7479" w:type="dxa"/>
          </w:tcPr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27" w:type="dxa"/>
          </w:tcPr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 xml:space="preserve">Базовый оклад, </w:t>
            </w:r>
          </w:p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FB0B17" w:rsidTr="00333CC4">
        <w:tc>
          <w:tcPr>
            <w:tcW w:w="7479" w:type="dxa"/>
          </w:tcPr>
          <w:p w:rsidR="00FB0B17" w:rsidRPr="00312556" w:rsidRDefault="00333CC4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FB0B17" w:rsidRPr="00312556" w:rsidRDefault="00333CC4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FB0B17" w:rsidTr="00312556">
        <w:tc>
          <w:tcPr>
            <w:tcW w:w="7479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2127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5 324</w:t>
            </w:r>
          </w:p>
        </w:tc>
      </w:tr>
    </w:tbl>
    <w:p w:rsidR="00FB0B17" w:rsidRPr="000F4B2D" w:rsidRDefault="00FB0B17" w:rsidP="00FB0B17">
      <w:pPr>
        <w:pStyle w:val="ab"/>
        <w:ind w:left="284"/>
        <w:jc w:val="both"/>
        <w:rPr>
          <w:rFonts w:ascii="Times New Roman" w:hAnsi="Times New Roman"/>
          <w:sz w:val="28"/>
          <w:szCs w:val="28"/>
        </w:rPr>
      </w:pPr>
    </w:p>
    <w:p w:rsidR="00312556" w:rsidRDefault="00FB0B17" w:rsidP="00333CC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</w:t>
      </w:r>
      <w:r w:rsidR="00312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Профессиональная квалификационная группа «Должности работников  культуры, искусства и</w:t>
      </w:r>
      <w:r w:rsidR="00312556">
        <w:rPr>
          <w:rFonts w:ascii="Times New Roman" w:hAnsi="Times New Roman"/>
          <w:sz w:val="28"/>
          <w:szCs w:val="28"/>
        </w:rPr>
        <w:t xml:space="preserve"> кинематографии ведущего звена»</w:t>
      </w:r>
    </w:p>
    <w:p w:rsidR="00FB0B17" w:rsidRDefault="00FB0B17" w:rsidP="00FB0B17">
      <w:pPr>
        <w:pStyle w:val="ab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c"/>
        <w:tblW w:w="9606" w:type="dxa"/>
        <w:tblLook w:val="04A0"/>
      </w:tblPr>
      <w:tblGrid>
        <w:gridCol w:w="7479"/>
        <w:gridCol w:w="2127"/>
      </w:tblGrid>
      <w:tr w:rsidR="00FB0B17" w:rsidTr="00312556">
        <w:tc>
          <w:tcPr>
            <w:tcW w:w="7479" w:type="dxa"/>
          </w:tcPr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27" w:type="dxa"/>
          </w:tcPr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 xml:space="preserve">Базовый оклад, </w:t>
            </w:r>
          </w:p>
          <w:p w:rsidR="00FB0B17" w:rsidRPr="00312556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2556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FB0B17" w:rsidTr="00333CC4">
        <w:tc>
          <w:tcPr>
            <w:tcW w:w="7479" w:type="dxa"/>
          </w:tcPr>
          <w:p w:rsidR="00FB0B17" w:rsidRPr="00312556" w:rsidRDefault="00333CC4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FB0B17" w:rsidRPr="00312556" w:rsidRDefault="00333CC4" w:rsidP="00333CC4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FB0B17" w:rsidTr="00312556">
        <w:tc>
          <w:tcPr>
            <w:tcW w:w="7479" w:type="dxa"/>
          </w:tcPr>
          <w:p w:rsidR="00FB0B17" w:rsidRDefault="00FB0B17" w:rsidP="007A3D5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и другие должности, отнесенные к профессиональной квалификационной группе</w:t>
            </w:r>
          </w:p>
        </w:tc>
        <w:tc>
          <w:tcPr>
            <w:tcW w:w="2127" w:type="dxa"/>
            <w:vAlign w:val="center"/>
          </w:tcPr>
          <w:p w:rsidR="00FB0B17" w:rsidRDefault="00FB0B17" w:rsidP="00312556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6 280</w:t>
            </w:r>
          </w:p>
        </w:tc>
      </w:tr>
    </w:tbl>
    <w:p w:rsidR="00FB0B17" w:rsidRDefault="00FB0B17" w:rsidP="00FB0B17">
      <w:pPr>
        <w:jc w:val="both"/>
        <w:rPr>
          <w:sz w:val="28"/>
          <w:szCs w:val="28"/>
        </w:rPr>
      </w:pPr>
    </w:p>
    <w:p w:rsidR="00FB0B17" w:rsidRDefault="00FB0B17" w:rsidP="00312556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 на правоотношения, возникшие с 1 октября 2022 года.</w:t>
      </w:r>
    </w:p>
    <w:p w:rsidR="00FB0B17" w:rsidRPr="005869CC" w:rsidRDefault="00FB0B17" w:rsidP="00312556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9CC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Мари-Турекского муниципального района от 20 октября 2021 года №463 «О внесении изменений в Положение «О новой системе оплаты труда работников муниципальных образовательных организаций Мари-Турекского муниципального района Республики Марий Эл»</w:t>
      </w:r>
      <w:r>
        <w:rPr>
          <w:rFonts w:ascii="Times New Roman" w:hAnsi="Times New Roman"/>
          <w:sz w:val="28"/>
          <w:szCs w:val="28"/>
        </w:rPr>
        <w:t>.</w:t>
      </w:r>
      <w:r w:rsidRPr="005869CC">
        <w:rPr>
          <w:rFonts w:ascii="Times New Roman" w:hAnsi="Times New Roman"/>
          <w:sz w:val="28"/>
          <w:szCs w:val="28"/>
        </w:rPr>
        <w:t xml:space="preserve"> </w:t>
      </w:r>
    </w:p>
    <w:p w:rsidR="00FB0B17" w:rsidRDefault="00FB0B17" w:rsidP="00312556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 Мари-Турекского муниципального района в информационно-телекоммуникационной сети «Интернет».</w:t>
      </w:r>
    </w:p>
    <w:p w:rsidR="00FB0B17" w:rsidRDefault="00FB0B17" w:rsidP="00312556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 настоящего постановления возложить на руководителя  муниципального  учреждения «Отдел образования и  по делам молодежи администрации Мари-Турекского муниципального района» Курбатову О.А.</w:t>
      </w:r>
    </w:p>
    <w:p w:rsidR="00FB0B17" w:rsidRDefault="00FB0B17" w:rsidP="003125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2556" w:rsidRDefault="00312556" w:rsidP="003125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2556" w:rsidRPr="005869CC" w:rsidRDefault="00312556" w:rsidP="003125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576"/>
      </w:tblGrid>
      <w:tr w:rsidR="00FB0B17" w:rsidTr="00312556">
        <w:tc>
          <w:tcPr>
            <w:tcW w:w="4634" w:type="dxa"/>
          </w:tcPr>
          <w:p w:rsidR="00FB0B17" w:rsidRPr="006D613D" w:rsidRDefault="00FB0B17" w:rsidP="00312556">
            <w:pPr>
              <w:jc w:val="center"/>
              <w:rPr>
                <w:sz w:val="28"/>
                <w:szCs w:val="28"/>
              </w:rPr>
            </w:pPr>
            <w:r w:rsidRPr="006D613D">
              <w:rPr>
                <w:sz w:val="28"/>
                <w:szCs w:val="28"/>
              </w:rPr>
              <w:t>Глава администрации</w:t>
            </w:r>
          </w:p>
          <w:p w:rsidR="00FB0B17" w:rsidRPr="006D613D" w:rsidRDefault="00FB0B17" w:rsidP="00312556">
            <w:pPr>
              <w:jc w:val="center"/>
              <w:rPr>
                <w:sz w:val="28"/>
                <w:szCs w:val="28"/>
              </w:rPr>
            </w:pPr>
            <w:r w:rsidRPr="006D613D">
              <w:rPr>
                <w:sz w:val="28"/>
                <w:szCs w:val="28"/>
              </w:rPr>
              <w:t>Мари-Турекского</w:t>
            </w:r>
          </w:p>
          <w:p w:rsidR="00FB0B17" w:rsidRPr="006D613D" w:rsidRDefault="00FB0B17" w:rsidP="00312556">
            <w:pPr>
              <w:jc w:val="center"/>
              <w:rPr>
                <w:sz w:val="28"/>
                <w:szCs w:val="28"/>
              </w:rPr>
            </w:pPr>
            <w:r w:rsidRPr="006D613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76" w:type="dxa"/>
          </w:tcPr>
          <w:p w:rsidR="00FB0B17" w:rsidRDefault="00FB0B17" w:rsidP="00312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B17" w:rsidRDefault="00FB0B17" w:rsidP="00312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B17" w:rsidRDefault="00FB0B17" w:rsidP="003125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2E0B0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С.Ю. Решетов</w:t>
            </w:r>
          </w:p>
        </w:tc>
      </w:tr>
    </w:tbl>
    <w:p w:rsidR="00FB0B17" w:rsidRDefault="00FB0B17" w:rsidP="00FB0B17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0B17" w:rsidRPr="0080603D" w:rsidRDefault="00FB0B17" w:rsidP="00FB0B17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FB0B17" w:rsidRPr="0080603D" w:rsidSect="002E0B05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88" w:rsidRDefault="001B7F88" w:rsidP="00DA0790">
      <w:r>
        <w:separator/>
      </w:r>
    </w:p>
  </w:endnote>
  <w:endnote w:type="continuationSeparator" w:id="1">
    <w:p w:rsidR="001B7F88" w:rsidRDefault="001B7F88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88" w:rsidRDefault="001B7F88" w:rsidP="00DA0790">
      <w:r>
        <w:separator/>
      </w:r>
    </w:p>
  </w:footnote>
  <w:footnote w:type="continuationSeparator" w:id="1">
    <w:p w:rsidR="001B7F88" w:rsidRDefault="001B7F88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15BA"/>
    <w:multiLevelType w:val="hybridMultilevel"/>
    <w:tmpl w:val="888C098A"/>
    <w:lvl w:ilvl="0" w:tplc="ABA0B8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491A"/>
    <w:multiLevelType w:val="multilevel"/>
    <w:tmpl w:val="7166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B64D4"/>
    <w:rsid w:val="001B7F88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D30FD"/>
    <w:rsid w:val="002D58F3"/>
    <w:rsid w:val="002E0B05"/>
    <w:rsid w:val="002E415C"/>
    <w:rsid w:val="002E45E0"/>
    <w:rsid w:val="002E72EB"/>
    <w:rsid w:val="00312556"/>
    <w:rsid w:val="00323A46"/>
    <w:rsid w:val="00327C89"/>
    <w:rsid w:val="00333CC4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26C2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47197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67D78"/>
    <w:rsid w:val="0087598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09B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D35D0"/>
    <w:rsid w:val="00AE2F21"/>
    <w:rsid w:val="00AE4972"/>
    <w:rsid w:val="00B00388"/>
    <w:rsid w:val="00B23FA2"/>
    <w:rsid w:val="00B5337C"/>
    <w:rsid w:val="00B617D1"/>
    <w:rsid w:val="00B90B35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82D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42B69"/>
    <w:rsid w:val="00E56090"/>
    <w:rsid w:val="00E608D4"/>
    <w:rsid w:val="00E70533"/>
    <w:rsid w:val="00EA0AAB"/>
    <w:rsid w:val="00EA2751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5080"/>
    <w:rsid w:val="00FA3891"/>
    <w:rsid w:val="00FA7D22"/>
    <w:rsid w:val="00FB0B17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character" w:customStyle="1" w:styleId="20">
    <w:name w:val="Заголовок 2 Знак"/>
    <w:basedOn w:val="a0"/>
    <w:link w:val="2"/>
    <w:uiPriority w:val="9"/>
    <w:semiHidden/>
    <w:rsid w:val="00FB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2023-02-27T06:45:00Z</cp:lastPrinted>
  <dcterms:created xsi:type="dcterms:W3CDTF">2023-02-27T06:47:00Z</dcterms:created>
  <dcterms:modified xsi:type="dcterms:W3CDTF">2023-02-27T08:09:00Z</dcterms:modified>
</cp:coreProperties>
</file>