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BC" w:rsidRPr="00B80D58" w:rsidRDefault="002638F5" w:rsidP="00AC3E2C">
      <w:pPr>
        <w:pStyle w:val="21"/>
        <w:ind w:firstLine="0"/>
        <w:jc w:val="center"/>
        <w:rPr>
          <w:b/>
        </w:rPr>
      </w:pPr>
      <w:r w:rsidRPr="00B80D58">
        <w:rPr>
          <w:b/>
        </w:rPr>
        <w:t>Конкурс для включения в кадровый резерв для замещения должност</w:t>
      </w:r>
      <w:r w:rsidR="003A5178" w:rsidRPr="00B80D58">
        <w:rPr>
          <w:b/>
        </w:rPr>
        <w:t>и</w:t>
      </w:r>
      <w:r w:rsidRPr="00B80D58">
        <w:rPr>
          <w:b/>
        </w:rPr>
        <w:t xml:space="preserve"> государственной гражданской службы Республики Марий Эл </w:t>
      </w:r>
    </w:p>
    <w:p w:rsidR="002638F5" w:rsidRPr="00B80D58" w:rsidRDefault="002638F5" w:rsidP="00B80D58">
      <w:pPr>
        <w:pStyle w:val="21"/>
        <w:ind w:firstLine="0"/>
        <w:jc w:val="center"/>
        <w:rPr>
          <w:b/>
        </w:rPr>
      </w:pPr>
      <w:r w:rsidRPr="00B80D58">
        <w:rPr>
          <w:b/>
        </w:rPr>
        <w:t xml:space="preserve">в Министерстве </w:t>
      </w:r>
      <w:r w:rsidR="00B80D58" w:rsidRPr="00B80D58">
        <w:rPr>
          <w:b/>
        </w:rPr>
        <w:t>внутренней политики,</w:t>
      </w:r>
      <w:r w:rsidR="00B80D58">
        <w:rPr>
          <w:b/>
        </w:rPr>
        <w:t xml:space="preserve"> развития местного самоуправ</w:t>
      </w:r>
      <w:r w:rsidR="00B80D58" w:rsidRPr="00B80D58">
        <w:rPr>
          <w:b/>
        </w:rPr>
        <w:t xml:space="preserve">ления и юстиции </w:t>
      </w:r>
      <w:r w:rsidRPr="00B80D58">
        <w:rPr>
          <w:b/>
        </w:rPr>
        <w:t>Республики Марий Эл</w:t>
      </w:r>
    </w:p>
    <w:p w:rsidR="002638F5" w:rsidRPr="00BD2443" w:rsidRDefault="002638F5" w:rsidP="00AC3E2C">
      <w:pPr>
        <w:pStyle w:val="21"/>
        <w:ind w:firstLine="708"/>
        <w:jc w:val="center"/>
        <w:rPr>
          <w:b/>
        </w:rPr>
      </w:pPr>
    </w:p>
    <w:p w:rsidR="00F3563F" w:rsidRPr="00B80D58" w:rsidRDefault="002638F5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hAnsi="Times New Roman" w:cs="Times New Roman"/>
          <w:sz w:val="28"/>
          <w:szCs w:val="28"/>
        </w:rPr>
        <w:t>Объявлен конкурс для включения в кадровый резерв для замещения должност</w:t>
      </w:r>
      <w:r w:rsidR="00781289" w:rsidRPr="00B80D58">
        <w:rPr>
          <w:rFonts w:ascii="Times New Roman" w:hAnsi="Times New Roman" w:cs="Times New Roman"/>
          <w:sz w:val="28"/>
          <w:szCs w:val="28"/>
        </w:rPr>
        <w:t>и</w:t>
      </w:r>
      <w:r w:rsidRPr="00B80D58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Республики </w:t>
      </w:r>
      <w:r w:rsidRPr="00B80D58"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="00B80D58" w:rsidRPr="00B80D58">
        <w:rPr>
          <w:rFonts w:ascii="Times New Roman" w:eastAsia="Times New Roman" w:hAnsi="Times New Roman" w:cs="Times New Roman"/>
          <w:b/>
          <w:sz w:val="28"/>
          <w:szCs w:val="28"/>
        </w:rPr>
        <w:t xml:space="preserve">секретаря мирового судьи судебного участка № </w:t>
      </w:r>
      <w:r w:rsidR="00B80D5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B80D58" w:rsidRPr="00B80D5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80D58">
        <w:rPr>
          <w:rFonts w:ascii="Times New Roman" w:eastAsia="Times New Roman" w:hAnsi="Times New Roman" w:cs="Times New Roman"/>
          <w:b/>
          <w:sz w:val="28"/>
          <w:szCs w:val="28"/>
        </w:rPr>
        <w:t>Йошкар-Олинского</w:t>
      </w:r>
      <w:r w:rsidR="00B80D58" w:rsidRPr="00B80D58">
        <w:rPr>
          <w:rFonts w:ascii="Times New Roman" w:eastAsia="Times New Roman" w:hAnsi="Times New Roman" w:cs="Times New Roman"/>
          <w:b/>
          <w:sz w:val="28"/>
          <w:szCs w:val="28"/>
        </w:rPr>
        <w:t xml:space="preserve"> судебного района </w:t>
      </w:r>
      <w:r w:rsidR="00B80D58" w:rsidRPr="00B80D58">
        <w:rPr>
          <w:rFonts w:ascii="Times New Roman" w:hAnsi="Times New Roman" w:cs="Times New Roman"/>
          <w:sz w:val="28"/>
          <w:szCs w:val="28"/>
        </w:rPr>
        <w:t>в Министерстве внутренней политики, развития местного самоуправления и юстиции Республики Марий Эл</w:t>
      </w:r>
      <w:r w:rsidR="00B80D58">
        <w:rPr>
          <w:rFonts w:ascii="Times New Roman" w:hAnsi="Times New Roman" w:cs="Times New Roman"/>
          <w:sz w:val="28"/>
          <w:szCs w:val="28"/>
        </w:rPr>
        <w:t>.</w:t>
      </w:r>
    </w:p>
    <w:p w:rsidR="00B80D58" w:rsidRPr="00B80D58" w:rsidRDefault="00B80D58" w:rsidP="00B80D58">
      <w:pPr>
        <w:autoSpaceDE w:val="0"/>
        <w:autoSpaceDN w:val="0"/>
        <w:adjustRightInd w:val="0"/>
        <w:spacing w:after="0" w:line="240" w:lineRule="auto"/>
        <w:ind w:right="-14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Квалификационные требования.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должности секретаря мирового судьи, без предъявления требований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к стажу.</w:t>
      </w:r>
    </w:p>
    <w:p w:rsidR="00B80D58" w:rsidRPr="00B80D58" w:rsidRDefault="00B80D58" w:rsidP="00B80D58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Базовые квалификационные требования.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2) знания основ: </w:t>
      </w:r>
      <w:hyperlink r:id="rId13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Федерации; Федерального </w:t>
      </w:r>
      <w:hyperlink r:id="rId14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5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6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г.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№ 273-ФЗ «О противодействии коррупции»; Конституции Республики Марий Эл; Закона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Марий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 от 5 октября 2004 г. № 38-З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«О регулировании отношений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в том числе сетью «Интернет»; работа в операционной системе; управление электронной почтой; работа в текстовом редакторе; работа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с электронными таблицами; работа с базами данных;</w:t>
      </w:r>
    </w:p>
    <w:p w:rsidR="00B80D58" w:rsidRPr="00B80D58" w:rsidRDefault="00B80D58" w:rsidP="00B80D5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5) общие умения: умение мыслить системно; умение планировать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B80D58" w:rsidRPr="00B80D58" w:rsidRDefault="00B80D58" w:rsidP="00B80D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знания в сфере законодательства Российской Федерации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законодательства Республики Марий Эл: </w:t>
      </w:r>
      <w:proofErr w:type="gramStart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№ 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-ФКЗ «О судах общей юрисдикции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Российской Федерации»,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Гражданский кодекс Российской Федерации, Гражданский процессуальный кодекс Российской Федерации, Уголовный кодекс Российской Федерации, Уголовно-процессуальный кодекс Российской Федерации, Уголовно-исполнительный кодекс Российской Федерации, Кодекс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об административных правонарушениях Российской Федерации, Кодекс административного судопроизводства</w:t>
      </w:r>
      <w:proofErr w:type="gramEnd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Федерации, Семейный кодекс Российской Федерации, Налоговый кодекс Российской Федерации, Закон Российской Федерации от 26 июня 1992 г. № 3132-1 «О статусе судей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Российской Федерации», Федеральный закон от 17 декабря 1998 г. № 188-ФЗ «О мировых судьях в Российской Федерации», Федеральный закон от 22 декабря 2008 г. № 262-ФЗ «Об обеспечении доступа к информации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>о деятельности судов в Российской Федерации», Закон Республики</w:t>
      </w:r>
      <w:proofErr w:type="gramEnd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Марий Эл от 10 апреля 2000 г. № 21-З «О мировых судьях в Республике Марий Эл»,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Закон Республики Марий Эл от 21 декабря 2000 г. № 51-З «О создании должностей мировых судей и судебных участков в Республике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Марий Эл», постановление Правительства Республики Марий Эл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от 29 августа 2011 г. № 270 «Об утверждении Положения об аппарате мирового судьи в Республике Марий Эл», постановление</w:t>
      </w:r>
      <w:proofErr w:type="gramEnd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Правительства Республики Марий Эл от 26 января 2018 г. № 29 «Вопросы Министерства внутренней политики, развития местного самоуправления и юстиции Республики Марий Эл», Инструкция по судебному делопроизводству </w:t>
      </w:r>
      <w:r w:rsidRPr="00B80D5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у мирового судьи в Республике Марий Эл,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Инструкция о порядке организации комплектования, хранения, учета и использования документов в архиве у мирового судьи  в Республике Марий Эл;</w:t>
      </w:r>
      <w:proofErr w:type="gramEnd"/>
    </w:p>
    <w:p w:rsidR="00B80D58" w:rsidRPr="00B80D58" w:rsidRDefault="00B80D58" w:rsidP="00B80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7) порядок организации судопроизводства, организация работы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B80D58" w:rsidRPr="00B80D58" w:rsidRDefault="00B80D58" w:rsidP="00B80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8) профессиональные умения: </w:t>
      </w:r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работа с законодательством </w:t>
      </w:r>
      <w:r w:rsidRPr="00B80D58">
        <w:rPr>
          <w:rFonts w:ascii="Times New Roman" w:eastAsia="Calibri" w:hAnsi="Times New Roman" w:cs="Times New Roman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B80D58" w:rsidRPr="00B80D58" w:rsidRDefault="00B80D58" w:rsidP="00B80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9) функциональные знания: </w:t>
      </w:r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ведение судебного делопроизводства ведение и обработка архива у мирового судьи, принципы работы </w:t>
      </w:r>
      <w:r w:rsidRPr="00B80D58">
        <w:rPr>
          <w:rFonts w:ascii="Times New Roman" w:eastAsia="Calibri" w:hAnsi="Times New Roman" w:cs="Times New Roman"/>
          <w:sz w:val="28"/>
          <w:szCs w:val="28"/>
        </w:rPr>
        <w:br/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Pr="00B80D58">
        <w:rPr>
          <w:rFonts w:ascii="Times New Roman" w:eastAsia="Calibri" w:hAnsi="Times New Roman" w:cs="Times New Roman"/>
          <w:sz w:val="28"/>
          <w:szCs w:val="28"/>
        </w:rPr>
        <w:t>аудиовидеофиксации</w:t>
      </w:r>
      <w:proofErr w:type="spellEnd"/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0D58">
        <w:rPr>
          <w:rFonts w:ascii="Times New Roman" w:eastAsia="Calibri" w:hAnsi="Times New Roman" w:cs="Times New Roman"/>
          <w:sz w:val="28"/>
          <w:szCs w:val="28"/>
        </w:rPr>
        <w:br/>
        <w:t>и протоколирования судебных заседаний «АКТУАРИУС», методы судебной статистики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D58" w:rsidRPr="00B80D58" w:rsidRDefault="00B80D58" w:rsidP="00B80D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Профессиональные умения: </w:t>
      </w:r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ведение судебного делопроизводства ведение и обработка архива у мирового судьи, принципы работы </w:t>
      </w:r>
      <w:r w:rsidRPr="00B80D58">
        <w:rPr>
          <w:rFonts w:ascii="Times New Roman" w:eastAsia="Calibri" w:hAnsi="Times New Roman" w:cs="Times New Roman"/>
          <w:sz w:val="28"/>
          <w:szCs w:val="28"/>
        </w:rPr>
        <w:br/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Pr="00B80D58">
        <w:rPr>
          <w:rFonts w:ascii="Times New Roman" w:eastAsia="Calibri" w:hAnsi="Times New Roman" w:cs="Times New Roman"/>
          <w:sz w:val="28"/>
          <w:szCs w:val="28"/>
        </w:rPr>
        <w:t>аудиовидеофиксации</w:t>
      </w:r>
      <w:proofErr w:type="spellEnd"/>
      <w:r w:rsidRPr="00B80D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B80D58">
        <w:rPr>
          <w:rFonts w:ascii="Times New Roman" w:eastAsia="Calibri" w:hAnsi="Times New Roman" w:cs="Times New Roman"/>
          <w:sz w:val="28"/>
          <w:szCs w:val="28"/>
        </w:rPr>
        <w:t>и протоколирования судебных заседаний «АКТУАРИУС», методы судебной статистики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0D58" w:rsidRDefault="00B80D58" w:rsidP="00B8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Документы, предъявляемые для участия в конкурсе:</w:t>
      </w:r>
    </w:p>
    <w:p w:rsidR="009C2A56" w:rsidRPr="00B80D58" w:rsidRDefault="009C2A56" w:rsidP="00B8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80D58" w:rsidRPr="00B80D58" w:rsidRDefault="00B80D58" w:rsidP="00B80D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личное заявление,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от 26 мая 2005 г. № 667-р, с приложением фотографии;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кадровыми службами по месту работы (службы);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копии документов о профессиональном образовании, а также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B80D58" w:rsidRPr="00B80D58" w:rsidRDefault="00B80D58" w:rsidP="00B80D58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D58">
        <w:rPr>
          <w:rFonts w:ascii="Times New Roman" w:eastAsia="Times New Roman" w:hAnsi="Times New Roman" w:cs="Times New Roman"/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17" w:history="1">
        <w:r w:rsidRPr="00B80D58">
          <w:rPr>
            <w:rFonts w:ascii="Times New Roman" w:eastAsia="Times New Roman" w:hAnsi="Times New Roman" w:cs="Times New Roman"/>
            <w:sz w:val="28"/>
            <w:szCs w:val="28"/>
          </w:rPr>
          <w:t>учетная форма № 001-ГС/у</w:t>
        </w:r>
      </w:hyperlink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B80D58">
        <w:rPr>
          <w:rFonts w:ascii="Times New Roman" w:eastAsia="Times New Roman" w:hAnsi="Times New Roman" w:cs="Times New Roman"/>
          <w:sz w:val="28"/>
          <w:szCs w:val="28"/>
        </w:rPr>
        <w:t>Минздравсо</w:t>
      </w:r>
      <w:r w:rsidR="000337B3">
        <w:rPr>
          <w:rFonts w:ascii="Times New Roman" w:eastAsia="Times New Roman" w:hAnsi="Times New Roman" w:cs="Times New Roman"/>
          <w:sz w:val="28"/>
          <w:szCs w:val="28"/>
        </w:rPr>
        <w:t>цразвития</w:t>
      </w:r>
      <w:proofErr w:type="spellEnd"/>
      <w:r w:rsidR="000337B3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>от 14 декабря 2009 г. № 984н).</w:t>
      </w:r>
      <w:proofErr w:type="gramEnd"/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 xml:space="preserve">о государственной гражданской службе для поступления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на государственную гражданскую службу и ее прохождения.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2006 г.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Документы принимаются в течение 21 дня </w:t>
      </w:r>
      <w:proofErr w:type="gramStart"/>
      <w:r w:rsidRPr="00B80D58">
        <w:rPr>
          <w:rFonts w:ascii="Times New Roman" w:eastAsia="Times New Roman" w:hAnsi="Times New Roman" w:cs="Times New Roman"/>
          <w:sz w:val="28"/>
          <w:szCs w:val="28"/>
        </w:rPr>
        <w:t>с даты опубликования</w:t>
      </w:r>
      <w:proofErr w:type="gramEnd"/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настоящего объявления в информационно-телекоммуникационной сети «Интернет».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осуществляется отделом кадровой работы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424033, г. Йошкар-Ола, наб. Брюгге, д. 2, </w:t>
      </w:r>
      <w:proofErr w:type="spellStart"/>
      <w:r w:rsidRPr="00B80D58">
        <w:rPr>
          <w:rFonts w:ascii="Times New Roman" w:eastAsia="Times New Roman" w:hAnsi="Times New Roman" w:cs="Times New Roman"/>
          <w:sz w:val="28"/>
          <w:szCs w:val="28"/>
        </w:rPr>
        <w:t>каб</w:t>
      </w:r>
      <w:proofErr w:type="spellEnd"/>
      <w:r w:rsidRPr="00B80D58">
        <w:rPr>
          <w:rFonts w:ascii="Times New Roman" w:eastAsia="Times New Roman" w:hAnsi="Times New Roman" w:cs="Times New Roman"/>
          <w:sz w:val="28"/>
          <w:szCs w:val="28"/>
        </w:rPr>
        <w:t>. 344.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Время приема документов: с 8 час.30 мин. до 12 час.30 мин.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и с 13 час.30 мин. до 17 час. 30 мин.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>Предполагаемая дата проведения вторых этапов конкурсов –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март 2024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0D58">
        <w:rPr>
          <w:rFonts w:ascii="Times New Roman" w:eastAsia="Times New Roman" w:hAnsi="Times New Roman" w:cs="Times New Roman"/>
          <w:sz w:val="28"/>
          <w:szCs w:val="28"/>
        </w:rPr>
        <w:t>Место проведения вторых этапов конкурсов – Министерство внутренней политики, развития местного самоуправления и юстиции Республики Марий Эл (424033, г. Йошкар-</w:t>
      </w:r>
      <w:r w:rsidR="000337B3">
        <w:rPr>
          <w:rFonts w:ascii="Times New Roman" w:eastAsia="Times New Roman" w:hAnsi="Times New Roman" w:cs="Times New Roman"/>
          <w:sz w:val="28"/>
          <w:szCs w:val="28"/>
        </w:rPr>
        <w:t>Ола, наб.</w:t>
      </w:r>
      <w:proofErr w:type="gramEnd"/>
      <w:r w:rsidR="000337B3">
        <w:rPr>
          <w:rFonts w:ascii="Times New Roman" w:eastAsia="Times New Roman" w:hAnsi="Times New Roman" w:cs="Times New Roman"/>
          <w:sz w:val="28"/>
          <w:szCs w:val="28"/>
        </w:rPr>
        <w:t xml:space="preserve"> Брюгге, д. 2, 2 этаж.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вторых этапов конкурсов – тестирование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>и индивидуальное собеседование.</w:t>
      </w:r>
    </w:p>
    <w:p w:rsidR="00B80D58" w:rsidRPr="00B80D58" w:rsidRDefault="00B80D58" w:rsidP="00B80D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0D58">
        <w:rPr>
          <w:rFonts w:ascii="Times New Roman" w:eastAsia="Times New Roman" w:hAnsi="Times New Roman" w:cs="Times New Roman"/>
          <w:sz w:val="28"/>
          <w:szCs w:val="28"/>
        </w:rPr>
        <w:t xml:space="preserve">Более подробную информацию о конкурсах можно получить </w:t>
      </w:r>
      <w:r w:rsidRPr="00B80D58">
        <w:rPr>
          <w:rFonts w:ascii="Times New Roman" w:eastAsia="Times New Roman" w:hAnsi="Times New Roman" w:cs="Times New Roman"/>
          <w:sz w:val="28"/>
          <w:szCs w:val="28"/>
        </w:rPr>
        <w:br/>
        <w:t xml:space="preserve">по телефонам 45-84-95, 45-84-80. </w:t>
      </w:r>
    </w:p>
    <w:p w:rsidR="00B80D58" w:rsidRPr="00B80D58" w:rsidRDefault="00B80D58" w:rsidP="00B80D5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B80D58" w:rsidRPr="00B80D58" w:rsidRDefault="00B80D58" w:rsidP="00B8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0D58" w:rsidRPr="00B80D58" w:rsidRDefault="00B80D58" w:rsidP="00B80D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59A9" w:rsidRPr="00BD2443" w:rsidRDefault="00AD59A9" w:rsidP="00B80D58">
      <w:pPr>
        <w:pStyle w:val="21"/>
      </w:pPr>
    </w:p>
    <w:sectPr w:rsidR="00AD59A9" w:rsidRPr="00BD2443" w:rsidSect="0024712B">
      <w:headerReference w:type="default" r:id="rId1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0C" w:rsidRDefault="00F52C0C" w:rsidP="00954D74">
      <w:pPr>
        <w:spacing w:after="0" w:line="240" w:lineRule="auto"/>
      </w:pPr>
      <w:r>
        <w:separator/>
      </w:r>
    </w:p>
  </w:endnote>
  <w:endnote w:type="continuationSeparator" w:id="0">
    <w:p w:rsidR="00F52C0C" w:rsidRDefault="00F52C0C" w:rsidP="00954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0C" w:rsidRDefault="00F52C0C" w:rsidP="00954D74">
      <w:pPr>
        <w:spacing w:after="0" w:line="240" w:lineRule="auto"/>
      </w:pPr>
      <w:r>
        <w:separator/>
      </w:r>
    </w:p>
  </w:footnote>
  <w:footnote w:type="continuationSeparator" w:id="0">
    <w:p w:rsidR="00F52C0C" w:rsidRDefault="00F52C0C" w:rsidP="00954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25575834"/>
      <w:docPartObj>
        <w:docPartGallery w:val="Page Numbers (Top of Page)"/>
        <w:docPartUnique/>
      </w:docPartObj>
    </w:sdtPr>
    <w:sdtEndPr/>
    <w:sdtContent>
      <w:p w:rsidR="00954D74" w:rsidRPr="00954D74" w:rsidRDefault="006A3A8E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54D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54D74" w:rsidRPr="00954D7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54D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C2A56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954D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4D74" w:rsidRDefault="00954D7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7878"/>
    <w:multiLevelType w:val="hybridMultilevel"/>
    <w:tmpl w:val="225C9280"/>
    <w:lvl w:ilvl="0" w:tplc="4408482C">
      <w:start w:val="1"/>
      <w:numFmt w:val="decimal"/>
      <w:lvlText w:val="%1."/>
      <w:lvlJc w:val="left"/>
      <w:pPr>
        <w:ind w:left="1698" w:hanging="99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F5"/>
    <w:rsid w:val="000117A8"/>
    <w:rsid w:val="000337B3"/>
    <w:rsid w:val="000C3DA4"/>
    <w:rsid w:val="000D1AAD"/>
    <w:rsid w:val="000E4D33"/>
    <w:rsid w:val="000E4D60"/>
    <w:rsid w:val="0015719A"/>
    <w:rsid w:val="00201844"/>
    <w:rsid w:val="002136BC"/>
    <w:rsid w:val="0024712B"/>
    <w:rsid w:val="002638F5"/>
    <w:rsid w:val="002B24F9"/>
    <w:rsid w:val="002F09D5"/>
    <w:rsid w:val="0035106C"/>
    <w:rsid w:val="00355C90"/>
    <w:rsid w:val="0039115E"/>
    <w:rsid w:val="00397739"/>
    <w:rsid w:val="003A5178"/>
    <w:rsid w:val="003D2813"/>
    <w:rsid w:val="003E46AA"/>
    <w:rsid w:val="003F5F2E"/>
    <w:rsid w:val="0040402D"/>
    <w:rsid w:val="004A3569"/>
    <w:rsid w:val="004B1FCE"/>
    <w:rsid w:val="00526FF5"/>
    <w:rsid w:val="00583F43"/>
    <w:rsid w:val="005974DD"/>
    <w:rsid w:val="006107E5"/>
    <w:rsid w:val="006A3A8E"/>
    <w:rsid w:val="007124E6"/>
    <w:rsid w:val="00741F8B"/>
    <w:rsid w:val="00781289"/>
    <w:rsid w:val="007D363A"/>
    <w:rsid w:val="00816648"/>
    <w:rsid w:val="008403A7"/>
    <w:rsid w:val="00885ACE"/>
    <w:rsid w:val="00896DB6"/>
    <w:rsid w:val="008D1852"/>
    <w:rsid w:val="008F43B8"/>
    <w:rsid w:val="00903946"/>
    <w:rsid w:val="00905047"/>
    <w:rsid w:val="009075E6"/>
    <w:rsid w:val="00954D74"/>
    <w:rsid w:val="00957ADF"/>
    <w:rsid w:val="009C2A56"/>
    <w:rsid w:val="00A02CB7"/>
    <w:rsid w:val="00A20FB3"/>
    <w:rsid w:val="00A528C5"/>
    <w:rsid w:val="00AB6239"/>
    <w:rsid w:val="00AC3E2C"/>
    <w:rsid w:val="00AD59A9"/>
    <w:rsid w:val="00AD65E2"/>
    <w:rsid w:val="00AF6653"/>
    <w:rsid w:val="00B105C4"/>
    <w:rsid w:val="00B11714"/>
    <w:rsid w:val="00B56B4A"/>
    <w:rsid w:val="00B8071C"/>
    <w:rsid w:val="00B80D58"/>
    <w:rsid w:val="00B856E1"/>
    <w:rsid w:val="00BD2443"/>
    <w:rsid w:val="00C47800"/>
    <w:rsid w:val="00C67ABE"/>
    <w:rsid w:val="00CE150F"/>
    <w:rsid w:val="00D314C3"/>
    <w:rsid w:val="00D4700F"/>
    <w:rsid w:val="00D55808"/>
    <w:rsid w:val="00D812F3"/>
    <w:rsid w:val="00DF1FF0"/>
    <w:rsid w:val="00E5326D"/>
    <w:rsid w:val="00ED1D0B"/>
    <w:rsid w:val="00F21672"/>
    <w:rsid w:val="00F3563F"/>
    <w:rsid w:val="00F52C0C"/>
    <w:rsid w:val="00FC7756"/>
    <w:rsid w:val="00FF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4D74"/>
  </w:style>
  <w:style w:type="paragraph" w:styleId="af0">
    <w:name w:val="footer"/>
    <w:basedOn w:val="a"/>
    <w:link w:val="af1"/>
    <w:uiPriority w:val="99"/>
    <w:semiHidden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4D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6FF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7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2638F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2638F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uiPriority w:val="99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2638F5"/>
    <w:rPr>
      <w:rFonts w:ascii="Arial" w:eastAsia="Times New Roman" w:hAnsi="Arial" w:cs="Arial"/>
      <w:sz w:val="20"/>
      <w:szCs w:val="20"/>
      <w:lang w:eastAsia="en-US"/>
    </w:rPr>
  </w:style>
  <w:style w:type="paragraph" w:customStyle="1" w:styleId="a3">
    <w:name w:val="Прижатый влево"/>
    <w:basedOn w:val="a"/>
    <w:next w:val="a"/>
    <w:rsid w:val="002638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rsid w:val="002638F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styleId="a4">
    <w:name w:val="List Paragraph"/>
    <w:basedOn w:val="a"/>
    <w:link w:val="a5"/>
    <w:uiPriority w:val="34"/>
    <w:qFormat/>
    <w:rsid w:val="002638F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2638F5"/>
  </w:style>
  <w:style w:type="character" w:styleId="a6">
    <w:name w:val="Strong"/>
    <w:basedOn w:val="a0"/>
    <w:uiPriority w:val="99"/>
    <w:qFormat/>
    <w:rsid w:val="002638F5"/>
    <w:rPr>
      <w:rFonts w:cs="Times New Roman"/>
      <w:b/>
      <w:bCs/>
    </w:rPr>
  </w:style>
  <w:style w:type="paragraph" w:styleId="a7">
    <w:name w:val="No Spacing"/>
    <w:uiPriority w:val="1"/>
    <w:qFormat/>
    <w:rsid w:val="002638F5"/>
    <w:pPr>
      <w:spacing w:after="0" w:line="240" w:lineRule="auto"/>
      <w:jc w:val="both"/>
    </w:pPr>
    <w:rPr>
      <w:rFonts w:ascii="Calibri" w:eastAsia="Times New Roman" w:hAnsi="Calibri" w:cs="Calibri"/>
      <w:lang w:eastAsia="en-US"/>
    </w:rPr>
  </w:style>
  <w:style w:type="paragraph" w:customStyle="1" w:styleId="Default">
    <w:name w:val="Default"/>
    <w:rsid w:val="002638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26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638F5"/>
  </w:style>
  <w:style w:type="paragraph" w:styleId="aa">
    <w:name w:val="Body Text"/>
    <w:basedOn w:val="a"/>
    <w:link w:val="ab"/>
    <w:uiPriority w:val="99"/>
    <w:rsid w:val="002638F5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2638F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Hyperlink"/>
    <w:basedOn w:val="a0"/>
    <w:uiPriority w:val="99"/>
    <w:rsid w:val="002638F5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26F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d">
    <w:name w:val="Стиль"/>
    <w:basedOn w:val="a"/>
    <w:uiPriority w:val="99"/>
    <w:rsid w:val="00AD59A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D59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paragraph" w:customStyle="1" w:styleId="11">
    <w:name w:val="Абзац списка1"/>
    <w:basedOn w:val="a"/>
    <w:uiPriority w:val="99"/>
    <w:rsid w:val="006107E5"/>
    <w:pPr>
      <w:ind w:left="720"/>
    </w:pPr>
    <w:rPr>
      <w:rFonts w:ascii="Calibri" w:eastAsia="Times New Roman" w:hAnsi="Calibri" w:cs="Calibri"/>
    </w:rPr>
  </w:style>
  <w:style w:type="paragraph" w:styleId="23">
    <w:name w:val="Body Text Indent 2"/>
    <w:basedOn w:val="a"/>
    <w:link w:val="24"/>
    <w:uiPriority w:val="99"/>
    <w:semiHidden/>
    <w:unhideWhenUsed/>
    <w:rsid w:val="00D5580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55808"/>
  </w:style>
  <w:style w:type="paragraph" w:styleId="3">
    <w:name w:val="Body Text Indent 3"/>
    <w:basedOn w:val="a"/>
    <w:link w:val="30"/>
    <w:uiPriority w:val="99"/>
    <w:rsid w:val="002B24F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B24F9"/>
    <w:rPr>
      <w:rFonts w:ascii="Times New Roman" w:eastAsia="Times New Roman" w:hAnsi="Times New Roman" w:cs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97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1">
    <w:name w:val="Font Style11"/>
    <w:rsid w:val="005974DD"/>
    <w:rPr>
      <w:rFonts w:ascii="Times New Roman" w:hAnsi="Times New Roman" w:cs="Times New Roman"/>
      <w:sz w:val="26"/>
      <w:szCs w:val="26"/>
    </w:rPr>
  </w:style>
  <w:style w:type="character" w:customStyle="1" w:styleId="25">
    <w:name w:val="Основной текст (2)_"/>
    <w:link w:val="26"/>
    <w:rsid w:val="005974D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5974DD"/>
    <w:pPr>
      <w:widowControl w:val="0"/>
      <w:shd w:val="clear" w:color="auto" w:fill="FFFFFF"/>
      <w:spacing w:after="0" w:line="322" w:lineRule="exact"/>
      <w:jc w:val="center"/>
    </w:pPr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54D74"/>
  </w:style>
  <w:style w:type="paragraph" w:styleId="af0">
    <w:name w:val="footer"/>
    <w:basedOn w:val="a"/>
    <w:link w:val="af1"/>
    <w:uiPriority w:val="99"/>
    <w:semiHidden/>
    <w:unhideWhenUsed/>
    <w:rsid w:val="00954D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95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consultantplus://offline/ref=15AF223D37F45C82CD36E961BD4BB74333FF5595A4FC687315BBA3s05FI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consultantplus://offline/ref=BAA94FA4C9541196149B132CB759144E8769C55A3D2CC92AFDD700E5CD860AB4AC869CDD25E2AEwC2E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5AF223D37F45C82CD36E961BD4BB74333F75295A9A33F7144EEAD0A6Ds559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consultantplus://offline/ref=15AF223D37F45C82CD36E961BD4BB74330FE5A99AEA93F7144EEAD0A6Ds559I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consultantplus://offline/ref=15AF223D37F45C82CD36E961BD4BB74330FF5097ACAF3F7144EEAD0A6Ds55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2A1FF2041F57A45B4768D8920F1FCC8" ma:contentTypeVersion="1" ma:contentTypeDescription="Создание документа." ma:contentTypeScope="" ma:versionID="af0baab3f345675744657cf0e621cc0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Объявлен конкурс для включения в кадровый резерв для замещения должности государственной гражданской службы Республики Марий Эл начальника отдела молодежной политики в Министерстве молодежной политики, спорта и туризма Республики Марий Эл. 
</_x041e__x043f__x0438__x0441__x0430__x043d__x0438__x0435_>
    <_dlc_DocId xmlns="57504d04-691e-4fc4-8f09-4f19fdbe90f6">XXJ7TYMEEKJ2-641-78</_dlc_DocId>
    <_dlc_DocIdUrl xmlns="57504d04-691e-4fc4-8f09-4f19fdbe90f6">
      <Url>https://vip.gov.mari.ru/minsport/_layouts/DocIdRedir.aspx?ID=XXJ7TYMEEKJ2-641-78</Url>
      <Description>XXJ7TYMEEKJ2-641-78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449CA-DF66-46BD-9163-46099D48C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02A904-3370-467F-A4F4-57E6BC820EF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8EF2BDE-38B3-4C78-83D6-05DC3A6A0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3B8B466-4AE2-4C70-900F-4CBFA3FD4466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AB186AF2-34AF-4AE7-AB06-5B0D94D9E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для включения в кадровый резерв для замещения должности государственной гражданской службы Республики Марий Эл  в Министерстве молодежной политики, спорта  и туризма Республики Марий Эл</vt:lpstr>
    </vt:vector>
  </TitlesOfParts>
  <Company/>
  <LinksUpToDate>false</LinksUpToDate>
  <CharactersWithSpaces>9331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для включения в кадровый резерв для замещения должности государственной гражданской службы Республики Марий Эл  в Министерстве молодежной политики, спорта  и туризма Республики Марий Эл</dc:title>
  <dc:creator>307-02</dc:creator>
  <cp:lastModifiedBy>Паршина В.</cp:lastModifiedBy>
  <cp:revision>6</cp:revision>
  <cp:lastPrinted>2021-11-01T14:36:00Z</cp:lastPrinted>
  <dcterms:created xsi:type="dcterms:W3CDTF">2024-01-22T08:19:00Z</dcterms:created>
  <dcterms:modified xsi:type="dcterms:W3CDTF">2024-01-22T11:39:00Z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0x01010022A1FF2041F57A45B4768D8920F1FCC8</vt:lpwstr>
  </property>
  <property fmtid="{D5CDD505-2E9C-101B-9397-08002B2CF9AE}" pid="3" name="_dlc_DocIdItemGuid">
    <vt:lpwstr>dd948e50-73a8-442e-9549-94de6b7c3bb0</vt:lpwstr>
  </property>
</Properties>
</file>