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FDB2" w14:textId="77777777" w:rsidR="005B1AA5" w:rsidRDefault="005B1AA5"/>
    <w:p w14:paraId="45C76503" w14:textId="77777777" w:rsidR="005B1AA5" w:rsidRPr="005B1AA5" w:rsidRDefault="005B1AA5" w:rsidP="005B1AA5">
      <w:pPr>
        <w:jc w:val="right"/>
        <w:rPr>
          <w:b/>
          <w:sz w:val="28"/>
          <w:szCs w:val="28"/>
        </w:rPr>
      </w:pPr>
      <w:r w:rsidRPr="005B1AA5">
        <w:rPr>
          <w:b/>
          <w:sz w:val="28"/>
          <w:szCs w:val="28"/>
        </w:rPr>
        <w:tab/>
      </w:r>
    </w:p>
    <w:p w14:paraId="0D7B0BA5" w14:textId="59C71CBD" w:rsidR="005B1AA5" w:rsidRPr="005B1AA5" w:rsidRDefault="005B1AA5" w:rsidP="005B1AA5">
      <w:pPr>
        <w:jc w:val="center"/>
        <w:rPr>
          <w:b/>
          <w:sz w:val="28"/>
          <w:szCs w:val="28"/>
        </w:rPr>
      </w:pPr>
      <w:r w:rsidRPr="005B1AA5">
        <w:rPr>
          <w:b/>
          <w:sz w:val="28"/>
          <w:szCs w:val="28"/>
        </w:rPr>
        <w:t xml:space="preserve">Р Е Ш Е Н И Е                                                                                                      Собрания депутатов </w:t>
      </w:r>
      <w:r w:rsidR="00EA02E3">
        <w:rPr>
          <w:b/>
          <w:sz w:val="28"/>
          <w:szCs w:val="28"/>
        </w:rPr>
        <w:t>Козиковского</w:t>
      </w:r>
      <w:r w:rsidRPr="005B1AA5">
        <w:rPr>
          <w:b/>
          <w:sz w:val="28"/>
          <w:szCs w:val="28"/>
        </w:rPr>
        <w:t xml:space="preserve"> сельского поселения                         Юринского муниципального района Республики Марий Эл                   </w:t>
      </w:r>
      <w:r w:rsidR="00EA02E3" w:rsidRPr="005B1AA5">
        <w:rPr>
          <w:b/>
          <w:sz w:val="28"/>
          <w:szCs w:val="28"/>
        </w:rPr>
        <w:t>четвертого созыва</w:t>
      </w:r>
      <w:r w:rsidRPr="005B1AA5">
        <w:rPr>
          <w:b/>
          <w:sz w:val="28"/>
          <w:szCs w:val="28"/>
        </w:rPr>
        <w:br/>
      </w:r>
    </w:p>
    <w:p w14:paraId="447A6D77" w14:textId="3B7144B0" w:rsidR="005B1AA5" w:rsidRPr="005B1AA5" w:rsidRDefault="00FB30F1" w:rsidP="005B1A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1AA5" w:rsidRPr="005B1AA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02 октября </w:t>
      </w:r>
      <w:r w:rsidR="00EA02E3" w:rsidRPr="005B1AA5">
        <w:rPr>
          <w:b/>
          <w:sz w:val="28"/>
          <w:szCs w:val="28"/>
        </w:rPr>
        <w:t>202</w:t>
      </w:r>
      <w:r w:rsidR="00EA02E3">
        <w:rPr>
          <w:b/>
          <w:sz w:val="28"/>
          <w:szCs w:val="28"/>
        </w:rPr>
        <w:t>3</w:t>
      </w:r>
      <w:r w:rsidR="005B1AA5" w:rsidRPr="005B1AA5">
        <w:rPr>
          <w:b/>
          <w:sz w:val="28"/>
          <w:szCs w:val="28"/>
        </w:rPr>
        <w:t xml:space="preserve"> года</w:t>
      </w:r>
      <w:r w:rsidR="00EA02E3">
        <w:rPr>
          <w:b/>
          <w:sz w:val="28"/>
          <w:szCs w:val="28"/>
        </w:rPr>
        <w:t xml:space="preserve">                                                             </w:t>
      </w:r>
      <w:r w:rsidR="00EA02E3" w:rsidRPr="005B1AA5">
        <w:rPr>
          <w:b/>
          <w:sz w:val="28"/>
          <w:szCs w:val="28"/>
        </w:rPr>
        <w:t xml:space="preserve">               </w:t>
      </w:r>
      <w:r w:rsidRPr="005B1AA5">
        <w:rPr>
          <w:b/>
          <w:sz w:val="28"/>
          <w:szCs w:val="28"/>
        </w:rPr>
        <w:t>№ 225</w:t>
      </w:r>
      <w:r w:rsidR="00EA02E3" w:rsidRPr="005B1AA5">
        <w:rPr>
          <w:b/>
          <w:sz w:val="28"/>
          <w:szCs w:val="28"/>
        </w:rPr>
        <w:t xml:space="preserve">                                                   </w:t>
      </w:r>
    </w:p>
    <w:p w14:paraId="27C654BC" w14:textId="77777777" w:rsidR="005B1AA5" w:rsidRPr="005B1AA5" w:rsidRDefault="005B1AA5">
      <w:pPr>
        <w:rPr>
          <w:sz w:val="28"/>
          <w:szCs w:val="28"/>
        </w:rPr>
      </w:pPr>
    </w:p>
    <w:p w14:paraId="7EAD765A" w14:textId="77777777" w:rsidR="005B1AA5" w:rsidRDefault="005B1AA5"/>
    <w:p w14:paraId="5FA25487" w14:textId="77777777" w:rsidR="005B1AA5" w:rsidRDefault="005B1AA5" w:rsidP="005B1AA5">
      <w:pPr>
        <w:ind w:right="-1"/>
        <w:jc w:val="center"/>
        <w:rPr>
          <w:b/>
          <w:sz w:val="28"/>
          <w:szCs w:val="28"/>
        </w:rPr>
      </w:pPr>
      <w:bookmarkStart w:id="0" w:name="_Hlk147131335"/>
      <w:r w:rsidRPr="005B1AA5">
        <w:rPr>
          <w:b/>
          <w:sz w:val="28"/>
          <w:szCs w:val="28"/>
        </w:rPr>
        <w:t xml:space="preserve">Об утверждении Правил использования водных объектов </w:t>
      </w:r>
    </w:p>
    <w:p w14:paraId="7191A65E" w14:textId="77777777" w:rsidR="005B1AA5" w:rsidRDefault="005B1AA5" w:rsidP="005B1AA5">
      <w:pPr>
        <w:ind w:right="-1"/>
        <w:jc w:val="center"/>
        <w:rPr>
          <w:b/>
          <w:sz w:val="28"/>
          <w:szCs w:val="28"/>
        </w:rPr>
      </w:pPr>
      <w:r w:rsidRPr="005B1AA5">
        <w:rPr>
          <w:b/>
          <w:sz w:val="28"/>
          <w:szCs w:val="28"/>
        </w:rPr>
        <w:t xml:space="preserve">общего пользования, расположенных на территории </w:t>
      </w:r>
    </w:p>
    <w:p w14:paraId="7BA8507E" w14:textId="79D9D2EC" w:rsidR="005B1AA5" w:rsidRPr="005B1AA5" w:rsidRDefault="00EA02E3" w:rsidP="005B1AA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Козиковского</w:t>
      </w:r>
      <w:r w:rsidR="005B1AA5" w:rsidRPr="005B1AA5">
        <w:rPr>
          <w:b/>
          <w:sz w:val="28"/>
          <w:szCs w:val="28"/>
        </w:rPr>
        <w:t xml:space="preserve"> сельского поселения</w:t>
      </w:r>
      <w:r w:rsidR="005B1AA5">
        <w:rPr>
          <w:b/>
          <w:sz w:val="28"/>
          <w:szCs w:val="28"/>
        </w:rPr>
        <w:t xml:space="preserve">, </w:t>
      </w:r>
      <w:r w:rsidR="005B1AA5" w:rsidRPr="005B1AA5">
        <w:rPr>
          <w:b/>
          <w:sz w:val="28"/>
          <w:szCs w:val="28"/>
        </w:rPr>
        <w:t>для личных и бытовых нужд</w:t>
      </w:r>
    </w:p>
    <w:bookmarkEnd w:id="0"/>
    <w:p w14:paraId="0324E4CB" w14:textId="77777777" w:rsidR="005B1AA5" w:rsidRDefault="005B1AA5" w:rsidP="005B1AA5">
      <w:pPr>
        <w:ind w:firstLine="748"/>
        <w:jc w:val="both"/>
        <w:rPr>
          <w:sz w:val="28"/>
          <w:szCs w:val="28"/>
        </w:rPr>
      </w:pPr>
    </w:p>
    <w:p w14:paraId="3969EC54" w14:textId="76AB9272" w:rsidR="0068691D" w:rsidRPr="0068691D" w:rsidRDefault="005B1AA5" w:rsidP="0068691D">
      <w:pPr>
        <w:ind w:firstLine="748"/>
        <w:jc w:val="both"/>
        <w:rPr>
          <w:sz w:val="28"/>
          <w:szCs w:val="28"/>
        </w:rPr>
      </w:pPr>
      <w:r w:rsidRPr="006F64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641B">
        <w:rPr>
          <w:sz w:val="28"/>
          <w:szCs w:val="28"/>
        </w:rPr>
        <w:t xml:space="preserve"> соответствии с Водным кодексом Российской Федерации, </w:t>
      </w:r>
      <w:r>
        <w:rPr>
          <w:sz w:val="28"/>
          <w:szCs w:val="28"/>
        </w:rPr>
        <w:t>Федеральным законом от 6 октября 2003 года № 131-</w:t>
      </w:r>
      <w:r w:rsidR="00E30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Ф3 «Об общих принципах организации местного самоуправления в Российской Федерации», Уставом </w:t>
      </w:r>
      <w:r w:rsidR="00EA02E3">
        <w:rPr>
          <w:sz w:val="28"/>
          <w:szCs w:val="28"/>
        </w:rPr>
        <w:t>Козиковского</w:t>
      </w:r>
      <w:r>
        <w:rPr>
          <w:sz w:val="28"/>
          <w:szCs w:val="28"/>
        </w:rPr>
        <w:t xml:space="preserve"> сельского поселения, </w:t>
      </w:r>
      <w:r w:rsidRPr="006F641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установления единых условий и требований, предъявляемых к использованию водных объектов для личных и бытовых нужд, обеспечению безопасности людей</w:t>
      </w:r>
      <w:r w:rsidRPr="006F641B">
        <w:rPr>
          <w:sz w:val="28"/>
          <w:szCs w:val="28"/>
        </w:rPr>
        <w:t xml:space="preserve"> на водных объектах</w:t>
      </w:r>
      <w:r>
        <w:rPr>
          <w:sz w:val="28"/>
          <w:szCs w:val="28"/>
        </w:rPr>
        <w:t xml:space="preserve">, Собрание депутатов </w:t>
      </w:r>
      <w:r w:rsidR="00EA02E3">
        <w:rPr>
          <w:sz w:val="28"/>
          <w:szCs w:val="28"/>
        </w:rPr>
        <w:t>Козиковского</w:t>
      </w:r>
      <w:r>
        <w:rPr>
          <w:sz w:val="28"/>
          <w:szCs w:val="28"/>
        </w:rPr>
        <w:t xml:space="preserve"> сельского поселения </w:t>
      </w:r>
      <w:r w:rsidRPr="005B1AA5">
        <w:rPr>
          <w:b/>
          <w:sz w:val="28"/>
          <w:szCs w:val="28"/>
        </w:rPr>
        <w:t>р е ш и л о:</w:t>
      </w:r>
      <w:r w:rsidRPr="006F6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F9C2F48" w14:textId="77777777" w:rsidR="00FC7AF8" w:rsidRDefault="00FC7AF8" w:rsidP="005B1AA5">
      <w:pPr>
        <w:ind w:firstLine="709"/>
        <w:jc w:val="both"/>
        <w:rPr>
          <w:b/>
          <w:sz w:val="28"/>
          <w:szCs w:val="28"/>
        </w:rPr>
      </w:pPr>
    </w:p>
    <w:p w14:paraId="15CEA2B1" w14:textId="33285CAB" w:rsidR="00FC7AF8" w:rsidRDefault="00FC7AF8" w:rsidP="0068691D">
      <w:pPr>
        <w:numPr>
          <w:ilvl w:val="0"/>
          <w:numId w:val="1"/>
        </w:numPr>
        <w:tabs>
          <w:tab w:val="clear" w:pos="2423"/>
          <w:tab w:val="num" w:pos="0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использования водных объектов общего пользования, расположенных на территории </w:t>
      </w:r>
      <w:r w:rsidR="00EA02E3">
        <w:rPr>
          <w:sz w:val="28"/>
          <w:szCs w:val="28"/>
        </w:rPr>
        <w:t>Козиковского</w:t>
      </w:r>
      <w:r>
        <w:rPr>
          <w:sz w:val="28"/>
          <w:szCs w:val="28"/>
        </w:rPr>
        <w:t xml:space="preserve"> сельского поселения, для личных и бытовых нужд, согласно приложению.</w:t>
      </w:r>
    </w:p>
    <w:p w14:paraId="58F365B8" w14:textId="1FE6199C" w:rsidR="0068691D" w:rsidRPr="004B1713" w:rsidRDefault="0068691D" w:rsidP="0068691D">
      <w:pPr>
        <w:pStyle w:val="ConsPlusNormal"/>
        <w:numPr>
          <w:ilvl w:val="0"/>
          <w:numId w:val="1"/>
        </w:numPr>
        <w:tabs>
          <w:tab w:val="clear" w:pos="2423"/>
          <w:tab w:val="num" w:pos="0"/>
        </w:tabs>
        <w:ind w:left="0" w:firstLine="709"/>
        <w:jc w:val="both"/>
        <w:rPr>
          <w:sz w:val="28"/>
          <w:szCs w:val="28"/>
        </w:rPr>
      </w:pPr>
      <w:r w:rsidRPr="004B1713">
        <w:rPr>
          <w:sz w:val="28"/>
          <w:szCs w:val="28"/>
        </w:rPr>
        <w:t xml:space="preserve">Настоящее решение обнародовать на информационном стенде </w:t>
      </w:r>
      <w:r w:rsidR="00EA02E3">
        <w:rPr>
          <w:bCs/>
          <w:sz w:val="28"/>
          <w:szCs w:val="28"/>
        </w:rPr>
        <w:t>Козиковского</w:t>
      </w:r>
      <w:r w:rsidRPr="004B1713">
        <w:rPr>
          <w:bCs/>
          <w:sz w:val="28"/>
          <w:szCs w:val="28"/>
        </w:rPr>
        <w:t xml:space="preserve"> сельского поселения</w:t>
      </w:r>
      <w:r w:rsidRPr="004B1713">
        <w:rPr>
          <w:sz w:val="28"/>
          <w:szCs w:val="28"/>
        </w:rPr>
        <w:t xml:space="preserve"> </w:t>
      </w:r>
      <w:r w:rsidR="00EA02E3" w:rsidRPr="004B1713">
        <w:rPr>
          <w:sz w:val="28"/>
          <w:szCs w:val="28"/>
        </w:rPr>
        <w:t>и разместить</w:t>
      </w:r>
      <w:r w:rsidRPr="004B1713">
        <w:rPr>
          <w:sz w:val="28"/>
          <w:szCs w:val="28"/>
        </w:rPr>
        <w:t xml:space="preserve"> </w:t>
      </w:r>
      <w:r w:rsidR="00EA02E3" w:rsidRPr="004B1713">
        <w:rPr>
          <w:sz w:val="28"/>
          <w:szCs w:val="28"/>
        </w:rPr>
        <w:t>на официальном</w:t>
      </w:r>
      <w:r w:rsidRPr="004B1713">
        <w:rPr>
          <w:sz w:val="28"/>
          <w:szCs w:val="28"/>
        </w:rPr>
        <w:t xml:space="preserve"> </w:t>
      </w:r>
      <w:r w:rsidR="00EA02E3" w:rsidRPr="004B1713">
        <w:rPr>
          <w:sz w:val="28"/>
          <w:szCs w:val="28"/>
        </w:rPr>
        <w:t>сайте Юринского</w:t>
      </w:r>
      <w:r w:rsidRPr="004B1713">
        <w:rPr>
          <w:sz w:val="28"/>
          <w:szCs w:val="28"/>
        </w:rPr>
        <w:t xml:space="preserve"> муниципального района в информационно-телекоммуникационной сети «Интернет» (страничка – </w:t>
      </w:r>
      <w:r w:rsidR="00EA02E3">
        <w:rPr>
          <w:sz w:val="28"/>
          <w:szCs w:val="28"/>
        </w:rPr>
        <w:t>Козиковское</w:t>
      </w:r>
      <w:r w:rsidRPr="004B1713">
        <w:rPr>
          <w:sz w:val="28"/>
          <w:szCs w:val="28"/>
        </w:rPr>
        <w:t xml:space="preserve"> сельское поселение).</w:t>
      </w:r>
    </w:p>
    <w:p w14:paraId="0C921FA2" w14:textId="77777777" w:rsidR="0068691D" w:rsidRPr="004B1713" w:rsidRDefault="0068691D" w:rsidP="0068691D">
      <w:pPr>
        <w:pStyle w:val="a5"/>
        <w:widowControl w:val="0"/>
        <w:numPr>
          <w:ilvl w:val="0"/>
          <w:numId w:val="1"/>
        </w:numPr>
        <w:tabs>
          <w:tab w:val="clear" w:pos="2423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4B1713">
        <w:rPr>
          <w:sz w:val="28"/>
          <w:szCs w:val="28"/>
        </w:rPr>
        <w:t xml:space="preserve">ешение вступает в силу после его обнародования.   </w:t>
      </w:r>
    </w:p>
    <w:p w14:paraId="5CD450E2" w14:textId="77777777" w:rsidR="0068691D" w:rsidRPr="004B1713" w:rsidRDefault="0068691D" w:rsidP="0068691D">
      <w:pPr>
        <w:pStyle w:val="a5"/>
        <w:widowControl w:val="0"/>
        <w:numPr>
          <w:ilvl w:val="0"/>
          <w:numId w:val="1"/>
        </w:numPr>
        <w:tabs>
          <w:tab w:val="clear" w:pos="2423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1713">
        <w:rPr>
          <w:sz w:val="28"/>
          <w:szCs w:val="28"/>
        </w:rPr>
        <w:t>Контроль за исполнением настоящего решения оставляю за собой.</w:t>
      </w:r>
    </w:p>
    <w:p w14:paraId="582FCF6F" w14:textId="77777777" w:rsidR="0068691D" w:rsidRPr="004B1713" w:rsidRDefault="0068691D" w:rsidP="0068691D">
      <w:pPr>
        <w:pStyle w:val="ConsPlusNormal"/>
        <w:jc w:val="both"/>
        <w:rPr>
          <w:sz w:val="28"/>
          <w:szCs w:val="28"/>
        </w:rPr>
      </w:pPr>
    </w:p>
    <w:p w14:paraId="3D35AD4A" w14:textId="77777777" w:rsidR="0068691D" w:rsidRPr="004B1713" w:rsidRDefault="0068691D" w:rsidP="0068691D">
      <w:pPr>
        <w:pStyle w:val="ConsPlusNormal"/>
        <w:ind w:firstLine="0"/>
        <w:jc w:val="both"/>
        <w:rPr>
          <w:sz w:val="28"/>
          <w:szCs w:val="28"/>
        </w:rPr>
      </w:pPr>
    </w:p>
    <w:p w14:paraId="4F45D32A" w14:textId="3FF10DD9" w:rsidR="0068691D" w:rsidRPr="0068691D" w:rsidRDefault="0068691D" w:rsidP="0068691D">
      <w:pPr>
        <w:pStyle w:val="a3"/>
        <w:jc w:val="both"/>
        <w:rPr>
          <w:rStyle w:val="a6"/>
          <w:b/>
          <w:bCs/>
          <w:color w:val="auto"/>
        </w:rPr>
      </w:pPr>
      <w:r w:rsidRPr="0068691D">
        <w:rPr>
          <w:rStyle w:val="a6"/>
          <w:b/>
          <w:color w:val="auto"/>
          <w:szCs w:val="28"/>
        </w:rPr>
        <w:t xml:space="preserve">Глава </w:t>
      </w:r>
      <w:r w:rsidR="00EA02E3">
        <w:rPr>
          <w:rStyle w:val="a6"/>
          <w:b/>
          <w:color w:val="auto"/>
          <w:szCs w:val="28"/>
        </w:rPr>
        <w:t>Козиковского</w:t>
      </w:r>
      <w:r w:rsidRPr="0068691D">
        <w:rPr>
          <w:rStyle w:val="a6"/>
          <w:b/>
          <w:color w:val="auto"/>
          <w:szCs w:val="28"/>
        </w:rPr>
        <w:t xml:space="preserve"> </w:t>
      </w:r>
    </w:p>
    <w:p w14:paraId="44C2BF95" w14:textId="266160B4" w:rsidR="0068691D" w:rsidRPr="0068691D" w:rsidRDefault="0068691D" w:rsidP="0068691D">
      <w:pPr>
        <w:pStyle w:val="a3"/>
        <w:jc w:val="both"/>
        <w:rPr>
          <w:rStyle w:val="a6"/>
          <w:b/>
          <w:color w:val="auto"/>
          <w:szCs w:val="28"/>
        </w:rPr>
      </w:pPr>
      <w:r w:rsidRPr="0068691D">
        <w:rPr>
          <w:rStyle w:val="a6"/>
          <w:b/>
          <w:color w:val="auto"/>
          <w:szCs w:val="28"/>
        </w:rPr>
        <w:t xml:space="preserve">сельского </w:t>
      </w:r>
      <w:proofErr w:type="gramStart"/>
      <w:r w:rsidRPr="0068691D">
        <w:rPr>
          <w:rStyle w:val="a6"/>
          <w:b/>
          <w:color w:val="auto"/>
          <w:szCs w:val="28"/>
        </w:rPr>
        <w:t xml:space="preserve">поселения:   </w:t>
      </w:r>
      <w:proofErr w:type="gramEnd"/>
      <w:r w:rsidRPr="0068691D">
        <w:rPr>
          <w:rStyle w:val="a6"/>
          <w:b/>
          <w:color w:val="auto"/>
          <w:szCs w:val="28"/>
        </w:rPr>
        <w:t xml:space="preserve">                                                             С.</w:t>
      </w:r>
      <w:r w:rsidR="00EA02E3">
        <w:rPr>
          <w:rStyle w:val="a6"/>
          <w:b/>
          <w:color w:val="auto"/>
          <w:szCs w:val="28"/>
        </w:rPr>
        <w:t>Н.Марышева</w:t>
      </w:r>
    </w:p>
    <w:p w14:paraId="7E3CA259" w14:textId="77777777" w:rsidR="0068691D" w:rsidRPr="0068691D" w:rsidRDefault="0068691D" w:rsidP="0068691D">
      <w:pPr>
        <w:jc w:val="right"/>
        <w:rPr>
          <w:b/>
        </w:rPr>
      </w:pPr>
    </w:p>
    <w:p w14:paraId="772D2DC2" w14:textId="77777777" w:rsidR="00E30058" w:rsidRPr="00FD000A" w:rsidRDefault="00FC7AF8" w:rsidP="00E30058">
      <w:pPr>
        <w:pStyle w:val="a7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E30058">
        <w:rPr>
          <w:snapToGrid w:val="0"/>
          <w:lang w:val="ru-RU"/>
        </w:rPr>
        <w:br w:type="page"/>
      </w:r>
      <w:r w:rsidR="00E30058" w:rsidRPr="00FD000A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Приложение</w:t>
      </w:r>
    </w:p>
    <w:p w14:paraId="1B416E61" w14:textId="77777777" w:rsidR="00E30058" w:rsidRPr="00FD000A" w:rsidRDefault="00E30058" w:rsidP="00E30058">
      <w:pPr>
        <w:pStyle w:val="a7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D000A">
        <w:rPr>
          <w:rFonts w:ascii="Times New Roman" w:hAnsi="Times New Roman" w:cs="Times New Roman"/>
          <w:sz w:val="22"/>
          <w:szCs w:val="22"/>
          <w:lang w:val="ru-RU"/>
        </w:rPr>
        <w:t xml:space="preserve">к решению </w:t>
      </w:r>
      <w:r>
        <w:rPr>
          <w:rFonts w:ascii="Times New Roman" w:hAnsi="Times New Roman" w:cs="Times New Roman"/>
          <w:sz w:val="22"/>
          <w:szCs w:val="22"/>
          <w:lang w:val="ru-RU"/>
        </w:rPr>
        <w:t>Собрания</w:t>
      </w:r>
      <w:r w:rsidRPr="00FD000A">
        <w:rPr>
          <w:rFonts w:ascii="Times New Roman" w:hAnsi="Times New Roman" w:cs="Times New Roman"/>
          <w:sz w:val="22"/>
          <w:szCs w:val="22"/>
          <w:lang w:val="ru-RU"/>
        </w:rPr>
        <w:t xml:space="preserve"> депутатов </w:t>
      </w:r>
    </w:p>
    <w:p w14:paraId="38343F4E" w14:textId="13AB9C15" w:rsidR="00E30058" w:rsidRPr="00FD000A" w:rsidRDefault="00EA02E3" w:rsidP="00E30058">
      <w:pPr>
        <w:pStyle w:val="a7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Козиковского</w:t>
      </w:r>
      <w:r w:rsidR="00E30058">
        <w:rPr>
          <w:rFonts w:ascii="Times New Roman" w:hAnsi="Times New Roman" w:cs="Times New Roman"/>
          <w:sz w:val="22"/>
          <w:szCs w:val="22"/>
          <w:lang w:val="ru-RU"/>
        </w:rPr>
        <w:t xml:space="preserve"> сельского поселения</w:t>
      </w:r>
    </w:p>
    <w:p w14:paraId="476D526D" w14:textId="1B3A3CC7" w:rsidR="00E30058" w:rsidRPr="00E83292" w:rsidRDefault="00FB30F1" w:rsidP="00E30058">
      <w:pPr>
        <w:pStyle w:val="a7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E30058" w:rsidRPr="00FD000A">
        <w:rPr>
          <w:rFonts w:ascii="Times New Roman" w:hAnsi="Times New Roman" w:cs="Times New Roman"/>
          <w:sz w:val="22"/>
          <w:szCs w:val="22"/>
          <w:lang w:val="ru-RU"/>
        </w:rPr>
        <w:t>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02.10.</w:t>
      </w:r>
      <w:r w:rsidR="00E30058">
        <w:rPr>
          <w:rFonts w:ascii="Times New Roman" w:hAnsi="Times New Roman" w:cs="Times New Roman"/>
          <w:sz w:val="22"/>
          <w:szCs w:val="22"/>
          <w:lang w:val="ru-RU"/>
        </w:rPr>
        <w:t>202</w:t>
      </w:r>
      <w:r w:rsidR="00EA02E3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E30058">
        <w:rPr>
          <w:rFonts w:ascii="Times New Roman" w:hAnsi="Times New Roman" w:cs="Times New Roman"/>
          <w:sz w:val="22"/>
          <w:szCs w:val="22"/>
          <w:lang w:val="ru-RU"/>
        </w:rPr>
        <w:t xml:space="preserve">г </w:t>
      </w:r>
      <w:r w:rsidR="00E30058" w:rsidRPr="00FD00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54946">
        <w:rPr>
          <w:rFonts w:ascii="Times New Roman" w:hAnsi="Times New Roman" w:cs="Times New Roman"/>
          <w:sz w:val="22"/>
          <w:szCs w:val="22"/>
          <w:lang w:val="ru-RU"/>
        </w:rPr>
        <w:t>№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225</w:t>
      </w:r>
      <w:r w:rsidR="0035494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7FFF730" w14:textId="77777777" w:rsidR="00FC7AF8" w:rsidRDefault="00FC7AF8" w:rsidP="00E30058">
      <w:pPr>
        <w:ind w:left="6521"/>
        <w:jc w:val="right"/>
        <w:rPr>
          <w:sz w:val="28"/>
          <w:szCs w:val="28"/>
        </w:rPr>
      </w:pPr>
    </w:p>
    <w:p w14:paraId="41BAD33D" w14:textId="77777777" w:rsidR="00FC7AF8" w:rsidRDefault="00FC7AF8" w:rsidP="00FC7AF8">
      <w:pPr>
        <w:ind w:left="1320"/>
        <w:outlineLvl w:val="0"/>
      </w:pPr>
    </w:p>
    <w:p w14:paraId="3746AD18" w14:textId="543F73F8" w:rsidR="00E30058" w:rsidRDefault="00FC7AF8" w:rsidP="00FC7AF8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использования водных объектов общего пользования, расположенных на территории </w:t>
      </w:r>
      <w:r w:rsidR="00EA02E3">
        <w:rPr>
          <w:b/>
          <w:sz w:val="28"/>
          <w:szCs w:val="28"/>
        </w:rPr>
        <w:t>Козиковского</w:t>
      </w:r>
      <w:r>
        <w:rPr>
          <w:b/>
          <w:sz w:val="28"/>
          <w:szCs w:val="28"/>
        </w:rPr>
        <w:t xml:space="preserve"> сельского поселен</w:t>
      </w:r>
      <w:r w:rsidR="00E30058">
        <w:rPr>
          <w:b/>
          <w:sz w:val="28"/>
          <w:szCs w:val="28"/>
        </w:rPr>
        <w:t>ия</w:t>
      </w:r>
      <w:r>
        <w:rPr>
          <w:b/>
          <w:sz w:val="28"/>
          <w:szCs w:val="28"/>
        </w:rPr>
        <w:t xml:space="preserve">, </w:t>
      </w:r>
    </w:p>
    <w:p w14:paraId="2D6B34B5" w14:textId="77777777" w:rsidR="00FC7AF8" w:rsidRDefault="00FC7AF8" w:rsidP="00FC7AF8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личных и бытовых нужд</w:t>
      </w:r>
    </w:p>
    <w:p w14:paraId="04D1C612" w14:textId="77777777" w:rsidR="00FC7AF8" w:rsidRDefault="00FC7AF8" w:rsidP="00FC7AF8">
      <w:pPr>
        <w:tabs>
          <w:tab w:val="num" w:pos="0"/>
        </w:tabs>
        <w:jc w:val="center"/>
      </w:pPr>
    </w:p>
    <w:p w14:paraId="7EA84A7F" w14:textId="77777777" w:rsidR="00FC7AF8" w:rsidRPr="00E30058" w:rsidRDefault="00FC7AF8" w:rsidP="00E30058">
      <w:pPr>
        <w:pStyle w:val="a5"/>
        <w:numPr>
          <w:ilvl w:val="0"/>
          <w:numId w:val="2"/>
        </w:numPr>
        <w:tabs>
          <w:tab w:val="clear" w:pos="1290"/>
          <w:tab w:val="num" w:pos="426"/>
        </w:tabs>
        <w:jc w:val="center"/>
        <w:rPr>
          <w:b/>
          <w:sz w:val="28"/>
          <w:szCs w:val="28"/>
        </w:rPr>
      </w:pPr>
      <w:r w:rsidRPr="00E30058">
        <w:rPr>
          <w:b/>
          <w:sz w:val="28"/>
          <w:szCs w:val="28"/>
        </w:rPr>
        <w:t>Общие положения</w:t>
      </w:r>
    </w:p>
    <w:p w14:paraId="193EDF8D" w14:textId="5A3796D2" w:rsidR="00FC7AF8" w:rsidRDefault="00FC7AF8" w:rsidP="00E30058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разработаны в соответствии с </w:t>
      </w:r>
      <w:r w:rsidR="00E30058" w:rsidRPr="006F641B">
        <w:rPr>
          <w:sz w:val="28"/>
          <w:szCs w:val="28"/>
        </w:rPr>
        <w:t xml:space="preserve">Водным кодексом Российской Федерации, </w:t>
      </w:r>
      <w:r w:rsidR="00E30058">
        <w:rPr>
          <w:sz w:val="28"/>
          <w:szCs w:val="28"/>
        </w:rPr>
        <w:t xml:space="preserve">Федеральным законом от 6 октября 2003 года № 131- Ф3 «Об общих принципах организации местного самоуправления в Российской Федерации», Уставом </w:t>
      </w:r>
      <w:r w:rsidR="00EA02E3">
        <w:rPr>
          <w:sz w:val="28"/>
          <w:szCs w:val="28"/>
        </w:rPr>
        <w:t>Козиковского</w:t>
      </w:r>
      <w:r w:rsidR="00E300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и обязательны для всех физических и юридических лиц на территории </w:t>
      </w:r>
      <w:r w:rsidR="00EA02E3">
        <w:rPr>
          <w:sz w:val="28"/>
          <w:szCs w:val="28"/>
        </w:rPr>
        <w:t>Козиковского</w:t>
      </w:r>
      <w:r w:rsidR="00E3005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поселения.</w:t>
      </w:r>
    </w:p>
    <w:p w14:paraId="1C12EFFA" w14:textId="77777777" w:rsidR="00FC7AF8" w:rsidRDefault="00FC7AF8" w:rsidP="00E30058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термины и понятия, используемые в настоящих Правилах:</w:t>
      </w:r>
    </w:p>
    <w:p w14:paraId="1D8D15CD" w14:textId="77777777"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водный объект</w:t>
      </w:r>
      <w:r w:rsidR="00E300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природный</w:t>
      </w:r>
      <w:r w:rsidR="00E30058">
        <w:rPr>
          <w:sz w:val="28"/>
          <w:szCs w:val="28"/>
        </w:rPr>
        <w:t xml:space="preserve"> </w:t>
      </w:r>
      <w:r>
        <w:rPr>
          <w:sz w:val="28"/>
          <w:szCs w:val="28"/>
        </w:rPr>
        <w:t>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14:paraId="488A13FE" w14:textId="77777777"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водный объект общего пользования</w:t>
      </w:r>
      <w:r w:rsidR="00E300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поверхностный</w:t>
      </w:r>
      <w:r w:rsidR="00E30058">
        <w:rPr>
          <w:sz w:val="28"/>
          <w:szCs w:val="28"/>
        </w:rPr>
        <w:t xml:space="preserve"> </w:t>
      </w:r>
      <w:r>
        <w:rPr>
          <w:sz w:val="28"/>
          <w:szCs w:val="28"/>
        </w:rPr>
        <w:t>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14:paraId="742DCBCA" w14:textId="77777777"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береговая полоса</w:t>
      </w:r>
      <w:r w:rsidR="00E300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полоса</w:t>
      </w:r>
      <w:r w:rsidR="00E30058">
        <w:rPr>
          <w:sz w:val="28"/>
          <w:szCs w:val="28"/>
        </w:rPr>
        <w:t xml:space="preserve"> </w:t>
      </w:r>
      <w:r>
        <w:rPr>
          <w:sz w:val="28"/>
          <w:szCs w:val="28"/>
        </w:rPr>
        <w:t>земли вдоль береговой линии водного объекта общего пользования;</w:t>
      </w:r>
      <w:r w:rsidR="00E30058">
        <w:rPr>
          <w:sz w:val="28"/>
          <w:szCs w:val="28"/>
        </w:rPr>
        <w:t xml:space="preserve"> ш</w:t>
      </w:r>
      <w:r>
        <w:rPr>
          <w:sz w:val="28"/>
          <w:szCs w:val="28"/>
        </w:rPr>
        <w:t xml:space="preserve">ирина береговой полосы водных объектов общего пользования составляет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, за исключением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>
          <w:rPr>
            <w:sz w:val="28"/>
            <w:szCs w:val="28"/>
          </w:rPr>
          <w:t>10 километров</w:t>
        </w:r>
      </w:smartTag>
      <w:r>
        <w:rPr>
          <w:sz w:val="28"/>
          <w:szCs w:val="28"/>
        </w:rPr>
        <w:t xml:space="preserve">; ширина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>
          <w:rPr>
            <w:sz w:val="28"/>
            <w:szCs w:val="28"/>
          </w:rPr>
          <w:t>10 километров</w:t>
        </w:r>
      </w:smartTag>
      <w:r>
        <w:rPr>
          <w:sz w:val="28"/>
          <w:szCs w:val="28"/>
        </w:rPr>
        <w:t xml:space="preserve">, составляет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>;</w:t>
      </w:r>
    </w:p>
    <w:p w14:paraId="1BF00064" w14:textId="77777777"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водопользование</w:t>
      </w:r>
      <w:r w:rsidR="00E300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использование</w:t>
      </w:r>
      <w:r w:rsidR="00E30058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 или юр</w:t>
      </w:r>
      <w:r w:rsidR="00E30058">
        <w:rPr>
          <w:sz w:val="28"/>
          <w:szCs w:val="28"/>
        </w:rPr>
        <w:t>идическим лицом водных объектов;</w:t>
      </w:r>
    </w:p>
    <w:p w14:paraId="614BC77B" w14:textId="77777777"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водные ресурсы</w:t>
      </w:r>
      <w:r>
        <w:rPr>
          <w:sz w:val="28"/>
          <w:szCs w:val="28"/>
        </w:rPr>
        <w:t xml:space="preserve"> – поверхностные</w:t>
      </w:r>
      <w:r w:rsidR="00E30058">
        <w:rPr>
          <w:sz w:val="28"/>
          <w:szCs w:val="28"/>
        </w:rPr>
        <w:t xml:space="preserve"> </w:t>
      </w:r>
      <w:r>
        <w:rPr>
          <w:sz w:val="28"/>
          <w:szCs w:val="28"/>
        </w:rPr>
        <w:t>и подземные воды, которые находятся в водных объектах и используются или могут быть использованы;</w:t>
      </w:r>
    </w:p>
    <w:p w14:paraId="33309AA4" w14:textId="77777777"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300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охрана водных объектов</w:t>
      </w:r>
      <w:r>
        <w:rPr>
          <w:sz w:val="28"/>
          <w:szCs w:val="28"/>
        </w:rPr>
        <w:t xml:space="preserve"> – система мероприятий, направленных на сохранение и восстановление водных объектов;</w:t>
      </w:r>
    </w:p>
    <w:p w14:paraId="6AA96110" w14:textId="77777777"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водоохранные зоны</w:t>
      </w:r>
      <w:r>
        <w:rPr>
          <w:sz w:val="28"/>
          <w:szCs w:val="28"/>
        </w:rPr>
        <w:t xml:space="preserve"> – территории, которые примыкают к береговой линии рек, ручьев</w:t>
      </w:r>
      <w:r w:rsidR="00E30058">
        <w:rPr>
          <w:sz w:val="28"/>
          <w:szCs w:val="28"/>
        </w:rPr>
        <w:t>, каналов, озер, водохранилищ и</w:t>
      </w:r>
      <w:r>
        <w:rPr>
          <w:sz w:val="28"/>
          <w:szCs w:val="28"/>
        </w:rPr>
        <w:t xml:space="preserve">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14:paraId="7EFD9AB2" w14:textId="77777777" w:rsidR="00FC7AF8" w:rsidRDefault="00FC7AF8" w:rsidP="00FC7AF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- ширина водоохраной зоны рек и ручьев</w:t>
      </w:r>
      <w:r>
        <w:rPr>
          <w:sz w:val="28"/>
          <w:szCs w:val="28"/>
        </w:rPr>
        <w:t xml:space="preserve"> устанавливается от их истока протяженностью:</w:t>
      </w:r>
    </w:p>
    <w:p w14:paraId="6224907A" w14:textId="77777777" w:rsidR="00FC7AF8" w:rsidRDefault="00FC7AF8" w:rsidP="00FC7A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0 километров"/>
        </w:smartTagPr>
        <w:r>
          <w:rPr>
            <w:sz w:val="28"/>
            <w:szCs w:val="28"/>
          </w:rPr>
          <w:t>10 километров</w:t>
        </w:r>
      </w:smartTag>
      <w:r>
        <w:rPr>
          <w:sz w:val="28"/>
          <w:szCs w:val="28"/>
        </w:rPr>
        <w:t xml:space="preserve"> – в размере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;</w:t>
      </w:r>
    </w:p>
    <w:p w14:paraId="2FC7953A" w14:textId="77777777" w:rsidR="00FC7AF8" w:rsidRDefault="00FC7AF8" w:rsidP="00FC7A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10 километров"/>
        </w:smartTagPr>
        <w:r>
          <w:rPr>
            <w:sz w:val="28"/>
            <w:szCs w:val="28"/>
          </w:rPr>
          <w:t>10 километров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0 километров"/>
        </w:smartTagPr>
        <w:r>
          <w:rPr>
            <w:sz w:val="28"/>
            <w:szCs w:val="28"/>
          </w:rPr>
          <w:t>50 километров</w:t>
        </w:r>
      </w:smartTag>
      <w:r>
        <w:rPr>
          <w:sz w:val="28"/>
          <w:szCs w:val="28"/>
        </w:rPr>
        <w:t xml:space="preserve"> – в размере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>;</w:t>
      </w:r>
    </w:p>
    <w:p w14:paraId="16B4A40B" w14:textId="77777777" w:rsidR="00FC7AF8" w:rsidRDefault="00FC7AF8" w:rsidP="00FC7A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50 километров"/>
        </w:smartTagPr>
        <w:r>
          <w:rPr>
            <w:sz w:val="28"/>
            <w:szCs w:val="28"/>
          </w:rPr>
          <w:t>50 километров</w:t>
        </w:r>
      </w:smartTag>
      <w:r>
        <w:rPr>
          <w:sz w:val="28"/>
          <w:szCs w:val="28"/>
        </w:rPr>
        <w:t xml:space="preserve"> и более – в размере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>;</w:t>
      </w:r>
    </w:p>
    <w:p w14:paraId="2B0608E6" w14:textId="77777777"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прибрежная защитная полоса</w:t>
      </w:r>
      <w:r>
        <w:rPr>
          <w:sz w:val="28"/>
          <w:szCs w:val="28"/>
        </w:rPr>
        <w:t xml:space="preserve"> – часть территории водоохраной зоны </w:t>
      </w:r>
      <w:r>
        <w:rPr>
          <w:sz w:val="28"/>
          <w:szCs w:val="28"/>
        </w:rPr>
        <w:lastRenderedPageBreak/>
        <w:t>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</w:t>
      </w:r>
    </w:p>
    <w:p w14:paraId="21901D4C" w14:textId="77777777"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сточные воды</w:t>
      </w:r>
      <w:r>
        <w:rPr>
          <w:sz w:val="28"/>
          <w:szCs w:val="28"/>
        </w:rPr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14:paraId="30C0B9DD" w14:textId="77777777"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рекреация</w:t>
      </w:r>
      <w:r>
        <w:rPr>
          <w:sz w:val="28"/>
          <w:szCs w:val="28"/>
        </w:rPr>
        <w:t xml:space="preserve"> – восстановление сил, отдых, проведение людьми своего свободного от работы времени; место отдыха;</w:t>
      </w:r>
    </w:p>
    <w:p w14:paraId="6CA7112C" w14:textId="77777777"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300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личные и бытовые нужды</w:t>
      </w:r>
      <w:r>
        <w:rPr>
          <w:sz w:val="28"/>
          <w:szCs w:val="28"/>
        </w:rPr>
        <w:t xml:space="preserve"> - личные, семейные, домашние нужды, не связанные с осуществлением предпринимательской деятельности, включающие в себя: </w:t>
      </w:r>
    </w:p>
    <w:p w14:paraId="604AC689" w14:textId="77777777"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14:paraId="2FAF51DC" w14:textId="77777777"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туризм, спорт, любительское и спортивное рыболовство, охота, отдых;</w:t>
      </w:r>
    </w:p>
    <w:p w14:paraId="73E42176" w14:textId="2E9CBF0E"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14:paraId="11E4A315" w14:textId="77777777"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купание и удовлетворение иных личных и бытовых нужд.</w:t>
      </w:r>
    </w:p>
    <w:p w14:paraId="0B510FCF" w14:textId="77777777" w:rsidR="00FC7AF8" w:rsidRDefault="00FC7AF8" w:rsidP="00E30058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14:paraId="3FD82E00" w14:textId="77777777" w:rsidR="00FC7AF8" w:rsidRDefault="00FC7AF8" w:rsidP="00E30058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14:paraId="63697982" w14:textId="77777777" w:rsidR="00FC7AF8" w:rsidRDefault="00FC7AF8" w:rsidP="00E30058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 – эпидемиологических заключений в соответствии с законодательством Российской Федерации.</w:t>
      </w:r>
    </w:p>
    <w:p w14:paraId="60676351" w14:textId="77777777" w:rsidR="00FC7AF8" w:rsidRDefault="00FC7AF8" w:rsidP="00E30058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14:paraId="7959F443" w14:textId="77777777" w:rsidR="00FC7AF8" w:rsidRDefault="00FC7AF8" w:rsidP="00266FA5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14:paraId="19878A6B" w14:textId="584CD977" w:rsidR="00FC7AF8" w:rsidRPr="00EA02E3" w:rsidRDefault="00FC7AF8" w:rsidP="00EA02E3">
      <w:pPr>
        <w:pStyle w:val="1"/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6FA5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утвержденных постановлением Правительства </w:t>
      </w:r>
      <w:hyperlink r:id="rId9" w:history="1">
        <w:r w:rsidR="00266FA5" w:rsidRPr="00266FA5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Республики </w:t>
        </w:r>
        <w:r w:rsidR="00266FA5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lastRenderedPageBreak/>
          <w:t>Марий Эл от 24 августа 2009 г. №</w:t>
        </w:r>
        <w:r w:rsidR="00266FA5" w:rsidRPr="00266FA5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 194 </w:t>
        </w:r>
        <w:r w:rsidR="00266FA5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</w:t>
        </w:r>
        <w:r w:rsidR="00266FA5" w:rsidRPr="00266FA5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 мерах по обеспечению безопасности людей на водных объектах, охраны их жизни и здоровья в Республике Марий Эл</w:t>
        </w:r>
        <w:r w:rsidR="00266FA5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».  </w:t>
        </w:r>
      </w:hyperlink>
    </w:p>
    <w:p w14:paraId="7FD5E0AB" w14:textId="77777777" w:rsidR="00266FA5" w:rsidRDefault="00FC7AF8" w:rsidP="00266FA5">
      <w:pPr>
        <w:numPr>
          <w:ilvl w:val="0"/>
          <w:numId w:val="2"/>
        </w:numPr>
        <w:tabs>
          <w:tab w:val="clear" w:pos="1290"/>
          <w:tab w:val="num" w:pos="0"/>
          <w:tab w:val="num" w:pos="709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граждан при использовании водных объектов</w:t>
      </w:r>
    </w:p>
    <w:p w14:paraId="4B18E9FF" w14:textId="77777777" w:rsidR="00FC7AF8" w:rsidRDefault="00FC7AF8" w:rsidP="00266F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общего пользования</w:t>
      </w:r>
    </w:p>
    <w:p w14:paraId="15D5A871" w14:textId="77777777" w:rsidR="00FC7AF8" w:rsidRDefault="00FC7AF8" w:rsidP="00FC7AF8">
      <w:pPr>
        <w:ind w:left="360"/>
        <w:jc w:val="center"/>
      </w:pPr>
    </w:p>
    <w:p w14:paraId="40ABB17F" w14:textId="77777777"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гражданин вправе:</w:t>
      </w:r>
    </w:p>
    <w:p w14:paraId="15C522B1" w14:textId="77777777" w:rsidR="00FC7AF8" w:rsidRDefault="00FC7AF8" w:rsidP="00266FA5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14:paraId="46D093B4" w14:textId="77777777" w:rsidR="00FC7AF8" w:rsidRDefault="00FC7AF8" w:rsidP="00266FA5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14:paraId="4ABF2B18" w14:textId="77777777" w:rsidR="00FC7AF8" w:rsidRDefault="00FC7AF8" w:rsidP="00266FA5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14:paraId="22E5153B" w14:textId="77777777" w:rsidR="00FC7AF8" w:rsidRDefault="00FC7AF8" w:rsidP="00266FA5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водные объекты общего пользования в целях удовлетворения личных и бытовых нужд для:</w:t>
      </w:r>
    </w:p>
    <w:p w14:paraId="496C4649" w14:textId="77777777" w:rsidR="00FC7AF8" w:rsidRDefault="00FC7AF8" w:rsidP="00266FA5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14:paraId="59D12DCB" w14:textId="77777777" w:rsidR="00FC7AF8" w:rsidRDefault="00FC7AF8" w:rsidP="00266FA5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любительского и спортивного рыболовства в соответствии с законодательством о водных биологических ресурсах;</w:t>
      </w:r>
    </w:p>
    <w:p w14:paraId="48D6A554" w14:textId="77777777" w:rsidR="00FC7AF8" w:rsidRDefault="00FC7AF8" w:rsidP="00266FA5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14:paraId="6D916686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купания, отдыха, туризма, занятия спортом;</w:t>
      </w:r>
    </w:p>
    <w:p w14:paraId="7E1708CE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питьевого и хозяйственно-бытового водоснабжения.</w:t>
      </w:r>
    </w:p>
    <w:p w14:paraId="54B9B6DA" w14:textId="77777777" w:rsidR="00FC7AF8" w:rsidRDefault="00FC7AF8" w:rsidP="00B75869">
      <w:pPr>
        <w:numPr>
          <w:ilvl w:val="1"/>
          <w:numId w:val="2"/>
        </w:numPr>
        <w:tabs>
          <w:tab w:val="clear" w:pos="1999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другие права, предусмотренные законодательством.</w:t>
      </w:r>
    </w:p>
    <w:p w14:paraId="73A8B850" w14:textId="77777777" w:rsidR="00FC7AF8" w:rsidRDefault="00FC7AF8" w:rsidP="00FC7AF8">
      <w:pPr>
        <w:ind w:left="360"/>
        <w:jc w:val="center"/>
      </w:pPr>
    </w:p>
    <w:p w14:paraId="2AB3BD37" w14:textId="77777777" w:rsidR="00B75869" w:rsidRDefault="00FC7AF8" w:rsidP="00B75869">
      <w:pPr>
        <w:numPr>
          <w:ilvl w:val="0"/>
          <w:numId w:val="2"/>
        </w:numPr>
        <w:tabs>
          <w:tab w:val="clear" w:pos="1290"/>
          <w:tab w:val="num" w:pos="567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Обязанности граждан при использовании</w:t>
      </w:r>
    </w:p>
    <w:p w14:paraId="4C6EAD0A" w14:textId="77777777" w:rsidR="00FC7AF8" w:rsidRDefault="00FC7AF8" w:rsidP="00B75869">
      <w:pPr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водных объектов общего пользования</w:t>
      </w:r>
    </w:p>
    <w:p w14:paraId="4CF12C1A" w14:textId="77777777" w:rsidR="00FC7AF8" w:rsidRDefault="00FC7AF8" w:rsidP="00FC7AF8">
      <w:pPr>
        <w:ind w:left="360"/>
        <w:jc w:val="center"/>
      </w:pPr>
    </w:p>
    <w:p w14:paraId="5B35C89F" w14:textId="77777777" w:rsidR="00FC7AF8" w:rsidRDefault="00FC7AF8" w:rsidP="00B75869">
      <w:pPr>
        <w:numPr>
          <w:ilvl w:val="1"/>
          <w:numId w:val="2"/>
        </w:numPr>
        <w:tabs>
          <w:tab w:val="clear" w:pos="199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водных объектов общего пользования граждане обязаны:</w:t>
      </w:r>
    </w:p>
    <w:p w14:paraId="395E5A2C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требования, установленные водным законодательством Российской Федерации и </w:t>
      </w:r>
      <w:r w:rsidR="00B75869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14:paraId="73B61EBA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14:paraId="2CC5B01F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14:paraId="37025421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ухудшения качества воды водоемов, среды обитания объектов животного и растительного мира, а также нанесения ущерба </w:t>
      </w:r>
      <w:r>
        <w:rPr>
          <w:sz w:val="28"/>
          <w:szCs w:val="28"/>
        </w:rPr>
        <w:lastRenderedPageBreak/>
        <w:t>хозяйственным и иным объектам;</w:t>
      </w:r>
    </w:p>
    <w:p w14:paraId="6F6238AC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уничтожения или повреждения почвенного покрова и объектов животного и растительного мира на берегах водоемов;</w:t>
      </w:r>
    </w:p>
    <w:p w14:paraId="262511A7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14:paraId="7722EE2F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меры безопасности;</w:t>
      </w:r>
    </w:p>
    <w:p w14:paraId="12187BF6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другие требования, установленные законодательством Российской Федерации и </w:t>
      </w:r>
      <w:r w:rsidR="00B75869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.</w:t>
      </w:r>
    </w:p>
    <w:p w14:paraId="50583BA5" w14:textId="77777777" w:rsidR="00FC7AF8" w:rsidRDefault="00FC7AF8" w:rsidP="00FC7AF8">
      <w:pPr>
        <w:ind w:left="360"/>
        <w:jc w:val="center"/>
        <w:rPr>
          <w:rStyle w:val="submenu-table"/>
          <w:bCs/>
        </w:rPr>
      </w:pPr>
    </w:p>
    <w:p w14:paraId="63F51A62" w14:textId="77777777" w:rsidR="00B75869" w:rsidRDefault="00FC7AF8" w:rsidP="00B75869">
      <w:pPr>
        <w:numPr>
          <w:ilvl w:val="0"/>
          <w:numId w:val="2"/>
        </w:numPr>
        <w:tabs>
          <w:tab w:val="clear" w:pos="1290"/>
          <w:tab w:val="num" w:pos="0"/>
          <w:tab w:val="num" w:pos="567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Запреты, установленные при использовании</w:t>
      </w:r>
    </w:p>
    <w:p w14:paraId="4D01FB97" w14:textId="77777777" w:rsidR="00FC7AF8" w:rsidRDefault="00FC7AF8" w:rsidP="00B75869">
      <w:pPr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водных объектов общего пользования</w:t>
      </w:r>
    </w:p>
    <w:p w14:paraId="601DAF76" w14:textId="77777777" w:rsidR="00FC7AF8" w:rsidRDefault="00FC7AF8" w:rsidP="00FC7AF8">
      <w:pPr>
        <w:ind w:left="360"/>
        <w:jc w:val="center"/>
        <w:rPr>
          <w:rStyle w:val="submenu-table"/>
          <w:bCs/>
        </w:rPr>
      </w:pPr>
    </w:p>
    <w:p w14:paraId="6DE13960" w14:textId="77777777" w:rsidR="00FC7AF8" w:rsidRDefault="00FC7AF8" w:rsidP="00B75869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водных объектов общего пользования для личных и бытовых нужд, в т.ч. и береговой полосы этих водных объектов</w:t>
      </w:r>
      <w:r w:rsidR="00B75869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запрещается:</w:t>
      </w:r>
    </w:p>
    <w:p w14:paraId="74630D36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мойка, заправка топливом и ремон</w:t>
      </w:r>
      <w:r w:rsidR="00B75869">
        <w:rPr>
          <w:sz w:val="28"/>
          <w:szCs w:val="28"/>
        </w:rPr>
        <w:t>т автотранспортных средств и других</w:t>
      </w:r>
      <w:r>
        <w:rPr>
          <w:sz w:val="28"/>
          <w:szCs w:val="28"/>
        </w:rPr>
        <w:t xml:space="preserve"> механизмов;</w:t>
      </w:r>
    </w:p>
    <w:p w14:paraId="16FEBBD8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сброс мусора с плавучих средств, водного транспорта, а также утечка и слив нефтепродуктов, других опасных веществ;</w:t>
      </w:r>
    </w:p>
    <w:p w14:paraId="4578FE3F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обрези деревьев (кустарников), смета с дворовых территорий, территорий хозяйствующих субъектов, улиц населенных пунктов  и мостов;</w:t>
      </w:r>
    </w:p>
    <w:p w14:paraId="4DBE9A3E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объектов размещения отходов;</w:t>
      </w:r>
    </w:p>
    <w:p w14:paraId="243010D2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14:paraId="63020906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14:paraId="602128FC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14:paraId="732E2469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14:paraId="4C37BA51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14:paraId="10F39E1B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2127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сброс сточных и (или) дренажных вод с нарушением требований, установленных статьей 44 Водного кодекса Российской Федерации;</w:t>
      </w:r>
    </w:p>
    <w:p w14:paraId="6D051BC4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распашка земель в границах прибрежных защитных полос;</w:t>
      </w:r>
    </w:p>
    <w:p w14:paraId="7807239D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14:paraId="44EE3027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источников загрязнения, засорения и истощения </w:t>
      </w:r>
      <w:r>
        <w:rPr>
          <w:sz w:val="28"/>
          <w:szCs w:val="28"/>
        </w:rPr>
        <w:lastRenderedPageBreak/>
        <w:t>водных объектов, расположенных в пределах территории приусадебных, дачных, садово-огородных участков;</w:t>
      </w:r>
    </w:p>
    <w:p w14:paraId="00BA1439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14:paraId="7DA69031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занятие браконьерством или другими противоправными действиями;</w:t>
      </w:r>
    </w:p>
    <w:p w14:paraId="79F69E8F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14:paraId="052DDBF3" w14:textId="77777777" w:rsidR="00FC7AF8" w:rsidRDefault="00FC7AF8" w:rsidP="00FC7AF8">
      <w:pPr>
        <w:numPr>
          <w:ilvl w:val="1"/>
          <w:numId w:val="1"/>
        </w:num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водных объектах могут быть установлены иные запреты в случаях, предусмотренных законодательством Российской Федерации и </w:t>
      </w:r>
      <w:r w:rsidR="00B75869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.</w:t>
      </w:r>
    </w:p>
    <w:p w14:paraId="4B5BA077" w14:textId="77777777" w:rsidR="00FC7AF8" w:rsidRDefault="00FC7AF8" w:rsidP="00FC7AF8">
      <w:pPr>
        <w:ind w:left="360"/>
        <w:jc w:val="center"/>
      </w:pPr>
    </w:p>
    <w:p w14:paraId="1527CEFF" w14:textId="77777777" w:rsidR="00FC7AF8" w:rsidRDefault="00FC7AF8" w:rsidP="00B75869">
      <w:pPr>
        <w:numPr>
          <w:ilvl w:val="0"/>
          <w:numId w:val="2"/>
        </w:numPr>
        <w:tabs>
          <w:tab w:val="clear" w:pos="1290"/>
          <w:tab w:val="num" w:pos="0"/>
          <w:tab w:val="num" w:pos="567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Использование водоохранных зон</w:t>
      </w:r>
    </w:p>
    <w:p w14:paraId="333CD757" w14:textId="77777777" w:rsidR="00FC7AF8" w:rsidRDefault="00FC7AF8" w:rsidP="00FC7AF8">
      <w:pPr>
        <w:ind w:left="360"/>
        <w:jc w:val="center"/>
      </w:pPr>
    </w:p>
    <w:p w14:paraId="401E021E" w14:textId="77777777" w:rsidR="00FC7AF8" w:rsidRDefault="00FC7AF8" w:rsidP="00B75869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полос, ширина которых установлена Водным кодексом Российской Федерации.</w:t>
      </w:r>
    </w:p>
    <w:p w14:paraId="5A4406BF" w14:textId="77777777" w:rsidR="00FC7AF8" w:rsidRDefault="00FC7AF8" w:rsidP="00B75869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границах водоохранных зон запрещается:</w:t>
      </w:r>
    </w:p>
    <w:p w14:paraId="7EC3C305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сточных вод для удобрения почв;</w:t>
      </w:r>
    </w:p>
    <w:p w14:paraId="371D9DC3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14:paraId="063A20ED" w14:textId="77777777"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авиационных мер по борьбе с вредителями и болезнями растений.</w:t>
      </w:r>
    </w:p>
    <w:p w14:paraId="7F0DEAD4" w14:textId="77777777" w:rsidR="00FC7AF8" w:rsidRDefault="00FC7AF8" w:rsidP="00B75869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14:paraId="53F6B2D6" w14:textId="77777777" w:rsidR="00FC7AF8" w:rsidRDefault="00FC7AF8" w:rsidP="00FC7AF8">
      <w:pPr>
        <w:ind w:left="360"/>
        <w:jc w:val="center"/>
      </w:pPr>
    </w:p>
    <w:p w14:paraId="3A37A445" w14:textId="77777777" w:rsidR="00FC7AF8" w:rsidRDefault="00FC7AF8" w:rsidP="00FC7AF8">
      <w:pPr>
        <w:ind w:left="360"/>
        <w:jc w:val="center"/>
      </w:pPr>
    </w:p>
    <w:p w14:paraId="03A5AD75" w14:textId="77777777" w:rsidR="00B75869" w:rsidRDefault="00FC7AF8" w:rsidP="00B75869">
      <w:pPr>
        <w:numPr>
          <w:ilvl w:val="0"/>
          <w:numId w:val="2"/>
        </w:numPr>
        <w:tabs>
          <w:tab w:val="clear" w:pos="1290"/>
          <w:tab w:val="num" w:pos="0"/>
          <w:tab w:val="num" w:pos="284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Использование водных объектов общего пользования</w:t>
      </w:r>
    </w:p>
    <w:p w14:paraId="05FC1270" w14:textId="77777777" w:rsidR="00FC7AF8" w:rsidRDefault="00FC7AF8" w:rsidP="00B75869">
      <w:pPr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для рекреационных целей</w:t>
      </w:r>
    </w:p>
    <w:p w14:paraId="325BF741" w14:textId="77777777" w:rsidR="00FC7AF8" w:rsidRDefault="00FC7AF8" w:rsidP="00FC7AF8">
      <w:pPr>
        <w:ind w:left="360"/>
        <w:jc w:val="center"/>
      </w:pPr>
    </w:p>
    <w:p w14:paraId="0D2944AB" w14:textId="77777777" w:rsidR="00900A44" w:rsidRPr="00900A44" w:rsidRDefault="00FC7AF8" w:rsidP="00900A44">
      <w:pPr>
        <w:pStyle w:val="1"/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0A44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Правил, а также с учетом Правил охраны жизни людей на водных объектах в </w:t>
      </w:r>
      <w:r w:rsidR="00B75869" w:rsidRPr="00900A44">
        <w:rPr>
          <w:rFonts w:ascii="Times New Roman" w:hAnsi="Times New Roman" w:cs="Times New Roman"/>
          <w:b w:val="0"/>
          <w:sz w:val="28"/>
          <w:szCs w:val="28"/>
        </w:rPr>
        <w:t>Республике Марий Эл</w:t>
      </w:r>
      <w:r w:rsidRPr="00900A44">
        <w:rPr>
          <w:rFonts w:ascii="Times New Roman" w:hAnsi="Times New Roman" w:cs="Times New Roman"/>
          <w:b w:val="0"/>
          <w:sz w:val="28"/>
          <w:szCs w:val="28"/>
        </w:rPr>
        <w:t xml:space="preserve">, утвержденных Постановлением  Правительства </w:t>
      </w:r>
      <w:hyperlink r:id="rId10" w:history="1">
        <w:r w:rsidR="00900A44" w:rsidRPr="00900A44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Республики Марий Эл от 24 августа 2009 г. № 194 «О мерах по обеспечению безопасности людей на водных объектах, охраны их жизни и здоровья в Республике Марий Эл».  </w:t>
        </w:r>
      </w:hyperlink>
    </w:p>
    <w:p w14:paraId="033C159D" w14:textId="77777777" w:rsidR="00FC7AF8" w:rsidRPr="00900A44" w:rsidRDefault="00FC7AF8" w:rsidP="00FC7AF8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900A44">
        <w:rPr>
          <w:sz w:val="28"/>
          <w:szCs w:val="28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т.ч. для </w:t>
      </w:r>
      <w:r w:rsidRPr="00900A44">
        <w:rPr>
          <w:sz w:val="28"/>
          <w:szCs w:val="28"/>
        </w:rPr>
        <w:lastRenderedPageBreak/>
        <w:t>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14:paraId="3315D212" w14:textId="77777777" w:rsidR="00FC7AF8" w:rsidRDefault="00FC7AF8" w:rsidP="00900A44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способами.</w:t>
      </w:r>
    </w:p>
    <w:p w14:paraId="6728D28F" w14:textId="77777777" w:rsidR="00FC7AF8" w:rsidRDefault="00FC7AF8" w:rsidP="00900A44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водных объектов для купания. </w:t>
      </w:r>
    </w:p>
    <w:p w14:paraId="24229683" w14:textId="77777777" w:rsidR="00FC7AF8" w:rsidRDefault="00FC7AF8" w:rsidP="00900A44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организации пляжей устанавливаются правовым актом </w:t>
      </w:r>
      <w:r w:rsidR="00900A44">
        <w:rPr>
          <w:sz w:val="28"/>
          <w:szCs w:val="28"/>
        </w:rPr>
        <w:t xml:space="preserve">Марьинской сельской </w:t>
      </w:r>
      <w:r>
        <w:rPr>
          <w:sz w:val="28"/>
          <w:szCs w:val="28"/>
        </w:rPr>
        <w:t>администрации по согласованию с уполномоченными органами.</w:t>
      </w:r>
    </w:p>
    <w:p w14:paraId="5DF4DBE8" w14:textId="77777777" w:rsidR="00FC7AF8" w:rsidRDefault="00FC7AF8" w:rsidP="00900A44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Запрещено купание в следующих местах:</w:t>
      </w:r>
    </w:p>
    <w:p w14:paraId="15A53597" w14:textId="77777777" w:rsidR="00FC7AF8" w:rsidRDefault="00FC7AF8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местах, где выставлены соответствующие информационные знаки; </w:t>
      </w:r>
    </w:p>
    <w:p w14:paraId="7E05A151" w14:textId="77777777" w:rsidR="00FC7AF8" w:rsidRDefault="00FC7AF8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в местах выпуска с очистных сооружений и спуска сточных вод.</w:t>
      </w:r>
    </w:p>
    <w:p w14:paraId="390A9ADC" w14:textId="77777777" w:rsidR="00FC7AF8" w:rsidRDefault="00FC7AF8" w:rsidP="00900A44">
      <w:pPr>
        <w:numPr>
          <w:ilvl w:val="2"/>
          <w:numId w:val="2"/>
        </w:numPr>
        <w:tabs>
          <w:tab w:val="clear" w:pos="2708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местах, отведенных для купания,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>
          <w:rPr>
            <w:sz w:val="28"/>
            <w:szCs w:val="28"/>
          </w:rPr>
          <w:t>500 метров</w:t>
        </w:r>
      </w:smartTag>
      <w:r w:rsidR="00BB5AC1">
        <w:rPr>
          <w:sz w:val="28"/>
          <w:szCs w:val="28"/>
        </w:rPr>
        <w:t xml:space="preserve"> запрещается стирка белья, </w:t>
      </w:r>
      <w:r>
        <w:rPr>
          <w:sz w:val="28"/>
          <w:szCs w:val="28"/>
        </w:rPr>
        <w:t>мытье животных</w:t>
      </w:r>
      <w:r w:rsidR="00BB5AC1">
        <w:rPr>
          <w:sz w:val="28"/>
          <w:szCs w:val="28"/>
        </w:rPr>
        <w:t xml:space="preserve"> и водопой скота</w:t>
      </w:r>
      <w:r>
        <w:rPr>
          <w:sz w:val="28"/>
          <w:szCs w:val="28"/>
        </w:rPr>
        <w:t xml:space="preserve">. </w:t>
      </w:r>
    </w:p>
    <w:p w14:paraId="66E3BC44" w14:textId="77777777" w:rsidR="00FC7AF8" w:rsidRDefault="00FC7AF8" w:rsidP="00900A44">
      <w:pPr>
        <w:numPr>
          <w:ilvl w:val="2"/>
          <w:numId w:val="2"/>
        </w:numPr>
        <w:tabs>
          <w:tab w:val="clear" w:pos="2708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детей на воде обеспечивается правильным выбором мест купания, систематической разъяснительной работой о правилах поведения на воде и с соблюдением мер предосторожности.</w:t>
      </w:r>
    </w:p>
    <w:p w14:paraId="49BA6E72" w14:textId="77777777" w:rsidR="00FC7AF8" w:rsidRDefault="00FC7AF8" w:rsidP="00900A44">
      <w:pPr>
        <w:numPr>
          <w:ilvl w:val="2"/>
          <w:numId w:val="2"/>
        </w:numPr>
        <w:tabs>
          <w:tab w:val="clear" w:pos="2708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 зонам для купания людей устанавливаются следующие требования:</w:t>
      </w:r>
    </w:p>
    <w:p w14:paraId="102BDAEB" w14:textId="77777777" w:rsidR="00FC7AF8" w:rsidRDefault="00FC7AF8" w:rsidP="00BB5AC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наличие или возможность устройства удобных и безопасных подходов к воде;</w:t>
      </w:r>
    </w:p>
    <w:p w14:paraId="7D7A1221" w14:textId="77777777" w:rsidR="00FC7AF8" w:rsidRDefault="00BB5AC1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C7AF8">
        <w:rPr>
          <w:sz w:val="28"/>
          <w:szCs w:val="28"/>
        </w:rPr>
        <w:t xml:space="preserve">) безопасный рельеф дна (отсутствие ям, </w:t>
      </w:r>
      <w:r>
        <w:rPr>
          <w:sz w:val="28"/>
          <w:szCs w:val="28"/>
        </w:rPr>
        <w:t xml:space="preserve">тины, </w:t>
      </w:r>
      <w:r w:rsidR="00FC7AF8">
        <w:rPr>
          <w:sz w:val="28"/>
          <w:szCs w:val="28"/>
        </w:rPr>
        <w:t>зарослей водн</w:t>
      </w:r>
      <w:r>
        <w:rPr>
          <w:sz w:val="28"/>
          <w:szCs w:val="28"/>
        </w:rPr>
        <w:t>ых растений, острых камней и коряг</w:t>
      </w:r>
      <w:r w:rsidR="00FC7AF8">
        <w:rPr>
          <w:sz w:val="28"/>
          <w:szCs w:val="28"/>
        </w:rPr>
        <w:t>);</w:t>
      </w:r>
    </w:p>
    <w:p w14:paraId="4F1674FF" w14:textId="77777777" w:rsidR="00FC7AF8" w:rsidRDefault="00BB5AC1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7AF8">
        <w:rPr>
          <w:sz w:val="28"/>
          <w:szCs w:val="28"/>
        </w:rPr>
        <w:t>) благоприятный гидравлический режим (отсутствие водоворотов,</w:t>
      </w:r>
      <w:r w:rsidR="00E054CD">
        <w:rPr>
          <w:sz w:val="28"/>
          <w:szCs w:val="28"/>
        </w:rPr>
        <w:t xml:space="preserve"> воронок и</w:t>
      </w:r>
      <w:r w:rsidR="00FC7AF8">
        <w:rPr>
          <w:sz w:val="28"/>
          <w:szCs w:val="28"/>
        </w:rPr>
        <w:t xml:space="preserve"> течений более 0,5 м/с</w:t>
      </w:r>
      <w:r>
        <w:rPr>
          <w:sz w:val="28"/>
          <w:szCs w:val="28"/>
        </w:rPr>
        <w:t xml:space="preserve">, </w:t>
      </w:r>
      <w:r w:rsidR="00E054CD">
        <w:rPr>
          <w:sz w:val="28"/>
          <w:szCs w:val="28"/>
        </w:rPr>
        <w:t>отсутствие выхода на поверхность грунтовых вод с низкой температурой</w:t>
      </w:r>
      <w:r>
        <w:rPr>
          <w:sz w:val="28"/>
          <w:szCs w:val="28"/>
        </w:rPr>
        <w:t>).</w:t>
      </w:r>
    </w:p>
    <w:p w14:paraId="2B9341F7" w14:textId="77777777" w:rsidR="00FC7AF8" w:rsidRDefault="00FC7AF8" w:rsidP="00900A44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водных объектов не рекомендуется купание в необорудованных незнакомых местах, а также в случае несоответствия качества воды в водных объектах установленным нормативам.</w:t>
      </w:r>
    </w:p>
    <w:p w14:paraId="4B5666B7" w14:textId="77777777" w:rsidR="00FC7AF8" w:rsidRDefault="00FC7AF8" w:rsidP="00900A44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 купании запрещается:</w:t>
      </w:r>
    </w:p>
    <w:p w14:paraId="4CAF46FB" w14:textId="77777777" w:rsidR="00FC7AF8" w:rsidRDefault="00FC7AF8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подплывать к моторн</w:t>
      </w:r>
      <w:r w:rsidR="00900A44">
        <w:rPr>
          <w:sz w:val="28"/>
          <w:szCs w:val="28"/>
        </w:rPr>
        <w:t>ым судам, весельным лодкам и другим</w:t>
      </w:r>
      <w:r>
        <w:rPr>
          <w:sz w:val="28"/>
          <w:szCs w:val="28"/>
        </w:rPr>
        <w:t xml:space="preserve"> плавательным средствам;</w:t>
      </w:r>
    </w:p>
    <w:p w14:paraId="7B42F67A" w14:textId="77777777" w:rsidR="00FC7AF8" w:rsidRDefault="00FC7AF8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прыгать в воду с катеров, лодок, причалов, сооружений, не приспособленных для этих целей;</w:t>
      </w:r>
    </w:p>
    <w:p w14:paraId="52F6AAB8" w14:textId="77777777" w:rsidR="00FC7AF8" w:rsidRDefault="00FC7AF8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054CD">
        <w:rPr>
          <w:sz w:val="28"/>
          <w:szCs w:val="28"/>
        </w:rPr>
        <w:t xml:space="preserve">распивать спиртные напитки, </w:t>
      </w:r>
      <w:r>
        <w:rPr>
          <w:sz w:val="28"/>
          <w:szCs w:val="28"/>
        </w:rPr>
        <w:t>купаться в состоянии алкогольного опьянения;</w:t>
      </w:r>
    </w:p>
    <w:p w14:paraId="5C002D2F" w14:textId="77777777" w:rsidR="00FC7AF8" w:rsidRDefault="00FC7AF8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оставлять</w:t>
      </w:r>
      <w:r w:rsidR="00E054CD">
        <w:rPr>
          <w:sz w:val="28"/>
          <w:szCs w:val="28"/>
        </w:rPr>
        <w:t xml:space="preserve"> мусор на берегу, загрязнять и засорять водные объекты и берега</w:t>
      </w:r>
      <w:r>
        <w:rPr>
          <w:sz w:val="28"/>
          <w:szCs w:val="28"/>
        </w:rPr>
        <w:t>;</w:t>
      </w:r>
    </w:p>
    <w:p w14:paraId="0DD243D6" w14:textId="77777777" w:rsidR="00E054CD" w:rsidRDefault="00E054CD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д) купаться в необорудованных, незнакомых местах;</w:t>
      </w:r>
    </w:p>
    <w:p w14:paraId="56812176" w14:textId="77777777" w:rsidR="00E054CD" w:rsidRDefault="00E054CD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е) приходить с собаками и другими животными;</w:t>
      </w:r>
    </w:p>
    <w:p w14:paraId="32ED98F7" w14:textId="77777777" w:rsidR="00E054CD" w:rsidRPr="00E054CD" w:rsidRDefault="00E054CD" w:rsidP="00E05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ж) </w:t>
      </w:r>
      <w:r w:rsidRPr="00E054CD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неприемлемые на водных объектах действия, связанные с нырянием и захватом купающихся;</w:t>
      </w:r>
    </w:p>
    <w:p w14:paraId="60120130" w14:textId="77777777" w:rsidR="00E054CD" w:rsidRPr="00E054CD" w:rsidRDefault="00E054CD" w:rsidP="00E05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з) </w:t>
      </w:r>
      <w:r w:rsidRPr="00E054CD">
        <w:rPr>
          <w:sz w:val="28"/>
          <w:szCs w:val="28"/>
        </w:rPr>
        <w:t>подавать сигналы ложной тревоги;</w:t>
      </w:r>
    </w:p>
    <w:p w14:paraId="2DC476E4" w14:textId="77777777" w:rsidR="00E054CD" w:rsidRDefault="00E054CD" w:rsidP="00E05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и) </w:t>
      </w:r>
      <w:r w:rsidRPr="00E054CD">
        <w:rPr>
          <w:sz w:val="28"/>
          <w:szCs w:val="28"/>
        </w:rPr>
        <w:t xml:space="preserve">плавать на досках, бревнах, лежаках, автомобильных камерах, </w:t>
      </w:r>
      <w:r w:rsidRPr="00E054CD">
        <w:rPr>
          <w:sz w:val="28"/>
          <w:szCs w:val="28"/>
        </w:rPr>
        <w:lastRenderedPageBreak/>
        <w:t>надувных матрацах.</w:t>
      </w:r>
    </w:p>
    <w:p w14:paraId="6511C43F" w14:textId="77777777" w:rsidR="00FC7AF8" w:rsidRDefault="00FC7AF8" w:rsidP="00900A44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Любительское и спортивное рыболовство.</w:t>
      </w:r>
    </w:p>
    <w:p w14:paraId="75A2804C" w14:textId="77777777" w:rsidR="00FC7AF8" w:rsidRDefault="00FC7AF8" w:rsidP="00900A44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Любительское и спортивное рыболовство должно осуществляться с учетом Правил рыболовства для </w:t>
      </w:r>
      <w:r w:rsidR="00900A44">
        <w:rPr>
          <w:sz w:val="28"/>
          <w:szCs w:val="28"/>
        </w:rPr>
        <w:t>Волжско-Каспийского</w:t>
      </w:r>
      <w:r>
        <w:rPr>
          <w:sz w:val="28"/>
          <w:szCs w:val="28"/>
        </w:rPr>
        <w:t xml:space="preserve"> рыбохозяйственного бассейна, утвержденных Приказом </w:t>
      </w:r>
      <w:r w:rsidR="00F45B9E">
        <w:rPr>
          <w:sz w:val="28"/>
          <w:szCs w:val="28"/>
        </w:rPr>
        <w:t>Минсельхоза России от 18.11.2014 года № 453 (ред. от 25.07.2019г</w:t>
      </w:r>
      <w:r>
        <w:rPr>
          <w:sz w:val="28"/>
          <w:szCs w:val="28"/>
        </w:rPr>
        <w:t>).</w:t>
      </w:r>
    </w:p>
    <w:p w14:paraId="7620D486" w14:textId="77777777" w:rsidR="00FC7AF8" w:rsidRDefault="00FC7AF8" w:rsidP="00F45B9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зимний период в целях безопасности во время рыбной ловли запрещается пробивать много лунок на ограниченной площади и собираться большими группами.</w:t>
      </w:r>
    </w:p>
    <w:p w14:paraId="64860EB1" w14:textId="77777777" w:rsidR="00FC7AF8" w:rsidRDefault="00FC7AF8" w:rsidP="00F45B9E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любительского и спортивного рыболовства могут устанавливаться в соответствии с водным и природоохранным законодательством.</w:t>
      </w:r>
    </w:p>
    <w:p w14:paraId="05EE7971" w14:textId="77777777" w:rsidR="00FC7AF8" w:rsidRDefault="00FC7AF8" w:rsidP="00F45B9E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14:paraId="28B58F10" w14:textId="77777777" w:rsidR="00FC7AF8" w:rsidRDefault="00FC7AF8" w:rsidP="00F45B9E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Плавание на маломерных судах.</w:t>
      </w:r>
    </w:p>
    <w:p w14:paraId="583E1654" w14:textId="77777777" w:rsidR="00FC7AF8" w:rsidRDefault="00FC7AF8" w:rsidP="00F45B9E">
      <w:pPr>
        <w:numPr>
          <w:ilvl w:val="2"/>
          <w:numId w:val="2"/>
        </w:numPr>
        <w:tabs>
          <w:tab w:val="clear" w:pos="2708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водных объектов общего пользования для плавания и причаливания на маломерных судах и других технических средств</w:t>
      </w:r>
      <w:r w:rsidR="008D0539">
        <w:rPr>
          <w:sz w:val="28"/>
          <w:szCs w:val="28"/>
        </w:rPr>
        <w:t>ах</w:t>
      </w:r>
      <w:r>
        <w:rPr>
          <w:sz w:val="28"/>
          <w:szCs w:val="28"/>
        </w:rPr>
        <w:t xml:space="preserve"> допускается с соблюдением требований </w:t>
      </w:r>
      <w:r w:rsidR="008D053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пользования водным</w:t>
      </w:r>
      <w:r w:rsidR="00F45B9E">
        <w:rPr>
          <w:sz w:val="28"/>
          <w:szCs w:val="28"/>
        </w:rPr>
        <w:t>и объектами</w:t>
      </w:r>
      <w:r>
        <w:rPr>
          <w:sz w:val="28"/>
          <w:szCs w:val="28"/>
        </w:rPr>
        <w:t xml:space="preserve"> для плавания на маломерных судах</w:t>
      </w:r>
      <w:r w:rsidR="00F45B9E">
        <w:rPr>
          <w:sz w:val="28"/>
          <w:szCs w:val="28"/>
        </w:rPr>
        <w:t xml:space="preserve"> в Республике Марий Эл</w:t>
      </w:r>
      <w:r>
        <w:rPr>
          <w:sz w:val="28"/>
          <w:szCs w:val="28"/>
        </w:rPr>
        <w:t xml:space="preserve">, утвержденных постановлением Правительства </w:t>
      </w:r>
      <w:hyperlink r:id="rId11" w:history="1">
        <w:r w:rsidR="008D0539" w:rsidRPr="00900A44">
          <w:rPr>
            <w:rStyle w:val="a9"/>
            <w:b/>
            <w:bCs/>
            <w:color w:val="auto"/>
            <w:sz w:val="28"/>
            <w:szCs w:val="28"/>
          </w:rPr>
          <w:t xml:space="preserve"> </w:t>
        </w:r>
        <w:r w:rsidR="008D0539" w:rsidRPr="008D0539">
          <w:rPr>
            <w:rStyle w:val="a9"/>
            <w:bCs/>
            <w:color w:val="auto"/>
            <w:sz w:val="28"/>
            <w:szCs w:val="28"/>
          </w:rPr>
          <w:t xml:space="preserve">Республики Марий Эл от 24 августа 2009 г. № 194 «О мерах по обеспечению безопасности людей на водных объектах, охраны их жизни и здоровья в Республике Марий Эл».  </w:t>
        </w:r>
      </w:hyperlink>
    </w:p>
    <w:p w14:paraId="60EB7339" w14:textId="77777777" w:rsidR="00FC7AF8" w:rsidRDefault="00FC7AF8" w:rsidP="008D0539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водных объектов в зимний период.</w:t>
      </w:r>
    </w:p>
    <w:p w14:paraId="43B04253" w14:textId="77777777"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зимний период водные объекты общего пользования используются для обустройства катков, ледяных горок, трамплинов, катания на коньках, переходов по льду на лыжах, а также для передвижения с использованием технических средств с соблюдением требований мер безопасности и охраны окружающей среды.</w:t>
      </w:r>
    </w:p>
    <w:p w14:paraId="5BED4437" w14:textId="77777777"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переходе водоема по льду следует пользоваться проложенными тропами, а при их отсутствии убедиться в прочности льда с помощью подручных средств. Проверять прочность льда ударами ноги </w:t>
      </w:r>
      <w:r w:rsidR="008D0539">
        <w:rPr>
          <w:sz w:val="28"/>
          <w:szCs w:val="28"/>
        </w:rPr>
        <w:t>запрещается</w:t>
      </w:r>
      <w:r>
        <w:rPr>
          <w:sz w:val="28"/>
          <w:szCs w:val="28"/>
        </w:rPr>
        <w:t>.</w:t>
      </w:r>
    </w:p>
    <w:p w14:paraId="385ED88F" w14:textId="77777777"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Во время движения по льду следует обходить опасные места и участки, покрытые толстым слоем снега, и где есть быстрое течение, родники, выступающие на поверхность кусты или трава, впадающие в водоем водотоки, вливающиеся теплые сточные воды промышленных и коммунальных предприятий.</w:t>
      </w:r>
    </w:p>
    <w:p w14:paraId="29A6B2FA" w14:textId="77777777"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14:paraId="7B2CF02B" w14:textId="77777777"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водоема по льду на лыжах рекомендуется пользоваться проложенной лыжней.</w:t>
      </w:r>
    </w:p>
    <w:p w14:paraId="0606892D" w14:textId="77777777"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антиметров"/>
        </w:smartTagPr>
        <w:r>
          <w:rPr>
            <w:sz w:val="28"/>
            <w:szCs w:val="28"/>
          </w:rPr>
          <w:t>12 сантиметров</w:t>
        </w:r>
      </w:smartTag>
      <w:r>
        <w:rPr>
          <w:sz w:val="28"/>
          <w:szCs w:val="28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>
          <w:rPr>
            <w:sz w:val="28"/>
            <w:szCs w:val="28"/>
          </w:rPr>
          <w:t>25 сантиметров</w:t>
        </w:r>
      </w:smartTag>
      <w:r>
        <w:rPr>
          <w:sz w:val="28"/>
          <w:szCs w:val="28"/>
        </w:rPr>
        <w:t>.</w:t>
      </w:r>
    </w:p>
    <w:p w14:paraId="43C93806" w14:textId="77777777" w:rsidR="00FC7AF8" w:rsidRDefault="00FC7AF8" w:rsidP="00FC7AF8">
      <w:pPr>
        <w:ind w:left="360"/>
        <w:jc w:val="center"/>
      </w:pPr>
    </w:p>
    <w:p w14:paraId="19770C42" w14:textId="77777777" w:rsidR="008D0539" w:rsidRDefault="00FC7AF8" w:rsidP="008D0539">
      <w:pPr>
        <w:numPr>
          <w:ilvl w:val="0"/>
          <w:numId w:val="2"/>
        </w:numPr>
        <w:tabs>
          <w:tab w:val="clear" w:pos="1290"/>
          <w:tab w:val="num" w:pos="0"/>
          <w:tab w:val="num" w:pos="709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Использование водных объектов для обеспечения</w:t>
      </w:r>
    </w:p>
    <w:p w14:paraId="071DFDCC" w14:textId="77777777" w:rsidR="00FC7AF8" w:rsidRDefault="00FC7AF8" w:rsidP="008D0539">
      <w:pPr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пожарной безопасности</w:t>
      </w:r>
    </w:p>
    <w:p w14:paraId="249E28F8" w14:textId="77777777" w:rsidR="00FC7AF8" w:rsidRDefault="00FC7AF8" w:rsidP="00FC7AF8">
      <w:pPr>
        <w:ind w:left="360"/>
        <w:jc w:val="center"/>
      </w:pPr>
    </w:p>
    <w:p w14:paraId="62966BDD" w14:textId="77777777" w:rsidR="00FC7AF8" w:rsidRDefault="00FC7AF8" w:rsidP="008D0539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14:paraId="3FB4D8D9" w14:textId="77777777" w:rsidR="00FC7AF8" w:rsidRDefault="00FC7AF8" w:rsidP="008D0539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водных объектов, предназначенных для обеспечения пожарной безопасности, для иных целей запрещается.</w:t>
      </w:r>
    </w:p>
    <w:p w14:paraId="17EFD553" w14:textId="77777777" w:rsidR="00FC7AF8" w:rsidRDefault="00FC7AF8" w:rsidP="00FC7AF8">
      <w:pPr>
        <w:ind w:left="360"/>
        <w:jc w:val="center"/>
      </w:pPr>
    </w:p>
    <w:p w14:paraId="66D7987B" w14:textId="77777777" w:rsidR="00FC7AF8" w:rsidRDefault="00FC7AF8" w:rsidP="008D0539">
      <w:pPr>
        <w:numPr>
          <w:ilvl w:val="0"/>
          <w:numId w:val="2"/>
        </w:numPr>
        <w:tabs>
          <w:tab w:val="clear" w:pos="1290"/>
          <w:tab w:val="num" w:pos="0"/>
          <w:tab w:val="num" w:pos="851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Приостановление или ограничение водопользования</w:t>
      </w:r>
    </w:p>
    <w:p w14:paraId="7801A3E3" w14:textId="77777777" w:rsidR="00FC7AF8" w:rsidRDefault="00FC7AF8" w:rsidP="00FC7AF8">
      <w:pPr>
        <w:ind w:left="360"/>
        <w:jc w:val="center"/>
      </w:pPr>
    </w:p>
    <w:p w14:paraId="71F9294F" w14:textId="77777777" w:rsidR="00FC7AF8" w:rsidRDefault="00FC7AF8" w:rsidP="008D0539">
      <w:pPr>
        <w:numPr>
          <w:ilvl w:val="1"/>
          <w:numId w:val="2"/>
        </w:numPr>
        <w:tabs>
          <w:tab w:val="clear" w:pos="1999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Водопользование может быть приостановлено или ограничено в случаях:</w:t>
      </w:r>
    </w:p>
    <w:p w14:paraId="7EB2A0A0" w14:textId="77777777"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угрозы причинения вреда жизни или здоровью населения;</w:t>
      </w:r>
    </w:p>
    <w:p w14:paraId="25C90DBE" w14:textId="77777777"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радиационной аварии или иных чрезвычайных ситуаций природного или техногенного характера;</w:t>
      </w:r>
    </w:p>
    <w:p w14:paraId="2D20EFFE" w14:textId="77777777"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причинения вреда окружающей среде;</w:t>
      </w:r>
    </w:p>
    <w:p w14:paraId="63A39F10" w14:textId="77777777"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иных предусмотренных федеральными законами случаях.</w:t>
      </w:r>
    </w:p>
    <w:p w14:paraId="171A2712" w14:textId="77777777" w:rsidR="00FC7AF8" w:rsidRDefault="00FC7AF8" w:rsidP="008D0539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14:paraId="6159937C" w14:textId="77777777" w:rsidR="00FC7AF8" w:rsidRDefault="00FC7AF8" w:rsidP="008D0539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14:paraId="447BF3DB" w14:textId="77777777" w:rsidR="00FC7AF8" w:rsidRDefault="00FC7AF8" w:rsidP="00FC7AF8">
      <w:pPr>
        <w:ind w:left="360"/>
        <w:jc w:val="center"/>
      </w:pPr>
    </w:p>
    <w:p w14:paraId="62470368" w14:textId="77777777" w:rsidR="00FC7AF8" w:rsidRDefault="00FC7AF8" w:rsidP="008D0539">
      <w:pPr>
        <w:numPr>
          <w:ilvl w:val="0"/>
          <w:numId w:val="2"/>
        </w:numPr>
        <w:tabs>
          <w:tab w:val="clear" w:pos="1290"/>
          <w:tab w:val="num" w:pos="0"/>
          <w:tab w:val="num" w:pos="567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Ответственность за нарушение Правил</w:t>
      </w:r>
    </w:p>
    <w:p w14:paraId="595A875E" w14:textId="77777777" w:rsidR="00FC7AF8" w:rsidRDefault="00FC7AF8" w:rsidP="00FC7AF8">
      <w:pPr>
        <w:ind w:left="360"/>
        <w:jc w:val="center"/>
      </w:pPr>
    </w:p>
    <w:p w14:paraId="01081225" w14:textId="77777777" w:rsidR="00FC7AF8" w:rsidRDefault="00FC7AF8" w:rsidP="008D0539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 и </w:t>
      </w:r>
      <w:r w:rsidR="008D0539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.</w:t>
      </w:r>
    </w:p>
    <w:p w14:paraId="2DACC59F" w14:textId="77777777" w:rsidR="00FC7AF8" w:rsidRDefault="00FC7AF8" w:rsidP="008D0539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14:paraId="582636BC" w14:textId="77777777" w:rsidR="00FC7AF8" w:rsidRDefault="00FC7AF8" w:rsidP="00FC7AF8">
      <w:pPr>
        <w:jc w:val="center"/>
      </w:pPr>
    </w:p>
    <w:p w14:paraId="4D0EA4B3" w14:textId="77777777" w:rsidR="00134492" w:rsidRDefault="00FC7AF8" w:rsidP="00134492">
      <w:pPr>
        <w:numPr>
          <w:ilvl w:val="0"/>
          <w:numId w:val="2"/>
        </w:numPr>
        <w:tabs>
          <w:tab w:val="clear" w:pos="1290"/>
          <w:tab w:val="num" w:pos="0"/>
          <w:tab w:val="num" w:pos="567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Представление информации о правилах использования</w:t>
      </w:r>
    </w:p>
    <w:p w14:paraId="45D13374" w14:textId="77777777" w:rsidR="00FC7AF8" w:rsidRDefault="00FC7AF8" w:rsidP="00134492">
      <w:pPr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водных объектов общего пользования</w:t>
      </w:r>
    </w:p>
    <w:p w14:paraId="05AFCD79" w14:textId="77777777" w:rsidR="00FC7AF8" w:rsidRDefault="00FC7AF8" w:rsidP="00FC7AF8">
      <w:pPr>
        <w:ind w:firstLine="360"/>
        <w:jc w:val="center"/>
      </w:pPr>
    </w:p>
    <w:p w14:paraId="446A56C0" w14:textId="43C9EDEB" w:rsidR="00FC7AF8" w:rsidRDefault="00134492" w:rsidP="00134492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AF8">
        <w:rPr>
          <w:sz w:val="28"/>
          <w:szCs w:val="28"/>
        </w:rPr>
        <w:t xml:space="preserve">Представление гражданам информации о правилах использования водными объектами общего пользования осуществляется </w:t>
      </w:r>
      <w:r w:rsidR="00FC0C91">
        <w:rPr>
          <w:sz w:val="28"/>
          <w:szCs w:val="28"/>
        </w:rPr>
        <w:t>Козиковской</w:t>
      </w:r>
      <w:r>
        <w:rPr>
          <w:sz w:val="28"/>
          <w:szCs w:val="28"/>
        </w:rPr>
        <w:t xml:space="preserve"> сельской </w:t>
      </w:r>
      <w:r w:rsidR="00FC7AF8">
        <w:rPr>
          <w:sz w:val="28"/>
          <w:szCs w:val="28"/>
        </w:rPr>
        <w:t>администрацией посредством:</w:t>
      </w:r>
    </w:p>
    <w:p w14:paraId="3E8EDBA4" w14:textId="32C1EBFD" w:rsidR="00FC7AF8" w:rsidRDefault="00FC7AF8" w:rsidP="00134492">
      <w:pPr>
        <w:numPr>
          <w:ilvl w:val="2"/>
          <w:numId w:val="2"/>
        </w:numPr>
        <w:tabs>
          <w:tab w:val="clear" w:pos="2708"/>
          <w:tab w:val="num" w:pos="0"/>
          <w:tab w:val="num" w:pos="2127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134492">
        <w:rPr>
          <w:sz w:val="28"/>
          <w:szCs w:val="28"/>
        </w:rPr>
        <w:t>змещения</w:t>
      </w:r>
      <w:r>
        <w:rPr>
          <w:sz w:val="28"/>
          <w:szCs w:val="28"/>
        </w:rPr>
        <w:t xml:space="preserve"> информации </w:t>
      </w:r>
      <w:r w:rsidR="00134492">
        <w:rPr>
          <w:sz w:val="28"/>
          <w:szCs w:val="28"/>
        </w:rPr>
        <w:t>на информационных стендах в населенных пунктах поселения и официальном</w:t>
      </w:r>
      <w:r>
        <w:rPr>
          <w:sz w:val="28"/>
          <w:szCs w:val="28"/>
        </w:rPr>
        <w:t xml:space="preserve"> сайт</w:t>
      </w:r>
      <w:r w:rsidR="0013449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34492">
        <w:rPr>
          <w:sz w:val="28"/>
          <w:szCs w:val="28"/>
        </w:rPr>
        <w:t>Юринского муниципального района в</w:t>
      </w:r>
      <w:r>
        <w:rPr>
          <w:sz w:val="28"/>
          <w:szCs w:val="28"/>
        </w:rPr>
        <w:t xml:space="preserve"> </w:t>
      </w:r>
      <w:r w:rsidR="00134492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Интернет</w:t>
      </w:r>
      <w:r w:rsidR="00134492">
        <w:rPr>
          <w:sz w:val="28"/>
          <w:szCs w:val="28"/>
        </w:rPr>
        <w:t xml:space="preserve"> (страничка – </w:t>
      </w:r>
      <w:r w:rsidR="00FC0C91">
        <w:rPr>
          <w:sz w:val="28"/>
          <w:szCs w:val="28"/>
        </w:rPr>
        <w:t>Козиковское</w:t>
      </w:r>
      <w:r w:rsidR="00134492">
        <w:rPr>
          <w:sz w:val="28"/>
          <w:szCs w:val="28"/>
        </w:rPr>
        <w:t xml:space="preserve"> сельское поселение)</w:t>
      </w:r>
      <w:r>
        <w:rPr>
          <w:sz w:val="28"/>
          <w:szCs w:val="28"/>
        </w:rPr>
        <w:t>;</w:t>
      </w:r>
    </w:p>
    <w:p w14:paraId="098CFEE5" w14:textId="77777777" w:rsidR="00FC7AF8" w:rsidRDefault="00FC7AF8" w:rsidP="00134492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установки специальных информационных знаков вдоль берегов водных объектов общего пользования.</w:t>
      </w:r>
    </w:p>
    <w:p w14:paraId="011B4248" w14:textId="77777777" w:rsidR="00134492" w:rsidRDefault="00FC7AF8" w:rsidP="00134492">
      <w:pPr>
        <w:numPr>
          <w:ilvl w:val="2"/>
          <w:numId w:val="2"/>
        </w:numPr>
        <w:tabs>
          <w:tab w:val="clear" w:pos="2708"/>
          <w:tab w:val="num" w:pos="1985"/>
        </w:tabs>
        <w:ind w:left="0" w:firstLine="1134"/>
        <w:jc w:val="both"/>
        <w:rPr>
          <w:sz w:val="28"/>
          <w:szCs w:val="28"/>
        </w:rPr>
      </w:pPr>
      <w:r w:rsidRPr="00134492">
        <w:rPr>
          <w:sz w:val="28"/>
          <w:szCs w:val="28"/>
        </w:rPr>
        <w:t xml:space="preserve">Информационные знаки устанавливаются в соответствии с требованиями, предусмотренными Правилами охраны жизни людей на водных </w:t>
      </w:r>
      <w:r w:rsidRPr="00134492">
        <w:rPr>
          <w:sz w:val="28"/>
          <w:szCs w:val="28"/>
        </w:rPr>
        <w:lastRenderedPageBreak/>
        <w:t xml:space="preserve">объектах в </w:t>
      </w:r>
      <w:r w:rsidR="00134492">
        <w:rPr>
          <w:sz w:val="28"/>
          <w:szCs w:val="28"/>
        </w:rPr>
        <w:t>Республике Марий Эл,</w:t>
      </w:r>
      <w:r w:rsidRPr="00134492">
        <w:rPr>
          <w:sz w:val="28"/>
          <w:szCs w:val="28"/>
        </w:rPr>
        <w:t xml:space="preserve"> утвержденных Постановлением  </w:t>
      </w:r>
      <w:hyperlink r:id="rId12" w:history="1">
        <w:r w:rsidR="00134492" w:rsidRPr="00900A44">
          <w:rPr>
            <w:rStyle w:val="a9"/>
            <w:b/>
            <w:bCs/>
            <w:color w:val="auto"/>
            <w:sz w:val="28"/>
            <w:szCs w:val="28"/>
          </w:rPr>
          <w:t xml:space="preserve"> </w:t>
        </w:r>
        <w:r w:rsidR="00134492" w:rsidRPr="008D0539">
          <w:rPr>
            <w:rStyle w:val="a9"/>
            <w:bCs/>
            <w:color w:val="auto"/>
            <w:sz w:val="28"/>
            <w:szCs w:val="28"/>
          </w:rPr>
          <w:t xml:space="preserve">Республики Марий Эл от 24 августа 2009 г. № 194 «О мерах по обеспечению безопасности людей на водных объектах, охраны их жизни и здоровья в Республике Марий Эл».  </w:t>
        </w:r>
      </w:hyperlink>
    </w:p>
    <w:p w14:paraId="0DCA6248" w14:textId="2EBD1F8F" w:rsidR="00FC7AF8" w:rsidRPr="00134492" w:rsidRDefault="00FC7AF8" w:rsidP="00FC7AF8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 w:rsidRPr="00134492">
        <w:rPr>
          <w:sz w:val="28"/>
          <w:szCs w:val="28"/>
        </w:rPr>
        <w:t xml:space="preserve">Гражданам рекомендуется информировать </w:t>
      </w:r>
      <w:r w:rsidR="00FC0C91">
        <w:rPr>
          <w:sz w:val="28"/>
          <w:szCs w:val="28"/>
        </w:rPr>
        <w:t>Козиковскую</w:t>
      </w:r>
      <w:r w:rsidR="00134492">
        <w:rPr>
          <w:sz w:val="28"/>
          <w:szCs w:val="28"/>
        </w:rPr>
        <w:t xml:space="preserve"> сельскую </w:t>
      </w:r>
      <w:r w:rsidRPr="00134492">
        <w:rPr>
          <w:sz w:val="28"/>
          <w:szCs w:val="28"/>
        </w:rPr>
        <w:t xml:space="preserve">администрацию об авариях и иных чрезвычайных ситуациях на водных объектах, расположенных на территории </w:t>
      </w:r>
      <w:r w:rsidR="00EA02E3">
        <w:rPr>
          <w:sz w:val="28"/>
          <w:szCs w:val="28"/>
        </w:rPr>
        <w:t>Козиковского</w:t>
      </w:r>
      <w:r w:rsidR="00134492">
        <w:rPr>
          <w:sz w:val="28"/>
          <w:szCs w:val="28"/>
        </w:rPr>
        <w:t xml:space="preserve"> сельского </w:t>
      </w:r>
      <w:r w:rsidRPr="00134492">
        <w:rPr>
          <w:sz w:val="28"/>
          <w:szCs w:val="28"/>
        </w:rPr>
        <w:t>поселения.</w:t>
      </w:r>
    </w:p>
    <w:p w14:paraId="28291862" w14:textId="77777777" w:rsidR="00FC7AF8" w:rsidRDefault="00FC7AF8" w:rsidP="00FC7AF8">
      <w:pPr>
        <w:jc w:val="center"/>
      </w:pPr>
    </w:p>
    <w:p w14:paraId="4B993DBB" w14:textId="77777777" w:rsidR="00FC7AF8" w:rsidRDefault="00FC7AF8" w:rsidP="00134492">
      <w:pPr>
        <w:numPr>
          <w:ilvl w:val="0"/>
          <w:numId w:val="2"/>
        </w:numPr>
        <w:tabs>
          <w:tab w:val="clear" w:pos="1290"/>
          <w:tab w:val="num" w:pos="0"/>
          <w:tab w:val="num" w:pos="567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Заключительные положения</w:t>
      </w:r>
    </w:p>
    <w:p w14:paraId="50E21420" w14:textId="77777777" w:rsidR="00FC7AF8" w:rsidRDefault="00FC7AF8" w:rsidP="00FC7AF8">
      <w:pPr>
        <w:jc w:val="center"/>
      </w:pPr>
    </w:p>
    <w:p w14:paraId="0C2AE20D" w14:textId="77777777" w:rsidR="00FC7AF8" w:rsidRDefault="00FC7AF8" w:rsidP="00134492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 w14:paraId="642EB8B4" w14:textId="77777777" w:rsidR="00FC7AF8" w:rsidRDefault="00FC7AF8" w:rsidP="00FC7AF8">
      <w:pPr>
        <w:ind w:right="102"/>
        <w:rPr>
          <w:sz w:val="24"/>
          <w:szCs w:val="24"/>
        </w:rPr>
      </w:pPr>
    </w:p>
    <w:p w14:paraId="6F70C321" w14:textId="77777777" w:rsidR="00FC7AF8" w:rsidRDefault="00FC7AF8" w:rsidP="00FC7AF8"/>
    <w:p w14:paraId="53FABED9" w14:textId="77777777" w:rsidR="00FC7AF8" w:rsidRDefault="00FC7AF8"/>
    <w:sectPr w:rsidR="00FC7AF8" w:rsidSect="00B7586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FBA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 w15:restartNumberingAfterBreak="0">
    <w:nsid w:val="063C4DD6"/>
    <w:multiLevelType w:val="hybridMultilevel"/>
    <w:tmpl w:val="7CEAA110"/>
    <w:lvl w:ilvl="0" w:tplc="5502C5F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</w:lvl>
    <w:lvl w:ilvl="1" w:tplc="57C44A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E67A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D07A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88AE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D3001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DE61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D4F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50F1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0084022"/>
    <w:multiLevelType w:val="hybridMultilevel"/>
    <w:tmpl w:val="7DAE15C4"/>
    <w:lvl w:ilvl="0" w:tplc="581EE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F8"/>
    <w:rsid w:val="000D0409"/>
    <w:rsid w:val="001162AF"/>
    <w:rsid w:val="00134492"/>
    <w:rsid w:val="001C2B98"/>
    <w:rsid w:val="001F4B9C"/>
    <w:rsid w:val="00266FA5"/>
    <w:rsid w:val="00354946"/>
    <w:rsid w:val="004F3D61"/>
    <w:rsid w:val="005715F5"/>
    <w:rsid w:val="005B1AA5"/>
    <w:rsid w:val="0068691D"/>
    <w:rsid w:val="008D0539"/>
    <w:rsid w:val="00900A44"/>
    <w:rsid w:val="00906044"/>
    <w:rsid w:val="009450EF"/>
    <w:rsid w:val="009A0697"/>
    <w:rsid w:val="009C6B1E"/>
    <w:rsid w:val="00A36FB8"/>
    <w:rsid w:val="00B75869"/>
    <w:rsid w:val="00B76546"/>
    <w:rsid w:val="00BB5AC1"/>
    <w:rsid w:val="00BF2A72"/>
    <w:rsid w:val="00C02E70"/>
    <w:rsid w:val="00C575C2"/>
    <w:rsid w:val="00CD7F59"/>
    <w:rsid w:val="00D07A15"/>
    <w:rsid w:val="00D13FFF"/>
    <w:rsid w:val="00D14311"/>
    <w:rsid w:val="00D1793D"/>
    <w:rsid w:val="00DB2575"/>
    <w:rsid w:val="00DF7ADA"/>
    <w:rsid w:val="00E054CD"/>
    <w:rsid w:val="00E14BCB"/>
    <w:rsid w:val="00E30058"/>
    <w:rsid w:val="00E528C6"/>
    <w:rsid w:val="00EA02E3"/>
    <w:rsid w:val="00F0034E"/>
    <w:rsid w:val="00F45B9E"/>
    <w:rsid w:val="00F51346"/>
    <w:rsid w:val="00F60BD6"/>
    <w:rsid w:val="00F71AFF"/>
    <w:rsid w:val="00FB30F1"/>
    <w:rsid w:val="00FC0C91"/>
    <w:rsid w:val="00FC7AF8"/>
    <w:rsid w:val="00F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E27C4F"/>
  <w15:docId w15:val="{DCBBB2D5-8ED2-41EF-84E6-2BC1F352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A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FA5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FC7AF8"/>
  </w:style>
  <w:style w:type="paragraph" w:customStyle="1" w:styleId="ConsPlusNormal">
    <w:name w:val="ConsPlusNormal"/>
    <w:link w:val="ConsPlusNormal0"/>
    <w:rsid w:val="00686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8691D"/>
    <w:pPr>
      <w:widowControl/>
      <w:snapToGrid/>
      <w:jc w:val="center"/>
    </w:pPr>
    <w:rPr>
      <w:b/>
      <w:kern w:val="0"/>
      <w:sz w:val="28"/>
      <w:lang w:eastAsia="en-US"/>
    </w:rPr>
  </w:style>
  <w:style w:type="character" w:customStyle="1" w:styleId="a4">
    <w:name w:val="Заголовок Знак"/>
    <w:basedOn w:val="a0"/>
    <w:link w:val="a3"/>
    <w:uiPriority w:val="99"/>
    <w:rsid w:val="0068691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8691D"/>
    <w:pPr>
      <w:widowControl/>
      <w:snapToGri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6">
    <w:name w:val="Цветовое выделение"/>
    <w:rsid w:val="0068691D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68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qFormat/>
    <w:rsid w:val="00E30058"/>
    <w:pPr>
      <w:widowControl/>
      <w:snapToGrid/>
      <w:spacing w:before="180" w:after="180"/>
    </w:pPr>
    <w:rPr>
      <w:rFonts w:asciiTheme="minorHAnsi" w:eastAsiaTheme="minorHAnsi" w:hAnsiTheme="minorHAnsi" w:cstheme="minorBidi"/>
      <w:kern w:val="0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E30058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266F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66F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garantF1://20617576.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garantF1://20617576.0" TargetMode="External"/><Relationship Id="rId5" Type="http://schemas.openxmlformats.org/officeDocument/2006/relationships/numbering" Target="numbering.xml"/><Relationship Id="rId10" Type="http://schemas.openxmlformats.org/officeDocument/2006/relationships/hyperlink" Target="garantF1://20617576.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garantF1://2061757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использования водных объектов 
общего пользования, расположенных на территории 
Марьинского сельского поселения, для личных и бытовых нужд
</_x041e__x043f__x0438__x0441__x0430__x043d__x0438__x0435_>
    <_x041f__x0430__x043f__x043a__x0430_ xmlns="e276d2dc-55a3-4d6d-a616-528d33de83ee">2020 г</_x041f__x0430__x043f__x043a__x0430_>
    <_dlc_DocId xmlns="57504d04-691e-4fc4-8f09-4f19fdbe90f6">XXJ7TYMEEKJ2-5294-363</_dlc_DocId>
    <_dlc_DocIdUrl xmlns="57504d04-691e-4fc4-8f09-4f19fdbe90f6">
      <Url>https://vip.gov.mari.ru/jurino/_layouts/DocIdRedir.aspx?ID=XXJ7TYMEEKJ2-5294-363</Url>
      <Description>XXJ7TYMEEKJ2-5294-363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7D76F-55AB-4AAC-807C-3CC22929DA5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276d2dc-55a3-4d6d-a616-528d33de83e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A856EB20-AC11-4BD4-A8EE-DF09ACB9F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4B787-77E5-40E1-9CD5-2393CABFEF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42D208-39AE-4D6B-834E-3965ECC08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276d2dc-55a3-4d6d-a616-528d33de8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Марьинского сельского поселения Юринского муниципального района Республики Марий Эл от 29.06.2020г. №59</vt:lpstr>
    </vt:vector>
  </TitlesOfParts>
  <Company/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Марьинского сельского поселения Юринского муниципального района Республики Марий Эл от 29.06.2020г. №59</dc:title>
  <dc:creator>Марьино</dc:creator>
  <cp:lastModifiedBy>User</cp:lastModifiedBy>
  <cp:revision>3</cp:revision>
  <cp:lastPrinted>2023-10-02T06:29:00Z</cp:lastPrinted>
  <dcterms:created xsi:type="dcterms:W3CDTF">2023-08-08T07:03:00Z</dcterms:created>
  <dcterms:modified xsi:type="dcterms:W3CDTF">2023-10-02T06:29:00Z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3754cb5f-be53-41c7-9394-b5379c640370</vt:lpwstr>
  </property>
</Properties>
</file>