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2C" w:rsidRPr="00B37A2C" w:rsidRDefault="00B37A2C" w:rsidP="00B3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110" cy="648335"/>
            <wp:effectExtent l="0" t="0" r="254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B37A2C" w:rsidRPr="00B37A2C" w:rsidTr="00A60CA3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РАЙОН  АДМИНИСТРАЦИЙ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МОРКИНСКОГО МУНИЦИПАЛЬНОГО  РАЙОНА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B37A2C" w:rsidRPr="00B37A2C" w:rsidRDefault="00B37A2C" w:rsidP="00B37A2C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B63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C5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89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787"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9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3787"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B63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684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7A2C" w:rsidRP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3A" w:rsidRPr="00C55649" w:rsidRDefault="0000533A" w:rsidP="00C5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D2" w:rsidRDefault="00C55649" w:rsidP="00C5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649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1311D2">
        <w:rPr>
          <w:rFonts w:ascii="Times New Roman" w:hAnsi="Times New Roman" w:cs="Times New Roman"/>
          <w:sz w:val="28"/>
          <w:szCs w:val="28"/>
        </w:rPr>
        <w:t xml:space="preserve">в </w:t>
      </w:r>
      <w:r w:rsidRPr="00C5564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11D2" w:rsidRDefault="00C55649" w:rsidP="00C5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649">
        <w:rPr>
          <w:rFonts w:ascii="Times New Roman" w:hAnsi="Times New Roman" w:cs="Times New Roman"/>
          <w:sz w:val="28"/>
          <w:szCs w:val="28"/>
        </w:rPr>
        <w:t xml:space="preserve"> Администрации Моркинского муниципального</w:t>
      </w:r>
      <w:r w:rsidR="001311D2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55649" w:rsidRPr="00C55649" w:rsidRDefault="00C55649" w:rsidP="00C5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649">
        <w:rPr>
          <w:rFonts w:ascii="Times New Roman" w:hAnsi="Times New Roman" w:cs="Times New Roman"/>
          <w:sz w:val="28"/>
          <w:szCs w:val="28"/>
        </w:rPr>
        <w:t>от 15 июля 2015 года № 575</w:t>
      </w:r>
    </w:p>
    <w:p w:rsidR="00C55649" w:rsidRPr="00C55649" w:rsidRDefault="00C55649" w:rsidP="00C5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649" w:rsidRPr="00C55649" w:rsidRDefault="00C55649" w:rsidP="00C5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49" w:rsidRPr="00C55649" w:rsidRDefault="00C55649" w:rsidP="00D82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649">
        <w:rPr>
          <w:rFonts w:ascii="Times New Roman" w:hAnsi="Times New Roman" w:cs="Times New Roman"/>
          <w:sz w:val="28"/>
          <w:szCs w:val="28"/>
        </w:rPr>
        <w:t xml:space="preserve">В соответствии со статьей 39.7 </w:t>
      </w:r>
      <w:hyperlink r:id="rId9" w:history="1">
        <w:r w:rsidRPr="00C5564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Земельного кодекса Российской Федерации</w:t>
        </w:r>
      </w:hyperlink>
      <w:r w:rsidRPr="00C55649">
        <w:rPr>
          <w:rFonts w:ascii="Times New Roman" w:hAnsi="Times New Roman" w:cs="Times New Roman"/>
          <w:sz w:val="28"/>
          <w:szCs w:val="28"/>
        </w:rPr>
        <w:t>, Постановлением Правительства Р</w:t>
      </w:r>
      <w:r w:rsidR="001311D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55649">
        <w:rPr>
          <w:rFonts w:ascii="Times New Roman" w:hAnsi="Times New Roman" w:cs="Times New Roman"/>
          <w:sz w:val="28"/>
          <w:szCs w:val="28"/>
        </w:rPr>
        <w:t>Ф</w:t>
      </w:r>
      <w:r w:rsidR="001311D2">
        <w:rPr>
          <w:rFonts w:ascii="Times New Roman" w:hAnsi="Times New Roman" w:cs="Times New Roman"/>
          <w:sz w:val="28"/>
          <w:szCs w:val="28"/>
        </w:rPr>
        <w:t xml:space="preserve">едерации                    </w:t>
      </w:r>
      <w:r w:rsidRPr="00C55649">
        <w:rPr>
          <w:rFonts w:ascii="Times New Roman" w:hAnsi="Times New Roman" w:cs="Times New Roman"/>
          <w:sz w:val="28"/>
          <w:szCs w:val="28"/>
        </w:rPr>
        <w:t xml:space="preserve"> от 16 июля 2009 года </w:t>
      </w:r>
      <w:r w:rsidR="001311D2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 xml:space="preserve">№ 582 «Об основных принципах определения арендной платы при аренде земельных участков, находящихся </w:t>
      </w:r>
      <w:r w:rsidR="00D8202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55649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и о Правилах определения размера арендной платы, а также порядка, условий </w:t>
      </w:r>
      <w:r w:rsidR="00E457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5649">
        <w:rPr>
          <w:rFonts w:ascii="Times New Roman" w:hAnsi="Times New Roman" w:cs="Times New Roman"/>
          <w:sz w:val="28"/>
          <w:szCs w:val="28"/>
        </w:rPr>
        <w:t xml:space="preserve">и сроков внесения арендной платы за земли, находящиеся </w:t>
      </w:r>
      <w:r w:rsidR="00E457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55649">
        <w:rPr>
          <w:rFonts w:ascii="Times New Roman" w:hAnsi="Times New Roman" w:cs="Times New Roman"/>
          <w:sz w:val="28"/>
          <w:szCs w:val="28"/>
        </w:rPr>
        <w:t>в собственности Российской Федерации», Постановлением Правительства</w:t>
      </w:r>
      <w:proofErr w:type="gramEnd"/>
      <w:r w:rsidRPr="00C55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649">
        <w:rPr>
          <w:rFonts w:ascii="Times New Roman" w:hAnsi="Times New Roman" w:cs="Times New Roman"/>
          <w:sz w:val="28"/>
          <w:szCs w:val="28"/>
        </w:rPr>
        <w:t xml:space="preserve">Республики Марий Эл от 07 июля 2015 года № 372 </w:t>
      </w:r>
      <w:r w:rsidR="00E457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5649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размера арендной платы </w:t>
      </w:r>
      <w:r w:rsidR="00E457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5649">
        <w:rPr>
          <w:rFonts w:ascii="Times New Roman" w:hAnsi="Times New Roman" w:cs="Times New Roman"/>
          <w:sz w:val="28"/>
          <w:szCs w:val="28"/>
        </w:rPr>
        <w:t xml:space="preserve">за земельные участки, находящиеся в собственности Республики Марий Эл, и земельные участки, государственная собственность на которые </w:t>
      </w:r>
      <w:r w:rsidR="00E457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5649">
        <w:rPr>
          <w:rFonts w:ascii="Times New Roman" w:hAnsi="Times New Roman" w:cs="Times New Roman"/>
          <w:sz w:val="28"/>
          <w:szCs w:val="28"/>
        </w:rPr>
        <w:t>не разграничена,</w:t>
      </w:r>
      <w:r w:rsidR="00E457EA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 xml:space="preserve">и предоставленные в аренду без проведения торгов, </w:t>
      </w:r>
      <w:r w:rsidR="00E457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64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Марий Эл</w:t>
      </w:r>
      <w:r w:rsidR="00E457EA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от 2 июля 2015 года № 361</w:t>
      </w:r>
      <w:r w:rsidR="001311D2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и о признании утратившими</w:t>
      </w:r>
      <w:proofErr w:type="gramEnd"/>
      <w:r w:rsidRPr="00C55649">
        <w:rPr>
          <w:rFonts w:ascii="Times New Roman" w:hAnsi="Times New Roman" w:cs="Times New Roman"/>
          <w:sz w:val="28"/>
          <w:szCs w:val="28"/>
        </w:rPr>
        <w:t xml:space="preserve"> силу некоторых решений Правительства Республики Марий Эл», </w:t>
      </w:r>
      <w:hyperlink r:id="rId10" w:tgtFrame="Logical" w:history="1">
        <w:r w:rsidRPr="00C5564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C55649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</w:t>
      </w:r>
      <w:r w:rsidR="001311D2">
        <w:rPr>
          <w:rFonts w:ascii="Times New Roman" w:hAnsi="Times New Roman" w:cs="Times New Roman"/>
          <w:sz w:val="28"/>
          <w:szCs w:val="28"/>
        </w:rPr>
        <w:t>Республики Марий Эл,</w:t>
      </w:r>
      <w:r w:rsidRPr="00C55649">
        <w:rPr>
          <w:rFonts w:ascii="Times New Roman" w:hAnsi="Times New Roman" w:cs="Times New Roman"/>
          <w:sz w:val="28"/>
          <w:szCs w:val="28"/>
        </w:rPr>
        <w:t xml:space="preserve"> Администрация Моркинского муниципального района постановляет:</w:t>
      </w:r>
    </w:p>
    <w:p w:rsidR="00C55649" w:rsidRPr="00C55649" w:rsidRDefault="00C55649" w:rsidP="00D82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649">
        <w:rPr>
          <w:rFonts w:ascii="Times New Roman" w:hAnsi="Times New Roman" w:cs="Times New Roman"/>
          <w:sz w:val="28"/>
          <w:szCs w:val="28"/>
        </w:rPr>
        <w:t xml:space="preserve">1. </w:t>
      </w:r>
      <w:r w:rsidR="001311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приложение к </w:t>
      </w:r>
      <w:r w:rsidRPr="00C55649">
        <w:rPr>
          <w:rFonts w:ascii="Times New Roman" w:hAnsi="Times New Roman" w:cs="Times New Roman"/>
          <w:sz w:val="28"/>
          <w:szCs w:val="28"/>
        </w:rPr>
        <w:t xml:space="preserve">Порядку определения размера арендной платы за земельные участки, находящиеся собственности Моркинского муниципального района и предоставленные в аренду без проведения торгов, утвержденному постановлением Администрации Моркинского муниципального района от 15 июля 2015 года № 575 </w:t>
      </w:r>
      <w:r w:rsidR="00E457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5649">
        <w:rPr>
          <w:rFonts w:ascii="Times New Roman" w:hAnsi="Times New Roman" w:cs="Times New Roman"/>
          <w:sz w:val="28"/>
          <w:szCs w:val="28"/>
        </w:rPr>
        <w:lastRenderedPageBreak/>
        <w:t>(в ред</w:t>
      </w:r>
      <w:r w:rsidR="00BE6E9D">
        <w:rPr>
          <w:rFonts w:ascii="Times New Roman" w:hAnsi="Times New Roman" w:cs="Times New Roman"/>
          <w:sz w:val="28"/>
          <w:szCs w:val="28"/>
        </w:rPr>
        <w:t>акции</w:t>
      </w:r>
      <w:r w:rsidRPr="00C55649">
        <w:rPr>
          <w:rFonts w:ascii="Times New Roman" w:hAnsi="Times New Roman" w:cs="Times New Roman"/>
          <w:sz w:val="28"/>
          <w:szCs w:val="28"/>
        </w:rPr>
        <w:t xml:space="preserve"> пост</w:t>
      </w:r>
      <w:r w:rsidR="00BE6E9D">
        <w:rPr>
          <w:rFonts w:ascii="Times New Roman" w:hAnsi="Times New Roman" w:cs="Times New Roman"/>
          <w:sz w:val="28"/>
          <w:szCs w:val="28"/>
        </w:rPr>
        <w:t xml:space="preserve">ановлений </w:t>
      </w:r>
      <w:r w:rsidRPr="00C55649">
        <w:rPr>
          <w:rFonts w:ascii="Times New Roman" w:hAnsi="Times New Roman" w:cs="Times New Roman"/>
          <w:sz w:val="28"/>
          <w:szCs w:val="28"/>
        </w:rPr>
        <w:t xml:space="preserve">от 23.01.2019 № 24, от 14.12.2020 № 557, </w:t>
      </w:r>
      <w:r w:rsidRPr="00C55649">
        <w:rPr>
          <w:rFonts w:ascii="Times New Roman" w:hAnsi="Times New Roman" w:cs="Times New Roman"/>
          <w:sz w:val="28"/>
          <w:szCs w:val="28"/>
        </w:rPr>
        <w:br/>
        <w:t>от 31.05.2021 № 301) следующее изменение:</w:t>
      </w:r>
    </w:p>
    <w:p w:rsidR="00C55649" w:rsidRPr="00C55649" w:rsidRDefault="00C55649" w:rsidP="00D82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649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1" w:history="1">
        <w:r w:rsidRPr="00C55649">
          <w:rPr>
            <w:rFonts w:ascii="Times New Roman" w:hAnsi="Times New Roman" w:cs="Times New Roman"/>
            <w:sz w:val="28"/>
            <w:szCs w:val="28"/>
          </w:rPr>
          <w:t>графу 2 позиции 10</w:t>
        </w:r>
      </w:hyperlink>
      <w:r w:rsidRPr="00C55649">
        <w:rPr>
          <w:rFonts w:ascii="Times New Roman" w:hAnsi="Times New Roman" w:cs="Times New Roman"/>
          <w:sz w:val="28"/>
          <w:szCs w:val="28"/>
        </w:rPr>
        <w:t xml:space="preserve"> дополнить словами «или в целях реализации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 xml:space="preserve">комплексном развитии территории </w:t>
      </w:r>
      <w:r w:rsidR="00E457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C55649">
        <w:rPr>
          <w:rFonts w:ascii="Times New Roman" w:hAnsi="Times New Roman" w:cs="Times New Roman"/>
          <w:sz w:val="28"/>
          <w:szCs w:val="28"/>
        </w:rPr>
        <w:t>(за исключением комплексного развития территории жилой застройки)».</w:t>
      </w:r>
    </w:p>
    <w:p w:rsidR="00D8202C" w:rsidRDefault="00C55649" w:rsidP="00D82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820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</w:t>
      </w:r>
      <w:r w:rsidR="00D8202C" w:rsidRPr="00B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0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               интернет – портале Р</w:t>
      </w:r>
      <w:r w:rsidR="00D8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D820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 </w:t>
      </w:r>
      <w:r w:rsidR="00D820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8202C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разделе Администрации Моркинского муниципального района</w:t>
      </w:r>
      <w:r w:rsidR="00D820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02C" w:rsidRPr="00B37A2C" w:rsidRDefault="001311D2" w:rsidP="00D82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202C" w:rsidRPr="00C5564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8202C" w:rsidRPr="00C5564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8202C" w:rsidRPr="00C55649">
        <w:rPr>
          <w:rFonts w:ascii="Times New Roman" w:hAnsi="Times New Roman" w:cs="Times New Roman"/>
          <w:bCs/>
          <w:sz w:val="28"/>
          <w:szCs w:val="28"/>
        </w:rPr>
        <w:t>вступает в силу после его официального</w:t>
      </w:r>
      <w:r w:rsidR="00D8202C" w:rsidRPr="00C55649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C55649" w:rsidRPr="00C55649" w:rsidRDefault="001311D2" w:rsidP="00D82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5649" w:rsidRPr="00C55649">
        <w:rPr>
          <w:rFonts w:ascii="Times New Roman" w:hAnsi="Times New Roman" w:cs="Times New Roman"/>
          <w:sz w:val="28"/>
          <w:szCs w:val="28"/>
        </w:rPr>
        <w:t xml:space="preserve">.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Моркинского муниципального района Тихонову А.М.</w:t>
      </w:r>
    </w:p>
    <w:p w:rsidR="00B37A2C" w:rsidRPr="00B37A2C" w:rsidRDefault="00B37A2C" w:rsidP="0022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22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B75A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75A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</w:t>
      </w:r>
      <w:r w:rsidR="00B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  <w:r w:rsidR="00B75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Г.Хуснутдинов</w:t>
      </w:r>
      <w:r w:rsidR="00B75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4068"/>
        <w:gridCol w:w="5220"/>
      </w:tblGrid>
      <w:tr w:rsidR="00B37A2C" w:rsidRPr="00B37A2C" w:rsidTr="00A60CA3">
        <w:tc>
          <w:tcPr>
            <w:tcW w:w="4068" w:type="dxa"/>
            <w:shd w:val="clear" w:color="auto" w:fill="auto"/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B37A2C" w:rsidRPr="00B37A2C" w:rsidRDefault="00B37A2C" w:rsidP="00B37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37A2C" w:rsidRPr="00B37A2C" w:rsidRDefault="00B37A2C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DF" w:rsidRDefault="006843DF"/>
    <w:sectPr w:rsidR="006843DF" w:rsidSect="0070305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9B" w:rsidRDefault="0068429B">
      <w:pPr>
        <w:spacing w:after="0" w:line="240" w:lineRule="auto"/>
      </w:pPr>
      <w:r>
        <w:separator/>
      </w:r>
    </w:p>
  </w:endnote>
  <w:endnote w:type="continuationSeparator" w:id="0">
    <w:p w:rsidR="0068429B" w:rsidRDefault="0068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F" w:rsidRDefault="00F95878" w:rsidP="00787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E457EA" w:rsidP="007872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F" w:rsidRDefault="00E457EA" w:rsidP="007872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9B" w:rsidRDefault="0068429B">
      <w:pPr>
        <w:spacing w:after="0" w:line="240" w:lineRule="auto"/>
      </w:pPr>
      <w:r>
        <w:separator/>
      </w:r>
    </w:p>
  </w:footnote>
  <w:footnote w:type="continuationSeparator" w:id="0">
    <w:p w:rsidR="0068429B" w:rsidRDefault="0068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F" w:rsidRDefault="00F95878" w:rsidP="007872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E457EA" w:rsidP="007872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F" w:rsidRPr="003A6307" w:rsidRDefault="00F95878" w:rsidP="00C758BA">
    <w:pPr>
      <w:pStyle w:val="a3"/>
      <w:framePr w:wrap="around" w:vAnchor="text" w:hAnchor="page" w:x="15115" w:y="768"/>
      <w:rPr>
        <w:rStyle w:val="a7"/>
        <w:sz w:val="28"/>
        <w:szCs w:val="28"/>
      </w:rPr>
    </w:pPr>
    <w:r w:rsidRPr="003A6307">
      <w:rPr>
        <w:rStyle w:val="a7"/>
        <w:sz w:val="28"/>
        <w:szCs w:val="28"/>
      </w:rPr>
      <w:fldChar w:fldCharType="begin"/>
    </w:r>
    <w:r w:rsidRPr="003A6307">
      <w:rPr>
        <w:rStyle w:val="a7"/>
        <w:sz w:val="28"/>
        <w:szCs w:val="28"/>
      </w:rPr>
      <w:instrText xml:space="preserve">PAGE  </w:instrText>
    </w:r>
    <w:r w:rsidRPr="003A6307">
      <w:rPr>
        <w:rStyle w:val="a7"/>
        <w:sz w:val="28"/>
        <w:szCs w:val="28"/>
      </w:rPr>
      <w:fldChar w:fldCharType="separate"/>
    </w:r>
    <w:r w:rsidR="00E457EA">
      <w:rPr>
        <w:rStyle w:val="a7"/>
        <w:noProof/>
        <w:sz w:val="28"/>
        <w:szCs w:val="28"/>
      </w:rPr>
      <w:t>2</w:t>
    </w:r>
    <w:r w:rsidRPr="003A6307">
      <w:rPr>
        <w:rStyle w:val="a7"/>
        <w:sz w:val="28"/>
        <w:szCs w:val="28"/>
      </w:rPr>
      <w:fldChar w:fldCharType="end"/>
    </w:r>
  </w:p>
  <w:p w:rsidR="00DD6EAF" w:rsidRPr="00602F27" w:rsidRDefault="00E457EA" w:rsidP="0078721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C"/>
    <w:rsid w:val="00001679"/>
    <w:rsid w:val="0000533A"/>
    <w:rsid w:val="00072C8A"/>
    <w:rsid w:val="001311D2"/>
    <w:rsid w:val="001475C6"/>
    <w:rsid w:val="00225CFB"/>
    <w:rsid w:val="003239FE"/>
    <w:rsid w:val="0033442A"/>
    <w:rsid w:val="00373468"/>
    <w:rsid w:val="0044425A"/>
    <w:rsid w:val="00473BFC"/>
    <w:rsid w:val="0048004F"/>
    <w:rsid w:val="00547A6E"/>
    <w:rsid w:val="00551410"/>
    <w:rsid w:val="005C03E1"/>
    <w:rsid w:val="005D0067"/>
    <w:rsid w:val="0068429B"/>
    <w:rsid w:val="006843DF"/>
    <w:rsid w:val="00684AA1"/>
    <w:rsid w:val="006B4870"/>
    <w:rsid w:val="007D04F6"/>
    <w:rsid w:val="00812D03"/>
    <w:rsid w:val="00833D1E"/>
    <w:rsid w:val="00893787"/>
    <w:rsid w:val="008A0597"/>
    <w:rsid w:val="008C34FF"/>
    <w:rsid w:val="009D56DA"/>
    <w:rsid w:val="00A34B26"/>
    <w:rsid w:val="00A513B9"/>
    <w:rsid w:val="00AA0F99"/>
    <w:rsid w:val="00B37A2C"/>
    <w:rsid w:val="00B61719"/>
    <w:rsid w:val="00B63A0E"/>
    <w:rsid w:val="00B75AE7"/>
    <w:rsid w:val="00B852CA"/>
    <w:rsid w:val="00BE6E9D"/>
    <w:rsid w:val="00C14E7B"/>
    <w:rsid w:val="00C20218"/>
    <w:rsid w:val="00C31A6E"/>
    <w:rsid w:val="00C55649"/>
    <w:rsid w:val="00C62025"/>
    <w:rsid w:val="00CA5DBB"/>
    <w:rsid w:val="00CB7D3A"/>
    <w:rsid w:val="00D41442"/>
    <w:rsid w:val="00D8202C"/>
    <w:rsid w:val="00DC0117"/>
    <w:rsid w:val="00E457EA"/>
    <w:rsid w:val="00E7191C"/>
    <w:rsid w:val="00E87A58"/>
    <w:rsid w:val="00F22663"/>
    <w:rsid w:val="00F3146D"/>
    <w:rsid w:val="00F95878"/>
    <w:rsid w:val="00F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7A2C"/>
  </w:style>
  <w:style w:type="paragraph" w:customStyle="1" w:styleId="ConsPlusNormal">
    <w:name w:val="ConsPlusNormal"/>
    <w:rsid w:val="00F22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410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0016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a">
    <w:name w:val="Знак Знак Знак Знак"/>
    <w:basedOn w:val="a"/>
    <w:rsid w:val="00C5564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b">
    <w:name w:val="Hyperlink"/>
    <w:basedOn w:val="a0"/>
    <w:rsid w:val="00C5564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7A2C"/>
  </w:style>
  <w:style w:type="paragraph" w:customStyle="1" w:styleId="ConsPlusNormal">
    <w:name w:val="ConsPlusNormal"/>
    <w:rsid w:val="00F22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410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0016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a">
    <w:name w:val="Знак Знак Знак Знак"/>
    <w:basedOn w:val="a"/>
    <w:rsid w:val="00C5564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b">
    <w:name w:val="Hyperlink"/>
    <w:basedOn w:val="a0"/>
    <w:rsid w:val="00C5564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DAA1266649250BD520BAD8E63ABC4D368406472155EF33F1322821878741F27019384AFFB411881287E4FF4144DA1A7C6D4A9A3D15DDB5D206EEw7J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cf2f1c3-393d-4051-a52d-9923b0e51c0c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5DE5-0D60-43A8-B92F-9C517C4F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2022-11-01T08:46:00Z</cp:lastPrinted>
  <dcterms:created xsi:type="dcterms:W3CDTF">2022-10-31T08:21:00Z</dcterms:created>
  <dcterms:modified xsi:type="dcterms:W3CDTF">2022-11-01T08:46:00Z</dcterms:modified>
</cp:coreProperties>
</file>