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9E096F" w:rsidRPr="000E0D03" w:rsidTr="00E129BD">
        <w:trPr>
          <w:cantSplit/>
          <w:trHeight w:val="1418"/>
        </w:trPr>
        <w:tc>
          <w:tcPr>
            <w:tcW w:w="9214" w:type="dxa"/>
            <w:gridSpan w:val="2"/>
            <w:hideMark/>
          </w:tcPr>
          <w:p w:rsidR="009E096F" w:rsidRPr="000E0D03" w:rsidRDefault="009E096F" w:rsidP="00E129BD">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9E096F" w:rsidRPr="000E0D03" w:rsidTr="00E129BD">
        <w:trPr>
          <w:trHeight w:val="927"/>
        </w:trPr>
        <w:tc>
          <w:tcPr>
            <w:tcW w:w="4678" w:type="dxa"/>
          </w:tcPr>
          <w:p w:rsidR="009E096F" w:rsidRPr="000E0D03" w:rsidRDefault="009E096F" w:rsidP="00E129BD">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9E096F" w:rsidRPr="000E0D03" w:rsidRDefault="009E096F" w:rsidP="00E129BD">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9E096F" w:rsidRPr="000E0D03" w:rsidRDefault="009E096F" w:rsidP="00E129BD">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9E096F" w:rsidRPr="000E0D03" w:rsidRDefault="009E096F" w:rsidP="00E129BD">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9E096F" w:rsidRPr="000E0D03" w:rsidRDefault="009E096F" w:rsidP="00E129BD">
            <w:pPr>
              <w:jc w:val="center"/>
              <w:rPr>
                <w:rFonts w:ascii="Times New Roman" w:hAnsi="Times New Roman" w:cs="Times New Roman"/>
                <w:b/>
                <w:bCs/>
                <w:sz w:val="26"/>
                <w:szCs w:val="26"/>
              </w:rPr>
            </w:pPr>
          </w:p>
          <w:p w:rsidR="009E096F" w:rsidRPr="000E0D03" w:rsidRDefault="009E096F" w:rsidP="00E129BD">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9E096F" w:rsidRPr="000E0D03" w:rsidRDefault="009E096F" w:rsidP="00E129BD">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9E096F" w:rsidRPr="000E0D03" w:rsidRDefault="009E096F" w:rsidP="00E129BD">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9E096F" w:rsidRPr="000E0D03" w:rsidRDefault="009E096F" w:rsidP="00E129BD">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9E096F" w:rsidRPr="000E0D03" w:rsidRDefault="009E096F" w:rsidP="00E129BD">
            <w:pPr>
              <w:jc w:val="center"/>
              <w:rPr>
                <w:rFonts w:ascii="Times New Roman" w:hAnsi="Times New Roman" w:cs="Times New Roman"/>
                <w:b/>
                <w:bCs/>
                <w:sz w:val="26"/>
                <w:szCs w:val="26"/>
              </w:rPr>
            </w:pPr>
          </w:p>
          <w:p w:rsidR="009E096F" w:rsidRPr="000E0D03" w:rsidRDefault="009E096F" w:rsidP="00E129BD">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9E096F">
      <w:pPr>
        <w:jc w:val="both"/>
        <w:rPr>
          <w:rFonts w:ascii="Times New Roman" w:hAnsi="Times New Roman" w:cs="Times New Roman"/>
          <w:sz w:val="28"/>
          <w:szCs w:val="28"/>
        </w:rPr>
      </w:pPr>
    </w:p>
    <w:p w:rsidR="009E096F" w:rsidRDefault="009E096F" w:rsidP="009E096F">
      <w:pPr>
        <w:jc w:val="both"/>
        <w:rPr>
          <w:rFonts w:ascii="Times New Roman" w:hAnsi="Times New Roman" w:cs="Times New Roman"/>
          <w:sz w:val="28"/>
          <w:szCs w:val="28"/>
        </w:rPr>
      </w:pPr>
    </w:p>
    <w:p w:rsidR="009E096F" w:rsidRDefault="009E096F" w:rsidP="009E096F">
      <w:pPr>
        <w:pStyle w:val="6"/>
        <w:rPr>
          <w:szCs w:val="28"/>
        </w:rPr>
      </w:pPr>
      <w:r w:rsidRPr="00A17EFB">
        <w:rPr>
          <w:szCs w:val="28"/>
        </w:rPr>
        <w:t xml:space="preserve">от </w:t>
      </w:r>
      <w:r w:rsidRPr="00C92D64">
        <w:rPr>
          <w:szCs w:val="28"/>
        </w:rPr>
        <w:t xml:space="preserve">7 </w:t>
      </w:r>
      <w:r w:rsidR="002B1313">
        <w:rPr>
          <w:szCs w:val="28"/>
        </w:rPr>
        <w:t>октября</w:t>
      </w:r>
      <w:r>
        <w:rPr>
          <w:szCs w:val="28"/>
        </w:rPr>
        <w:t xml:space="preserve"> 2022</w:t>
      </w:r>
      <w:r w:rsidR="002B1313">
        <w:rPr>
          <w:szCs w:val="28"/>
        </w:rPr>
        <w:t xml:space="preserve"> г. </w:t>
      </w:r>
      <w:r w:rsidRPr="00A17EFB">
        <w:rPr>
          <w:szCs w:val="28"/>
        </w:rPr>
        <w:t xml:space="preserve">№ </w:t>
      </w:r>
      <w:r>
        <w:rPr>
          <w:szCs w:val="28"/>
        </w:rPr>
        <w:t>598</w:t>
      </w:r>
    </w:p>
    <w:p w:rsidR="009E096F" w:rsidRPr="002B1313" w:rsidRDefault="009E096F" w:rsidP="009E096F">
      <w:pPr>
        <w:rPr>
          <w:rFonts w:ascii="Times New Roman" w:hAnsi="Times New Roman" w:cs="Times New Roman"/>
          <w:sz w:val="28"/>
          <w:szCs w:val="28"/>
        </w:rPr>
      </w:pPr>
    </w:p>
    <w:p w:rsidR="009E096F" w:rsidRPr="002B1313" w:rsidRDefault="009E096F" w:rsidP="009E096F">
      <w:pPr>
        <w:pStyle w:val="a9"/>
        <w:jc w:val="both"/>
        <w:rPr>
          <w:sz w:val="28"/>
          <w:szCs w:val="28"/>
        </w:rPr>
      </w:pPr>
    </w:p>
    <w:p w:rsidR="009E096F" w:rsidRPr="009A4647" w:rsidRDefault="009E096F" w:rsidP="009E096F">
      <w:pPr>
        <w:pStyle w:val="a9"/>
        <w:jc w:val="center"/>
        <w:rPr>
          <w:b/>
          <w:sz w:val="28"/>
          <w:szCs w:val="28"/>
        </w:rPr>
      </w:pPr>
      <w:r w:rsidRPr="009A4647">
        <w:rPr>
          <w:b/>
          <w:sz w:val="28"/>
          <w:szCs w:val="28"/>
        </w:rPr>
        <w:t>О создании комиссии по установлению необходимости проведения</w:t>
      </w:r>
    </w:p>
    <w:p w:rsidR="009E096F" w:rsidRPr="009A4647" w:rsidRDefault="009E096F" w:rsidP="009E096F">
      <w:pPr>
        <w:pStyle w:val="a9"/>
        <w:jc w:val="center"/>
        <w:rPr>
          <w:b/>
          <w:sz w:val="28"/>
          <w:szCs w:val="28"/>
        </w:rPr>
      </w:pPr>
      <w:r w:rsidRPr="009A4647">
        <w:rPr>
          <w:b/>
          <w:sz w:val="28"/>
          <w:szCs w:val="28"/>
        </w:rPr>
        <w:t xml:space="preserve">капитального ремонта общего имущества в </w:t>
      </w:r>
      <w:proofErr w:type="gramStart"/>
      <w:r w:rsidRPr="009A4647">
        <w:rPr>
          <w:b/>
          <w:sz w:val="28"/>
          <w:szCs w:val="28"/>
        </w:rPr>
        <w:t>многоквартирных</w:t>
      </w:r>
      <w:proofErr w:type="gramEnd"/>
    </w:p>
    <w:p w:rsidR="009E096F" w:rsidRPr="009A4647" w:rsidRDefault="009E096F" w:rsidP="009E096F">
      <w:pPr>
        <w:pStyle w:val="a9"/>
        <w:jc w:val="center"/>
        <w:rPr>
          <w:b/>
          <w:sz w:val="28"/>
          <w:szCs w:val="28"/>
        </w:rPr>
      </w:pPr>
      <w:proofErr w:type="gramStart"/>
      <w:r w:rsidRPr="009A4647">
        <w:rPr>
          <w:b/>
          <w:sz w:val="28"/>
          <w:szCs w:val="28"/>
        </w:rPr>
        <w:t>домах</w:t>
      </w:r>
      <w:proofErr w:type="gramEnd"/>
      <w:r w:rsidRPr="009A4647">
        <w:rPr>
          <w:b/>
          <w:sz w:val="28"/>
          <w:szCs w:val="28"/>
        </w:rPr>
        <w:t xml:space="preserve">, расположенных на территории </w:t>
      </w:r>
      <w:r>
        <w:rPr>
          <w:b/>
          <w:sz w:val="28"/>
          <w:szCs w:val="28"/>
        </w:rPr>
        <w:t>Оршанского муниципального района Республики Марий Эл</w:t>
      </w:r>
    </w:p>
    <w:p w:rsidR="009E096F" w:rsidRPr="009B3024" w:rsidRDefault="009E096F" w:rsidP="009E096F">
      <w:pPr>
        <w:pStyle w:val="a9"/>
        <w:jc w:val="both"/>
        <w:rPr>
          <w:sz w:val="28"/>
          <w:szCs w:val="28"/>
        </w:rPr>
      </w:pPr>
    </w:p>
    <w:p w:rsidR="009B3024" w:rsidRPr="009B3024" w:rsidRDefault="009B3024" w:rsidP="009E096F">
      <w:pPr>
        <w:pStyle w:val="a9"/>
        <w:jc w:val="both"/>
        <w:rPr>
          <w:sz w:val="28"/>
          <w:szCs w:val="28"/>
        </w:rPr>
      </w:pPr>
    </w:p>
    <w:p w:rsidR="00CF1D7B" w:rsidRDefault="009E096F" w:rsidP="009B3024">
      <w:pPr>
        <w:pStyle w:val="a9"/>
        <w:ind w:firstLine="709"/>
        <w:jc w:val="both"/>
        <w:rPr>
          <w:sz w:val="28"/>
          <w:szCs w:val="28"/>
        </w:rPr>
      </w:pPr>
      <w:proofErr w:type="gramStart"/>
      <w:r w:rsidRPr="009A4647">
        <w:rPr>
          <w:sz w:val="28"/>
          <w:szCs w:val="28"/>
        </w:rPr>
        <w:t xml:space="preserve">В соответствии с </w:t>
      </w:r>
      <w:hyperlink r:id="rId6">
        <w:r w:rsidRPr="009B3024">
          <w:rPr>
            <w:sz w:val="28"/>
            <w:szCs w:val="28"/>
          </w:rPr>
          <w:t>постановлением</w:t>
        </w:r>
      </w:hyperlink>
      <w:r w:rsidRPr="009A4647">
        <w:rPr>
          <w:sz w:val="28"/>
          <w:szCs w:val="28"/>
        </w:rPr>
        <w:t xml:space="preserve"> Правительства Республики </w:t>
      </w:r>
      <w:r w:rsidR="009B3024">
        <w:rPr>
          <w:sz w:val="28"/>
          <w:szCs w:val="28"/>
        </w:rPr>
        <w:t xml:space="preserve">      </w:t>
      </w:r>
      <w:r w:rsidR="00CF1D7B">
        <w:rPr>
          <w:sz w:val="28"/>
          <w:szCs w:val="28"/>
        </w:rPr>
        <w:t>Марий Эл от 15 июня 2015 г</w:t>
      </w:r>
      <w:r w:rsidRPr="009A4647">
        <w:rPr>
          <w:sz w:val="28"/>
          <w:szCs w:val="28"/>
        </w:rPr>
        <w:t xml:space="preserve">. </w:t>
      </w:r>
      <w:r>
        <w:rPr>
          <w:sz w:val="28"/>
          <w:szCs w:val="28"/>
        </w:rPr>
        <w:t>№</w:t>
      </w:r>
      <w:r w:rsidRPr="009A4647">
        <w:rPr>
          <w:sz w:val="28"/>
          <w:szCs w:val="28"/>
        </w:rPr>
        <w:t xml:space="preserve"> 327 </w:t>
      </w:r>
      <w:r>
        <w:rPr>
          <w:sz w:val="28"/>
          <w:szCs w:val="28"/>
        </w:rPr>
        <w:t>«</w:t>
      </w:r>
      <w:r w:rsidRPr="009A4647">
        <w:rPr>
          <w:sz w:val="28"/>
          <w:szCs w:val="28"/>
        </w:rPr>
        <w:t>Об утверждении Порядка установления необходимости проведения капитального ремонта общего имущества в многоквартирных домах на территории Республики Марий Эл</w:t>
      </w:r>
      <w:r>
        <w:rPr>
          <w:sz w:val="28"/>
          <w:szCs w:val="28"/>
        </w:rPr>
        <w:t>»</w:t>
      </w:r>
      <w:r w:rsidRPr="009A4647">
        <w:rPr>
          <w:sz w:val="28"/>
          <w:szCs w:val="28"/>
        </w:rPr>
        <w:t xml:space="preserve">, в целях установления необходимости проведения капитального ремонта общего имущества в многоквартирных домах ранее сроков, установленных республиканской программой капитального ремонта общего имущества в многоквартирных домах, администрация </w:t>
      </w:r>
      <w:r>
        <w:rPr>
          <w:sz w:val="28"/>
          <w:szCs w:val="28"/>
        </w:rPr>
        <w:t>Оршанского</w:t>
      </w:r>
      <w:r w:rsidRPr="009A4647">
        <w:rPr>
          <w:sz w:val="28"/>
          <w:szCs w:val="28"/>
        </w:rPr>
        <w:t xml:space="preserve"> муниципального района</w:t>
      </w:r>
      <w:proofErr w:type="gramEnd"/>
      <w:r w:rsidRPr="009A4647">
        <w:rPr>
          <w:sz w:val="28"/>
          <w:szCs w:val="28"/>
        </w:rPr>
        <w:t xml:space="preserve"> </w:t>
      </w:r>
      <w:r>
        <w:rPr>
          <w:sz w:val="28"/>
          <w:szCs w:val="28"/>
        </w:rPr>
        <w:t>Республики Марий Эл</w:t>
      </w:r>
    </w:p>
    <w:p w:rsidR="009E096F" w:rsidRPr="009A4647" w:rsidRDefault="009E096F" w:rsidP="00CF1D7B">
      <w:pPr>
        <w:pStyle w:val="a9"/>
        <w:jc w:val="center"/>
        <w:rPr>
          <w:sz w:val="28"/>
          <w:szCs w:val="28"/>
        </w:rPr>
      </w:pPr>
      <w:proofErr w:type="spellStart"/>
      <w:proofErr w:type="gramStart"/>
      <w:r w:rsidRPr="009A4647">
        <w:rPr>
          <w:sz w:val="28"/>
          <w:szCs w:val="28"/>
        </w:rPr>
        <w:t>п</w:t>
      </w:r>
      <w:proofErr w:type="spellEnd"/>
      <w:proofErr w:type="gramEnd"/>
      <w:r w:rsidR="00CF1D7B">
        <w:rPr>
          <w:sz w:val="28"/>
          <w:szCs w:val="28"/>
        </w:rPr>
        <w:t xml:space="preserve"> </w:t>
      </w:r>
      <w:r w:rsidRPr="009A4647">
        <w:rPr>
          <w:sz w:val="28"/>
          <w:szCs w:val="28"/>
        </w:rPr>
        <w:t>о</w:t>
      </w:r>
      <w:r w:rsidR="00CF1D7B">
        <w:rPr>
          <w:sz w:val="28"/>
          <w:szCs w:val="28"/>
        </w:rPr>
        <w:t xml:space="preserve"> </w:t>
      </w:r>
      <w:r w:rsidRPr="009A4647">
        <w:rPr>
          <w:sz w:val="28"/>
          <w:szCs w:val="28"/>
        </w:rPr>
        <w:t>с</w:t>
      </w:r>
      <w:r w:rsidR="00CF1D7B">
        <w:rPr>
          <w:sz w:val="28"/>
          <w:szCs w:val="28"/>
        </w:rPr>
        <w:t xml:space="preserve"> </w:t>
      </w:r>
      <w:r w:rsidRPr="009A4647">
        <w:rPr>
          <w:sz w:val="28"/>
          <w:szCs w:val="28"/>
        </w:rPr>
        <w:t>т</w:t>
      </w:r>
      <w:r w:rsidR="00CF1D7B">
        <w:rPr>
          <w:sz w:val="28"/>
          <w:szCs w:val="28"/>
        </w:rPr>
        <w:t xml:space="preserve"> </w:t>
      </w:r>
      <w:r w:rsidRPr="009A4647">
        <w:rPr>
          <w:sz w:val="28"/>
          <w:szCs w:val="28"/>
        </w:rPr>
        <w:t>а</w:t>
      </w:r>
      <w:r w:rsidR="00CF1D7B">
        <w:rPr>
          <w:sz w:val="28"/>
          <w:szCs w:val="28"/>
        </w:rPr>
        <w:t xml:space="preserve"> </w:t>
      </w:r>
      <w:proofErr w:type="spellStart"/>
      <w:r w:rsidRPr="009A4647">
        <w:rPr>
          <w:sz w:val="28"/>
          <w:szCs w:val="28"/>
        </w:rPr>
        <w:t>н</w:t>
      </w:r>
      <w:proofErr w:type="spellEnd"/>
      <w:r w:rsidR="00CF1D7B">
        <w:rPr>
          <w:sz w:val="28"/>
          <w:szCs w:val="28"/>
        </w:rPr>
        <w:t xml:space="preserve"> </w:t>
      </w:r>
      <w:r w:rsidRPr="009A4647">
        <w:rPr>
          <w:sz w:val="28"/>
          <w:szCs w:val="28"/>
        </w:rPr>
        <w:t>о</w:t>
      </w:r>
      <w:r w:rsidR="00CF1D7B">
        <w:rPr>
          <w:sz w:val="28"/>
          <w:szCs w:val="28"/>
        </w:rPr>
        <w:t xml:space="preserve"> </w:t>
      </w:r>
      <w:r w:rsidRPr="009A4647">
        <w:rPr>
          <w:sz w:val="28"/>
          <w:szCs w:val="28"/>
        </w:rPr>
        <w:t>в</w:t>
      </w:r>
      <w:r w:rsidR="00CF1D7B">
        <w:rPr>
          <w:sz w:val="28"/>
          <w:szCs w:val="28"/>
        </w:rPr>
        <w:t xml:space="preserve"> </w:t>
      </w:r>
      <w:r w:rsidRPr="009A4647">
        <w:rPr>
          <w:sz w:val="28"/>
          <w:szCs w:val="28"/>
        </w:rPr>
        <w:t>л</w:t>
      </w:r>
      <w:r w:rsidR="00CF1D7B">
        <w:rPr>
          <w:sz w:val="28"/>
          <w:szCs w:val="28"/>
        </w:rPr>
        <w:t xml:space="preserve"> </w:t>
      </w:r>
      <w:r w:rsidRPr="009A4647">
        <w:rPr>
          <w:sz w:val="28"/>
          <w:szCs w:val="28"/>
        </w:rPr>
        <w:t>я</w:t>
      </w:r>
      <w:r w:rsidR="00CF1D7B">
        <w:rPr>
          <w:sz w:val="28"/>
          <w:szCs w:val="28"/>
        </w:rPr>
        <w:t xml:space="preserve"> </w:t>
      </w:r>
      <w:r w:rsidRPr="009A4647">
        <w:rPr>
          <w:sz w:val="28"/>
          <w:szCs w:val="28"/>
        </w:rPr>
        <w:t>е</w:t>
      </w:r>
      <w:r w:rsidR="00CF1D7B">
        <w:rPr>
          <w:sz w:val="28"/>
          <w:szCs w:val="28"/>
        </w:rPr>
        <w:t xml:space="preserve"> </w:t>
      </w:r>
      <w:r w:rsidRPr="009A4647">
        <w:rPr>
          <w:sz w:val="28"/>
          <w:szCs w:val="28"/>
        </w:rPr>
        <w:t>т:</w:t>
      </w:r>
    </w:p>
    <w:p w:rsidR="009E096F" w:rsidRPr="009A4647" w:rsidRDefault="009E096F" w:rsidP="00CF1D7B">
      <w:pPr>
        <w:pStyle w:val="a9"/>
        <w:ind w:firstLine="709"/>
        <w:jc w:val="both"/>
        <w:rPr>
          <w:sz w:val="28"/>
          <w:szCs w:val="28"/>
        </w:rPr>
      </w:pPr>
      <w:r w:rsidRPr="009A4647">
        <w:rPr>
          <w:sz w:val="28"/>
          <w:szCs w:val="28"/>
        </w:rPr>
        <w:t xml:space="preserve">1. Создать комиссию по установлению необходимости проведения капитального ремонта общего имущества в многоквартирных домах, расположенных на территории </w:t>
      </w:r>
      <w:r>
        <w:rPr>
          <w:sz w:val="28"/>
          <w:szCs w:val="28"/>
        </w:rPr>
        <w:t>Оршанского</w:t>
      </w:r>
      <w:r w:rsidRPr="009A4647">
        <w:rPr>
          <w:sz w:val="28"/>
          <w:szCs w:val="28"/>
        </w:rPr>
        <w:t xml:space="preserve"> муниципального района </w:t>
      </w:r>
      <w:r>
        <w:rPr>
          <w:sz w:val="28"/>
          <w:szCs w:val="28"/>
        </w:rPr>
        <w:t>Республики Марий Эл</w:t>
      </w:r>
      <w:r w:rsidRPr="009A4647">
        <w:rPr>
          <w:sz w:val="28"/>
          <w:szCs w:val="28"/>
        </w:rPr>
        <w:t>.</w:t>
      </w:r>
    </w:p>
    <w:p w:rsidR="009E096F" w:rsidRPr="009A4647" w:rsidRDefault="009E096F" w:rsidP="00CF1D7B">
      <w:pPr>
        <w:pStyle w:val="a9"/>
        <w:ind w:firstLine="709"/>
        <w:jc w:val="both"/>
        <w:rPr>
          <w:sz w:val="28"/>
          <w:szCs w:val="28"/>
        </w:rPr>
      </w:pPr>
      <w:r w:rsidRPr="009A4647">
        <w:rPr>
          <w:sz w:val="28"/>
          <w:szCs w:val="28"/>
        </w:rPr>
        <w:t xml:space="preserve">2. Утвердить </w:t>
      </w:r>
      <w:hyperlink w:anchor="P36">
        <w:r w:rsidRPr="009F2B5D">
          <w:rPr>
            <w:sz w:val="28"/>
            <w:szCs w:val="28"/>
          </w:rPr>
          <w:t>состав</w:t>
        </w:r>
      </w:hyperlink>
      <w:r w:rsidRPr="009A4647">
        <w:rPr>
          <w:sz w:val="28"/>
          <w:szCs w:val="28"/>
        </w:rPr>
        <w:t xml:space="preserve"> комиссии по установлению необходимости проведения капитального ремонта общего имущества в многоквартирных домах, расположенных на территории </w:t>
      </w:r>
      <w:r>
        <w:rPr>
          <w:sz w:val="28"/>
          <w:szCs w:val="28"/>
        </w:rPr>
        <w:t>Оршанского</w:t>
      </w:r>
      <w:r w:rsidRPr="009A4647">
        <w:rPr>
          <w:sz w:val="28"/>
          <w:szCs w:val="28"/>
        </w:rPr>
        <w:t xml:space="preserve"> муниципального района </w:t>
      </w:r>
      <w:r>
        <w:rPr>
          <w:sz w:val="28"/>
          <w:szCs w:val="28"/>
        </w:rPr>
        <w:t>Республики Марий Эл</w:t>
      </w:r>
      <w:r w:rsidRPr="009A4647">
        <w:rPr>
          <w:sz w:val="28"/>
          <w:szCs w:val="28"/>
        </w:rPr>
        <w:t xml:space="preserve"> (Приложение </w:t>
      </w:r>
      <w:r>
        <w:rPr>
          <w:sz w:val="28"/>
          <w:szCs w:val="28"/>
        </w:rPr>
        <w:t>№</w:t>
      </w:r>
      <w:r w:rsidRPr="009A4647">
        <w:rPr>
          <w:sz w:val="28"/>
          <w:szCs w:val="28"/>
        </w:rPr>
        <w:t xml:space="preserve"> 1).</w:t>
      </w:r>
    </w:p>
    <w:p w:rsidR="009E096F" w:rsidRPr="009A4647" w:rsidRDefault="009E096F" w:rsidP="00CF1D7B">
      <w:pPr>
        <w:pStyle w:val="a9"/>
        <w:ind w:firstLine="709"/>
        <w:jc w:val="both"/>
        <w:rPr>
          <w:sz w:val="28"/>
          <w:szCs w:val="28"/>
        </w:rPr>
      </w:pPr>
      <w:r w:rsidRPr="009A4647">
        <w:rPr>
          <w:sz w:val="28"/>
          <w:szCs w:val="28"/>
        </w:rPr>
        <w:t xml:space="preserve">3. Утвердить </w:t>
      </w:r>
      <w:hyperlink w:anchor="P72">
        <w:r w:rsidRPr="009F2B5D">
          <w:rPr>
            <w:sz w:val="28"/>
            <w:szCs w:val="28"/>
          </w:rPr>
          <w:t>Положение</w:t>
        </w:r>
      </w:hyperlink>
      <w:r w:rsidRPr="009F2B5D">
        <w:rPr>
          <w:sz w:val="28"/>
          <w:szCs w:val="28"/>
        </w:rPr>
        <w:t xml:space="preserve"> </w:t>
      </w:r>
      <w:r w:rsidRPr="009A4647">
        <w:rPr>
          <w:sz w:val="28"/>
          <w:szCs w:val="28"/>
        </w:rPr>
        <w:t xml:space="preserve">о комиссии по установлению необходимости проведения капитального ремонта общего имущества в многоквартирных домах, расположенных на территории </w:t>
      </w:r>
      <w:r>
        <w:rPr>
          <w:sz w:val="28"/>
          <w:szCs w:val="28"/>
        </w:rPr>
        <w:t>Оршанского</w:t>
      </w:r>
      <w:r w:rsidRPr="009A4647">
        <w:rPr>
          <w:sz w:val="28"/>
          <w:szCs w:val="28"/>
        </w:rPr>
        <w:t xml:space="preserve"> муниципального района </w:t>
      </w:r>
      <w:r>
        <w:rPr>
          <w:sz w:val="28"/>
          <w:szCs w:val="28"/>
        </w:rPr>
        <w:t>Республики Марий Эл</w:t>
      </w:r>
      <w:r w:rsidRPr="009A4647">
        <w:rPr>
          <w:sz w:val="28"/>
          <w:szCs w:val="28"/>
        </w:rPr>
        <w:t xml:space="preserve"> (Приложение </w:t>
      </w:r>
      <w:r>
        <w:rPr>
          <w:sz w:val="28"/>
          <w:szCs w:val="28"/>
        </w:rPr>
        <w:t>№</w:t>
      </w:r>
      <w:r w:rsidRPr="009A4647">
        <w:rPr>
          <w:sz w:val="28"/>
          <w:szCs w:val="28"/>
        </w:rPr>
        <w:t xml:space="preserve"> 2).</w:t>
      </w:r>
    </w:p>
    <w:p w:rsidR="009E096F" w:rsidRDefault="009E096F" w:rsidP="00CF1D7B">
      <w:pPr>
        <w:pStyle w:val="a9"/>
        <w:ind w:firstLine="709"/>
        <w:jc w:val="both"/>
        <w:rPr>
          <w:sz w:val="28"/>
          <w:szCs w:val="28"/>
        </w:rPr>
      </w:pPr>
      <w:r w:rsidRPr="009A4647">
        <w:rPr>
          <w:sz w:val="28"/>
          <w:szCs w:val="28"/>
        </w:rPr>
        <w:t xml:space="preserve">4. </w:t>
      </w:r>
      <w:proofErr w:type="gramStart"/>
      <w:r>
        <w:rPr>
          <w:sz w:val="28"/>
          <w:szCs w:val="28"/>
        </w:rPr>
        <w:t>Разместить</w:t>
      </w:r>
      <w:proofErr w:type="gramEnd"/>
      <w:r w:rsidRPr="009A4647">
        <w:rPr>
          <w:sz w:val="28"/>
          <w:szCs w:val="28"/>
        </w:rPr>
        <w:t xml:space="preserve"> настоящее постановление на </w:t>
      </w:r>
      <w:r>
        <w:rPr>
          <w:sz w:val="28"/>
          <w:szCs w:val="28"/>
        </w:rPr>
        <w:t xml:space="preserve">странице администрации Оршанского муниципального района Республики Марий Эл в </w:t>
      </w:r>
      <w:r>
        <w:rPr>
          <w:sz w:val="28"/>
          <w:szCs w:val="28"/>
        </w:rPr>
        <w:lastRenderedPageBreak/>
        <w:t>информационно-телекоммуникационной сети «Интернет»</w:t>
      </w:r>
      <w:r w:rsidR="00FA02AD">
        <w:rPr>
          <w:sz w:val="28"/>
          <w:szCs w:val="28"/>
        </w:rPr>
        <w:t xml:space="preserve"> официального ин</w:t>
      </w:r>
      <w:r w:rsidR="00621A19">
        <w:rPr>
          <w:sz w:val="28"/>
          <w:szCs w:val="28"/>
        </w:rPr>
        <w:t xml:space="preserve">тернет - </w:t>
      </w:r>
      <w:r w:rsidR="00FA02AD">
        <w:rPr>
          <w:sz w:val="28"/>
          <w:szCs w:val="28"/>
        </w:rPr>
        <w:t xml:space="preserve">портала Республики Марий Эл                                              </w:t>
      </w:r>
      <w:r w:rsidRPr="00C92D64">
        <w:rPr>
          <w:sz w:val="28"/>
          <w:szCs w:val="28"/>
        </w:rPr>
        <w:t>https://mari-el.gov.ru/municipality/orshanka/</w:t>
      </w:r>
      <w:r>
        <w:rPr>
          <w:sz w:val="28"/>
          <w:szCs w:val="28"/>
        </w:rPr>
        <w:t>.</w:t>
      </w:r>
    </w:p>
    <w:p w:rsidR="009E096F" w:rsidRPr="009A4647" w:rsidRDefault="009E096F" w:rsidP="00CF1D7B">
      <w:pPr>
        <w:pStyle w:val="a9"/>
        <w:ind w:firstLine="709"/>
        <w:jc w:val="both"/>
        <w:rPr>
          <w:sz w:val="28"/>
          <w:szCs w:val="28"/>
        </w:rPr>
      </w:pPr>
      <w:r w:rsidRPr="009A4647">
        <w:rPr>
          <w:sz w:val="28"/>
          <w:szCs w:val="28"/>
        </w:rPr>
        <w:t xml:space="preserve">5. </w:t>
      </w:r>
      <w:proofErr w:type="gramStart"/>
      <w:r w:rsidRPr="009A4647">
        <w:rPr>
          <w:sz w:val="28"/>
          <w:szCs w:val="28"/>
        </w:rPr>
        <w:t>Контроль за</w:t>
      </w:r>
      <w:proofErr w:type="gramEnd"/>
      <w:r w:rsidRPr="009A4647">
        <w:rPr>
          <w:sz w:val="28"/>
          <w:szCs w:val="28"/>
        </w:rPr>
        <w:t xml:space="preserve"> исполнением настоящего постановления возложить на первого заместителя главы администрации </w:t>
      </w:r>
      <w:r>
        <w:rPr>
          <w:sz w:val="28"/>
          <w:szCs w:val="28"/>
        </w:rPr>
        <w:t>Оршанского</w:t>
      </w:r>
      <w:r w:rsidRPr="009A4647">
        <w:rPr>
          <w:sz w:val="28"/>
          <w:szCs w:val="28"/>
        </w:rPr>
        <w:t xml:space="preserve"> муниципального района </w:t>
      </w:r>
      <w:r>
        <w:rPr>
          <w:sz w:val="28"/>
          <w:szCs w:val="28"/>
        </w:rPr>
        <w:t>Республики Марий Эл Михеева И.П.</w:t>
      </w:r>
    </w:p>
    <w:p w:rsidR="009E096F" w:rsidRDefault="009E096F" w:rsidP="00CF1D7B">
      <w:pPr>
        <w:pStyle w:val="a9"/>
        <w:ind w:firstLine="709"/>
        <w:jc w:val="both"/>
        <w:rPr>
          <w:sz w:val="28"/>
          <w:szCs w:val="28"/>
        </w:rPr>
      </w:pPr>
      <w:r>
        <w:rPr>
          <w:sz w:val="28"/>
          <w:szCs w:val="28"/>
        </w:rPr>
        <w:t>6. Настоящее постановление вступает в силу со дня его подписания.</w:t>
      </w:r>
    </w:p>
    <w:p w:rsidR="009E096F" w:rsidRDefault="009E096F" w:rsidP="00CF1D7B">
      <w:pPr>
        <w:pStyle w:val="a9"/>
        <w:ind w:firstLine="709"/>
        <w:jc w:val="both"/>
        <w:rPr>
          <w:sz w:val="28"/>
          <w:szCs w:val="28"/>
        </w:rPr>
      </w:pPr>
    </w:p>
    <w:p w:rsidR="009E096F" w:rsidRPr="009A4647" w:rsidRDefault="009E096F" w:rsidP="009E096F">
      <w:pPr>
        <w:pStyle w:val="a9"/>
        <w:jc w:val="both"/>
        <w:rPr>
          <w:sz w:val="28"/>
          <w:szCs w:val="28"/>
        </w:rPr>
      </w:pPr>
    </w:p>
    <w:p w:rsidR="009E096F" w:rsidRDefault="009E096F" w:rsidP="009E096F">
      <w:pPr>
        <w:pStyle w:val="a9"/>
        <w:jc w:val="both"/>
        <w:rPr>
          <w:sz w:val="28"/>
          <w:szCs w:val="28"/>
        </w:rPr>
      </w:pPr>
    </w:p>
    <w:p w:rsidR="00FA02AD" w:rsidRPr="009723EE" w:rsidRDefault="00FA02AD" w:rsidP="00FA02AD">
      <w:pPr>
        <w:jc w:val="both"/>
        <w:rPr>
          <w:rFonts w:ascii="Times New Roman" w:hAnsi="Times New Roman" w:cs="Times New Roman"/>
          <w:sz w:val="28"/>
          <w:szCs w:val="28"/>
        </w:rPr>
      </w:pPr>
      <w:r w:rsidRPr="009723EE">
        <w:rPr>
          <w:rFonts w:ascii="Times New Roman" w:hAnsi="Times New Roman" w:cs="Times New Roman"/>
          <w:sz w:val="28"/>
          <w:szCs w:val="28"/>
        </w:rPr>
        <w:t xml:space="preserve">Глава администрации </w:t>
      </w:r>
    </w:p>
    <w:p w:rsidR="00FA02AD" w:rsidRPr="009723EE" w:rsidRDefault="00FA02AD" w:rsidP="00FA02AD">
      <w:pPr>
        <w:jc w:val="both"/>
        <w:rPr>
          <w:rFonts w:ascii="Times New Roman" w:hAnsi="Times New Roman" w:cs="Times New Roman"/>
          <w:sz w:val="28"/>
          <w:szCs w:val="28"/>
        </w:rPr>
      </w:pPr>
      <w:r w:rsidRPr="009723EE">
        <w:rPr>
          <w:rFonts w:ascii="Times New Roman" w:hAnsi="Times New Roman" w:cs="Times New Roman"/>
          <w:sz w:val="28"/>
          <w:szCs w:val="28"/>
        </w:rPr>
        <w:t xml:space="preserve">        Оршанского </w:t>
      </w:r>
      <w:r w:rsidRPr="009723EE">
        <w:rPr>
          <w:rFonts w:ascii="Times New Roman" w:hAnsi="Times New Roman" w:cs="Times New Roman"/>
          <w:sz w:val="28"/>
          <w:szCs w:val="28"/>
        </w:rPr>
        <w:tab/>
      </w:r>
    </w:p>
    <w:p w:rsidR="00FA02AD" w:rsidRPr="009723EE" w:rsidRDefault="00FA02AD" w:rsidP="00FA02AD">
      <w:pPr>
        <w:jc w:val="both"/>
        <w:rPr>
          <w:rFonts w:ascii="Times New Roman" w:hAnsi="Times New Roman" w:cs="Times New Roman"/>
          <w:sz w:val="28"/>
          <w:szCs w:val="28"/>
        </w:rPr>
      </w:pPr>
      <w:r w:rsidRPr="009723E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9723EE">
        <w:rPr>
          <w:rFonts w:ascii="Times New Roman" w:hAnsi="Times New Roman" w:cs="Times New Roman"/>
          <w:sz w:val="28"/>
          <w:szCs w:val="28"/>
        </w:rPr>
        <w:t xml:space="preserve">                      А.Плотников</w:t>
      </w:r>
    </w:p>
    <w:p w:rsidR="00FA02AD" w:rsidRPr="009A4647" w:rsidRDefault="00FA02AD" w:rsidP="009E096F">
      <w:pPr>
        <w:pStyle w:val="a9"/>
        <w:jc w:val="both"/>
        <w:rPr>
          <w:sz w:val="28"/>
          <w:szCs w:val="28"/>
        </w:rPr>
      </w:pPr>
    </w:p>
    <w:p w:rsidR="009E096F" w:rsidRPr="009A4647" w:rsidRDefault="009E096F" w:rsidP="009E096F">
      <w:pPr>
        <w:pStyle w:val="a9"/>
        <w:jc w:val="both"/>
        <w:rPr>
          <w:sz w:val="28"/>
          <w:szCs w:val="28"/>
        </w:rPr>
      </w:pPr>
    </w:p>
    <w:p w:rsidR="009E096F" w:rsidRPr="009A4647" w:rsidRDefault="009E096F" w:rsidP="009E096F">
      <w:pPr>
        <w:pStyle w:val="a9"/>
        <w:jc w:val="both"/>
        <w:rPr>
          <w:sz w:val="28"/>
          <w:szCs w:val="28"/>
        </w:rPr>
      </w:pPr>
    </w:p>
    <w:p w:rsidR="009E096F" w:rsidRPr="009A4647" w:rsidRDefault="009E096F" w:rsidP="009E096F">
      <w:pPr>
        <w:pStyle w:val="a9"/>
        <w:jc w:val="both"/>
        <w:rPr>
          <w:sz w:val="28"/>
          <w:szCs w:val="28"/>
        </w:rPr>
      </w:pPr>
    </w:p>
    <w:p w:rsidR="009E096F" w:rsidRPr="009A4647" w:rsidRDefault="009E096F" w:rsidP="009E096F">
      <w:pPr>
        <w:pStyle w:val="a9"/>
        <w:jc w:val="both"/>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9E096F" w:rsidRDefault="009E096F" w:rsidP="009E096F">
      <w:pPr>
        <w:pStyle w:val="a9"/>
        <w:jc w:val="right"/>
        <w:rPr>
          <w:sz w:val="28"/>
          <w:szCs w:val="28"/>
        </w:rPr>
      </w:pPr>
    </w:p>
    <w:p w:rsidR="00FA02AD" w:rsidRDefault="00FA02AD" w:rsidP="009E096F">
      <w:pPr>
        <w:pStyle w:val="a9"/>
        <w:jc w:val="right"/>
        <w:rPr>
          <w:sz w:val="28"/>
          <w:szCs w:val="28"/>
        </w:rPr>
      </w:pPr>
    </w:p>
    <w:p w:rsidR="00FA02AD" w:rsidRDefault="00FA02AD" w:rsidP="009E096F">
      <w:pPr>
        <w:pStyle w:val="a9"/>
        <w:jc w:val="right"/>
        <w:rPr>
          <w:sz w:val="28"/>
          <w:szCs w:val="28"/>
        </w:rPr>
      </w:pPr>
    </w:p>
    <w:p w:rsidR="00FA02AD" w:rsidRDefault="00FA02AD" w:rsidP="009E096F">
      <w:pPr>
        <w:pStyle w:val="a9"/>
        <w:jc w:val="right"/>
        <w:rPr>
          <w:sz w:val="28"/>
          <w:szCs w:val="28"/>
        </w:rPr>
      </w:pPr>
    </w:p>
    <w:p w:rsidR="00FA02AD" w:rsidRDefault="00FA02AD" w:rsidP="009E096F">
      <w:pPr>
        <w:pStyle w:val="a9"/>
        <w:jc w:val="right"/>
        <w:rPr>
          <w:sz w:val="28"/>
          <w:szCs w:val="28"/>
        </w:rPr>
      </w:pPr>
    </w:p>
    <w:p w:rsidR="00FA02AD" w:rsidRDefault="00FA02AD" w:rsidP="009E096F">
      <w:pPr>
        <w:pStyle w:val="a9"/>
        <w:jc w:val="right"/>
        <w:rPr>
          <w:sz w:val="28"/>
          <w:szCs w:val="28"/>
        </w:rPr>
      </w:pPr>
    </w:p>
    <w:p w:rsidR="00FA02AD" w:rsidRDefault="00FA02AD" w:rsidP="009E096F">
      <w:pPr>
        <w:pStyle w:val="a9"/>
        <w:jc w:val="right"/>
        <w:rPr>
          <w:sz w:val="28"/>
          <w:szCs w:val="28"/>
        </w:rPr>
      </w:pPr>
    </w:p>
    <w:p w:rsidR="00FA02AD" w:rsidRDefault="00FA02AD" w:rsidP="009E096F">
      <w:pPr>
        <w:pStyle w:val="a9"/>
        <w:jc w:val="right"/>
        <w:rPr>
          <w:sz w:val="28"/>
          <w:szCs w:val="28"/>
        </w:rPr>
      </w:pPr>
    </w:p>
    <w:p w:rsidR="00FA02AD" w:rsidRDefault="00FA02AD" w:rsidP="009E096F">
      <w:pPr>
        <w:pStyle w:val="a9"/>
        <w:jc w:val="right"/>
        <w:rPr>
          <w:sz w:val="28"/>
          <w:szCs w:val="28"/>
        </w:rPr>
      </w:pPr>
    </w:p>
    <w:p w:rsidR="00FA02AD" w:rsidRDefault="00FA02AD" w:rsidP="009E096F">
      <w:pPr>
        <w:pStyle w:val="a9"/>
        <w:jc w:val="right"/>
        <w:rPr>
          <w:sz w:val="28"/>
          <w:szCs w:val="28"/>
        </w:rPr>
      </w:pPr>
    </w:p>
    <w:p w:rsidR="009E096F" w:rsidRPr="00FA02AD" w:rsidRDefault="009E096F" w:rsidP="00FA02AD">
      <w:pPr>
        <w:pStyle w:val="a9"/>
        <w:ind w:left="4820"/>
        <w:jc w:val="center"/>
        <w:rPr>
          <w:sz w:val="26"/>
          <w:szCs w:val="26"/>
        </w:rPr>
      </w:pPr>
      <w:r w:rsidRPr="00FA02AD">
        <w:rPr>
          <w:sz w:val="26"/>
          <w:szCs w:val="26"/>
        </w:rPr>
        <w:lastRenderedPageBreak/>
        <w:t>Приложение № 1</w:t>
      </w:r>
    </w:p>
    <w:p w:rsidR="009E096F" w:rsidRPr="00FA02AD" w:rsidRDefault="009E096F" w:rsidP="00FA02AD">
      <w:pPr>
        <w:pStyle w:val="a9"/>
        <w:ind w:left="4820"/>
        <w:jc w:val="center"/>
        <w:rPr>
          <w:sz w:val="26"/>
          <w:szCs w:val="26"/>
        </w:rPr>
      </w:pPr>
      <w:r w:rsidRPr="00FA02AD">
        <w:rPr>
          <w:sz w:val="26"/>
          <w:szCs w:val="26"/>
        </w:rPr>
        <w:t>к постановлению администрации</w:t>
      </w:r>
    </w:p>
    <w:p w:rsidR="009E096F" w:rsidRPr="00FA02AD" w:rsidRDefault="009E096F" w:rsidP="00FA02AD">
      <w:pPr>
        <w:pStyle w:val="a9"/>
        <w:ind w:left="4820"/>
        <w:jc w:val="center"/>
        <w:rPr>
          <w:sz w:val="26"/>
          <w:szCs w:val="26"/>
        </w:rPr>
      </w:pPr>
      <w:r w:rsidRPr="00FA02AD">
        <w:rPr>
          <w:sz w:val="26"/>
          <w:szCs w:val="26"/>
        </w:rPr>
        <w:t>Оршанского муниципального района</w:t>
      </w:r>
    </w:p>
    <w:p w:rsidR="009E096F" w:rsidRPr="00FA02AD" w:rsidRDefault="009E096F" w:rsidP="00FA02AD">
      <w:pPr>
        <w:pStyle w:val="a9"/>
        <w:ind w:left="4820"/>
        <w:jc w:val="center"/>
        <w:rPr>
          <w:sz w:val="26"/>
          <w:szCs w:val="26"/>
        </w:rPr>
      </w:pPr>
      <w:r w:rsidRPr="00FA02AD">
        <w:rPr>
          <w:sz w:val="26"/>
          <w:szCs w:val="26"/>
        </w:rPr>
        <w:t>Республики Марий Эл</w:t>
      </w:r>
    </w:p>
    <w:p w:rsidR="009E096F" w:rsidRPr="00FA02AD" w:rsidRDefault="009E096F" w:rsidP="00FA02AD">
      <w:pPr>
        <w:pStyle w:val="a9"/>
        <w:ind w:left="4820"/>
        <w:jc w:val="center"/>
        <w:rPr>
          <w:sz w:val="26"/>
          <w:szCs w:val="26"/>
        </w:rPr>
      </w:pPr>
      <w:r w:rsidRPr="00FA02AD">
        <w:rPr>
          <w:sz w:val="26"/>
          <w:szCs w:val="26"/>
        </w:rPr>
        <w:t xml:space="preserve">от </w:t>
      </w:r>
      <w:r w:rsidR="00FA02AD">
        <w:rPr>
          <w:sz w:val="26"/>
          <w:szCs w:val="26"/>
        </w:rPr>
        <w:t>7 октября 2022 г.</w:t>
      </w:r>
      <w:r w:rsidRPr="00FA02AD">
        <w:rPr>
          <w:sz w:val="26"/>
          <w:szCs w:val="26"/>
        </w:rPr>
        <w:t xml:space="preserve"> №</w:t>
      </w:r>
      <w:r w:rsidR="00FA02AD">
        <w:rPr>
          <w:sz w:val="26"/>
          <w:szCs w:val="26"/>
        </w:rPr>
        <w:t xml:space="preserve"> </w:t>
      </w:r>
      <w:r w:rsidRPr="00FA02AD">
        <w:rPr>
          <w:sz w:val="26"/>
          <w:szCs w:val="26"/>
        </w:rPr>
        <w:t>598</w:t>
      </w:r>
    </w:p>
    <w:p w:rsidR="00FA02AD" w:rsidRDefault="00FA02AD" w:rsidP="009E096F">
      <w:pPr>
        <w:pStyle w:val="a9"/>
        <w:jc w:val="center"/>
        <w:rPr>
          <w:b/>
          <w:sz w:val="28"/>
          <w:szCs w:val="28"/>
        </w:rPr>
      </w:pPr>
      <w:bookmarkStart w:id="0" w:name="P36"/>
      <w:bookmarkEnd w:id="0"/>
    </w:p>
    <w:p w:rsidR="009E096F" w:rsidRPr="009A4647" w:rsidRDefault="009E096F" w:rsidP="009E096F">
      <w:pPr>
        <w:pStyle w:val="a9"/>
        <w:jc w:val="center"/>
        <w:rPr>
          <w:b/>
          <w:sz w:val="28"/>
          <w:szCs w:val="28"/>
        </w:rPr>
      </w:pPr>
      <w:r w:rsidRPr="009A4647">
        <w:rPr>
          <w:b/>
          <w:sz w:val="28"/>
          <w:szCs w:val="28"/>
        </w:rPr>
        <w:t>СОСТАВ</w:t>
      </w:r>
    </w:p>
    <w:p w:rsidR="009E096F" w:rsidRPr="009A4647" w:rsidRDefault="009E096F" w:rsidP="009E096F">
      <w:pPr>
        <w:pStyle w:val="a9"/>
        <w:jc w:val="center"/>
        <w:rPr>
          <w:b/>
          <w:sz w:val="28"/>
          <w:szCs w:val="28"/>
        </w:rPr>
      </w:pPr>
      <w:r w:rsidRPr="009A4647">
        <w:rPr>
          <w:b/>
          <w:sz w:val="28"/>
          <w:szCs w:val="28"/>
        </w:rPr>
        <w:t>комиссии по установлению необходимости проведения</w:t>
      </w:r>
    </w:p>
    <w:p w:rsidR="009E096F" w:rsidRPr="009A4647" w:rsidRDefault="009E096F" w:rsidP="009E096F">
      <w:pPr>
        <w:pStyle w:val="a9"/>
        <w:jc w:val="center"/>
        <w:rPr>
          <w:b/>
          <w:sz w:val="28"/>
          <w:szCs w:val="28"/>
        </w:rPr>
      </w:pPr>
      <w:r w:rsidRPr="009A4647">
        <w:rPr>
          <w:b/>
          <w:sz w:val="28"/>
          <w:szCs w:val="28"/>
        </w:rPr>
        <w:t xml:space="preserve">капитального ремонта общего имущества в </w:t>
      </w:r>
      <w:proofErr w:type="gramStart"/>
      <w:r w:rsidRPr="009A4647">
        <w:rPr>
          <w:b/>
          <w:sz w:val="28"/>
          <w:szCs w:val="28"/>
        </w:rPr>
        <w:t>многоквартирных</w:t>
      </w:r>
      <w:proofErr w:type="gramEnd"/>
    </w:p>
    <w:p w:rsidR="009E096F" w:rsidRPr="009A4647" w:rsidRDefault="009E096F" w:rsidP="009E096F">
      <w:pPr>
        <w:pStyle w:val="a9"/>
        <w:jc w:val="center"/>
        <w:rPr>
          <w:b/>
          <w:sz w:val="28"/>
          <w:szCs w:val="28"/>
        </w:rPr>
      </w:pPr>
      <w:proofErr w:type="gramStart"/>
      <w:r w:rsidRPr="009A4647">
        <w:rPr>
          <w:b/>
          <w:sz w:val="28"/>
          <w:szCs w:val="28"/>
        </w:rPr>
        <w:t>домах</w:t>
      </w:r>
      <w:proofErr w:type="gramEnd"/>
      <w:r w:rsidRPr="009A4647">
        <w:rPr>
          <w:b/>
          <w:sz w:val="28"/>
          <w:szCs w:val="28"/>
        </w:rPr>
        <w:t xml:space="preserve">, расположенных на </w:t>
      </w:r>
      <w:r>
        <w:rPr>
          <w:b/>
          <w:sz w:val="28"/>
          <w:szCs w:val="28"/>
        </w:rPr>
        <w:t xml:space="preserve">территории </w:t>
      </w:r>
      <w:r w:rsidRPr="009A4647">
        <w:rPr>
          <w:b/>
          <w:sz w:val="28"/>
          <w:szCs w:val="28"/>
        </w:rPr>
        <w:t>Оршанского муниципального района Республики Марий Эл</w:t>
      </w:r>
    </w:p>
    <w:p w:rsidR="009E096F" w:rsidRDefault="009E096F" w:rsidP="009E096F">
      <w:pPr>
        <w:pStyle w:val="a9"/>
        <w:jc w:val="both"/>
        <w:rPr>
          <w:sz w:val="28"/>
          <w:szCs w:val="28"/>
        </w:rPr>
      </w:pPr>
    </w:p>
    <w:tbl>
      <w:tblPr>
        <w:tblW w:w="9638" w:type="dxa"/>
        <w:tblLayout w:type="fixed"/>
        <w:tblCellMar>
          <w:top w:w="102" w:type="dxa"/>
          <w:left w:w="62" w:type="dxa"/>
          <w:bottom w:w="102" w:type="dxa"/>
          <w:right w:w="62" w:type="dxa"/>
        </w:tblCellMar>
        <w:tblLook w:val="0000"/>
      </w:tblPr>
      <w:tblGrid>
        <w:gridCol w:w="2047"/>
        <w:gridCol w:w="7591"/>
      </w:tblGrid>
      <w:tr w:rsidR="009E096F" w:rsidRPr="009A4647" w:rsidTr="00E129BD">
        <w:tc>
          <w:tcPr>
            <w:tcW w:w="2047" w:type="dxa"/>
            <w:tcBorders>
              <w:top w:val="nil"/>
              <w:left w:val="nil"/>
              <w:bottom w:val="nil"/>
              <w:right w:val="nil"/>
            </w:tcBorders>
          </w:tcPr>
          <w:p w:rsidR="009E096F" w:rsidRPr="009A4647" w:rsidRDefault="009E096F" w:rsidP="00E129BD">
            <w:pPr>
              <w:pStyle w:val="a9"/>
              <w:jc w:val="both"/>
              <w:rPr>
                <w:sz w:val="28"/>
                <w:szCs w:val="28"/>
              </w:rPr>
            </w:pPr>
            <w:r>
              <w:rPr>
                <w:sz w:val="28"/>
                <w:szCs w:val="28"/>
              </w:rPr>
              <w:t>Михеев И.П.</w:t>
            </w:r>
          </w:p>
        </w:tc>
        <w:tc>
          <w:tcPr>
            <w:tcW w:w="7591" w:type="dxa"/>
            <w:tcBorders>
              <w:top w:val="nil"/>
              <w:left w:val="nil"/>
              <w:bottom w:val="nil"/>
              <w:right w:val="nil"/>
            </w:tcBorders>
          </w:tcPr>
          <w:p w:rsidR="009E096F" w:rsidRPr="009A4647" w:rsidRDefault="009E096F" w:rsidP="00E129BD">
            <w:pPr>
              <w:pStyle w:val="a9"/>
              <w:jc w:val="both"/>
              <w:rPr>
                <w:sz w:val="28"/>
                <w:szCs w:val="28"/>
              </w:rPr>
            </w:pPr>
            <w:r w:rsidRPr="009A4647">
              <w:rPr>
                <w:sz w:val="28"/>
                <w:szCs w:val="28"/>
              </w:rPr>
              <w:t xml:space="preserve">- первый заместитель главы администрации </w:t>
            </w:r>
            <w:r>
              <w:rPr>
                <w:sz w:val="28"/>
                <w:szCs w:val="28"/>
              </w:rPr>
              <w:t>Оршанского муниципального района Республики Марий Эл</w:t>
            </w:r>
            <w:r w:rsidRPr="009A4647">
              <w:rPr>
                <w:sz w:val="28"/>
                <w:szCs w:val="28"/>
              </w:rPr>
              <w:t>, председатель комиссии;</w:t>
            </w:r>
          </w:p>
        </w:tc>
      </w:tr>
      <w:tr w:rsidR="009E096F" w:rsidRPr="009A4647" w:rsidTr="00E129BD">
        <w:tc>
          <w:tcPr>
            <w:tcW w:w="2047" w:type="dxa"/>
            <w:tcBorders>
              <w:top w:val="nil"/>
              <w:left w:val="nil"/>
              <w:bottom w:val="nil"/>
              <w:right w:val="nil"/>
            </w:tcBorders>
          </w:tcPr>
          <w:p w:rsidR="009E096F" w:rsidRPr="009A4647" w:rsidRDefault="009E096F" w:rsidP="00E129BD">
            <w:pPr>
              <w:pStyle w:val="a9"/>
              <w:jc w:val="both"/>
              <w:rPr>
                <w:sz w:val="28"/>
                <w:szCs w:val="28"/>
              </w:rPr>
            </w:pPr>
            <w:r>
              <w:rPr>
                <w:sz w:val="28"/>
                <w:szCs w:val="28"/>
              </w:rPr>
              <w:t>Смирнова О.А.</w:t>
            </w:r>
          </w:p>
        </w:tc>
        <w:tc>
          <w:tcPr>
            <w:tcW w:w="7591" w:type="dxa"/>
            <w:tcBorders>
              <w:top w:val="nil"/>
              <w:left w:val="nil"/>
              <w:bottom w:val="nil"/>
              <w:right w:val="nil"/>
            </w:tcBorders>
          </w:tcPr>
          <w:p w:rsidR="009E096F" w:rsidRPr="009A4647" w:rsidRDefault="009E096F" w:rsidP="00E129BD">
            <w:pPr>
              <w:pStyle w:val="a9"/>
              <w:jc w:val="both"/>
              <w:rPr>
                <w:sz w:val="28"/>
                <w:szCs w:val="28"/>
              </w:rPr>
            </w:pPr>
            <w:r w:rsidRPr="009A4647">
              <w:rPr>
                <w:sz w:val="28"/>
                <w:szCs w:val="28"/>
              </w:rPr>
              <w:t>- руководитель отдела архитектуры, муниципального хозяйства</w:t>
            </w:r>
            <w:r>
              <w:rPr>
                <w:sz w:val="28"/>
                <w:szCs w:val="28"/>
              </w:rPr>
              <w:t xml:space="preserve"> и экологии</w:t>
            </w:r>
            <w:r w:rsidRPr="009A4647">
              <w:rPr>
                <w:sz w:val="28"/>
                <w:szCs w:val="28"/>
              </w:rPr>
              <w:t xml:space="preserve"> администрации </w:t>
            </w:r>
            <w:r>
              <w:rPr>
                <w:sz w:val="28"/>
                <w:szCs w:val="28"/>
              </w:rPr>
              <w:t>Оршанского муниципального района Республики Марий Эл</w:t>
            </w:r>
            <w:r w:rsidRPr="009A4647">
              <w:rPr>
                <w:sz w:val="28"/>
                <w:szCs w:val="28"/>
              </w:rPr>
              <w:t>, заместитель председателя комиссии;</w:t>
            </w:r>
          </w:p>
        </w:tc>
      </w:tr>
      <w:tr w:rsidR="009E096F" w:rsidRPr="009A4647" w:rsidTr="00E129BD">
        <w:tc>
          <w:tcPr>
            <w:tcW w:w="9638" w:type="dxa"/>
            <w:gridSpan w:val="2"/>
            <w:tcBorders>
              <w:top w:val="nil"/>
              <w:left w:val="nil"/>
              <w:bottom w:val="nil"/>
              <w:right w:val="nil"/>
            </w:tcBorders>
          </w:tcPr>
          <w:p w:rsidR="009E096F" w:rsidRPr="009A4647" w:rsidRDefault="009E096F" w:rsidP="00942D85">
            <w:pPr>
              <w:pStyle w:val="a9"/>
              <w:jc w:val="both"/>
              <w:rPr>
                <w:sz w:val="28"/>
                <w:szCs w:val="28"/>
              </w:rPr>
            </w:pPr>
            <w:r w:rsidRPr="009A4647">
              <w:rPr>
                <w:sz w:val="28"/>
                <w:szCs w:val="28"/>
              </w:rPr>
              <w:t>Члены комиссии:</w:t>
            </w:r>
          </w:p>
        </w:tc>
      </w:tr>
      <w:tr w:rsidR="009E096F" w:rsidRPr="009A4647" w:rsidTr="00E129BD">
        <w:tc>
          <w:tcPr>
            <w:tcW w:w="2047" w:type="dxa"/>
            <w:tcBorders>
              <w:top w:val="nil"/>
              <w:left w:val="nil"/>
              <w:bottom w:val="nil"/>
              <w:right w:val="nil"/>
            </w:tcBorders>
          </w:tcPr>
          <w:p w:rsidR="009E096F" w:rsidRPr="009A4647" w:rsidRDefault="009E096F" w:rsidP="00E129BD">
            <w:pPr>
              <w:pStyle w:val="a9"/>
              <w:jc w:val="both"/>
              <w:rPr>
                <w:sz w:val="28"/>
                <w:szCs w:val="28"/>
              </w:rPr>
            </w:pPr>
            <w:r>
              <w:rPr>
                <w:sz w:val="28"/>
                <w:szCs w:val="28"/>
              </w:rPr>
              <w:t>Кулакова А.К.</w:t>
            </w:r>
          </w:p>
        </w:tc>
        <w:tc>
          <w:tcPr>
            <w:tcW w:w="7591" w:type="dxa"/>
            <w:tcBorders>
              <w:top w:val="nil"/>
              <w:left w:val="nil"/>
              <w:bottom w:val="nil"/>
              <w:right w:val="nil"/>
            </w:tcBorders>
          </w:tcPr>
          <w:p w:rsidR="009E096F" w:rsidRPr="009A4647" w:rsidRDefault="009E096F" w:rsidP="00E129BD">
            <w:pPr>
              <w:pStyle w:val="a9"/>
              <w:jc w:val="both"/>
              <w:rPr>
                <w:sz w:val="28"/>
                <w:szCs w:val="28"/>
              </w:rPr>
            </w:pPr>
            <w:r w:rsidRPr="009A4647">
              <w:rPr>
                <w:sz w:val="28"/>
                <w:szCs w:val="28"/>
              </w:rPr>
              <w:t xml:space="preserve">- </w:t>
            </w:r>
            <w:r>
              <w:rPr>
                <w:sz w:val="28"/>
                <w:szCs w:val="28"/>
              </w:rPr>
              <w:t>консультант</w:t>
            </w:r>
            <w:r w:rsidRPr="009A4647">
              <w:rPr>
                <w:sz w:val="28"/>
                <w:szCs w:val="28"/>
              </w:rPr>
              <w:t xml:space="preserve"> отдела архитектуры, муниципального хозяйства</w:t>
            </w:r>
            <w:r>
              <w:rPr>
                <w:sz w:val="28"/>
                <w:szCs w:val="28"/>
              </w:rPr>
              <w:t xml:space="preserve"> и экологии</w:t>
            </w:r>
            <w:r w:rsidRPr="009A4647">
              <w:rPr>
                <w:sz w:val="28"/>
                <w:szCs w:val="28"/>
              </w:rPr>
              <w:t xml:space="preserve"> администрации </w:t>
            </w:r>
            <w:r>
              <w:rPr>
                <w:sz w:val="28"/>
                <w:szCs w:val="28"/>
              </w:rPr>
              <w:t>Оршанского муниципального района Республики Марий Эл</w:t>
            </w:r>
            <w:r w:rsidRPr="009A4647">
              <w:rPr>
                <w:sz w:val="28"/>
                <w:szCs w:val="28"/>
              </w:rPr>
              <w:t>, секретарь комиссии;</w:t>
            </w:r>
          </w:p>
        </w:tc>
      </w:tr>
      <w:tr w:rsidR="009E096F" w:rsidRPr="009A4647" w:rsidTr="00E129BD">
        <w:tc>
          <w:tcPr>
            <w:tcW w:w="2047" w:type="dxa"/>
            <w:tcBorders>
              <w:top w:val="nil"/>
              <w:left w:val="nil"/>
              <w:bottom w:val="nil"/>
              <w:right w:val="nil"/>
            </w:tcBorders>
          </w:tcPr>
          <w:p w:rsidR="009E096F" w:rsidRDefault="009E096F" w:rsidP="00E129BD">
            <w:pPr>
              <w:pStyle w:val="a9"/>
              <w:jc w:val="both"/>
              <w:rPr>
                <w:sz w:val="28"/>
                <w:szCs w:val="28"/>
              </w:rPr>
            </w:pPr>
            <w:r>
              <w:rPr>
                <w:sz w:val="28"/>
                <w:szCs w:val="28"/>
              </w:rPr>
              <w:t>Ефремова Г.П.</w:t>
            </w:r>
          </w:p>
        </w:tc>
        <w:tc>
          <w:tcPr>
            <w:tcW w:w="7591" w:type="dxa"/>
            <w:tcBorders>
              <w:top w:val="nil"/>
              <w:left w:val="nil"/>
              <w:bottom w:val="nil"/>
              <w:right w:val="nil"/>
            </w:tcBorders>
          </w:tcPr>
          <w:p w:rsidR="009E096F" w:rsidRPr="009A4647" w:rsidRDefault="009E096F" w:rsidP="00E129BD">
            <w:pPr>
              <w:pStyle w:val="a9"/>
              <w:jc w:val="both"/>
              <w:rPr>
                <w:sz w:val="28"/>
                <w:szCs w:val="28"/>
              </w:rPr>
            </w:pPr>
            <w:r>
              <w:rPr>
                <w:sz w:val="28"/>
                <w:szCs w:val="28"/>
              </w:rPr>
              <w:t xml:space="preserve">- глава </w:t>
            </w:r>
            <w:proofErr w:type="spellStart"/>
            <w:r>
              <w:rPr>
                <w:sz w:val="28"/>
                <w:szCs w:val="28"/>
              </w:rPr>
              <w:t>Оршанской</w:t>
            </w:r>
            <w:proofErr w:type="spellEnd"/>
            <w:r>
              <w:rPr>
                <w:sz w:val="28"/>
                <w:szCs w:val="28"/>
              </w:rPr>
              <w:t xml:space="preserve"> городской администрации Оршанского муниципального района Республики Марий Эл</w:t>
            </w:r>
            <w:r w:rsidR="00582B8F">
              <w:rPr>
                <w:sz w:val="28"/>
                <w:szCs w:val="28"/>
              </w:rPr>
              <w:t xml:space="preserve">                    </w:t>
            </w:r>
            <w:r>
              <w:rPr>
                <w:sz w:val="28"/>
                <w:szCs w:val="28"/>
              </w:rPr>
              <w:t xml:space="preserve"> (по согласованию)</w:t>
            </w:r>
            <w:r w:rsidR="00582B8F">
              <w:rPr>
                <w:sz w:val="28"/>
                <w:szCs w:val="28"/>
              </w:rPr>
              <w:t>;</w:t>
            </w:r>
          </w:p>
        </w:tc>
      </w:tr>
      <w:tr w:rsidR="009E096F" w:rsidRPr="009A4647" w:rsidTr="00E129BD">
        <w:tc>
          <w:tcPr>
            <w:tcW w:w="2047" w:type="dxa"/>
            <w:tcBorders>
              <w:top w:val="nil"/>
              <w:left w:val="nil"/>
              <w:bottom w:val="nil"/>
              <w:right w:val="nil"/>
            </w:tcBorders>
          </w:tcPr>
          <w:p w:rsidR="009E096F" w:rsidRDefault="009E096F" w:rsidP="00E129BD">
            <w:pPr>
              <w:pStyle w:val="a9"/>
              <w:jc w:val="both"/>
              <w:rPr>
                <w:sz w:val="28"/>
                <w:szCs w:val="28"/>
              </w:rPr>
            </w:pPr>
            <w:r>
              <w:rPr>
                <w:sz w:val="28"/>
                <w:szCs w:val="28"/>
              </w:rPr>
              <w:t>Старыгина Л.И.</w:t>
            </w:r>
          </w:p>
        </w:tc>
        <w:tc>
          <w:tcPr>
            <w:tcW w:w="7591" w:type="dxa"/>
            <w:tcBorders>
              <w:top w:val="nil"/>
              <w:left w:val="nil"/>
              <w:bottom w:val="nil"/>
              <w:right w:val="nil"/>
            </w:tcBorders>
          </w:tcPr>
          <w:p w:rsidR="009E096F" w:rsidRPr="009A4647" w:rsidRDefault="009E096F" w:rsidP="00E129BD">
            <w:pPr>
              <w:pStyle w:val="a9"/>
              <w:jc w:val="both"/>
              <w:rPr>
                <w:sz w:val="28"/>
                <w:szCs w:val="28"/>
              </w:rPr>
            </w:pPr>
            <w:r>
              <w:rPr>
                <w:sz w:val="28"/>
                <w:szCs w:val="28"/>
              </w:rPr>
              <w:t>- глава Марковской сельской администрации Оршанского муниципального района Республики Марий Эл</w:t>
            </w:r>
            <w:r w:rsidR="00582B8F">
              <w:rPr>
                <w:sz w:val="28"/>
                <w:szCs w:val="28"/>
              </w:rPr>
              <w:t xml:space="preserve">                    </w:t>
            </w:r>
            <w:r>
              <w:rPr>
                <w:sz w:val="28"/>
                <w:szCs w:val="28"/>
              </w:rPr>
              <w:t xml:space="preserve"> (по согласованию)</w:t>
            </w:r>
            <w:r w:rsidR="00582B8F">
              <w:rPr>
                <w:sz w:val="28"/>
                <w:szCs w:val="28"/>
              </w:rPr>
              <w:t>;</w:t>
            </w:r>
          </w:p>
        </w:tc>
      </w:tr>
      <w:tr w:rsidR="009E096F" w:rsidRPr="009A4647" w:rsidTr="00E129BD">
        <w:tc>
          <w:tcPr>
            <w:tcW w:w="2047" w:type="dxa"/>
            <w:tcBorders>
              <w:top w:val="nil"/>
              <w:left w:val="nil"/>
              <w:bottom w:val="nil"/>
              <w:right w:val="nil"/>
            </w:tcBorders>
          </w:tcPr>
          <w:p w:rsidR="009E096F" w:rsidRDefault="009E096F" w:rsidP="00E129BD">
            <w:pPr>
              <w:pStyle w:val="a9"/>
              <w:jc w:val="both"/>
              <w:rPr>
                <w:sz w:val="28"/>
                <w:szCs w:val="28"/>
              </w:rPr>
            </w:pPr>
            <w:r>
              <w:rPr>
                <w:sz w:val="28"/>
                <w:szCs w:val="28"/>
              </w:rPr>
              <w:t>Гусева Е.А.</w:t>
            </w:r>
          </w:p>
        </w:tc>
        <w:tc>
          <w:tcPr>
            <w:tcW w:w="7591" w:type="dxa"/>
            <w:tcBorders>
              <w:top w:val="nil"/>
              <w:left w:val="nil"/>
              <w:bottom w:val="nil"/>
              <w:right w:val="nil"/>
            </w:tcBorders>
          </w:tcPr>
          <w:p w:rsidR="009E096F" w:rsidRPr="009A4647" w:rsidRDefault="009E096F" w:rsidP="00E129BD">
            <w:pPr>
              <w:pStyle w:val="a9"/>
              <w:jc w:val="both"/>
              <w:rPr>
                <w:sz w:val="28"/>
                <w:szCs w:val="28"/>
              </w:rPr>
            </w:pPr>
            <w:r>
              <w:rPr>
                <w:sz w:val="28"/>
                <w:szCs w:val="28"/>
              </w:rPr>
              <w:t xml:space="preserve">- глава </w:t>
            </w:r>
            <w:proofErr w:type="spellStart"/>
            <w:r>
              <w:rPr>
                <w:sz w:val="28"/>
                <w:szCs w:val="28"/>
              </w:rPr>
              <w:t>Шулкинской</w:t>
            </w:r>
            <w:proofErr w:type="spellEnd"/>
            <w:r>
              <w:rPr>
                <w:sz w:val="28"/>
                <w:szCs w:val="28"/>
              </w:rPr>
              <w:t xml:space="preserve"> сельской администрации Оршанского муниципального района Республики Марий Эл </w:t>
            </w:r>
            <w:r w:rsidR="00582B8F">
              <w:rPr>
                <w:sz w:val="28"/>
                <w:szCs w:val="28"/>
              </w:rPr>
              <w:t xml:space="preserve">                    </w:t>
            </w:r>
            <w:r>
              <w:rPr>
                <w:sz w:val="28"/>
                <w:szCs w:val="28"/>
              </w:rPr>
              <w:t>(по согласованию)</w:t>
            </w:r>
          </w:p>
        </w:tc>
      </w:tr>
      <w:tr w:rsidR="009E096F" w:rsidRPr="009A4647" w:rsidTr="00E129BD">
        <w:tc>
          <w:tcPr>
            <w:tcW w:w="2047" w:type="dxa"/>
            <w:tcBorders>
              <w:top w:val="nil"/>
              <w:left w:val="nil"/>
              <w:bottom w:val="nil"/>
              <w:right w:val="nil"/>
            </w:tcBorders>
          </w:tcPr>
          <w:p w:rsidR="009E096F" w:rsidRDefault="009E096F" w:rsidP="00E129BD">
            <w:pPr>
              <w:pStyle w:val="a9"/>
              <w:jc w:val="both"/>
              <w:rPr>
                <w:sz w:val="28"/>
                <w:szCs w:val="28"/>
              </w:rPr>
            </w:pPr>
            <w:proofErr w:type="spellStart"/>
            <w:r>
              <w:rPr>
                <w:sz w:val="28"/>
                <w:szCs w:val="28"/>
              </w:rPr>
              <w:t>Поздеева</w:t>
            </w:r>
            <w:proofErr w:type="spellEnd"/>
            <w:r>
              <w:rPr>
                <w:sz w:val="28"/>
                <w:szCs w:val="28"/>
              </w:rPr>
              <w:t xml:space="preserve"> Л.В.</w:t>
            </w:r>
          </w:p>
        </w:tc>
        <w:tc>
          <w:tcPr>
            <w:tcW w:w="7591" w:type="dxa"/>
            <w:tcBorders>
              <w:top w:val="nil"/>
              <w:left w:val="nil"/>
              <w:bottom w:val="nil"/>
              <w:right w:val="nil"/>
            </w:tcBorders>
          </w:tcPr>
          <w:p w:rsidR="009E096F" w:rsidRPr="009A4647" w:rsidRDefault="009E096F" w:rsidP="00E129BD">
            <w:pPr>
              <w:pStyle w:val="a9"/>
              <w:jc w:val="both"/>
              <w:rPr>
                <w:sz w:val="28"/>
                <w:szCs w:val="28"/>
              </w:rPr>
            </w:pPr>
            <w:r>
              <w:rPr>
                <w:sz w:val="28"/>
                <w:szCs w:val="28"/>
              </w:rPr>
              <w:t xml:space="preserve">- </w:t>
            </w:r>
            <w:r w:rsidR="00582B8F">
              <w:rPr>
                <w:sz w:val="28"/>
                <w:szCs w:val="28"/>
              </w:rPr>
              <w:t>И.о. главы</w:t>
            </w:r>
            <w:r>
              <w:rPr>
                <w:sz w:val="28"/>
                <w:szCs w:val="28"/>
              </w:rPr>
              <w:t xml:space="preserve"> Великопольской сельской администрации Оршанского муниципального района Республики Марий Эл (по согласованию)</w:t>
            </w:r>
          </w:p>
        </w:tc>
      </w:tr>
      <w:tr w:rsidR="009E096F" w:rsidRPr="009A4647" w:rsidTr="00E129BD">
        <w:tc>
          <w:tcPr>
            <w:tcW w:w="2047" w:type="dxa"/>
            <w:tcBorders>
              <w:top w:val="nil"/>
              <w:left w:val="nil"/>
              <w:bottom w:val="nil"/>
              <w:right w:val="nil"/>
            </w:tcBorders>
          </w:tcPr>
          <w:p w:rsidR="009E096F" w:rsidRPr="009A4647" w:rsidRDefault="009E096F" w:rsidP="00E129BD">
            <w:pPr>
              <w:pStyle w:val="a9"/>
              <w:jc w:val="both"/>
              <w:rPr>
                <w:sz w:val="28"/>
                <w:szCs w:val="28"/>
              </w:rPr>
            </w:pPr>
            <w:proofErr w:type="spellStart"/>
            <w:r>
              <w:rPr>
                <w:sz w:val="28"/>
                <w:szCs w:val="28"/>
              </w:rPr>
              <w:t>Клюкин</w:t>
            </w:r>
            <w:proofErr w:type="spellEnd"/>
            <w:r>
              <w:rPr>
                <w:sz w:val="28"/>
                <w:szCs w:val="28"/>
              </w:rPr>
              <w:t xml:space="preserve"> Ю.А.</w:t>
            </w:r>
          </w:p>
        </w:tc>
        <w:tc>
          <w:tcPr>
            <w:tcW w:w="7591" w:type="dxa"/>
            <w:tcBorders>
              <w:top w:val="nil"/>
              <w:left w:val="nil"/>
              <w:bottom w:val="nil"/>
              <w:right w:val="nil"/>
            </w:tcBorders>
          </w:tcPr>
          <w:p w:rsidR="009E096F" w:rsidRPr="009A4647" w:rsidRDefault="009E096F" w:rsidP="00E129BD">
            <w:pPr>
              <w:pStyle w:val="a9"/>
              <w:jc w:val="both"/>
              <w:rPr>
                <w:sz w:val="28"/>
                <w:szCs w:val="28"/>
              </w:rPr>
            </w:pPr>
            <w:r>
              <w:rPr>
                <w:sz w:val="28"/>
                <w:szCs w:val="28"/>
              </w:rPr>
              <w:t>- дир</w:t>
            </w:r>
            <w:r w:rsidR="00582B8F">
              <w:rPr>
                <w:sz w:val="28"/>
                <w:szCs w:val="28"/>
              </w:rPr>
              <w:t>ектор Общества с ограниченной ответственностью</w:t>
            </w:r>
            <w:r>
              <w:rPr>
                <w:sz w:val="28"/>
                <w:szCs w:val="28"/>
              </w:rPr>
              <w:t xml:space="preserve"> «МКД» (по согласованию)</w:t>
            </w:r>
          </w:p>
        </w:tc>
      </w:tr>
      <w:tr w:rsidR="009E096F" w:rsidRPr="009A4647" w:rsidTr="00E129BD">
        <w:tc>
          <w:tcPr>
            <w:tcW w:w="9638" w:type="dxa"/>
            <w:gridSpan w:val="2"/>
            <w:tcBorders>
              <w:top w:val="nil"/>
              <w:left w:val="nil"/>
              <w:bottom w:val="nil"/>
              <w:right w:val="nil"/>
            </w:tcBorders>
          </w:tcPr>
          <w:p w:rsidR="009E096F" w:rsidRPr="009A4647" w:rsidRDefault="009E096F" w:rsidP="00942D85">
            <w:pPr>
              <w:pStyle w:val="a9"/>
              <w:jc w:val="both"/>
              <w:rPr>
                <w:sz w:val="28"/>
                <w:szCs w:val="28"/>
              </w:rPr>
            </w:pPr>
            <w:r w:rsidRPr="009A4647">
              <w:rPr>
                <w:sz w:val="28"/>
                <w:szCs w:val="28"/>
              </w:rPr>
              <w:t>представители:</w:t>
            </w:r>
          </w:p>
        </w:tc>
      </w:tr>
      <w:tr w:rsidR="009E096F" w:rsidRPr="009A4647" w:rsidTr="00E129BD">
        <w:tc>
          <w:tcPr>
            <w:tcW w:w="9638" w:type="dxa"/>
            <w:gridSpan w:val="2"/>
            <w:tcBorders>
              <w:top w:val="nil"/>
              <w:left w:val="nil"/>
              <w:bottom w:val="nil"/>
              <w:right w:val="nil"/>
            </w:tcBorders>
          </w:tcPr>
          <w:p w:rsidR="009E096F" w:rsidRPr="009A4647" w:rsidRDefault="009E096F" w:rsidP="00E129BD">
            <w:pPr>
              <w:pStyle w:val="a9"/>
              <w:jc w:val="both"/>
              <w:rPr>
                <w:sz w:val="28"/>
                <w:szCs w:val="28"/>
              </w:rPr>
            </w:pPr>
            <w:r w:rsidRPr="009A4647">
              <w:rPr>
                <w:sz w:val="28"/>
                <w:szCs w:val="28"/>
              </w:rPr>
              <w:lastRenderedPageBreak/>
              <w:t xml:space="preserve">- Республиканский фонд капитального ремонта общего имущества в многоквартирных домах на территории Республики Марий Эл </w:t>
            </w:r>
            <w:r w:rsidR="00805845">
              <w:rPr>
                <w:sz w:val="28"/>
                <w:szCs w:val="28"/>
              </w:rPr>
              <w:t xml:space="preserve">                       </w:t>
            </w:r>
            <w:r w:rsidRPr="009A4647">
              <w:rPr>
                <w:sz w:val="28"/>
                <w:szCs w:val="28"/>
              </w:rPr>
              <w:t>(по согласованию);</w:t>
            </w:r>
          </w:p>
          <w:p w:rsidR="009E096F" w:rsidRPr="009A4647" w:rsidRDefault="009E096F" w:rsidP="00E129BD">
            <w:pPr>
              <w:pStyle w:val="a9"/>
              <w:jc w:val="both"/>
              <w:rPr>
                <w:sz w:val="28"/>
                <w:szCs w:val="28"/>
              </w:rPr>
            </w:pPr>
            <w:r w:rsidRPr="009A4647">
              <w:rPr>
                <w:sz w:val="28"/>
                <w:szCs w:val="28"/>
              </w:rPr>
              <w:t>- собственники помещений в многоквартирном доме или лица, уполномоченные действовать от имени собственников помещений в многоквартирном доме (по согласованию)</w:t>
            </w:r>
            <w:r>
              <w:rPr>
                <w:sz w:val="28"/>
                <w:szCs w:val="28"/>
              </w:rPr>
              <w:t>.</w:t>
            </w:r>
          </w:p>
        </w:tc>
      </w:tr>
      <w:tr w:rsidR="009E096F" w:rsidRPr="009A4647" w:rsidTr="00E129BD">
        <w:tc>
          <w:tcPr>
            <w:tcW w:w="9638" w:type="dxa"/>
            <w:gridSpan w:val="2"/>
            <w:tcBorders>
              <w:top w:val="nil"/>
              <w:left w:val="nil"/>
              <w:bottom w:val="nil"/>
              <w:right w:val="nil"/>
            </w:tcBorders>
          </w:tcPr>
          <w:p w:rsidR="00621A19" w:rsidRPr="00621A19" w:rsidRDefault="00621A19" w:rsidP="00621A19">
            <w:pPr>
              <w:pStyle w:val="ConsPlusNormal"/>
              <w:ind w:left="-142"/>
              <w:jc w:val="center"/>
              <w:rPr>
                <w:rFonts w:ascii="Times New Roman" w:hAnsi="Times New Roman" w:cs="Times New Roman"/>
                <w:sz w:val="28"/>
                <w:szCs w:val="28"/>
              </w:rPr>
            </w:pPr>
          </w:p>
          <w:p w:rsidR="00621A19" w:rsidRDefault="00621A19" w:rsidP="00621A19">
            <w:pPr>
              <w:pStyle w:val="ConsPlusNormal"/>
              <w:jc w:val="center"/>
            </w:pPr>
            <w:r>
              <w:t>________________________</w:t>
            </w:r>
          </w:p>
          <w:p w:rsidR="00621A19" w:rsidRPr="009E096F" w:rsidRDefault="00621A19" w:rsidP="00621A19">
            <w:pPr>
              <w:jc w:val="both"/>
              <w:rPr>
                <w:rFonts w:ascii="Times New Roman" w:hAnsi="Times New Roman" w:cs="Times New Roman"/>
                <w:sz w:val="28"/>
                <w:szCs w:val="28"/>
              </w:rPr>
            </w:pPr>
          </w:p>
          <w:p w:rsidR="009E096F" w:rsidRPr="009A4647" w:rsidRDefault="009E096F" w:rsidP="00E129BD">
            <w:pPr>
              <w:pStyle w:val="a9"/>
              <w:jc w:val="both"/>
              <w:rPr>
                <w:sz w:val="28"/>
                <w:szCs w:val="28"/>
              </w:rPr>
            </w:pPr>
          </w:p>
        </w:tc>
      </w:tr>
    </w:tbl>
    <w:p w:rsidR="009E096F" w:rsidRPr="009A4647" w:rsidRDefault="009E096F" w:rsidP="009E096F">
      <w:pPr>
        <w:pStyle w:val="a9"/>
        <w:jc w:val="both"/>
        <w:rPr>
          <w:sz w:val="28"/>
          <w:szCs w:val="28"/>
        </w:rPr>
        <w:sectPr w:rsidR="009E096F" w:rsidRPr="009A4647" w:rsidSect="009A4647">
          <w:pgSz w:w="11905" w:h="16838"/>
          <w:pgMar w:top="1134" w:right="850" w:bottom="1134" w:left="1701" w:header="0" w:footer="0" w:gutter="0"/>
          <w:cols w:space="720"/>
          <w:titlePg/>
          <w:docGrid w:linePitch="299"/>
        </w:sectPr>
      </w:pPr>
    </w:p>
    <w:p w:rsidR="009E096F" w:rsidRPr="00805845" w:rsidRDefault="009E096F" w:rsidP="00805845">
      <w:pPr>
        <w:pStyle w:val="a9"/>
        <w:ind w:left="4820"/>
        <w:jc w:val="center"/>
        <w:rPr>
          <w:sz w:val="26"/>
          <w:szCs w:val="26"/>
        </w:rPr>
      </w:pPr>
      <w:r w:rsidRPr="00805845">
        <w:rPr>
          <w:sz w:val="26"/>
          <w:szCs w:val="26"/>
        </w:rPr>
        <w:lastRenderedPageBreak/>
        <w:t>Приложение № 2</w:t>
      </w:r>
    </w:p>
    <w:p w:rsidR="009E096F" w:rsidRPr="00805845" w:rsidRDefault="009E096F" w:rsidP="00805845">
      <w:pPr>
        <w:pStyle w:val="a9"/>
        <w:ind w:left="4820"/>
        <w:jc w:val="center"/>
        <w:rPr>
          <w:sz w:val="26"/>
          <w:szCs w:val="26"/>
        </w:rPr>
      </w:pPr>
      <w:r w:rsidRPr="00805845">
        <w:rPr>
          <w:sz w:val="26"/>
          <w:szCs w:val="26"/>
        </w:rPr>
        <w:t>к постановлению администрации</w:t>
      </w:r>
    </w:p>
    <w:p w:rsidR="009E096F" w:rsidRPr="00805845" w:rsidRDefault="009E096F" w:rsidP="00805845">
      <w:pPr>
        <w:pStyle w:val="a9"/>
        <w:ind w:left="4820"/>
        <w:jc w:val="center"/>
        <w:rPr>
          <w:sz w:val="26"/>
          <w:szCs w:val="26"/>
        </w:rPr>
      </w:pPr>
      <w:r w:rsidRPr="00805845">
        <w:rPr>
          <w:sz w:val="26"/>
          <w:szCs w:val="26"/>
        </w:rPr>
        <w:t>Оршанского муниципального района</w:t>
      </w:r>
    </w:p>
    <w:p w:rsidR="009E096F" w:rsidRPr="00805845" w:rsidRDefault="009E096F" w:rsidP="00805845">
      <w:pPr>
        <w:pStyle w:val="a9"/>
        <w:ind w:left="4820"/>
        <w:jc w:val="center"/>
        <w:rPr>
          <w:sz w:val="26"/>
          <w:szCs w:val="26"/>
        </w:rPr>
      </w:pPr>
      <w:r w:rsidRPr="00805845">
        <w:rPr>
          <w:sz w:val="26"/>
          <w:szCs w:val="26"/>
        </w:rPr>
        <w:t>Республики Марий Эл</w:t>
      </w:r>
    </w:p>
    <w:p w:rsidR="009E096F" w:rsidRPr="00805845" w:rsidRDefault="009E096F" w:rsidP="00805845">
      <w:pPr>
        <w:pStyle w:val="a9"/>
        <w:ind w:left="4820"/>
        <w:jc w:val="center"/>
        <w:rPr>
          <w:sz w:val="26"/>
          <w:szCs w:val="26"/>
        </w:rPr>
      </w:pPr>
      <w:r w:rsidRPr="00805845">
        <w:rPr>
          <w:sz w:val="26"/>
          <w:szCs w:val="26"/>
        </w:rPr>
        <w:t xml:space="preserve">от </w:t>
      </w:r>
      <w:r w:rsidR="00805845">
        <w:rPr>
          <w:sz w:val="26"/>
          <w:szCs w:val="26"/>
        </w:rPr>
        <w:t>7 октября 2022 го.</w:t>
      </w:r>
      <w:r w:rsidRPr="00805845">
        <w:rPr>
          <w:sz w:val="26"/>
          <w:szCs w:val="26"/>
        </w:rPr>
        <w:t xml:space="preserve"> №</w:t>
      </w:r>
      <w:r w:rsidR="00805845">
        <w:rPr>
          <w:sz w:val="26"/>
          <w:szCs w:val="26"/>
        </w:rPr>
        <w:t xml:space="preserve"> </w:t>
      </w:r>
      <w:r w:rsidRPr="00805845">
        <w:rPr>
          <w:sz w:val="26"/>
          <w:szCs w:val="26"/>
        </w:rPr>
        <w:t>598</w:t>
      </w:r>
    </w:p>
    <w:p w:rsidR="009E096F" w:rsidRPr="009A4647" w:rsidRDefault="009E096F" w:rsidP="009E096F">
      <w:pPr>
        <w:pStyle w:val="a9"/>
        <w:jc w:val="both"/>
        <w:rPr>
          <w:sz w:val="28"/>
          <w:szCs w:val="28"/>
        </w:rPr>
      </w:pPr>
    </w:p>
    <w:p w:rsidR="009E096F" w:rsidRPr="009A4647" w:rsidRDefault="009E096F" w:rsidP="009E096F">
      <w:pPr>
        <w:pStyle w:val="a9"/>
        <w:jc w:val="both"/>
        <w:rPr>
          <w:sz w:val="28"/>
          <w:szCs w:val="28"/>
        </w:rPr>
      </w:pPr>
    </w:p>
    <w:p w:rsidR="009E096F" w:rsidRPr="00E75936" w:rsidRDefault="009E096F" w:rsidP="009E096F">
      <w:pPr>
        <w:pStyle w:val="a9"/>
        <w:jc w:val="center"/>
        <w:rPr>
          <w:b/>
          <w:sz w:val="28"/>
          <w:szCs w:val="28"/>
        </w:rPr>
      </w:pPr>
      <w:bookmarkStart w:id="1" w:name="P72"/>
      <w:bookmarkEnd w:id="1"/>
      <w:r w:rsidRPr="00E75936">
        <w:rPr>
          <w:b/>
          <w:sz w:val="28"/>
          <w:szCs w:val="28"/>
        </w:rPr>
        <w:t>ПОЛОЖЕНИЕ</w:t>
      </w:r>
    </w:p>
    <w:p w:rsidR="009E096F" w:rsidRPr="00E75936" w:rsidRDefault="009E096F" w:rsidP="009E096F">
      <w:pPr>
        <w:pStyle w:val="a9"/>
        <w:jc w:val="center"/>
        <w:rPr>
          <w:b/>
          <w:sz w:val="28"/>
          <w:szCs w:val="28"/>
        </w:rPr>
      </w:pPr>
      <w:r w:rsidRPr="00E75936">
        <w:rPr>
          <w:b/>
          <w:sz w:val="28"/>
          <w:szCs w:val="28"/>
        </w:rPr>
        <w:t>о комиссии по установлению необходимости</w:t>
      </w:r>
    </w:p>
    <w:p w:rsidR="009E096F" w:rsidRPr="00E75936" w:rsidRDefault="009E096F" w:rsidP="009E096F">
      <w:pPr>
        <w:pStyle w:val="a9"/>
        <w:jc w:val="center"/>
        <w:rPr>
          <w:b/>
          <w:sz w:val="28"/>
          <w:szCs w:val="28"/>
        </w:rPr>
      </w:pPr>
      <w:r w:rsidRPr="00E75936">
        <w:rPr>
          <w:b/>
          <w:sz w:val="28"/>
          <w:szCs w:val="28"/>
        </w:rPr>
        <w:t>проведения капитального ремонта общего имущества в многоквартирных домах, расположенных на территории</w:t>
      </w:r>
    </w:p>
    <w:p w:rsidR="009E096F" w:rsidRPr="00E75936" w:rsidRDefault="009E096F" w:rsidP="009E096F">
      <w:pPr>
        <w:pStyle w:val="a9"/>
        <w:jc w:val="center"/>
        <w:rPr>
          <w:b/>
          <w:sz w:val="28"/>
          <w:szCs w:val="28"/>
        </w:rPr>
      </w:pPr>
      <w:r>
        <w:rPr>
          <w:b/>
          <w:sz w:val="28"/>
          <w:szCs w:val="28"/>
        </w:rPr>
        <w:t>Оршанского муниципального района Республики Марий Эл</w:t>
      </w:r>
    </w:p>
    <w:p w:rsidR="009E096F" w:rsidRPr="00E75936" w:rsidRDefault="009E096F" w:rsidP="009E096F">
      <w:pPr>
        <w:pStyle w:val="a9"/>
        <w:jc w:val="center"/>
        <w:rPr>
          <w:b/>
          <w:sz w:val="28"/>
          <w:szCs w:val="28"/>
        </w:rPr>
      </w:pPr>
      <w:r>
        <w:rPr>
          <w:b/>
          <w:sz w:val="28"/>
          <w:szCs w:val="28"/>
        </w:rPr>
        <w:t>(далее - П</w:t>
      </w:r>
      <w:r w:rsidRPr="00E75936">
        <w:rPr>
          <w:b/>
          <w:sz w:val="28"/>
          <w:szCs w:val="28"/>
        </w:rPr>
        <w:t>оложение)</w:t>
      </w:r>
    </w:p>
    <w:p w:rsidR="009E096F" w:rsidRPr="009A4647" w:rsidRDefault="009E096F" w:rsidP="009E096F">
      <w:pPr>
        <w:pStyle w:val="a9"/>
        <w:jc w:val="both"/>
        <w:rPr>
          <w:sz w:val="28"/>
          <w:szCs w:val="28"/>
        </w:rPr>
      </w:pPr>
    </w:p>
    <w:p w:rsidR="009E096F" w:rsidRPr="009A4647" w:rsidRDefault="009E096F" w:rsidP="006F7B2A">
      <w:pPr>
        <w:pStyle w:val="a9"/>
        <w:ind w:firstLine="709"/>
        <w:jc w:val="both"/>
        <w:rPr>
          <w:sz w:val="28"/>
          <w:szCs w:val="28"/>
        </w:rPr>
      </w:pPr>
      <w:r w:rsidRPr="009A4647">
        <w:rPr>
          <w:sz w:val="28"/>
          <w:szCs w:val="28"/>
        </w:rPr>
        <w:t xml:space="preserve">1. Настоящее Положение определяет статус и порядок деятельности комиссии по установлению необходимости проведения капитального ремонта общего имущества в многоквартирных домах, расположенных на территории </w:t>
      </w:r>
      <w:r>
        <w:rPr>
          <w:sz w:val="28"/>
          <w:szCs w:val="28"/>
        </w:rPr>
        <w:t>Оршанского муниципального района Республики Марий Эл</w:t>
      </w:r>
      <w:r w:rsidRPr="009A4647">
        <w:rPr>
          <w:sz w:val="28"/>
          <w:szCs w:val="28"/>
        </w:rPr>
        <w:t xml:space="preserve"> (далее - Комиссия), в целях формирования краткосрочных планов реализации региональной программы по проведению капитального ремонта общего имущества в многоквартирных домах.</w:t>
      </w:r>
    </w:p>
    <w:p w:rsidR="009E096F" w:rsidRPr="009A4647" w:rsidRDefault="009E096F" w:rsidP="006F7B2A">
      <w:pPr>
        <w:pStyle w:val="a9"/>
        <w:ind w:firstLine="709"/>
        <w:jc w:val="both"/>
        <w:rPr>
          <w:sz w:val="28"/>
          <w:szCs w:val="28"/>
        </w:rPr>
      </w:pPr>
      <w:r w:rsidRPr="009A4647">
        <w:rPr>
          <w:sz w:val="28"/>
          <w:szCs w:val="28"/>
        </w:rPr>
        <w:t xml:space="preserve">2. </w:t>
      </w:r>
      <w:proofErr w:type="gramStart"/>
      <w:r w:rsidRPr="009A4647">
        <w:rPr>
          <w:sz w:val="28"/>
          <w:szCs w:val="28"/>
        </w:rPr>
        <w:t xml:space="preserve">Настоящее Положение разработано в целях реализации требований </w:t>
      </w:r>
      <w:hyperlink r:id="rId7">
        <w:r w:rsidRPr="006F7B2A">
          <w:rPr>
            <w:sz w:val="28"/>
            <w:szCs w:val="28"/>
          </w:rPr>
          <w:t>подпункта 8.3 пункта 8 статьи 13</w:t>
        </w:r>
      </w:hyperlink>
      <w:r w:rsidRPr="006F7B2A">
        <w:rPr>
          <w:sz w:val="28"/>
          <w:szCs w:val="28"/>
        </w:rPr>
        <w:t xml:space="preserve"> </w:t>
      </w:r>
      <w:r w:rsidRPr="009A4647">
        <w:rPr>
          <w:sz w:val="28"/>
          <w:szCs w:val="28"/>
        </w:rPr>
        <w:t>Жилищного кодекса Российской Федерации</w:t>
      </w:r>
      <w:r w:rsidRPr="00544432">
        <w:rPr>
          <w:sz w:val="28"/>
          <w:szCs w:val="28"/>
        </w:rPr>
        <w:t xml:space="preserve">, </w:t>
      </w:r>
      <w:hyperlink r:id="rId8">
        <w:r w:rsidRPr="00544432">
          <w:rPr>
            <w:sz w:val="28"/>
            <w:szCs w:val="28"/>
          </w:rPr>
          <w:t>частью 2 статьи 13</w:t>
        </w:r>
      </w:hyperlink>
      <w:r w:rsidRPr="009A4647">
        <w:rPr>
          <w:sz w:val="28"/>
          <w:szCs w:val="28"/>
        </w:rPr>
        <w:t xml:space="preserve"> Закона Республики Марий Эл от 20 сентября 2013 г. </w:t>
      </w:r>
      <w:r>
        <w:rPr>
          <w:sz w:val="28"/>
          <w:szCs w:val="28"/>
        </w:rPr>
        <w:t>№</w:t>
      </w:r>
      <w:r w:rsidR="007E2A79">
        <w:rPr>
          <w:sz w:val="28"/>
          <w:szCs w:val="28"/>
        </w:rPr>
        <w:t xml:space="preserve"> 35-З «</w:t>
      </w:r>
      <w:r w:rsidRPr="009A4647">
        <w:rPr>
          <w:sz w:val="28"/>
          <w:szCs w:val="28"/>
        </w:rPr>
        <w:t>О регулировании отдельных отношений по организации проведения капитального ремонта общего имущества в многоквартирных домах на</w:t>
      </w:r>
      <w:r w:rsidR="007E2A79">
        <w:rPr>
          <w:sz w:val="28"/>
          <w:szCs w:val="28"/>
        </w:rPr>
        <w:t xml:space="preserve"> территории Республики Марий Эл»</w:t>
      </w:r>
      <w:r w:rsidRPr="009A4647">
        <w:rPr>
          <w:sz w:val="28"/>
          <w:szCs w:val="28"/>
        </w:rPr>
        <w:t xml:space="preserve">, </w:t>
      </w:r>
      <w:hyperlink r:id="rId9">
        <w:r w:rsidRPr="007E2A79">
          <w:rPr>
            <w:sz w:val="28"/>
            <w:szCs w:val="28"/>
          </w:rPr>
          <w:t>постановления</w:t>
        </w:r>
      </w:hyperlink>
      <w:r w:rsidRPr="009A4647">
        <w:rPr>
          <w:sz w:val="28"/>
          <w:szCs w:val="28"/>
        </w:rPr>
        <w:t xml:space="preserve"> Правительства Республики Марий Эл от 15 июня 2015 г</w:t>
      </w:r>
      <w:proofErr w:type="gramEnd"/>
      <w:r w:rsidRPr="009A4647">
        <w:rPr>
          <w:sz w:val="28"/>
          <w:szCs w:val="28"/>
        </w:rPr>
        <w:t xml:space="preserve">. </w:t>
      </w:r>
      <w:r>
        <w:rPr>
          <w:sz w:val="28"/>
          <w:szCs w:val="28"/>
        </w:rPr>
        <w:t>№</w:t>
      </w:r>
      <w:r w:rsidR="007E2A79">
        <w:rPr>
          <w:sz w:val="28"/>
          <w:szCs w:val="28"/>
        </w:rPr>
        <w:t xml:space="preserve"> 327 «</w:t>
      </w:r>
      <w:r w:rsidRPr="009A4647">
        <w:rPr>
          <w:sz w:val="28"/>
          <w:szCs w:val="28"/>
        </w:rPr>
        <w:t xml:space="preserve">Об утверждении </w:t>
      </w:r>
      <w:proofErr w:type="gramStart"/>
      <w:r w:rsidRPr="009A4647">
        <w:rPr>
          <w:sz w:val="28"/>
          <w:szCs w:val="28"/>
        </w:rPr>
        <w:t>Порядка установления необходимости проведения капитального ремонта общего имущества</w:t>
      </w:r>
      <w:proofErr w:type="gramEnd"/>
      <w:r w:rsidRPr="009A4647">
        <w:rPr>
          <w:sz w:val="28"/>
          <w:szCs w:val="28"/>
        </w:rPr>
        <w:t xml:space="preserve"> в многоквартирных домах на</w:t>
      </w:r>
      <w:r w:rsidR="007E2A79">
        <w:rPr>
          <w:sz w:val="28"/>
          <w:szCs w:val="28"/>
        </w:rPr>
        <w:t xml:space="preserve"> территории Республики Марий Эл»</w:t>
      </w:r>
      <w:r w:rsidRPr="009A4647">
        <w:rPr>
          <w:sz w:val="28"/>
          <w:szCs w:val="28"/>
        </w:rPr>
        <w:t xml:space="preserve">, и определяет содержание и состав процедур по установлению необходимости проведения капитального ремонта общего имущества в многоквартирных домах на территории </w:t>
      </w:r>
      <w:r>
        <w:rPr>
          <w:sz w:val="28"/>
          <w:szCs w:val="28"/>
        </w:rPr>
        <w:t>Оршанского муниципального района Республики Марий Эл</w:t>
      </w:r>
      <w:r w:rsidRPr="009A4647">
        <w:rPr>
          <w:sz w:val="28"/>
          <w:szCs w:val="28"/>
        </w:rPr>
        <w:t>.</w:t>
      </w:r>
    </w:p>
    <w:p w:rsidR="009E096F" w:rsidRPr="009A4647" w:rsidRDefault="009E096F" w:rsidP="006F7B2A">
      <w:pPr>
        <w:pStyle w:val="a9"/>
        <w:ind w:firstLine="709"/>
        <w:jc w:val="both"/>
        <w:rPr>
          <w:sz w:val="28"/>
          <w:szCs w:val="28"/>
        </w:rPr>
      </w:pPr>
      <w:r w:rsidRPr="009A4647">
        <w:rPr>
          <w:sz w:val="28"/>
          <w:szCs w:val="28"/>
        </w:rPr>
        <w:t xml:space="preserve">3. </w:t>
      </w:r>
      <w:proofErr w:type="gramStart"/>
      <w:r w:rsidRPr="009A4647">
        <w:rPr>
          <w:sz w:val="28"/>
          <w:szCs w:val="28"/>
        </w:rPr>
        <w:t xml:space="preserve">Действие настоящего Положения распространяется на </w:t>
      </w:r>
      <w:r>
        <w:rPr>
          <w:sz w:val="28"/>
          <w:szCs w:val="28"/>
        </w:rPr>
        <w:t xml:space="preserve">Оршанский муниципальный район Республики Марий Эл, </w:t>
      </w:r>
      <w:r w:rsidRPr="009A4647">
        <w:rPr>
          <w:sz w:val="28"/>
          <w:szCs w:val="28"/>
        </w:rPr>
        <w:t xml:space="preserve">на территории которого расположены многоквартирные дома, включенные в республиканскую адресную </w:t>
      </w:r>
      <w:hyperlink r:id="rId10">
        <w:r w:rsidRPr="007E2A79">
          <w:rPr>
            <w:sz w:val="28"/>
            <w:szCs w:val="28"/>
          </w:rPr>
          <w:t>программу</w:t>
        </w:r>
      </w:hyperlink>
      <w:r w:rsidR="007E2A79">
        <w:rPr>
          <w:sz w:val="28"/>
          <w:szCs w:val="28"/>
        </w:rPr>
        <w:t xml:space="preserve"> «</w:t>
      </w:r>
      <w:r w:rsidRPr="009A4647">
        <w:rPr>
          <w:sz w:val="28"/>
          <w:szCs w:val="28"/>
        </w:rPr>
        <w:t xml:space="preserve">Проведение капитального ремонта общего </w:t>
      </w:r>
      <w:r w:rsidR="007E2A79">
        <w:rPr>
          <w:sz w:val="28"/>
          <w:szCs w:val="28"/>
        </w:rPr>
        <w:t>имущества многоквартирных домов»</w:t>
      </w:r>
      <w:r w:rsidRPr="009A4647">
        <w:rPr>
          <w:sz w:val="28"/>
          <w:szCs w:val="28"/>
        </w:rPr>
        <w:t xml:space="preserve"> на 2014 - 2043 годы, утвержденную постановлением Правительства Республики Марий Эл от 31.12.2013 </w:t>
      </w:r>
      <w:r>
        <w:rPr>
          <w:sz w:val="28"/>
          <w:szCs w:val="28"/>
        </w:rPr>
        <w:t>№</w:t>
      </w:r>
      <w:r w:rsidR="007E2A79">
        <w:rPr>
          <w:sz w:val="28"/>
          <w:szCs w:val="28"/>
        </w:rPr>
        <w:t xml:space="preserve"> 460 «</w:t>
      </w:r>
      <w:r w:rsidRPr="009A4647">
        <w:rPr>
          <w:sz w:val="28"/>
          <w:szCs w:val="28"/>
        </w:rPr>
        <w:t>Об утверждении респ</w:t>
      </w:r>
      <w:r w:rsidR="007E2A79">
        <w:rPr>
          <w:sz w:val="28"/>
          <w:szCs w:val="28"/>
        </w:rPr>
        <w:t>убликанской адресной программы «</w:t>
      </w:r>
      <w:r w:rsidRPr="009A4647">
        <w:rPr>
          <w:sz w:val="28"/>
          <w:szCs w:val="28"/>
        </w:rPr>
        <w:t>Проведение капитального ремонта общего и</w:t>
      </w:r>
      <w:r w:rsidR="00DF06A9">
        <w:rPr>
          <w:sz w:val="28"/>
          <w:szCs w:val="28"/>
        </w:rPr>
        <w:t>мущества многоквартирных домов»              на 2014 - 2043 годы»</w:t>
      </w:r>
      <w:r w:rsidRPr="009A4647">
        <w:rPr>
          <w:sz w:val="28"/>
          <w:szCs w:val="28"/>
        </w:rPr>
        <w:t xml:space="preserve"> (далее - Программа).</w:t>
      </w:r>
      <w:proofErr w:type="gramEnd"/>
    </w:p>
    <w:p w:rsidR="009E096F" w:rsidRPr="009A4647" w:rsidRDefault="009E096F" w:rsidP="006F7B2A">
      <w:pPr>
        <w:pStyle w:val="a9"/>
        <w:ind w:firstLine="709"/>
        <w:jc w:val="both"/>
        <w:rPr>
          <w:sz w:val="28"/>
          <w:szCs w:val="28"/>
        </w:rPr>
      </w:pPr>
      <w:r w:rsidRPr="009A4647">
        <w:rPr>
          <w:sz w:val="28"/>
          <w:szCs w:val="28"/>
        </w:rPr>
        <w:t>4. Комиссия осуществляет свою деятельность на основании настоящего Положения.</w:t>
      </w:r>
    </w:p>
    <w:p w:rsidR="009E096F" w:rsidRPr="009A4647" w:rsidRDefault="009E096F" w:rsidP="00DF06A9">
      <w:pPr>
        <w:pStyle w:val="a9"/>
        <w:ind w:firstLine="709"/>
        <w:jc w:val="both"/>
        <w:rPr>
          <w:sz w:val="28"/>
          <w:szCs w:val="28"/>
        </w:rPr>
      </w:pPr>
      <w:r w:rsidRPr="009A4647">
        <w:rPr>
          <w:sz w:val="28"/>
          <w:szCs w:val="28"/>
        </w:rPr>
        <w:lastRenderedPageBreak/>
        <w:t>В состав Комиссии включаются представители органа местного самоуправления, Республиканского фонда капитального ремонта общего имущества в многоквартирных домах на территории Республики Марий Эл (далее - региональный оператор), представители органа, осуществляющего государственный технический учет жилищного фонда, организаций, осуществляющих управление многоквартирными домами, и лица, уполномоченные действовать от имени собственников помещений в многоквартирных домах.</w:t>
      </w:r>
    </w:p>
    <w:p w:rsidR="009E096F" w:rsidRPr="009A4647" w:rsidRDefault="009E096F" w:rsidP="00DF06A9">
      <w:pPr>
        <w:pStyle w:val="a9"/>
        <w:ind w:firstLine="709"/>
        <w:jc w:val="both"/>
        <w:rPr>
          <w:sz w:val="28"/>
          <w:szCs w:val="28"/>
        </w:rPr>
      </w:pPr>
      <w:r w:rsidRPr="009A4647">
        <w:rPr>
          <w:sz w:val="28"/>
          <w:szCs w:val="28"/>
        </w:rPr>
        <w:t>5. Комиссия состоит из председателя, заместителя председателя, секретаря и членов Комиссии. Заседания Комиссии проводит председатель Комиссии или по его поручению заместитель председателя Комиссии.</w:t>
      </w:r>
    </w:p>
    <w:p w:rsidR="009E096F" w:rsidRPr="009A4647" w:rsidRDefault="009E096F" w:rsidP="00DF06A9">
      <w:pPr>
        <w:pStyle w:val="a9"/>
        <w:ind w:firstLine="709"/>
        <w:jc w:val="both"/>
        <w:rPr>
          <w:sz w:val="28"/>
          <w:szCs w:val="28"/>
        </w:rPr>
      </w:pPr>
      <w:r w:rsidRPr="009A4647">
        <w:rPr>
          <w:sz w:val="28"/>
          <w:szCs w:val="28"/>
        </w:rPr>
        <w:t>6. Комиссия вправе принимать решения, если на заседании присутствует более половины от установленного числа членов Комиссии. Решения принимаются большинством голосов от общего числа присутствующих на заседании членов Комиссии и оформляются протоколом, который подписывают все присутствующие члены Комиссии. В случае равенства голосов голос председателя Комиссии является решающим.</w:t>
      </w:r>
    </w:p>
    <w:p w:rsidR="009E096F" w:rsidRPr="009A4647" w:rsidRDefault="009E096F" w:rsidP="00BF2427">
      <w:pPr>
        <w:pStyle w:val="a9"/>
        <w:ind w:firstLine="709"/>
        <w:jc w:val="both"/>
        <w:rPr>
          <w:sz w:val="28"/>
          <w:szCs w:val="28"/>
        </w:rPr>
      </w:pPr>
      <w:r w:rsidRPr="009A4647">
        <w:rPr>
          <w:sz w:val="28"/>
          <w:szCs w:val="28"/>
        </w:rPr>
        <w:t>7. Комиссия имеет право:</w:t>
      </w:r>
    </w:p>
    <w:p w:rsidR="009E096F" w:rsidRPr="009A4647" w:rsidRDefault="009E096F" w:rsidP="00BF2427">
      <w:pPr>
        <w:pStyle w:val="a9"/>
        <w:ind w:firstLine="709"/>
        <w:jc w:val="both"/>
        <w:rPr>
          <w:sz w:val="28"/>
          <w:szCs w:val="28"/>
        </w:rPr>
      </w:pPr>
      <w:r w:rsidRPr="009A4647">
        <w:rPr>
          <w:sz w:val="28"/>
          <w:szCs w:val="28"/>
        </w:rPr>
        <w:t>7.1. Запрашивать и получать информацию, необходимую для целей установления необходимости проведения капитального ремонта общего имущества в многоквартирном доме, у органов государственной власти, органов местного самоуправления, организаций независимо от их организационно-правовой формы и формы собственности, в том числе организаций, осуществляющих управление многоквартирным домом.</w:t>
      </w:r>
    </w:p>
    <w:p w:rsidR="009E096F" w:rsidRPr="009A4647" w:rsidRDefault="009E096F" w:rsidP="00BF2427">
      <w:pPr>
        <w:pStyle w:val="a9"/>
        <w:ind w:firstLine="709"/>
        <w:jc w:val="both"/>
        <w:rPr>
          <w:sz w:val="28"/>
          <w:szCs w:val="28"/>
        </w:rPr>
      </w:pPr>
      <w:r w:rsidRPr="009A4647">
        <w:rPr>
          <w:sz w:val="28"/>
          <w:szCs w:val="28"/>
        </w:rPr>
        <w:t>7.2. Проводить визуальный осмотр многоквартирных домов, а также их инструментальное обследование (в случае привлечения специализированных организаций).</w:t>
      </w:r>
    </w:p>
    <w:p w:rsidR="009E096F" w:rsidRPr="009A4647" w:rsidRDefault="009E096F" w:rsidP="00BF2427">
      <w:pPr>
        <w:pStyle w:val="a9"/>
        <w:ind w:firstLine="709"/>
        <w:jc w:val="both"/>
        <w:rPr>
          <w:sz w:val="28"/>
          <w:szCs w:val="28"/>
        </w:rPr>
      </w:pPr>
      <w:r w:rsidRPr="009A4647">
        <w:rPr>
          <w:sz w:val="28"/>
          <w:szCs w:val="28"/>
        </w:rPr>
        <w:t>7.3. Рекомендовать проведение дополнительных обследований и испытаний, результаты которых приобщаются к документам, представленным на рассмотрение Комиссии.</w:t>
      </w:r>
    </w:p>
    <w:p w:rsidR="009E096F" w:rsidRPr="009A4647" w:rsidRDefault="009E096F" w:rsidP="00BF2427">
      <w:pPr>
        <w:pStyle w:val="a9"/>
        <w:ind w:firstLine="709"/>
        <w:jc w:val="both"/>
        <w:rPr>
          <w:sz w:val="28"/>
          <w:szCs w:val="28"/>
        </w:rPr>
      </w:pPr>
      <w:r w:rsidRPr="009A4647">
        <w:rPr>
          <w:sz w:val="28"/>
          <w:szCs w:val="28"/>
        </w:rPr>
        <w:t>7.4. Осуществлять иные права в соответствии с федеральным законодательством и законодательством Республики Марий Эл.</w:t>
      </w:r>
    </w:p>
    <w:p w:rsidR="009E096F" w:rsidRPr="009A4647" w:rsidRDefault="009E096F" w:rsidP="00BF2427">
      <w:pPr>
        <w:pStyle w:val="a9"/>
        <w:ind w:firstLine="709"/>
        <w:jc w:val="both"/>
        <w:rPr>
          <w:sz w:val="28"/>
          <w:szCs w:val="28"/>
        </w:rPr>
      </w:pPr>
      <w:bookmarkStart w:id="2" w:name="P91"/>
      <w:bookmarkEnd w:id="2"/>
      <w:r w:rsidRPr="009A4647">
        <w:rPr>
          <w:sz w:val="28"/>
          <w:szCs w:val="28"/>
        </w:rPr>
        <w:t xml:space="preserve">8. Комиссия устанавливает наличие или отсутствие необходимости проведения капитального ремонта общего имущества в многоквартирном доме по обращению собственников помещений в многоквартирном доме (далее - собственники) на основании решения общего собрания собственников помещений в многоквартирном доме о необходимости проведения капитального ремонта общего имущества, принятого в соответствии с требованиями Жилищного </w:t>
      </w:r>
      <w:hyperlink r:id="rId11">
        <w:r w:rsidRPr="00BF2427">
          <w:rPr>
            <w:sz w:val="28"/>
            <w:szCs w:val="28"/>
          </w:rPr>
          <w:t>кодекса</w:t>
        </w:r>
      </w:hyperlink>
      <w:r w:rsidRPr="00BF2427">
        <w:rPr>
          <w:sz w:val="28"/>
          <w:szCs w:val="28"/>
        </w:rPr>
        <w:t xml:space="preserve"> </w:t>
      </w:r>
      <w:r w:rsidRPr="009A4647">
        <w:rPr>
          <w:sz w:val="28"/>
          <w:szCs w:val="28"/>
        </w:rPr>
        <w:t>Российской Федерации.</w:t>
      </w:r>
    </w:p>
    <w:p w:rsidR="009E096F" w:rsidRPr="009A4647" w:rsidRDefault="009E096F" w:rsidP="00BF2427">
      <w:pPr>
        <w:pStyle w:val="a9"/>
        <w:ind w:firstLine="709"/>
        <w:jc w:val="both"/>
        <w:rPr>
          <w:sz w:val="28"/>
          <w:szCs w:val="28"/>
        </w:rPr>
      </w:pPr>
      <w:r w:rsidRPr="009A4647">
        <w:rPr>
          <w:sz w:val="28"/>
          <w:szCs w:val="28"/>
        </w:rPr>
        <w:t>Принятие собственниками решения о необходимости проведения капитального ремонта общего имущества может быть инициировано собственниками, организациями, осуществляющими управление многоквартирными домами или оказание услуг и (или) выполнение работ по содержанию и ремонту общего имущества в многоквартирных домах, и органами местного самоуправления.</w:t>
      </w:r>
    </w:p>
    <w:p w:rsidR="00BF2427" w:rsidRDefault="009E096F" w:rsidP="00BF2427">
      <w:pPr>
        <w:pStyle w:val="a9"/>
        <w:ind w:firstLine="709"/>
        <w:jc w:val="both"/>
        <w:rPr>
          <w:sz w:val="28"/>
          <w:szCs w:val="28"/>
        </w:rPr>
      </w:pPr>
      <w:r w:rsidRPr="009A4647">
        <w:rPr>
          <w:sz w:val="28"/>
          <w:szCs w:val="28"/>
        </w:rPr>
        <w:lastRenderedPageBreak/>
        <w:t xml:space="preserve">9. Для регистрации заявлений и обращений, предусмотренных </w:t>
      </w:r>
      <w:r w:rsidR="00BF2427">
        <w:rPr>
          <w:sz w:val="28"/>
          <w:szCs w:val="28"/>
        </w:rPr>
        <w:t xml:space="preserve">   </w:t>
      </w:r>
      <w:hyperlink w:anchor="P91">
        <w:r w:rsidRPr="00BF2427">
          <w:rPr>
            <w:sz w:val="28"/>
            <w:szCs w:val="28"/>
          </w:rPr>
          <w:t>пунктом</w:t>
        </w:r>
        <w:r w:rsidRPr="009A4647">
          <w:rPr>
            <w:color w:val="0000FF"/>
            <w:sz w:val="28"/>
            <w:szCs w:val="28"/>
          </w:rPr>
          <w:t xml:space="preserve"> </w:t>
        </w:r>
        <w:r w:rsidRPr="00BF2427">
          <w:rPr>
            <w:sz w:val="28"/>
            <w:szCs w:val="28"/>
          </w:rPr>
          <w:t>8</w:t>
        </w:r>
      </w:hyperlink>
      <w:r w:rsidRPr="009A4647">
        <w:rPr>
          <w:sz w:val="28"/>
          <w:szCs w:val="28"/>
        </w:rPr>
        <w:t xml:space="preserve"> настоящего Положения (далее - заявления), секретарем Комиссии ведется журнал регистрации заявлений, в котором они учитываются в порядке поступления. Указанный журнал должен быть прошит и пронумерован.</w:t>
      </w:r>
    </w:p>
    <w:p w:rsidR="009E096F" w:rsidRPr="009A4647" w:rsidRDefault="009E096F" w:rsidP="00BF2427">
      <w:pPr>
        <w:pStyle w:val="a9"/>
        <w:ind w:firstLine="709"/>
        <w:jc w:val="both"/>
        <w:rPr>
          <w:sz w:val="28"/>
          <w:szCs w:val="28"/>
        </w:rPr>
      </w:pPr>
      <w:r w:rsidRPr="009A4647">
        <w:rPr>
          <w:sz w:val="28"/>
          <w:szCs w:val="28"/>
        </w:rPr>
        <w:t>10. Заявления подлежат регистрации в журнале регистрации заявлений секретарем Комиссии в день их поступления.</w:t>
      </w:r>
    </w:p>
    <w:p w:rsidR="009E096F" w:rsidRPr="009A4647" w:rsidRDefault="009E096F" w:rsidP="00BF2427">
      <w:pPr>
        <w:pStyle w:val="a9"/>
        <w:ind w:firstLine="709"/>
        <w:jc w:val="both"/>
        <w:rPr>
          <w:sz w:val="28"/>
          <w:szCs w:val="28"/>
        </w:rPr>
      </w:pPr>
      <w:r w:rsidRPr="009A4647">
        <w:rPr>
          <w:sz w:val="28"/>
          <w:szCs w:val="28"/>
        </w:rPr>
        <w:t xml:space="preserve">11. Продолжительность процедур, связанных с установлением необходимости проведения капитального ремонта общего имущества в многоквартирном доме, не может превышать 30 календарных дней </w:t>
      </w:r>
      <w:proofErr w:type="gramStart"/>
      <w:r w:rsidRPr="009A4647">
        <w:rPr>
          <w:sz w:val="28"/>
          <w:szCs w:val="28"/>
        </w:rPr>
        <w:t>с даты регистрации</w:t>
      </w:r>
      <w:proofErr w:type="gramEnd"/>
      <w:r w:rsidRPr="009A4647">
        <w:rPr>
          <w:sz w:val="28"/>
          <w:szCs w:val="28"/>
        </w:rPr>
        <w:t xml:space="preserve"> заявления. Решение, принятое по результатам процедур, связанных с установлением необходимости проведения капитального ремонта общего имущества в многоквартирном доме, в указанный срок представляется лицам, подавшим заявление, лично или направляется по почте.</w:t>
      </w:r>
    </w:p>
    <w:p w:rsidR="009E096F" w:rsidRPr="009A4647" w:rsidRDefault="009E096F" w:rsidP="005018F1">
      <w:pPr>
        <w:pStyle w:val="a9"/>
        <w:ind w:firstLine="709"/>
        <w:jc w:val="both"/>
        <w:rPr>
          <w:sz w:val="28"/>
          <w:szCs w:val="28"/>
        </w:rPr>
      </w:pPr>
      <w:r w:rsidRPr="009A4647">
        <w:rPr>
          <w:sz w:val="28"/>
          <w:szCs w:val="28"/>
        </w:rPr>
        <w:t>Срок проведения процедур, связанных с установлением необходимости проведения капитального ремонта, продлевается Комиссией на срок проведения дополнительных исследований специализированными организациями, но не более чем на 60 календарных дней.</w:t>
      </w:r>
    </w:p>
    <w:p w:rsidR="009E096F" w:rsidRPr="009A4647" w:rsidRDefault="009E096F" w:rsidP="005018F1">
      <w:pPr>
        <w:pStyle w:val="a9"/>
        <w:ind w:firstLine="709"/>
        <w:jc w:val="both"/>
        <w:rPr>
          <w:sz w:val="28"/>
          <w:szCs w:val="28"/>
        </w:rPr>
      </w:pPr>
      <w:r w:rsidRPr="009A4647">
        <w:rPr>
          <w:sz w:val="28"/>
          <w:szCs w:val="28"/>
        </w:rPr>
        <w:t>12. На основании обращений собственников Комиссия запрашивает у организаций, осуществляющих управление многоквартирными домами или оказание услуг и (или) выполнение работ по содержанию и ремонту общего имущества в многоквартирных домах, информацию о техническом состоянии многоквартирных домов, указанных в обращении собственников. Для получения указанной информации за счет средств собственников могут привлекаться специализированные экспертные организации.</w:t>
      </w:r>
    </w:p>
    <w:p w:rsidR="009E096F" w:rsidRPr="009A4647" w:rsidRDefault="009E096F" w:rsidP="007B0A24">
      <w:pPr>
        <w:pStyle w:val="a9"/>
        <w:ind w:firstLine="709"/>
        <w:jc w:val="both"/>
        <w:rPr>
          <w:sz w:val="28"/>
          <w:szCs w:val="28"/>
        </w:rPr>
      </w:pPr>
      <w:r w:rsidRPr="009A4647">
        <w:rPr>
          <w:sz w:val="28"/>
          <w:szCs w:val="28"/>
        </w:rPr>
        <w:t>13. Техническое состояние многоквартирных домов должно оцениваться в соответствии с требованиями, регламентирующими порядок физического износа жилых зданий.</w:t>
      </w:r>
    </w:p>
    <w:p w:rsidR="009E096F" w:rsidRPr="009A4647" w:rsidRDefault="009E096F" w:rsidP="007B0A24">
      <w:pPr>
        <w:pStyle w:val="a9"/>
        <w:ind w:firstLine="709"/>
        <w:jc w:val="both"/>
        <w:rPr>
          <w:sz w:val="28"/>
          <w:szCs w:val="28"/>
        </w:rPr>
      </w:pPr>
      <w:r w:rsidRPr="009A4647">
        <w:rPr>
          <w:sz w:val="28"/>
          <w:szCs w:val="28"/>
        </w:rPr>
        <w:t xml:space="preserve">14. </w:t>
      </w:r>
      <w:proofErr w:type="gramStart"/>
      <w:r w:rsidRPr="009A4647">
        <w:rPr>
          <w:sz w:val="28"/>
          <w:szCs w:val="28"/>
        </w:rPr>
        <w:t>С целью проверки представленной информации о техническом состоянии многоквартирных домов, требующих определения необходимости проведения капитального ремонта общего имущества в многоквартирных домах ранее сроков, установленных республиканской адресной программой капитального ремонта общего имущества в многоквартирных домах на территории Республики Марий Эл, Комиссия проводит визуальный осмотр таких домов.</w:t>
      </w:r>
      <w:proofErr w:type="gramEnd"/>
    </w:p>
    <w:p w:rsidR="009E096F" w:rsidRPr="009A4647" w:rsidRDefault="009E096F" w:rsidP="007B0A24">
      <w:pPr>
        <w:pStyle w:val="a9"/>
        <w:ind w:firstLine="709"/>
        <w:jc w:val="both"/>
        <w:rPr>
          <w:sz w:val="28"/>
          <w:szCs w:val="28"/>
        </w:rPr>
      </w:pPr>
      <w:r w:rsidRPr="009A4647">
        <w:rPr>
          <w:sz w:val="28"/>
          <w:szCs w:val="28"/>
        </w:rPr>
        <w:t>15. По результатам изучения документов и проведения обследования и (или) иных исследований конструктивного элемента и (или) инженерной системы многоквартирного дома Комиссия в течение 30 календарных дней со дня регистрации в органе местного самоуправления обращений собственников принимает одно из следующих решений:</w:t>
      </w:r>
    </w:p>
    <w:p w:rsidR="009E096F" w:rsidRPr="009A4647" w:rsidRDefault="009E096F" w:rsidP="007B0A24">
      <w:pPr>
        <w:pStyle w:val="a9"/>
        <w:ind w:firstLine="709"/>
        <w:jc w:val="both"/>
        <w:rPr>
          <w:sz w:val="28"/>
          <w:szCs w:val="28"/>
        </w:rPr>
      </w:pPr>
      <w:bookmarkStart w:id="3" w:name="P101"/>
      <w:bookmarkEnd w:id="3"/>
      <w:r w:rsidRPr="009A4647">
        <w:rPr>
          <w:sz w:val="28"/>
          <w:szCs w:val="28"/>
        </w:rPr>
        <w:t>15.1. Об установлении необходимости проведения капитального ремонта общего имущества в многоквартирном доме.</w:t>
      </w:r>
    </w:p>
    <w:p w:rsidR="009E096F" w:rsidRPr="009A4647" w:rsidRDefault="009E096F" w:rsidP="007B0A24">
      <w:pPr>
        <w:pStyle w:val="a9"/>
        <w:ind w:firstLine="709"/>
        <w:jc w:val="both"/>
        <w:rPr>
          <w:sz w:val="28"/>
          <w:szCs w:val="28"/>
        </w:rPr>
      </w:pPr>
      <w:bookmarkStart w:id="4" w:name="P102"/>
      <w:bookmarkEnd w:id="4"/>
      <w:r w:rsidRPr="009A4647">
        <w:rPr>
          <w:sz w:val="28"/>
          <w:szCs w:val="28"/>
        </w:rPr>
        <w:t>15.2. Об отсутствии необходимости проведения капитального ремонта общего имущества в многоквартирном доме.</w:t>
      </w:r>
    </w:p>
    <w:p w:rsidR="009E096F" w:rsidRPr="009A4647" w:rsidRDefault="009E096F" w:rsidP="00556CCB">
      <w:pPr>
        <w:pStyle w:val="a9"/>
        <w:ind w:firstLine="709"/>
        <w:jc w:val="both"/>
        <w:rPr>
          <w:sz w:val="28"/>
          <w:szCs w:val="28"/>
        </w:rPr>
      </w:pPr>
      <w:r w:rsidRPr="009A4647">
        <w:rPr>
          <w:sz w:val="28"/>
          <w:szCs w:val="28"/>
        </w:rPr>
        <w:lastRenderedPageBreak/>
        <w:t xml:space="preserve">15.3. </w:t>
      </w:r>
      <w:proofErr w:type="gramStart"/>
      <w:r w:rsidRPr="009A4647">
        <w:rPr>
          <w:sz w:val="28"/>
          <w:szCs w:val="28"/>
        </w:rPr>
        <w:t xml:space="preserve">О признании нецелесообразным проведения капитального ремонта общего имущества в многоквартирном доме и направлении документов в межведомственную комиссию, созданную органом местного самоуправления в соответствии с </w:t>
      </w:r>
      <w:hyperlink r:id="rId12">
        <w:r w:rsidRPr="00556CCB">
          <w:rPr>
            <w:sz w:val="28"/>
            <w:szCs w:val="28"/>
          </w:rPr>
          <w:t>постановлением</w:t>
        </w:r>
      </w:hyperlink>
      <w:r w:rsidRPr="00556CCB">
        <w:rPr>
          <w:sz w:val="28"/>
          <w:szCs w:val="28"/>
        </w:rPr>
        <w:t xml:space="preserve"> </w:t>
      </w:r>
      <w:r w:rsidRPr="009A4647">
        <w:rPr>
          <w:sz w:val="28"/>
          <w:szCs w:val="28"/>
        </w:rPr>
        <w:t xml:space="preserve">Правительства Российской Федерации от 28 января 2006 г. </w:t>
      </w:r>
      <w:r>
        <w:rPr>
          <w:sz w:val="28"/>
          <w:szCs w:val="28"/>
        </w:rPr>
        <w:t>№</w:t>
      </w:r>
      <w:r w:rsidR="00556CCB">
        <w:rPr>
          <w:sz w:val="28"/>
          <w:szCs w:val="28"/>
        </w:rPr>
        <w:t xml:space="preserve"> 47 «</w:t>
      </w:r>
      <w:r w:rsidRPr="009A4647">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00556CCB">
        <w:rPr>
          <w:sz w:val="28"/>
          <w:szCs w:val="28"/>
        </w:rPr>
        <w:t>ежащим сносу или реконструкции»</w:t>
      </w:r>
      <w:r w:rsidRPr="009A4647">
        <w:rPr>
          <w:sz w:val="28"/>
          <w:szCs w:val="28"/>
        </w:rPr>
        <w:t>.</w:t>
      </w:r>
      <w:proofErr w:type="gramEnd"/>
    </w:p>
    <w:p w:rsidR="009E096F" w:rsidRPr="009A4647" w:rsidRDefault="009E096F" w:rsidP="00556CCB">
      <w:pPr>
        <w:pStyle w:val="a9"/>
        <w:ind w:firstLine="709"/>
        <w:jc w:val="both"/>
        <w:rPr>
          <w:sz w:val="28"/>
          <w:szCs w:val="28"/>
        </w:rPr>
      </w:pPr>
      <w:r w:rsidRPr="009A4647">
        <w:rPr>
          <w:sz w:val="28"/>
          <w:szCs w:val="28"/>
        </w:rPr>
        <w:t xml:space="preserve">16. Решение, указанное в </w:t>
      </w:r>
      <w:hyperlink w:anchor="P101">
        <w:r w:rsidRPr="00FA19DF">
          <w:rPr>
            <w:sz w:val="28"/>
            <w:szCs w:val="28"/>
          </w:rPr>
          <w:t>подпункте 15.1 пункта 15</w:t>
        </w:r>
      </w:hyperlink>
      <w:r w:rsidRPr="009A4647">
        <w:rPr>
          <w:sz w:val="28"/>
          <w:szCs w:val="28"/>
        </w:rPr>
        <w:t xml:space="preserve"> настоящего Положения, принимается в следующих случаях:</w:t>
      </w:r>
    </w:p>
    <w:p w:rsidR="009E096F" w:rsidRPr="009A4647" w:rsidRDefault="009E096F" w:rsidP="00556CCB">
      <w:pPr>
        <w:pStyle w:val="a9"/>
        <w:ind w:firstLine="709"/>
        <w:jc w:val="both"/>
        <w:rPr>
          <w:sz w:val="28"/>
          <w:szCs w:val="28"/>
        </w:rPr>
      </w:pPr>
      <w:r w:rsidRPr="009A4647">
        <w:rPr>
          <w:sz w:val="28"/>
          <w:szCs w:val="28"/>
        </w:rPr>
        <w:t>если физический износ определенных конструктивных элементов и (или) инженерных систем, относящихся к общему имуществу собственников помещений в многоквартирном доме,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в течение ближайших трех лет.</w:t>
      </w:r>
    </w:p>
    <w:p w:rsidR="009E096F" w:rsidRPr="009A4647" w:rsidRDefault="009E096F" w:rsidP="00FA19DF">
      <w:pPr>
        <w:pStyle w:val="a9"/>
        <w:ind w:firstLine="709"/>
        <w:jc w:val="both"/>
        <w:rPr>
          <w:sz w:val="28"/>
          <w:szCs w:val="28"/>
        </w:rPr>
      </w:pPr>
      <w:r w:rsidRPr="009A4647">
        <w:rPr>
          <w:sz w:val="28"/>
          <w:szCs w:val="28"/>
        </w:rPr>
        <w:t xml:space="preserve">Данное решение должно содержать указание на конструктивные элементы и (или) инженерные системы, относящиеся к общему имуществу собственников помещений в </w:t>
      </w:r>
      <w:proofErr w:type="gramStart"/>
      <w:r w:rsidRPr="009A4647">
        <w:rPr>
          <w:sz w:val="28"/>
          <w:szCs w:val="28"/>
        </w:rPr>
        <w:t>многоквартирным</w:t>
      </w:r>
      <w:proofErr w:type="gramEnd"/>
      <w:r w:rsidRPr="009A4647">
        <w:rPr>
          <w:sz w:val="28"/>
          <w:szCs w:val="28"/>
        </w:rPr>
        <w:t xml:space="preserve"> доме, которые требуют проведения капитального ремонта.</w:t>
      </w:r>
    </w:p>
    <w:p w:rsidR="009E096F" w:rsidRPr="009A4647" w:rsidRDefault="009E096F" w:rsidP="00814E80">
      <w:pPr>
        <w:pStyle w:val="a9"/>
        <w:ind w:firstLine="709"/>
        <w:jc w:val="both"/>
        <w:rPr>
          <w:sz w:val="28"/>
          <w:szCs w:val="28"/>
        </w:rPr>
      </w:pPr>
      <w:r w:rsidRPr="009A4647">
        <w:rPr>
          <w:sz w:val="28"/>
          <w:szCs w:val="28"/>
        </w:rPr>
        <w:t xml:space="preserve">Решение, указанное в </w:t>
      </w:r>
      <w:hyperlink w:anchor="P102">
        <w:r w:rsidRPr="00814E80">
          <w:rPr>
            <w:sz w:val="28"/>
            <w:szCs w:val="28"/>
          </w:rPr>
          <w:t>подпункте 15.2 пункта 15</w:t>
        </w:r>
      </w:hyperlink>
      <w:r w:rsidRPr="009A4647">
        <w:rPr>
          <w:sz w:val="28"/>
          <w:szCs w:val="28"/>
        </w:rPr>
        <w:t xml:space="preserve"> настоящего Положения, принимается при отсутствии оснований для принятия решения, указанного в </w:t>
      </w:r>
      <w:hyperlink w:anchor="P101">
        <w:r w:rsidRPr="00814E80">
          <w:rPr>
            <w:sz w:val="28"/>
            <w:szCs w:val="28"/>
          </w:rPr>
          <w:t>подпункте 15.1 пункта 15</w:t>
        </w:r>
      </w:hyperlink>
      <w:r w:rsidRPr="009A4647">
        <w:rPr>
          <w:sz w:val="28"/>
          <w:szCs w:val="28"/>
        </w:rPr>
        <w:t xml:space="preserve"> настоящего Положения.</w:t>
      </w:r>
    </w:p>
    <w:p w:rsidR="009E096F" w:rsidRPr="009A4647" w:rsidRDefault="009E096F" w:rsidP="00814E80">
      <w:pPr>
        <w:pStyle w:val="a9"/>
        <w:ind w:firstLine="709"/>
        <w:jc w:val="both"/>
        <w:rPr>
          <w:sz w:val="28"/>
          <w:szCs w:val="28"/>
        </w:rPr>
      </w:pPr>
      <w:r w:rsidRPr="009A4647">
        <w:rPr>
          <w:sz w:val="28"/>
          <w:szCs w:val="28"/>
        </w:rPr>
        <w:t>16. Решение Комиссии оформляется протоколом.</w:t>
      </w:r>
    </w:p>
    <w:p w:rsidR="009E096F" w:rsidRPr="009A4647" w:rsidRDefault="009E096F" w:rsidP="00814E80">
      <w:pPr>
        <w:pStyle w:val="a9"/>
        <w:ind w:firstLine="709"/>
        <w:jc w:val="both"/>
        <w:rPr>
          <w:sz w:val="28"/>
          <w:szCs w:val="28"/>
        </w:rPr>
      </w:pPr>
      <w:bookmarkStart w:id="5" w:name="P111"/>
      <w:bookmarkEnd w:id="5"/>
      <w:r w:rsidRPr="009A4647">
        <w:rPr>
          <w:sz w:val="28"/>
          <w:szCs w:val="28"/>
        </w:rPr>
        <w:t>17. Протокол должен содержать следующие сведения:</w:t>
      </w:r>
    </w:p>
    <w:p w:rsidR="009E096F" w:rsidRPr="009A4647" w:rsidRDefault="009E096F" w:rsidP="00814E80">
      <w:pPr>
        <w:pStyle w:val="a9"/>
        <w:ind w:firstLine="709"/>
        <w:jc w:val="both"/>
        <w:rPr>
          <w:sz w:val="28"/>
          <w:szCs w:val="28"/>
        </w:rPr>
      </w:pPr>
      <w:r w:rsidRPr="009A4647">
        <w:rPr>
          <w:sz w:val="28"/>
          <w:szCs w:val="28"/>
        </w:rPr>
        <w:t>дату и место составления;</w:t>
      </w:r>
    </w:p>
    <w:p w:rsidR="009E096F" w:rsidRPr="009A4647" w:rsidRDefault="009E096F" w:rsidP="00814E80">
      <w:pPr>
        <w:pStyle w:val="a9"/>
        <w:ind w:firstLine="709"/>
        <w:jc w:val="both"/>
        <w:rPr>
          <w:sz w:val="28"/>
          <w:szCs w:val="28"/>
        </w:rPr>
      </w:pPr>
      <w:r w:rsidRPr="009A4647">
        <w:rPr>
          <w:sz w:val="28"/>
          <w:szCs w:val="28"/>
        </w:rPr>
        <w:t>состав Комиссии;</w:t>
      </w:r>
    </w:p>
    <w:p w:rsidR="009E096F" w:rsidRPr="009A4647" w:rsidRDefault="009E096F" w:rsidP="00814E80">
      <w:pPr>
        <w:pStyle w:val="a9"/>
        <w:ind w:firstLine="709"/>
        <w:jc w:val="both"/>
        <w:rPr>
          <w:sz w:val="28"/>
          <w:szCs w:val="28"/>
        </w:rPr>
      </w:pPr>
      <w:r w:rsidRPr="009A4647">
        <w:rPr>
          <w:sz w:val="28"/>
          <w:szCs w:val="28"/>
        </w:rPr>
        <w:t>адрес многоквартирного дома, в отношении отдельных конструктивных элементов и (или) инженерных систем которого проводились процедуры, связанные с установлением необходимости проведения капитального ремонта;</w:t>
      </w:r>
    </w:p>
    <w:p w:rsidR="009E096F" w:rsidRPr="009A4647" w:rsidRDefault="009E096F" w:rsidP="00814E80">
      <w:pPr>
        <w:pStyle w:val="a9"/>
        <w:ind w:firstLine="709"/>
        <w:jc w:val="both"/>
        <w:rPr>
          <w:sz w:val="28"/>
          <w:szCs w:val="28"/>
        </w:rPr>
      </w:pPr>
      <w:r w:rsidRPr="009A4647">
        <w:rPr>
          <w:sz w:val="28"/>
          <w:szCs w:val="28"/>
        </w:rPr>
        <w:t>наименование конструктивных элементов и (или) инженерных систем многоквартирного дома, необходимость проведения капитального ремонта которых подлежала установлению;</w:t>
      </w:r>
    </w:p>
    <w:p w:rsidR="009E096F" w:rsidRPr="009A4647" w:rsidRDefault="009E096F" w:rsidP="00814E80">
      <w:pPr>
        <w:pStyle w:val="a9"/>
        <w:ind w:firstLine="709"/>
        <w:jc w:val="both"/>
        <w:rPr>
          <w:sz w:val="28"/>
          <w:szCs w:val="28"/>
        </w:rPr>
      </w:pPr>
      <w:r w:rsidRPr="009A4647">
        <w:rPr>
          <w:sz w:val="28"/>
          <w:szCs w:val="28"/>
        </w:rPr>
        <w:t>перечень документов, на основании которых принято решение;</w:t>
      </w:r>
    </w:p>
    <w:p w:rsidR="009E096F" w:rsidRPr="009A4647" w:rsidRDefault="009E096F" w:rsidP="00814E80">
      <w:pPr>
        <w:pStyle w:val="a9"/>
        <w:ind w:firstLine="709"/>
        <w:jc w:val="both"/>
        <w:rPr>
          <w:sz w:val="28"/>
          <w:szCs w:val="28"/>
        </w:rPr>
      </w:pPr>
      <w:r w:rsidRPr="009A4647">
        <w:rPr>
          <w:sz w:val="28"/>
          <w:szCs w:val="28"/>
        </w:rPr>
        <w:t>принятое решение;</w:t>
      </w:r>
    </w:p>
    <w:p w:rsidR="009E096F" w:rsidRPr="009A4647" w:rsidRDefault="009E096F" w:rsidP="00814E80">
      <w:pPr>
        <w:pStyle w:val="a9"/>
        <w:ind w:firstLine="709"/>
        <w:jc w:val="both"/>
        <w:rPr>
          <w:sz w:val="28"/>
          <w:szCs w:val="28"/>
        </w:rPr>
      </w:pPr>
      <w:r w:rsidRPr="009A4647">
        <w:rPr>
          <w:sz w:val="28"/>
          <w:szCs w:val="28"/>
        </w:rPr>
        <w:t>подписи членов Комиссии.</w:t>
      </w:r>
    </w:p>
    <w:p w:rsidR="009E096F" w:rsidRPr="009A4647" w:rsidRDefault="009E096F" w:rsidP="00661D43">
      <w:pPr>
        <w:pStyle w:val="a9"/>
        <w:ind w:firstLine="709"/>
        <w:jc w:val="both"/>
        <w:rPr>
          <w:sz w:val="28"/>
          <w:szCs w:val="28"/>
        </w:rPr>
      </w:pPr>
      <w:r w:rsidRPr="009A4647">
        <w:rPr>
          <w:sz w:val="28"/>
          <w:szCs w:val="28"/>
        </w:rPr>
        <w:t xml:space="preserve">18. Копия протокола, указанного в </w:t>
      </w:r>
      <w:hyperlink w:anchor="P111">
        <w:r w:rsidRPr="00661D43">
          <w:rPr>
            <w:sz w:val="28"/>
            <w:szCs w:val="28"/>
          </w:rPr>
          <w:t>пункте 17</w:t>
        </w:r>
      </w:hyperlink>
      <w:r w:rsidRPr="009A4647">
        <w:rPr>
          <w:sz w:val="28"/>
          <w:szCs w:val="28"/>
        </w:rPr>
        <w:t xml:space="preserve"> настоящего Положения, в течение трех рабочих дней после его подписания подлежит:</w:t>
      </w:r>
    </w:p>
    <w:p w:rsidR="009E096F" w:rsidRPr="009A4647" w:rsidRDefault="009E096F" w:rsidP="00661D43">
      <w:pPr>
        <w:pStyle w:val="a9"/>
        <w:ind w:firstLine="709"/>
        <w:jc w:val="both"/>
        <w:rPr>
          <w:sz w:val="28"/>
          <w:szCs w:val="28"/>
        </w:rPr>
      </w:pPr>
      <w:r w:rsidRPr="009A4647">
        <w:rPr>
          <w:sz w:val="28"/>
          <w:szCs w:val="28"/>
        </w:rPr>
        <w:t>направлению в отдел архитектуры, муниципального хозяйства</w:t>
      </w:r>
      <w:r>
        <w:rPr>
          <w:sz w:val="28"/>
          <w:szCs w:val="28"/>
        </w:rPr>
        <w:t xml:space="preserve"> и экологии</w:t>
      </w:r>
      <w:r w:rsidRPr="009A4647">
        <w:rPr>
          <w:sz w:val="28"/>
          <w:szCs w:val="28"/>
        </w:rPr>
        <w:t xml:space="preserve"> администрации </w:t>
      </w:r>
      <w:r>
        <w:rPr>
          <w:sz w:val="28"/>
          <w:szCs w:val="28"/>
        </w:rPr>
        <w:t>Оршанского муниципального района Республики Марий Эл</w:t>
      </w:r>
      <w:r w:rsidRPr="009A4647">
        <w:rPr>
          <w:sz w:val="28"/>
          <w:szCs w:val="28"/>
        </w:rPr>
        <w:t>;</w:t>
      </w:r>
    </w:p>
    <w:p w:rsidR="009E096F" w:rsidRPr="009A4647" w:rsidRDefault="009E096F" w:rsidP="00661D43">
      <w:pPr>
        <w:pStyle w:val="a9"/>
        <w:ind w:firstLine="709"/>
        <w:jc w:val="both"/>
        <w:rPr>
          <w:sz w:val="28"/>
          <w:szCs w:val="28"/>
        </w:rPr>
      </w:pPr>
      <w:r w:rsidRPr="009A4647">
        <w:rPr>
          <w:sz w:val="28"/>
          <w:szCs w:val="28"/>
        </w:rPr>
        <w:t>в орган местного самоуправления городского и сельских поселений;</w:t>
      </w:r>
    </w:p>
    <w:p w:rsidR="009E096F" w:rsidRPr="009A4647" w:rsidRDefault="009E096F" w:rsidP="00661D43">
      <w:pPr>
        <w:pStyle w:val="a9"/>
        <w:ind w:firstLine="709"/>
        <w:jc w:val="both"/>
        <w:rPr>
          <w:sz w:val="28"/>
          <w:szCs w:val="28"/>
        </w:rPr>
      </w:pPr>
      <w:r w:rsidRPr="009A4647">
        <w:rPr>
          <w:sz w:val="28"/>
          <w:szCs w:val="28"/>
        </w:rPr>
        <w:lastRenderedPageBreak/>
        <w:t>направлению лицу, осуществляющему управление многоквартирным домом, оказывающему услуги и (или) выполняющему работы по содержанию и текущему ремонту общего имущества в многоквартирном доме;</w:t>
      </w:r>
    </w:p>
    <w:p w:rsidR="009E096F" w:rsidRPr="009A4647" w:rsidRDefault="009E096F" w:rsidP="009E096F">
      <w:pPr>
        <w:pStyle w:val="a9"/>
        <w:jc w:val="both"/>
        <w:rPr>
          <w:sz w:val="28"/>
          <w:szCs w:val="28"/>
        </w:rPr>
      </w:pPr>
      <w:r w:rsidRPr="009A4647">
        <w:rPr>
          <w:sz w:val="28"/>
          <w:szCs w:val="28"/>
        </w:rPr>
        <w:t>собственникам, обратившимся в комиссию.</w:t>
      </w:r>
    </w:p>
    <w:p w:rsidR="009E096F" w:rsidRPr="009A4647" w:rsidRDefault="009E096F" w:rsidP="00661D43">
      <w:pPr>
        <w:pStyle w:val="a9"/>
        <w:ind w:firstLine="709"/>
        <w:jc w:val="both"/>
        <w:rPr>
          <w:sz w:val="28"/>
          <w:szCs w:val="28"/>
        </w:rPr>
      </w:pPr>
      <w:r w:rsidRPr="009A4647">
        <w:rPr>
          <w:sz w:val="28"/>
          <w:szCs w:val="28"/>
        </w:rPr>
        <w:t>19. На основании решения Комиссии об установлении необходимости проведения капитального ремонта общего имущества в многоквартирном доме данный многоквартирный дом включается органом местного самоуправления в краткосрочный план реализации на территории муниципального образования республиканской программы капитального ремонта общего имущества в многоквартирных домах (далее - краткосрочный план).</w:t>
      </w:r>
    </w:p>
    <w:p w:rsidR="009E096F" w:rsidRPr="009A4647" w:rsidRDefault="009E096F" w:rsidP="00661D43">
      <w:pPr>
        <w:pStyle w:val="a9"/>
        <w:ind w:firstLine="709"/>
        <w:jc w:val="both"/>
        <w:rPr>
          <w:sz w:val="28"/>
          <w:szCs w:val="28"/>
        </w:rPr>
      </w:pPr>
      <w:r w:rsidRPr="009A4647">
        <w:rPr>
          <w:sz w:val="28"/>
          <w:szCs w:val="28"/>
        </w:rPr>
        <w:t>На основании представленных в Министерство строительства, архитектуры и жилищно-коммунального хозяйства Республики Марий Эл органами местного самоуправления краткосрочных планов вносятся соответствующие изменения в республиканскую программу капитального ремонта общего имущества в многоквартирных домах на территории Республики Марий Эл.</w:t>
      </w:r>
    </w:p>
    <w:p w:rsidR="009E096F" w:rsidRDefault="009E096F" w:rsidP="00661D43">
      <w:pPr>
        <w:pStyle w:val="a9"/>
        <w:ind w:firstLine="709"/>
        <w:jc w:val="both"/>
        <w:rPr>
          <w:sz w:val="28"/>
          <w:szCs w:val="28"/>
        </w:rPr>
      </w:pPr>
      <w:r w:rsidRPr="009A4647">
        <w:rPr>
          <w:sz w:val="28"/>
          <w:szCs w:val="28"/>
        </w:rPr>
        <w:t>Перенос сроков капитального ремонта того или иного многоквартирного дома на более ранние сроки не должен производиться за счет изменения сроков капитального ремонта других многоквартирных домов на более поздние сроки.</w:t>
      </w:r>
    </w:p>
    <w:p w:rsidR="007007C0" w:rsidRPr="009A4647" w:rsidRDefault="007007C0" w:rsidP="00661D43">
      <w:pPr>
        <w:pStyle w:val="a9"/>
        <w:ind w:firstLine="709"/>
        <w:jc w:val="both"/>
        <w:rPr>
          <w:sz w:val="28"/>
          <w:szCs w:val="28"/>
        </w:rPr>
      </w:pPr>
    </w:p>
    <w:p w:rsidR="009E096F" w:rsidRDefault="009E096F" w:rsidP="009E096F">
      <w:pPr>
        <w:pStyle w:val="ConsPlusNormal"/>
        <w:jc w:val="center"/>
      </w:pPr>
      <w:r>
        <w:t>________________________</w:t>
      </w:r>
    </w:p>
    <w:p w:rsidR="009E096F" w:rsidRPr="009E096F" w:rsidRDefault="009E096F" w:rsidP="009E096F">
      <w:pPr>
        <w:jc w:val="both"/>
        <w:rPr>
          <w:rFonts w:ascii="Times New Roman" w:hAnsi="Times New Roman" w:cs="Times New Roman"/>
          <w:sz w:val="28"/>
          <w:szCs w:val="28"/>
        </w:rPr>
      </w:pPr>
    </w:p>
    <w:sectPr w:rsidR="009E096F" w:rsidRPr="009E096F" w:rsidSect="006F7B2A">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E096F"/>
    <w:rsid w:val="002A05AE"/>
    <w:rsid w:val="002B1313"/>
    <w:rsid w:val="00357BE4"/>
    <w:rsid w:val="005018F1"/>
    <w:rsid w:val="00544432"/>
    <w:rsid w:val="0054795B"/>
    <w:rsid w:val="00556CCB"/>
    <w:rsid w:val="00582B8F"/>
    <w:rsid w:val="00621A19"/>
    <w:rsid w:val="00661D43"/>
    <w:rsid w:val="006F7B2A"/>
    <w:rsid w:val="007007C0"/>
    <w:rsid w:val="007B0A24"/>
    <w:rsid w:val="007E2A79"/>
    <w:rsid w:val="00805845"/>
    <w:rsid w:val="00814E80"/>
    <w:rsid w:val="00942D85"/>
    <w:rsid w:val="009B3024"/>
    <w:rsid w:val="009E096F"/>
    <w:rsid w:val="009F2B5D"/>
    <w:rsid w:val="00BF2427"/>
    <w:rsid w:val="00C021B4"/>
    <w:rsid w:val="00CB6244"/>
    <w:rsid w:val="00CF1D7B"/>
    <w:rsid w:val="00D35956"/>
    <w:rsid w:val="00D6024F"/>
    <w:rsid w:val="00DF06A9"/>
    <w:rsid w:val="00F62DAF"/>
    <w:rsid w:val="00FA02AD"/>
    <w:rsid w:val="00FA1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96F"/>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9E096F"/>
    <w:pPr>
      <w:keepNext/>
      <w:widowControl/>
      <w:numPr>
        <w:ilvl w:val="5"/>
        <w:numId w:val="1"/>
      </w:numPr>
      <w:autoSpaceDN/>
      <w:jc w:val="center"/>
      <w:textAlignment w:val="auto"/>
      <w:outlineLvl w:val="5"/>
    </w:pPr>
    <w:rPr>
      <w:rFonts w:ascii="Times New Roman" w:eastAsia="Times New Roman" w:hAnsi="Times New Roman" w:cs="Times New Roman"/>
      <w:kern w:val="0"/>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9E096F"/>
    <w:rPr>
      <w:rFonts w:ascii="Tahoma" w:hAnsi="Tahoma"/>
      <w:sz w:val="16"/>
      <w:szCs w:val="16"/>
    </w:rPr>
  </w:style>
  <w:style w:type="character" w:customStyle="1" w:styleId="a8">
    <w:name w:val="Текст выноски Знак"/>
    <w:basedOn w:val="a0"/>
    <w:link w:val="a7"/>
    <w:uiPriority w:val="99"/>
    <w:semiHidden/>
    <w:rsid w:val="009E096F"/>
    <w:rPr>
      <w:rFonts w:ascii="Tahoma" w:eastAsia="Lucida Sans Unicode" w:hAnsi="Tahoma" w:cs="Tahoma"/>
      <w:kern w:val="3"/>
      <w:sz w:val="16"/>
      <w:szCs w:val="16"/>
      <w:lang w:eastAsia="ru-RU"/>
    </w:rPr>
  </w:style>
  <w:style w:type="character" w:customStyle="1" w:styleId="60">
    <w:name w:val="Заголовок 6 Знак"/>
    <w:basedOn w:val="a0"/>
    <w:link w:val="6"/>
    <w:rsid w:val="009E096F"/>
    <w:rPr>
      <w:rFonts w:ascii="Times New Roman" w:eastAsia="Times New Roman" w:hAnsi="Times New Roman" w:cs="Times New Roman"/>
      <w:sz w:val="28"/>
      <w:szCs w:val="20"/>
      <w:lang w:eastAsia="zh-CN"/>
    </w:rPr>
  </w:style>
  <w:style w:type="paragraph" w:customStyle="1" w:styleId="ConsPlusNormal">
    <w:name w:val="ConsPlusNormal"/>
    <w:rsid w:val="009E096F"/>
    <w:pPr>
      <w:widowControl w:val="0"/>
      <w:autoSpaceDE w:val="0"/>
      <w:autoSpaceDN w:val="0"/>
      <w:spacing w:after="0" w:line="240" w:lineRule="auto"/>
    </w:pPr>
    <w:rPr>
      <w:rFonts w:ascii="Arial" w:eastAsia="Times New Roman" w:hAnsi="Arial" w:cs="Arial"/>
      <w:sz w:val="20"/>
      <w:lang w:eastAsia="ru-RU"/>
    </w:rPr>
  </w:style>
  <w:style w:type="paragraph" w:styleId="a9">
    <w:name w:val="No Spacing"/>
    <w:uiPriority w:val="1"/>
    <w:qFormat/>
    <w:rsid w:val="009E096F"/>
    <w:pPr>
      <w:suppressAutoHyphens/>
      <w:spacing w:after="0" w:line="240" w:lineRule="auto"/>
    </w:pPr>
    <w:rPr>
      <w:rFonts w:ascii="Times New Roman" w:eastAsia="Times New Roman" w:hAnsi="Times New Roman" w:cs="Times New Roman"/>
      <w:sz w:val="20"/>
      <w:szCs w:val="20"/>
      <w:lang w:eastAsia="zh-CN"/>
    </w:rPr>
  </w:style>
  <w:style w:type="paragraph" w:styleId="3">
    <w:name w:val="Body Text 3"/>
    <w:basedOn w:val="a"/>
    <w:link w:val="30"/>
    <w:uiPriority w:val="99"/>
    <w:semiHidden/>
    <w:unhideWhenUsed/>
    <w:rsid w:val="009E096F"/>
    <w:pPr>
      <w:widowControl/>
      <w:autoSpaceDN/>
      <w:spacing w:after="120"/>
      <w:textAlignment w:val="auto"/>
    </w:pPr>
    <w:rPr>
      <w:rFonts w:ascii="Times New Roman" w:eastAsia="Times New Roman" w:hAnsi="Times New Roman" w:cs="Times New Roman"/>
      <w:kern w:val="0"/>
      <w:sz w:val="16"/>
      <w:szCs w:val="16"/>
      <w:lang w:eastAsia="zh-CN"/>
    </w:rPr>
  </w:style>
  <w:style w:type="character" w:customStyle="1" w:styleId="30">
    <w:name w:val="Основной текст 3 Знак"/>
    <w:basedOn w:val="a0"/>
    <w:link w:val="3"/>
    <w:uiPriority w:val="99"/>
    <w:semiHidden/>
    <w:rsid w:val="009E096F"/>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C2DFD41211BE843FF0262DE91E99797E603A89732132DE3EAC1522D6A87410E3F99BC6FBC9C62C7EFFF58299B555AD3C1EB87E68BF7698F346B03LF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CC2DFD41211BE843FF1C6FC8FDB59A95EC54A79231187BB9B59A0F7A638D164970C0FE2BB09C6BC5E4AE0E669A091E81D2EA80E688F77508LFK" TargetMode="External"/><Relationship Id="rId12" Type="http://schemas.openxmlformats.org/officeDocument/2006/relationships/hyperlink" Target="consultantplus://offline/ref=97CC2DFD41211BE843FF1C6FC8FDB59A95EC59A59437187BB9B59A0F7A638D165B7098F22BB68363C7F1F85F200CL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CC2DFD41211BE843FF0262DE91E99797E603A895311A2BE1EAC1522D6A87410E3F99AE6FE49062C0F1FB5F3CCD041C08L4K" TargetMode="External"/><Relationship Id="rId11" Type="http://schemas.openxmlformats.org/officeDocument/2006/relationships/hyperlink" Target="consultantplus://offline/ref=97CC2DFD41211BE843FF1C6FC8FDB59A95EC54A79231187BB9B59A0F7A638D165B7098F22BB68363C7F1F85F200CLDK" TargetMode="External"/><Relationship Id="rId5" Type="http://schemas.openxmlformats.org/officeDocument/2006/relationships/image" Target="media/image1.jpeg"/><Relationship Id="rId10" Type="http://schemas.openxmlformats.org/officeDocument/2006/relationships/hyperlink" Target="consultantplus://offline/ref=97CC2DFD41211BE843FF0262DE91E99797E603A89732142BE0EAC1522D6A87410E3F99BC6FBC9F62C4E6FE59299B555AD3C1EB87E68BF7698F346B03LFK" TargetMode="External"/><Relationship Id="rId4" Type="http://schemas.openxmlformats.org/officeDocument/2006/relationships/webSettings" Target="webSettings.xml"/><Relationship Id="rId9" Type="http://schemas.openxmlformats.org/officeDocument/2006/relationships/hyperlink" Target="consultantplus://offline/ref=97CC2DFD41211BE843FF0262DE91E99797E603A895311A2BE1EAC1522D6A87410E3F99AE6FE49062C0F1FB5F3CCD041C08L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2476</Words>
  <Characters>14118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2022-10-12T06:35:00Z</cp:lastPrinted>
  <dcterms:created xsi:type="dcterms:W3CDTF">2022-10-12T05:34:00Z</dcterms:created>
  <dcterms:modified xsi:type="dcterms:W3CDTF">2022-10-12T06:35:00Z</dcterms:modified>
</cp:coreProperties>
</file>