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53199A" w:rsidRPr="00B86025" w:rsidTr="008F05C4">
        <w:trPr>
          <w:cantSplit/>
          <w:trHeight w:val="1418"/>
        </w:trPr>
        <w:tc>
          <w:tcPr>
            <w:tcW w:w="9356" w:type="dxa"/>
            <w:gridSpan w:val="2"/>
            <w:shd w:val="clear" w:color="auto" w:fill="auto"/>
          </w:tcPr>
          <w:p w:rsidR="0053199A" w:rsidRPr="00B86025" w:rsidRDefault="0053199A" w:rsidP="008F05C4">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3199A" w:rsidRPr="00B86025" w:rsidTr="008F05C4">
        <w:trPr>
          <w:trHeight w:val="927"/>
        </w:trPr>
        <w:tc>
          <w:tcPr>
            <w:tcW w:w="4820" w:type="dxa"/>
            <w:shd w:val="clear" w:color="auto" w:fill="auto"/>
          </w:tcPr>
          <w:p w:rsidR="0053199A" w:rsidRPr="00B86025" w:rsidRDefault="0053199A" w:rsidP="008F05C4">
            <w:pPr>
              <w:jc w:val="center"/>
              <w:rPr>
                <w:b/>
                <w:bCs/>
                <w:sz w:val="26"/>
                <w:szCs w:val="26"/>
              </w:rPr>
            </w:pPr>
            <w:r w:rsidRPr="00B86025">
              <w:rPr>
                <w:b/>
                <w:bCs/>
                <w:sz w:val="26"/>
                <w:szCs w:val="26"/>
              </w:rPr>
              <w:t>МАРИЙ ЭЛ РЕСПУБЛИКЫН</w:t>
            </w:r>
          </w:p>
          <w:p w:rsidR="0053199A" w:rsidRPr="00B86025" w:rsidRDefault="0053199A" w:rsidP="008F05C4">
            <w:pPr>
              <w:jc w:val="center"/>
              <w:rPr>
                <w:b/>
                <w:bCs/>
                <w:sz w:val="26"/>
                <w:szCs w:val="26"/>
              </w:rPr>
            </w:pPr>
            <w:r w:rsidRPr="00B86025">
              <w:rPr>
                <w:b/>
                <w:bCs/>
                <w:sz w:val="26"/>
                <w:szCs w:val="26"/>
              </w:rPr>
              <w:t xml:space="preserve">ОРШАНКЕ </w:t>
            </w:r>
          </w:p>
          <w:p w:rsidR="0053199A" w:rsidRPr="00B86025" w:rsidRDefault="0053199A" w:rsidP="008F05C4">
            <w:pPr>
              <w:jc w:val="center"/>
              <w:rPr>
                <w:b/>
                <w:bCs/>
                <w:sz w:val="26"/>
                <w:szCs w:val="26"/>
              </w:rPr>
            </w:pPr>
            <w:r w:rsidRPr="00B86025">
              <w:rPr>
                <w:b/>
                <w:bCs/>
                <w:sz w:val="26"/>
                <w:szCs w:val="26"/>
              </w:rPr>
              <w:t xml:space="preserve">МУНИЦИПАЛЬНЫЙ РАЙОНЫН </w:t>
            </w:r>
          </w:p>
          <w:p w:rsidR="0053199A" w:rsidRPr="00B86025" w:rsidRDefault="0053199A" w:rsidP="008F05C4">
            <w:pPr>
              <w:jc w:val="center"/>
              <w:rPr>
                <w:b/>
                <w:bCs/>
                <w:sz w:val="26"/>
                <w:szCs w:val="26"/>
              </w:rPr>
            </w:pPr>
            <w:r w:rsidRPr="00B86025">
              <w:rPr>
                <w:b/>
                <w:bCs/>
                <w:sz w:val="26"/>
                <w:szCs w:val="26"/>
              </w:rPr>
              <w:t>АДМИНИСТРАЦИЙЖЕ</w:t>
            </w:r>
          </w:p>
          <w:p w:rsidR="0053199A" w:rsidRPr="00B86025" w:rsidRDefault="0053199A" w:rsidP="008F05C4">
            <w:pPr>
              <w:jc w:val="center"/>
              <w:rPr>
                <w:b/>
                <w:bCs/>
                <w:sz w:val="26"/>
                <w:szCs w:val="26"/>
              </w:rPr>
            </w:pPr>
          </w:p>
          <w:p w:rsidR="0053199A" w:rsidRPr="00B86025" w:rsidRDefault="0053199A" w:rsidP="008F05C4">
            <w:pPr>
              <w:jc w:val="center"/>
              <w:rPr>
                <w:b/>
                <w:bCs/>
                <w:sz w:val="26"/>
                <w:szCs w:val="26"/>
              </w:rPr>
            </w:pPr>
            <w:r w:rsidRPr="00B86025">
              <w:rPr>
                <w:b/>
                <w:bCs/>
                <w:sz w:val="26"/>
                <w:szCs w:val="26"/>
              </w:rPr>
              <w:t>ПУНЧАЛ</w:t>
            </w:r>
          </w:p>
        </w:tc>
        <w:tc>
          <w:tcPr>
            <w:tcW w:w="4536" w:type="dxa"/>
            <w:shd w:val="clear" w:color="auto" w:fill="auto"/>
          </w:tcPr>
          <w:p w:rsidR="0053199A" w:rsidRPr="00B86025" w:rsidRDefault="0053199A" w:rsidP="008F05C4">
            <w:pPr>
              <w:jc w:val="center"/>
              <w:rPr>
                <w:b/>
                <w:bCs/>
                <w:sz w:val="26"/>
                <w:szCs w:val="26"/>
              </w:rPr>
            </w:pPr>
            <w:r w:rsidRPr="00B86025">
              <w:rPr>
                <w:b/>
                <w:bCs/>
                <w:sz w:val="26"/>
                <w:szCs w:val="26"/>
              </w:rPr>
              <w:t>АДМИНИСТРАЦИЯ</w:t>
            </w:r>
          </w:p>
          <w:p w:rsidR="0053199A" w:rsidRPr="00B86025" w:rsidRDefault="0053199A" w:rsidP="008F05C4">
            <w:pPr>
              <w:jc w:val="center"/>
              <w:rPr>
                <w:b/>
                <w:bCs/>
                <w:sz w:val="26"/>
                <w:szCs w:val="26"/>
              </w:rPr>
            </w:pPr>
            <w:r w:rsidRPr="00B86025">
              <w:rPr>
                <w:b/>
                <w:bCs/>
                <w:sz w:val="26"/>
                <w:szCs w:val="26"/>
              </w:rPr>
              <w:t>ОРШАНСКОГО МУНИЦИПАЛЬНОГО РАЙОНА</w:t>
            </w:r>
          </w:p>
          <w:p w:rsidR="0053199A" w:rsidRPr="00B86025" w:rsidRDefault="0053199A" w:rsidP="008F05C4">
            <w:pPr>
              <w:jc w:val="center"/>
              <w:rPr>
                <w:b/>
                <w:bCs/>
                <w:sz w:val="26"/>
                <w:szCs w:val="26"/>
              </w:rPr>
            </w:pPr>
            <w:r w:rsidRPr="00B86025">
              <w:rPr>
                <w:b/>
                <w:bCs/>
                <w:sz w:val="26"/>
                <w:szCs w:val="26"/>
              </w:rPr>
              <w:t>РЕСПУБЛИКИ МАРИЙ ЭЛ</w:t>
            </w:r>
          </w:p>
          <w:p w:rsidR="0053199A" w:rsidRPr="00B86025" w:rsidRDefault="0053199A" w:rsidP="008F05C4">
            <w:pPr>
              <w:jc w:val="center"/>
              <w:rPr>
                <w:b/>
                <w:bCs/>
                <w:sz w:val="26"/>
                <w:szCs w:val="26"/>
              </w:rPr>
            </w:pPr>
          </w:p>
          <w:p w:rsidR="0053199A" w:rsidRPr="00B86025" w:rsidRDefault="0053199A" w:rsidP="008F05C4">
            <w:pPr>
              <w:jc w:val="center"/>
              <w:rPr>
                <w:b/>
                <w:bCs/>
                <w:sz w:val="26"/>
                <w:szCs w:val="26"/>
              </w:rPr>
            </w:pPr>
            <w:r w:rsidRPr="00B86025">
              <w:rPr>
                <w:b/>
                <w:bCs/>
                <w:sz w:val="26"/>
                <w:szCs w:val="26"/>
              </w:rPr>
              <w:t>ПОСТАНОВЛЕНИЕ</w:t>
            </w:r>
          </w:p>
        </w:tc>
      </w:tr>
    </w:tbl>
    <w:p w:rsidR="003F4E85" w:rsidRDefault="003F4E85" w:rsidP="0053199A">
      <w:pPr>
        <w:tabs>
          <w:tab w:val="left" w:pos="3458"/>
        </w:tabs>
        <w:autoSpaceDE w:val="0"/>
        <w:autoSpaceDN w:val="0"/>
        <w:adjustRightInd w:val="0"/>
        <w:jc w:val="center"/>
        <w:rPr>
          <w:rFonts w:cs="Calibri"/>
          <w:sz w:val="28"/>
          <w:szCs w:val="28"/>
          <w:lang w:eastAsia="ar-SA"/>
        </w:rPr>
      </w:pPr>
    </w:p>
    <w:p w:rsidR="0053199A" w:rsidRPr="00ED2EED" w:rsidRDefault="0053199A" w:rsidP="0053199A">
      <w:pPr>
        <w:tabs>
          <w:tab w:val="left" w:pos="3458"/>
        </w:tabs>
        <w:autoSpaceDE w:val="0"/>
        <w:autoSpaceDN w:val="0"/>
        <w:adjustRightInd w:val="0"/>
        <w:jc w:val="center"/>
        <w:rPr>
          <w:rFonts w:cs="Calibri"/>
          <w:sz w:val="28"/>
          <w:szCs w:val="28"/>
          <w:lang w:eastAsia="ar-SA"/>
        </w:rPr>
      </w:pPr>
      <w:r w:rsidRPr="00ED2EED">
        <w:rPr>
          <w:rFonts w:cs="Calibri"/>
          <w:sz w:val="28"/>
          <w:szCs w:val="28"/>
          <w:lang w:eastAsia="ar-SA"/>
        </w:rPr>
        <w:t xml:space="preserve">от </w:t>
      </w:r>
      <w:r>
        <w:rPr>
          <w:rFonts w:cs="Calibri"/>
          <w:sz w:val="28"/>
          <w:szCs w:val="28"/>
          <w:lang w:eastAsia="ar-SA"/>
        </w:rPr>
        <w:t>30</w:t>
      </w:r>
      <w:r w:rsidRPr="00ED2EED">
        <w:rPr>
          <w:rFonts w:cs="Calibri"/>
          <w:sz w:val="28"/>
          <w:szCs w:val="28"/>
          <w:lang w:eastAsia="ar-SA"/>
        </w:rPr>
        <w:t xml:space="preserve"> </w:t>
      </w:r>
      <w:r>
        <w:rPr>
          <w:rFonts w:cs="Calibri"/>
          <w:sz w:val="28"/>
          <w:szCs w:val="28"/>
          <w:lang w:eastAsia="ar-SA"/>
        </w:rPr>
        <w:t>декабря</w:t>
      </w:r>
      <w:r w:rsidRPr="00ED2EED">
        <w:rPr>
          <w:rFonts w:cs="Calibri"/>
          <w:sz w:val="28"/>
          <w:szCs w:val="28"/>
          <w:lang w:eastAsia="ar-SA"/>
        </w:rPr>
        <w:t xml:space="preserve"> 2022 г. № </w:t>
      </w:r>
      <w:r>
        <w:rPr>
          <w:rFonts w:cs="Calibri"/>
          <w:sz w:val="28"/>
          <w:szCs w:val="28"/>
          <w:lang w:eastAsia="ar-SA"/>
        </w:rPr>
        <w:t>804</w:t>
      </w:r>
    </w:p>
    <w:p w:rsidR="0053199A" w:rsidRPr="00ED2EED" w:rsidRDefault="0053199A" w:rsidP="0053199A">
      <w:pPr>
        <w:tabs>
          <w:tab w:val="left" w:pos="3458"/>
        </w:tabs>
        <w:autoSpaceDE w:val="0"/>
        <w:autoSpaceDN w:val="0"/>
        <w:adjustRightInd w:val="0"/>
        <w:jc w:val="center"/>
        <w:rPr>
          <w:rFonts w:cs="Calibri"/>
          <w:sz w:val="28"/>
          <w:szCs w:val="28"/>
          <w:lang w:eastAsia="ar-SA"/>
        </w:rPr>
      </w:pPr>
    </w:p>
    <w:p w:rsidR="0053199A" w:rsidRDefault="0053199A" w:rsidP="0053199A">
      <w:pPr>
        <w:tabs>
          <w:tab w:val="left" w:pos="3458"/>
        </w:tabs>
        <w:autoSpaceDE w:val="0"/>
        <w:autoSpaceDN w:val="0"/>
        <w:adjustRightInd w:val="0"/>
        <w:jc w:val="center"/>
        <w:rPr>
          <w:rFonts w:cs="Calibri"/>
          <w:b/>
          <w:sz w:val="28"/>
          <w:szCs w:val="28"/>
          <w:lang w:eastAsia="ar-SA"/>
        </w:rPr>
      </w:pPr>
      <w:r w:rsidRPr="00EA3A9F">
        <w:rPr>
          <w:rFonts w:cs="Calibri"/>
          <w:b/>
          <w:sz w:val="28"/>
          <w:szCs w:val="28"/>
          <w:lang w:eastAsia="ar-SA"/>
        </w:rPr>
        <w:t xml:space="preserve">Об утверждении </w:t>
      </w:r>
      <w:r>
        <w:rPr>
          <w:rFonts w:cs="Calibri"/>
          <w:b/>
          <w:sz w:val="28"/>
          <w:szCs w:val="28"/>
          <w:lang w:eastAsia="ar-SA"/>
        </w:rPr>
        <w:t>Положения о балансовой комиссии</w:t>
      </w:r>
    </w:p>
    <w:p w:rsidR="0053199A" w:rsidRDefault="0053199A" w:rsidP="0053199A">
      <w:pPr>
        <w:tabs>
          <w:tab w:val="left" w:pos="3458"/>
        </w:tabs>
        <w:autoSpaceDE w:val="0"/>
        <w:autoSpaceDN w:val="0"/>
        <w:adjustRightInd w:val="0"/>
        <w:jc w:val="center"/>
        <w:rPr>
          <w:rFonts w:cs="Calibri"/>
          <w:b/>
          <w:sz w:val="28"/>
          <w:szCs w:val="28"/>
          <w:lang w:eastAsia="ar-SA"/>
        </w:rPr>
      </w:pPr>
      <w:r w:rsidRPr="00EA3A9F">
        <w:rPr>
          <w:rFonts w:cs="Calibri"/>
          <w:b/>
          <w:sz w:val="28"/>
          <w:szCs w:val="28"/>
          <w:lang w:eastAsia="ar-SA"/>
        </w:rPr>
        <w:t>администрации Оршанского муниципального района</w:t>
      </w:r>
    </w:p>
    <w:p w:rsidR="0053199A" w:rsidRPr="00EA3A9F" w:rsidRDefault="0053199A" w:rsidP="0053199A">
      <w:pPr>
        <w:tabs>
          <w:tab w:val="left" w:pos="3458"/>
        </w:tabs>
        <w:autoSpaceDE w:val="0"/>
        <w:autoSpaceDN w:val="0"/>
        <w:adjustRightInd w:val="0"/>
        <w:jc w:val="center"/>
        <w:rPr>
          <w:rFonts w:cs="Calibri"/>
          <w:b/>
          <w:sz w:val="28"/>
          <w:szCs w:val="28"/>
          <w:lang w:eastAsia="ar-SA"/>
        </w:rPr>
      </w:pPr>
      <w:r w:rsidRPr="00EA3A9F">
        <w:rPr>
          <w:rFonts w:cs="Calibri"/>
          <w:b/>
          <w:sz w:val="28"/>
          <w:szCs w:val="28"/>
          <w:lang w:eastAsia="ar-SA"/>
        </w:rPr>
        <w:t xml:space="preserve">Республики Марий Эл </w:t>
      </w:r>
    </w:p>
    <w:p w:rsidR="003F4E85" w:rsidRPr="00EA3A9F" w:rsidRDefault="003F4E85" w:rsidP="003F4E85">
      <w:pPr>
        <w:tabs>
          <w:tab w:val="left" w:pos="993"/>
          <w:tab w:val="left" w:pos="3458"/>
        </w:tabs>
        <w:jc w:val="both"/>
        <w:rPr>
          <w:rFonts w:cs="Calibri"/>
          <w:sz w:val="28"/>
          <w:szCs w:val="28"/>
          <w:lang w:eastAsia="ru-RU"/>
        </w:rPr>
      </w:pPr>
    </w:p>
    <w:p w:rsidR="0053199A" w:rsidRPr="00EA3A9F" w:rsidRDefault="0053199A" w:rsidP="0053199A">
      <w:pPr>
        <w:tabs>
          <w:tab w:val="left" w:pos="3458"/>
        </w:tabs>
        <w:ind w:firstLine="709"/>
        <w:jc w:val="both"/>
        <w:rPr>
          <w:rFonts w:cs="Calibri"/>
          <w:sz w:val="28"/>
          <w:szCs w:val="28"/>
          <w:lang w:eastAsia="ar-SA"/>
        </w:rPr>
      </w:pPr>
      <w:proofErr w:type="gramStart"/>
      <w:r w:rsidRPr="00EA3A9F">
        <w:rPr>
          <w:rFonts w:cs="Calibri"/>
          <w:sz w:val="28"/>
          <w:szCs w:val="28"/>
          <w:lang w:eastAsia="ar-SA"/>
        </w:rPr>
        <w:t>В соответствии с</w:t>
      </w:r>
      <w:r>
        <w:rPr>
          <w:rFonts w:cs="Calibri"/>
          <w:sz w:val="28"/>
          <w:szCs w:val="28"/>
          <w:lang w:eastAsia="ar-SA"/>
        </w:rPr>
        <w:t>о статьей 295 Гражданского кодекса Российской Федерации, статьей 20 Фе</w:t>
      </w:r>
      <w:r w:rsidR="009454E6">
        <w:rPr>
          <w:rFonts w:cs="Calibri"/>
          <w:sz w:val="28"/>
          <w:szCs w:val="28"/>
          <w:lang w:eastAsia="ar-SA"/>
        </w:rPr>
        <w:t>дерального закона от 14.11.2002</w:t>
      </w:r>
      <w:r>
        <w:rPr>
          <w:rFonts w:cs="Calibri"/>
          <w:sz w:val="28"/>
          <w:szCs w:val="28"/>
          <w:lang w:eastAsia="ar-SA"/>
        </w:rPr>
        <w:t xml:space="preserve"> № 161-ФЗ</w:t>
      </w:r>
      <w:r w:rsidR="009454E6">
        <w:rPr>
          <w:rFonts w:cs="Calibri"/>
          <w:sz w:val="28"/>
          <w:szCs w:val="28"/>
          <w:lang w:eastAsia="ar-SA"/>
        </w:rPr>
        <w:t xml:space="preserve">                   </w:t>
      </w:r>
      <w:r>
        <w:rPr>
          <w:rFonts w:cs="Calibri"/>
          <w:sz w:val="28"/>
          <w:szCs w:val="28"/>
          <w:lang w:eastAsia="ar-SA"/>
        </w:rPr>
        <w:t xml:space="preserve"> «О государственных и муниципальных унитарных предприятиях», ре</w:t>
      </w:r>
      <w:r w:rsidR="009454E6">
        <w:rPr>
          <w:rFonts w:cs="Calibri"/>
          <w:sz w:val="28"/>
          <w:szCs w:val="28"/>
          <w:lang w:eastAsia="ar-SA"/>
        </w:rPr>
        <w:t>шением</w:t>
      </w:r>
      <w:r>
        <w:rPr>
          <w:rFonts w:cs="Calibri"/>
          <w:sz w:val="28"/>
          <w:szCs w:val="28"/>
          <w:lang w:eastAsia="ar-SA"/>
        </w:rPr>
        <w:t xml:space="preserve"> Собрания депутатов Оршанского муниципального района Республики Марий Эл от 28.12.2022 № 270 «Об утверждении Порядка управления и распоряжения имуществом муниципальной собственности Оршанского муниципального района Республики Марий Эл» </w:t>
      </w:r>
      <w:r w:rsidRPr="00EA3A9F">
        <w:rPr>
          <w:rFonts w:cs="Calibri"/>
          <w:sz w:val="28"/>
          <w:szCs w:val="28"/>
          <w:lang w:eastAsia="ar-SA"/>
        </w:rPr>
        <w:t>администрация Оршанского муниципального района</w:t>
      </w:r>
      <w:r>
        <w:rPr>
          <w:rFonts w:cs="Calibri"/>
          <w:sz w:val="28"/>
          <w:szCs w:val="28"/>
          <w:lang w:eastAsia="ar-SA"/>
        </w:rPr>
        <w:t xml:space="preserve"> Республики Марий Эл,</w:t>
      </w:r>
      <w:proofErr w:type="gramEnd"/>
    </w:p>
    <w:p w:rsidR="0053199A" w:rsidRPr="00EA3A9F" w:rsidRDefault="0053199A" w:rsidP="0053199A">
      <w:pPr>
        <w:tabs>
          <w:tab w:val="left" w:pos="3458"/>
        </w:tabs>
        <w:jc w:val="center"/>
        <w:rPr>
          <w:rFonts w:cs="Calibri"/>
          <w:sz w:val="28"/>
          <w:szCs w:val="28"/>
          <w:lang w:eastAsia="ar-SA"/>
        </w:rPr>
      </w:pPr>
      <w:proofErr w:type="spellStart"/>
      <w:proofErr w:type="gramStart"/>
      <w:r w:rsidRPr="00EA3A9F">
        <w:rPr>
          <w:rFonts w:cs="Calibri"/>
          <w:sz w:val="28"/>
          <w:szCs w:val="28"/>
          <w:lang w:eastAsia="ar-SA"/>
        </w:rPr>
        <w:t>п</w:t>
      </w:r>
      <w:proofErr w:type="spellEnd"/>
      <w:proofErr w:type="gramEnd"/>
      <w:r w:rsidRPr="00EA3A9F">
        <w:rPr>
          <w:rFonts w:cs="Calibri"/>
          <w:sz w:val="28"/>
          <w:szCs w:val="28"/>
          <w:lang w:eastAsia="ar-SA"/>
        </w:rPr>
        <w:t xml:space="preserve"> о с т а </w:t>
      </w:r>
      <w:proofErr w:type="spellStart"/>
      <w:r w:rsidRPr="00EA3A9F">
        <w:rPr>
          <w:rFonts w:cs="Calibri"/>
          <w:sz w:val="28"/>
          <w:szCs w:val="28"/>
          <w:lang w:eastAsia="ar-SA"/>
        </w:rPr>
        <w:t>н</w:t>
      </w:r>
      <w:proofErr w:type="spellEnd"/>
      <w:r w:rsidRPr="00EA3A9F">
        <w:rPr>
          <w:rFonts w:cs="Calibri"/>
          <w:sz w:val="28"/>
          <w:szCs w:val="28"/>
          <w:lang w:eastAsia="ar-SA"/>
        </w:rPr>
        <w:t xml:space="preserve"> о в л я е т:</w:t>
      </w:r>
    </w:p>
    <w:p w:rsidR="0053199A" w:rsidRDefault="009454E6" w:rsidP="009454E6">
      <w:pPr>
        <w:widowControl w:val="0"/>
        <w:tabs>
          <w:tab w:val="left" w:pos="851"/>
          <w:tab w:val="left" w:pos="1276"/>
          <w:tab w:val="left" w:pos="3458"/>
        </w:tabs>
        <w:autoSpaceDE w:val="0"/>
        <w:autoSpaceDN w:val="0"/>
        <w:adjustRightInd w:val="0"/>
        <w:ind w:firstLine="709"/>
        <w:jc w:val="both"/>
        <w:rPr>
          <w:sz w:val="28"/>
          <w:szCs w:val="28"/>
        </w:rPr>
      </w:pPr>
      <w:r>
        <w:rPr>
          <w:sz w:val="28"/>
          <w:szCs w:val="28"/>
        </w:rPr>
        <w:t xml:space="preserve">1. </w:t>
      </w:r>
      <w:r w:rsidR="0053199A" w:rsidRPr="00EA3A9F">
        <w:rPr>
          <w:sz w:val="28"/>
          <w:szCs w:val="28"/>
        </w:rPr>
        <w:t>Утвердить</w:t>
      </w:r>
      <w:r w:rsidR="0053199A">
        <w:rPr>
          <w:sz w:val="28"/>
          <w:szCs w:val="28"/>
        </w:rPr>
        <w:t>:</w:t>
      </w:r>
      <w:r w:rsidR="0053199A" w:rsidRPr="00EA3A9F">
        <w:rPr>
          <w:sz w:val="28"/>
          <w:szCs w:val="28"/>
        </w:rPr>
        <w:t xml:space="preserve"> </w:t>
      </w:r>
    </w:p>
    <w:p w:rsidR="0053199A" w:rsidRDefault="009454E6" w:rsidP="009454E6">
      <w:pPr>
        <w:widowControl w:val="0"/>
        <w:tabs>
          <w:tab w:val="left" w:pos="709"/>
          <w:tab w:val="left" w:pos="851"/>
          <w:tab w:val="left" w:pos="1276"/>
          <w:tab w:val="left" w:pos="3458"/>
        </w:tabs>
        <w:autoSpaceDE w:val="0"/>
        <w:autoSpaceDN w:val="0"/>
        <w:adjustRightInd w:val="0"/>
        <w:ind w:firstLine="709"/>
        <w:jc w:val="both"/>
        <w:rPr>
          <w:sz w:val="28"/>
          <w:szCs w:val="28"/>
        </w:rPr>
      </w:pPr>
      <w:r>
        <w:rPr>
          <w:sz w:val="28"/>
          <w:szCs w:val="28"/>
        </w:rPr>
        <w:t xml:space="preserve">1.1. </w:t>
      </w:r>
      <w:r w:rsidR="0053199A">
        <w:rPr>
          <w:sz w:val="28"/>
          <w:szCs w:val="28"/>
        </w:rPr>
        <w:t xml:space="preserve">Положение о балансовой комиссии </w:t>
      </w:r>
      <w:r w:rsidR="0053199A" w:rsidRPr="00ED2EED">
        <w:rPr>
          <w:rFonts w:cs="Calibri"/>
          <w:sz w:val="28"/>
          <w:szCs w:val="28"/>
          <w:lang w:eastAsia="ar-SA"/>
        </w:rPr>
        <w:t>администрации Оршанского муниципального района</w:t>
      </w:r>
      <w:r w:rsidR="0053199A">
        <w:rPr>
          <w:rFonts w:cs="Calibri"/>
          <w:sz w:val="28"/>
          <w:szCs w:val="28"/>
          <w:lang w:eastAsia="ar-SA"/>
        </w:rPr>
        <w:t xml:space="preserve"> Республики Марий Эл</w:t>
      </w:r>
      <w:r w:rsidR="0053199A" w:rsidRPr="00ED2EED">
        <w:rPr>
          <w:rFonts w:cs="Calibri"/>
          <w:sz w:val="28"/>
          <w:szCs w:val="28"/>
          <w:lang w:eastAsia="ar-SA"/>
        </w:rPr>
        <w:t xml:space="preserve"> </w:t>
      </w:r>
      <w:r w:rsidR="0053199A" w:rsidRPr="00EA3A9F">
        <w:rPr>
          <w:rFonts w:cs="Calibri"/>
          <w:sz w:val="28"/>
          <w:szCs w:val="28"/>
          <w:lang w:eastAsia="ar-SA"/>
        </w:rPr>
        <w:t>(</w:t>
      </w:r>
      <w:r w:rsidR="0053199A">
        <w:rPr>
          <w:rFonts w:cs="Calibri"/>
          <w:sz w:val="28"/>
          <w:szCs w:val="28"/>
          <w:lang w:eastAsia="ar-SA"/>
        </w:rPr>
        <w:t>приложение №</w:t>
      </w:r>
      <w:r w:rsidR="003F4E85">
        <w:rPr>
          <w:rFonts w:cs="Calibri"/>
          <w:sz w:val="28"/>
          <w:szCs w:val="28"/>
          <w:lang w:eastAsia="ar-SA"/>
        </w:rPr>
        <w:t xml:space="preserve"> </w:t>
      </w:r>
      <w:r w:rsidR="0053199A">
        <w:rPr>
          <w:rFonts w:cs="Calibri"/>
          <w:sz w:val="28"/>
          <w:szCs w:val="28"/>
          <w:lang w:eastAsia="ar-SA"/>
        </w:rPr>
        <w:t>1</w:t>
      </w:r>
      <w:r w:rsidR="0053199A" w:rsidRPr="00EA3A9F">
        <w:rPr>
          <w:rFonts w:cs="Calibri"/>
          <w:sz w:val="28"/>
          <w:szCs w:val="28"/>
          <w:lang w:eastAsia="ar-SA"/>
        </w:rPr>
        <w:t>)</w:t>
      </w:r>
      <w:r w:rsidR="0053199A">
        <w:rPr>
          <w:sz w:val="28"/>
          <w:szCs w:val="28"/>
        </w:rPr>
        <w:t>;</w:t>
      </w:r>
    </w:p>
    <w:p w:rsidR="0053199A" w:rsidRPr="00B815B2" w:rsidRDefault="009454E6" w:rsidP="009454E6">
      <w:pPr>
        <w:widowControl w:val="0"/>
        <w:tabs>
          <w:tab w:val="left" w:pos="709"/>
          <w:tab w:val="left" w:pos="851"/>
          <w:tab w:val="left" w:pos="1276"/>
          <w:tab w:val="left" w:pos="3458"/>
        </w:tabs>
        <w:autoSpaceDE w:val="0"/>
        <w:autoSpaceDN w:val="0"/>
        <w:adjustRightInd w:val="0"/>
        <w:ind w:firstLine="709"/>
        <w:jc w:val="both"/>
        <w:rPr>
          <w:sz w:val="28"/>
          <w:szCs w:val="28"/>
        </w:rPr>
      </w:pPr>
      <w:r>
        <w:rPr>
          <w:sz w:val="28"/>
          <w:szCs w:val="28"/>
        </w:rPr>
        <w:t xml:space="preserve">1.2. </w:t>
      </w:r>
      <w:r w:rsidR="0053199A">
        <w:rPr>
          <w:sz w:val="28"/>
          <w:szCs w:val="28"/>
        </w:rPr>
        <w:t xml:space="preserve">Состав балансовой комиссии </w:t>
      </w:r>
      <w:r w:rsidR="0053199A" w:rsidRPr="00EA3A9F">
        <w:rPr>
          <w:rFonts w:cs="Calibri"/>
          <w:sz w:val="28"/>
          <w:szCs w:val="28"/>
          <w:lang w:eastAsia="ar-SA"/>
        </w:rPr>
        <w:t>администраци</w:t>
      </w:r>
      <w:r w:rsidR="0053199A">
        <w:rPr>
          <w:rFonts w:cs="Calibri"/>
          <w:sz w:val="28"/>
          <w:szCs w:val="28"/>
          <w:lang w:eastAsia="ar-SA"/>
        </w:rPr>
        <w:t>и</w:t>
      </w:r>
      <w:r w:rsidR="0053199A" w:rsidRPr="00EA3A9F">
        <w:rPr>
          <w:rFonts w:cs="Calibri"/>
          <w:sz w:val="28"/>
          <w:szCs w:val="28"/>
          <w:lang w:eastAsia="ar-SA"/>
        </w:rPr>
        <w:t xml:space="preserve"> Оршанского муниципального района</w:t>
      </w:r>
      <w:r w:rsidR="0053199A">
        <w:rPr>
          <w:rFonts w:cs="Calibri"/>
          <w:sz w:val="28"/>
          <w:szCs w:val="28"/>
          <w:lang w:eastAsia="ar-SA"/>
        </w:rPr>
        <w:t xml:space="preserve"> Республики Марий Эл</w:t>
      </w:r>
      <w:r w:rsidR="0053199A">
        <w:rPr>
          <w:sz w:val="28"/>
          <w:szCs w:val="28"/>
        </w:rPr>
        <w:t xml:space="preserve"> (приложение №</w:t>
      </w:r>
      <w:r w:rsidR="003F4E85">
        <w:rPr>
          <w:sz w:val="28"/>
          <w:szCs w:val="28"/>
        </w:rPr>
        <w:t xml:space="preserve"> </w:t>
      </w:r>
      <w:r w:rsidR="0053199A">
        <w:rPr>
          <w:sz w:val="28"/>
          <w:szCs w:val="28"/>
        </w:rPr>
        <w:t>2).</w:t>
      </w:r>
    </w:p>
    <w:p w:rsidR="0053199A" w:rsidRPr="00ED2EED" w:rsidRDefault="003F4E85" w:rsidP="009454E6">
      <w:pPr>
        <w:tabs>
          <w:tab w:val="left" w:pos="3458"/>
        </w:tabs>
        <w:ind w:firstLine="709"/>
        <w:jc w:val="both"/>
        <w:rPr>
          <w:rFonts w:cs="Calibri"/>
          <w:spacing w:val="-4"/>
          <w:sz w:val="28"/>
          <w:szCs w:val="28"/>
          <w:lang w:eastAsia="ar-SA"/>
        </w:rPr>
      </w:pPr>
      <w:r>
        <w:rPr>
          <w:rFonts w:cs="Calibri"/>
          <w:sz w:val="28"/>
          <w:szCs w:val="28"/>
          <w:lang w:eastAsia="ar-SA"/>
        </w:rPr>
        <w:t xml:space="preserve">2. </w:t>
      </w:r>
      <w:r w:rsidR="0053199A" w:rsidRPr="002E3826">
        <w:rPr>
          <w:rFonts w:cs="Calibri"/>
          <w:sz w:val="28"/>
          <w:szCs w:val="28"/>
          <w:lang w:eastAsia="ar-SA"/>
        </w:rPr>
        <w:t xml:space="preserve">Настоящее постановление подлежит размещению </w:t>
      </w:r>
      <w:r w:rsidR="0053199A" w:rsidRPr="002E3826">
        <w:rPr>
          <w:rFonts w:cs="Calibri"/>
          <w:spacing w:val="-4"/>
          <w:sz w:val="28"/>
          <w:szCs w:val="28"/>
          <w:lang w:eastAsia="ar-SA"/>
        </w:rPr>
        <w:t xml:space="preserve">на странице администрации </w:t>
      </w:r>
      <w:r w:rsidR="0053199A" w:rsidRPr="002E3826">
        <w:rPr>
          <w:rFonts w:cs="Calibri"/>
          <w:sz w:val="28"/>
          <w:szCs w:val="28"/>
          <w:lang w:eastAsia="ar-SA"/>
        </w:rPr>
        <w:t>Оршанского муниципального района Республики Марий Эл</w:t>
      </w:r>
      <w:r>
        <w:rPr>
          <w:rFonts w:cs="Calibri"/>
          <w:spacing w:val="-4"/>
          <w:sz w:val="28"/>
          <w:szCs w:val="28"/>
          <w:lang w:eastAsia="ar-SA"/>
        </w:rPr>
        <w:t xml:space="preserve"> официального интернет - </w:t>
      </w:r>
      <w:r w:rsidR="0053199A" w:rsidRPr="002E3826">
        <w:rPr>
          <w:rFonts w:cs="Calibri"/>
          <w:spacing w:val="-4"/>
          <w:sz w:val="28"/>
          <w:szCs w:val="28"/>
          <w:lang w:eastAsia="ar-SA"/>
        </w:rPr>
        <w:t xml:space="preserve">портала </w:t>
      </w:r>
      <w:r w:rsidR="0053199A" w:rsidRPr="002E3826">
        <w:rPr>
          <w:rFonts w:cs="Calibri"/>
          <w:sz w:val="28"/>
          <w:szCs w:val="28"/>
          <w:lang w:eastAsia="ar-SA"/>
        </w:rPr>
        <w:t>Республики Марий Эл</w:t>
      </w:r>
      <w:r w:rsidR="0053199A" w:rsidRPr="002E3826">
        <w:rPr>
          <w:rFonts w:cs="Calibri"/>
          <w:spacing w:val="-4"/>
          <w:sz w:val="28"/>
          <w:szCs w:val="28"/>
          <w:lang w:eastAsia="ar-SA"/>
        </w:rPr>
        <w:t xml:space="preserve"> в </w:t>
      </w:r>
      <w:r>
        <w:rPr>
          <w:rFonts w:cs="Calibri"/>
          <w:spacing w:val="-4"/>
          <w:sz w:val="28"/>
          <w:szCs w:val="28"/>
          <w:lang w:eastAsia="ar-SA"/>
        </w:rPr>
        <w:t xml:space="preserve">                </w:t>
      </w:r>
      <w:r w:rsidR="0053199A" w:rsidRPr="002E3826">
        <w:rPr>
          <w:rFonts w:cs="Calibri"/>
          <w:spacing w:val="-4"/>
          <w:sz w:val="28"/>
          <w:szCs w:val="28"/>
          <w:lang w:eastAsia="ar-SA"/>
        </w:rPr>
        <w:t>информационно-телекоммуникационной сети «Интернет».</w:t>
      </w:r>
    </w:p>
    <w:p w:rsidR="0053199A" w:rsidRPr="00ED2EED" w:rsidRDefault="003F4E85" w:rsidP="009454E6">
      <w:pPr>
        <w:tabs>
          <w:tab w:val="left" w:pos="3458"/>
        </w:tabs>
        <w:ind w:firstLine="709"/>
        <w:jc w:val="both"/>
        <w:rPr>
          <w:rFonts w:cs="Calibri"/>
          <w:sz w:val="28"/>
          <w:szCs w:val="28"/>
          <w:lang w:eastAsia="ar-SA"/>
        </w:rPr>
      </w:pPr>
      <w:r>
        <w:rPr>
          <w:rFonts w:cs="Calibri"/>
          <w:sz w:val="28"/>
          <w:szCs w:val="28"/>
          <w:lang w:eastAsia="ar-SA"/>
        </w:rPr>
        <w:t xml:space="preserve">3. </w:t>
      </w:r>
      <w:proofErr w:type="gramStart"/>
      <w:r w:rsidR="0053199A" w:rsidRPr="00ED2EED">
        <w:rPr>
          <w:rFonts w:cs="Calibri"/>
          <w:sz w:val="28"/>
          <w:szCs w:val="28"/>
          <w:lang w:eastAsia="ar-SA"/>
        </w:rPr>
        <w:t>Контроль за</w:t>
      </w:r>
      <w:proofErr w:type="gramEnd"/>
      <w:r w:rsidR="0053199A" w:rsidRPr="00ED2EED">
        <w:rPr>
          <w:rFonts w:cs="Calibri"/>
          <w:sz w:val="28"/>
          <w:szCs w:val="28"/>
          <w:lang w:eastAsia="ar-SA"/>
        </w:rPr>
        <w:t xml:space="preserve"> исполнением настоящего постановления возложить на заместителя главы администрации Оршанского муниципального района</w:t>
      </w:r>
      <w:r w:rsidR="0053199A">
        <w:rPr>
          <w:rFonts w:cs="Calibri"/>
          <w:sz w:val="28"/>
          <w:szCs w:val="28"/>
          <w:lang w:eastAsia="ar-SA"/>
        </w:rPr>
        <w:t xml:space="preserve"> Республики Марий Эл</w:t>
      </w:r>
      <w:r w:rsidR="0053199A" w:rsidRPr="00ED2EED">
        <w:rPr>
          <w:rFonts w:cs="Calibri"/>
          <w:sz w:val="28"/>
          <w:szCs w:val="28"/>
          <w:lang w:eastAsia="ar-SA"/>
        </w:rPr>
        <w:t xml:space="preserve"> </w:t>
      </w:r>
      <w:proofErr w:type="spellStart"/>
      <w:r w:rsidR="0053199A" w:rsidRPr="00ED2EED">
        <w:rPr>
          <w:rFonts w:cs="Calibri"/>
          <w:sz w:val="28"/>
          <w:szCs w:val="28"/>
          <w:lang w:eastAsia="ar-SA"/>
        </w:rPr>
        <w:t>Стрельникову</w:t>
      </w:r>
      <w:proofErr w:type="spellEnd"/>
      <w:r w:rsidR="0053199A" w:rsidRPr="00ED2EED">
        <w:rPr>
          <w:rFonts w:cs="Calibri"/>
          <w:sz w:val="28"/>
          <w:szCs w:val="28"/>
          <w:lang w:eastAsia="ar-SA"/>
        </w:rPr>
        <w:t xml:space="preserve"> С.И.</w:t>
      </w:r>
    </w:p>
    <w:p w:rsidR="0053199A" w:rsidRPr="003F4E85" w:rsidRDefault="003F4E85" w:rsidP="003F4E85">
      <w:pPr>
        <w:tabs>
          <w:tab w:val="left" w:pos="3458"/>
        </w:tabs>
        <w:ind w:firstLine="709"/>
        <w:jc w:val="both"/>
        <w:rPr>
          <w:rFonts w:cs="Calibri"/>
          <w:sz w:val="28"/>
          <w:szCs w:val="28"/>
          <w:lang w:eastAsia="ar-SA"/>
        </w:rPr>
      </w:pPr>
      <w:r>
        <w:rPr>
          <w:rFonts w:cs="Calibri"/>
          <w:sz w:val="28"/>
          <w:szCs w:val="28"/>
          <w:lang w:eastAsia="ar-SA"/>
        </w:rPr>
        <w:t xml:space="preserve">4. </w:t>
      </w:r>
      <w:r w:rsidR="0053199A" w:rsidRPr="00ED2EED">
        <w:rPr>
          <w:rFonts w:cs="Calibri"/>
          <w:sz w:val="28"/>
          <w:szCs w:val="28"/>
          <w:lang w:eastAsia="ar-SA"/>
        </w:rPr>
        <w:t>Настоящее постановление вступает в силу со дня его подписания.</w:t>
      </w:r>
    </w:p>
    <w:p w:rsidR="003F4E85" w:rsidRDefault="003F4E85" w:rsidP="0053199A">
      <w:pPr>
        <w:tabs>
          <w:tab w:val="left" w:pos="3458"/>
        </w:tabs>
        <w:autoSpaceDN w:val="0"/>
        <w:jc w:val="both"/>
        <w:textAlignment w:val="baseline"/>
        <w:rPr>
          <w:kern w:val="3"/>
          <w:sz w:val="28"/>
          <w:szCs w:val="28"/>
          <w:lang w:eastAsia="ru-RU"/>
        </w:rPr>
      </w:pPr>
    </w:p>
    <w:p w:rsidR="003F4E85" w:rsidRDefault="003F4E85" w:rsidP="0053199A">
      <w:pPr>
        <w:tabs>
          <w:tab w:val="left" w:pos="3458"/>
        </w:tabs>
        <w:autoSpaceDN w:val="0"/>
        <w:jc w:val="both"/>
        <w:textAlignment w:val="baseline"/>
        <w:rPr>
          <w:kern w:val="3"/>
          <w:sz w:val="28"/>
          <w:szCs w:val="28"/>
          <w:lang w:eastAsia="ru-RU"/>
        </w:rPr>
      </w:pPr>
    </w:p>
    <w:p w:rsidR="003F4E85" w:rsidRDefault="003F4E85" w:rsidP="0053199A">
      <w:pPr>
        <w:tabs>
          <w:tab w:val="left" w:pos="3458"/>
        </w:tabs>
        <w:autoSpaceDN w:val="0"/>
        <w:jc w:val="both"/>
        <w:textAlignment w:val="baseline"/>
        <w:rPr>
          <w:kern w:val="3"/>
          <w:sz w:val="28"/>
          <w:szCs w:val="28"/>
          <w:lang w:eastAsia="ru-RU"/>
        </w:rPr>
      </w:pPr>
    </w:p>
    <w:p w:rsidR="0053199A" w:rsidRPr="00ED2EED" w:rsidRDefault="0053199A" w:rsidP="0053199A">
      <w:pPr>
        <w:tabs>
          <w:tab w:val="left" w:pos="3458"/>
        </w:tabs>
        <w:autoSpaceDN w:val="0"/>
        <w:jc w:val="both"/>
        <w:textAlignment w:val="baseline"/>
        <w:rPr>
          <w:kern w:val="3"/>
          <w:sz w:val="28"/>
          <w:szCs w:val="28"/>
          <w:lang w:eastAsia="ru-RU"/>
        </w:rPr>
      </w:pPr>
      <w:r w:rsidRPr="00ED2EED">
        <w:rPr>
          <w:kern w:val="3"/>
          <w:sz w:val="28"/>
          <w:szCs w:val="28"/>
          <w:lang w:eastAsia="ru-RU"/>
        </w:rPr>
        <w:t>Глава администрации</w:t>
      </w:r>
    </w:p>
    <w:p w:rsidR="0053199A" w:rsidRPr="00ED2EED" w:rsidRDefault="0053199A" w:rsidP="0053199A">
      <w:pPr>
        <w:tabs>
          <w:tab w:val="left" w:pos="3458"/>
        </w:tabs>
        <w:autoSpaceDN w:val="0"/>
        <w:jc w:val="both"/>
        <w:textAlignment w:val="baseline"/>
        <w:rPr>
          <w:kern w:val="3"/>
          <w:sz w:val="28"/>
          <w:szCs w:val="28"/>
          <w:lang w:eastAsia="ru-RU"/>
        </w:rPr>
      </w:pPr>
      <w:r w:rsidRPr="00ED2EED">
        <w:rPr>
          <w:kern w:val="3"/>
          <w:sz w:val="28"/>
          <w:szCs w:val="28"/>
          <w:lang w:eastAsia="ru-RU"/>
        </w:rPr>
        <w:t xml:space="preserve">       Оршанского</w:t>
      </w:r>
    </w:p>
    <w:p w:rsidR="003F4E85" w:rsidRPr="003F4E85" w:rsidRDefault="0053199A" w:rsidP="003F4E85">
      <w:pPr>
        <w:tabs>
          <w:tab w:val="left" w:pos="3458"/>
        </w:tabs>
        <w:autoSpaceDN w:val="0"/>
        <w:jc w:val="both"/>
        <w:textAlignment w:val="baseline"/>
        <w:rPr>
          <w:kern w:val="3"/>
          <w:sz w:val="28"/>
          <w:szCs w:val="28"/>
          <w:lang w:eastAsia="ru-RU"/>
        </w:rPr>
      </w:pPr>
      <w:r w:rsidRPr="00ED2EED">
        <w:rPr>
          <w:kern w:val="3"/>
          <w:sz w:val="28"/>
          <w:szCs w:val="28"/>
          <w:lang w:eastAsia="ru-RU"/>
        </w:rPr>
        <w:t xml:space="preserve">муниципального района                                                </w:t>
      </w:r>
      <w:r>
        <w:rPr>
          <w:kern w:val="3"/>
          <w:sz w:val="28"/>
          <w:szCs w:val="28"/>
          <w:lang w:eastAsia="ru-RU"/>
        </w:rPr>
        <w:t xml:space="preserve">         </w:t>
      </w:r>
      <w:r w:rsidRPr="00ED2EED">
        <w:rPr>
          <w:kern w:val="3"/>
          <w:sz w:val="28"/>
          <w:szCs w:val="28"/>
          <w:lang w:eastAsia="ru-RU"/>
        </w:rPr>
        <w:t xml:space="preserve">      </w:t>
      </w:r>
      <w:r w:rsidR="003F4E85">
        <w:rPr>
          <w:kern w:val="3"/>
          <w:sz w:val="28"/>
          <w:szCs w:val="28"/>
          <w:lang w:eastAsia="ru-RU"/>
        </w:rPr>
        <w:t xml:space="preserve"> </w:t>
      </w:r>
      <w:r w:rsidRPr="00ED2EED">
        <w:rPr>
          <w:kern w:val="3"/>
          <w:sz w:val="28"/>
          <w:szCs w:val="28"/>
          <w:lang w:eastAsia="ru-RU"/>
        </w:rPr>
        <w:t xml:space="preserve">     А.Плотников</w:t>
      </w:r>
    </w:p>
    <w:p w:rsidR="003F4E85" w:rsidRPr="003F4E85" w:rsidRDefault="003F4E85" w:rsidP="003F4E85">
      <w:pPr>
        <w:pStyle w:val="ConsPlusNormal"/>
        <w:jc w:val="both"/>
        <w:rPr>
          <w:rFonts w:ascii="Times New Roman" w:hAnsi="Times New Roman" w:cs="Times New Roman"/>
          <w:sz w:val="2"/>
          <w:szCs w:val="2"/>
        </w:rPr>
      </w:pPr>
    </w:p>
    <w:p w:rsidR="009947C9" w:rsidRPr="00DC1799" w:rsidRDefault="009947C9" w:rsidP="009947C9">
      <w:pPr>
        <w:ind w:left="4820"/>
        <w:jc w:val="center"/>
        <w:rPr>
          <w:sz w:val="26"/>
          <w:szCs w:val="26"/>
        </w:rPr>
      </w:pPr>
      <w:r w:rsidRPr="00DC1799">
        <w:rPr>
          <w:sz w:val="26"/>
          <w:szCs w:val="26"/>
        </w:rPr>
        <w:lastRenderedPageBreak/>
        <w:t>Приложение № 1</w:t>
      </w:r>
    </w:p>
    <w:p w:rsidR="009947C9" w:rsidRPr="00DC1799" w:rsidRDefault="009947C9" w:rsidP="009947C9">
      <w:pPr>
        <w:ind w:left="4820"/>
        <w:jc w:val="center"/>
        <w:rPr>
          <w:sz w:val="26"/>
          <w:szCs w:val="26"/>
        </w:rPr>
      </w:pPr>
      <w:r w:rsidRPr="00DC1799">
        <w:rPr>
          <w:sz w:val="26"/>
          <w:szCs w:val="26"/>
        </w:rPr>
        <w:t>к постановлению администрации</w:t>
      </w:r>
    </w:p>
    <w:p w:rsidR="009947C9" w:rsidRPr="000F0B23" w:rsidRDefault="009947C9" w:rsidP="009947C9">
      <w:pPr>
        <w:ind w:left="4820"/>
        <w:jc w:val="center"/>
        <w:rPr>
          <w:sz w:val="26"/>
          <w:szCs w:val="26"/>
        </w:rPr>
      </w:pPr>
      <w:r w:rsidRPr="00DC1799">
        <w:rPr>
          <w:sz w:val="26"/>
          <w:szCs w:val="26"/>
        </w:rPr>
        <w:t>Оршанского муниципального района</w:t>
      </w:r>
      <w:r>
        <w:rPr>
          <w:sz w:val="26"/>
          <w:szCs w:val="26"/>
        </w:rPr>
        <w:t xml:space="preserve"> </w:t>
      </w:r>
      <w:r w:rsidRPr="00DC1799">
        <w:rPr>
          <w:sz w:val="26"/>
          <w:szCs w:val="26"/>
        </w:rPr>
        <w:t>Республики Марий Эл</w:t>
      </w:r>
    </w:p>
    <w:p w:rsidR="009947C9" w:rsidRPr="00DC1799" w:rsidRDefault="009947C9" w:rsidP="009947C9">
      <w:pPr>
        <w:ind w:left="4820"/>
        <w:jc w:val="center"/>
        <w:rPr>
          <w:sz w:val="26"/>
          <w:szCs w:val="26"/>
        </w:rPr>
      </w:pPr>
      <w:r w:rsidRPr="00DC1799">
        <w:rPr>
          <w:spacing w:val="-1"/>
          <w:sz w:val="26"/>
          <w:szCs w:val="26"/>
        </w:rPr>
        <w:t xml:space="preserve">от </w:t>
      </w:r>
      <w:r>
        <w:rPr>
          <w:spacing w:val="-1"/>
          <w:sz w:val="26"/>
          <w:szCs w:val="26"/>
        </w:rPr>
        <w:t>30 декабря 2022</w:t>
      </w:r>
      <w:r w:rsidRPr="00DC1799">
        <w:rPr>
          <w:spacing w:val="-1"/>
          <w:sz w:val="26"/>
          <w:szCs w:val="26"/>
        </w:rPr>
        <w:t xml:space="preserve"> </w:t>
      </w:r>
      <w:r>
        <w:rPr>
          <w:spacing w:val="-1"/>
          <w:sz w:val="26"/>
          <w:szCs w:val="26"/>
        </w:rPr>
        <w:t>г.</w:t>
      </w:r>
      <w:r w:rsidRPr="00DC1799">
        <w:rPr>
          <w:spacing w:val="-1"/>
          <w:sz w:val="26"/>
          <w:szCs w:val="26"/>
        </w:rPr>
        <w:t xml:space="preserve"> № </w:t>
      </w:r>
      <w:r>
        <w:rPr>
          <w:spacing w:val="-1"/>
          <w:sz w:val="26"/>
          <w:szCs w:val="26"/>
        </w:rPr>
        <w:t>804</w:t>
      </w:r>
    </w:p>
    <w:p w:rsidR="003F4E85" w:rsidRDefault="003F4E85" w:rsidP="003F4E85">
      <w:pPr>
        <w:pStyle w:val="ConsPlusNormal"/>
        <w:jc w:val="center"/>
        <w:rPr>
          <w:rFonts w:ascii="Times New Roman" w:hAnsi="Times New Roman" w:cs="Times New Roman"/>
          <w:sz w:val="28"/>
          <w:szCs w:val="28"/>
        </w:rPr>
      </w:pPr>
    </w:p>
    <w:p w:rsidR="003F4E85" w:rsidRPr="009947C9" w:rsidRDefault="003F4E85" w:rsidP="009947C9">
      <w:pPr>
        <w:pStyle w:val="ConsPlusNormal"/>
        <w:jc w:val="center"/>
        <w:rPr>
          <w:rFonts w:ascii="Times New Roman" w:hAnsi="Times New Roman" w:cs="Times New Roman"/>
          <w:b/>
          <w:sz w:val="28"/>
          <w:szCs w:val="28"/>
        </w:rPr>
      </w:pPr>
      <w:r w:rsidRPr="009947C9">
        <w:rPr>
          <w:rFonts w:ascii="Times New Roman" w:hAnsi="Times New Roman" w:cs="Times New Roman"/>
          <w:b/>
          <w:sz w:val="28"/>
          <w:szCs w:val="28"/>
        </w:rPr>
        <w:t>Положение</w:t>
      </w:r>
      <w:r w:rsidR="009947C9">
        <w:rPr>
          <w:rFonts w:ascii="Times New Roman" w:hAnsi="Times New Roman" w:cs="Times New Roman"/>
          <w:b/>
          <w:sz w:val="28"/>
          <w:szCs w:val="28"/>
        </w:rPr>
        <w:t xml:space="preserve"> </w:t>
      </w:r>
      <w:r w:rsidRPr="009947C9">
        <w:rPr>
          <w:rFonts w:ascii="Times New Roman" w:hAnsi="Times New Roman" w:cs="Times New Roman"/>
          <w:b/>
          <w:sz w:val="28"/>
          <w:szCs w:val="28"/>
        </w:rPr>
        <w:t>о балансовой комиссии</w:t>
      </w:r>
    </w:p>
    <w:p w:rsidR="009947C9" w:rsidRDefault="003F4E85" w:rsidP="003F4E85">
      <w:pPr>
        <w:pStyle w:val="ConsPlusNormal"/>
        <w:jc w:val="center"/>
        <w:rPr>
          <w:rFonts w:ascii="Times New Roman" w:hAnsi="Times New Roman" w:cs="Times New Roman"/>
          <w:b/>
          <w:sz w:val="28"/>
          <w:szCs w:val="28"/>
        </w:rPr>
      </w:pPr>
      <w:r w:rsidRPr="009947C9">
        <w:rPr>
          <w:rFonts w:ascii="Times New Roman" w:hAnsi="Times New Roman" w:cs="Times New Roman"/>
          <w:b/>
          <w:sz w:val="28"/>
          <w:szCs w:val="28"/>
        </w:rPr>
        <w:t>администрации Оршанского муниципального района</w:t>
      </w:r>
    </w:p>
    <w:p w:rsidR="003F4E85" w:rsidRPr="009947C9" w:rsidRDefault="003F4E85" w:rsidP="003F4E85">
      <w:pPr>
        <w:pStyle w:val="ConsPlusNormal"/>
        <w:jc w:val="center"/>
        <w:rPr>
          <w:rFonts w:ascii="Times New Roman" w:hAnsi="Times New Roman" w:cs="Times New Roman"/>
          <w:b/>
          <w:sz w:val="28"/>
          <w:szCs w:val="28"/>
        </w:rPr>
      </w:pPr>
      <w:r w:rsidRPr="009947C9">
        <w:rPr>
          <w:rFonts w:ascii="Times New Roman" w:hAnsi="Times New Roman" w:cs="Times New Roman"/>
          <w:b/>
          <w:sz w:val="28"/>
          <w:szCs w:val="28"/>
        </w:rPr>
        <w:t>Республики Марий Эл</w:t>
      </w:r>
    </w:p>
    <w:p w:rsidR="003F4E85" w:rsidRPr="005B1061" w:rsidRDefault="003F4E85" w:rsidP="003F4E85">
      <w:pPr>
        <w:pStyle w:val="ConsPlusNormal"/>
        <w:ind w:firstLine="540"/>
        <w:jc w:val="both"/>
        <w:rPr>
          <w:rFonts w:ascii="Times New Roman" w:hAnsi="Times New Roman" w:cs="Times New Roman"/>
          <w:sz w:val="28"/>
          <w:szCs w:val="28"/>
        </w:rPr>
      </w:pPr>
    </w:p>
    <w:p w:rsidR="003F4E85" w:rsidRPr="00BF0153" w:rsidRDefault="003F4E85" w:rsidP="003F4E85">
      <w:pPr>
        <w:pStyle w:val="ConsPlusNormal"/>
        <w:jc w:val="center"/>
        <w:outlineLvl w:val="0"/>
        <w:rPr>
          <w:rFonts w:ascii="Times New Roman" w:hAnsi="Times New Roman" w:cs="Times New Roman"/>
          <w:b/>
          <w:sz w:val="28"/>
          <w:szCs w:val="28"/>
        </w:rPr>
      </w:pPr>
      <w:r w:rsidRPr="00BF0153">
        <w:rPr>
          <w:rFonts w:ascii="Times New Roman" w:hAnsi="Times New Roman" w:cs="Times New Roman"/>
          <w:b/>
          <w:sz w:val="28"/>
          <w:szCs w:val="28"/>
        </w:rPr>
        <w:t>1. Общие положения</w:t>
      </w:r>
    </w:p>
    <w:p w:rsidR="003F4E85" w:rsidRPr="001B0834" w:rsidRDefault="003F4E85" w:rsidP="003F4E85">
      <w:pPr>
        <w:pStyle w:val="ConsPlusNormal"/>
        <w:ind w:firstLine="540"/>
        <w:jc w:val="both"/>
        <w:rPr>
          <w:rFonts w:ascii="Times New Roman" w:hAnsi="Times New Roman" w:cs="Times New Roman"/>
          <w:sz w:val="28"/>
          <w:szCs w:val="28"/>
        </w:rPr>
      </w:pPr>
    </w:p>
    <w:p w:rsidR="003F4E85" w:rsidRPr="00A12735" w:rsidRDefault="003F4E85" w:rsidP="005B1061">
      <w:pPr>
        <w:pStyle w:val="ConsPlusNormal"/>
        <w:ind w:firstLine="709"/>
        <w:jc w:val="both"/>
        <w:rPr>
          <w:rFonts w:ascii="Times New Roman" w:hAnsi="Times New Roman" w:cs="Times New Roman"/>
          <w:sz w:val="28"/>
          <w:szCs w:val="28"/>
        </w:rPr>
      </w:pPr>
      <w:r w:rsidRPr="00A12735">
        <w:rPr>
          <w:rFonts w:ascii="Times New Roman" w:hAnsi="Times New Roman" w:cs="Times New Roman"/>
          <w:sz w:val="28"/>
          <w:szCs w:val="28"/>
        </w:rPr>
        <w:t>1.1. Настоящее Положение определя</w:t>
      </w:r>
      <w:r w:rsidR="00DB72E3">
        <w:rPr>
          <w:rFonts w:ascii="Times New Roman" w:hAnsi="Times New Roman" w:cs="Times New Roman"/>
          <w:sz w:val="28"/>
          <w:szCs w:val="28"/>
        </w:rPr>
        <w:t>ет полномочия и порядок работы б</w:t>
      </w:r>
      <w:r w:rsidRPr="00A12735">
        <w:rPr>
          <w:rFonts w:ascii="Times New Roman" w:hAnsi="Times New Roman" w:cs="Times New Roman"/>
          <w:sz w:val="28"/>
          <w:szCs w:val="28"/>
        </w:rPr>
        <w:t>алансовой комиссии администрации Оршанского муниципального района</w:t>
      </w:r>
      <w:r w:rsidRPr="00CB5B8E">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r w:rsidRPr="00A12735">
        <w:rPr>
          <w:rFonts w:ascii="Times New Roman" w:hAnsi="Times New Roman" w:cs="Times New Roman"/>
          <w:sz w:val="28"/>
          <w:szCs w:val="28"/>
        </w:rPr>
        <w:t xml:space="preserve"> по контролю финансово-хозяйственной деятельности муниципальных унитарных предприятий </w:t>
      </w:r>
      <w:r>
        <w:rPr>
          <w:rFonts w:ascii="Times New Roman" w:hAnsi="Times New Roman" w:cs="Times New Roman"/>
          <w:sz w:val="28"/>
          <w:szCs w:val="28"/>
        </w:rPr>
        <w:t>Оршанского муниципального района Республики Марий Эл</w:t>
      </w:r>
      <w:r w:rsidRPr="00A12735">
        <w:rPr>
          <w:rFonts w:ascii="Times New Roman" w:hAnsi="Times New Roman" w:cs="Times New Roman"/>
          <w:sz w:val="28"/>
          <w:szCs w:val="28"/>
        </w:rPr>
        <w:t xml:space="preserve">, находящихся в ведении </w:t>
      </w:r>
      <w:r>
        <w:rPr>
          <w:rFonts w:ascii="Times New Roman" w:hAnsi="Times New Roman" w:cs="Times New Roman"/>
          <w:sz w:val="28"/>
          <w:szCs w:val="28"/>
        </w:rPr>
        <w:t xml:space="preserve">администрации Оршанского </w:t>
      </w:r>
      <w:r w:rsidRPr="00A12735">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Республики Марий Эл</w:t>
      </w:r>
      <w:r w:rsidR="008A7713">
        <w:rPr>
          <w:rFonts w:ascii="Times New Roman" w:hAnsi="Times New Roman" w:cs="Times New Roman"/>
          <w:sz w:val="28"/>
          <w:szCs w:val="28"/>
        </w:rPr>
        <w:t xml:space="preserve"> (далее – Балансовая комиссия)</w:t>
      </w:r>
      <w:r>
        <w:rPr>
          <w:rFonts w:ascii="Times New Roman" w:hAnsi="Times New Roman" w:cs="Times New Roman"/>
          <w:sz w:val="28"/>
          <w:szCs w:val="28"/>
        </w:rPr>
        <w:t>.</w:t>
      </w:r>
    </w:p>
    <w:p w:rsidR="003F4E85" w:rsidRPr="00A12735" w:rsidRDefault="003F4E85" w:rsidP="005B1061">
      <w:pPr>
        <w:pStyle w:val="ConsPlusNormal"/>
        <w:ind w:firstLine="709"/>
        <w:jc w:val="both"/>
        <w:rPr>
          <w:rFonts w:ascii="Times New Roman" w:hAnsi="Times New Roman" w:cs="Times New Roman"/>
          <w:sz w:val="28"/>
          <w:szCs w:val="28"/>
        </w:rPr>
      </w:pPr>
      <w:r w:rsidRPr="00A12735">
        <w:rPr>
          <w:rFonts w:ascii="Times New Roman" w:hAnsi="Times New Roman" w:cs="Times New Roman"/>
          <w:sz w:val="28"/>
          <w:szCs w:val="28"/>
        </w:rPr>
        <w:t xml:space="preserve">1.2. Балансовая комиссия в своей деятельности руководствуется </w:t>
      </w:r>
      <w:hyperlink r:id="rId6">
        <w:r w:rsidRPr="00CB5B8E">
          <w:rPr>
            <w:rFonts w:ascii="Times New Roman" w:hAnsi="Times New Roman" w:cs="Times New Roman"/>
            <w:sz w:val="28"/>
            <w:szCs w:val="28"/>
          </w:rPr>
          <w:t>Конституцией</w:t>
        </w:r>
      </w:hyperlink>
      <w:r w:rsidRPr="00A12735">
        <w:rPr>
          <w:rFonts w:ascii="Times New Roman" w:hAnsi="Times New Roman" w:cs="Times New Roman"/>
          <w:sz w:val="28"/>
          <w:szCs w:val="28"/>
        </w:rPr>
        <w:t xml:space="preserve"> Российской Федерации, нормативными правовыми актами Российской Федерации, </w:t>
      </w:r>
      <w:r>
        <w:rPr>
          <w:rFonts w:ascii="Times New Roman" w:hAnsi="Times New Roman" w:cs="Times New Roman"/>
          <w:sz w:val="28"/>
          <w:szCs w:val="28"/>
        </w:rPr>
        <w:t>Республики Марий Эл, Оршанского муниципального района Республики Марий</w:t>
      </w:r>
      <w:r w:rsidRPr="00A12735">
        <w:rPr>
          <w:rFonts w:ascii="Times New Roman" w:hAnsi="Times New Roman" w:cs="Times New Roman"/>
          <w:sz w:val="28"/>
          <w:szCs w:val="28"/>
        </w:rPr>
        <w:t>, а также настоящим Положением.</w:t>
      </w:r>
    </w:p>
    <w:p w:rsidR="003F4E85" w:rsidRPr="00156388" w:rsidRDefault="003F4E85" w:rsidP="00346248">
      <w:pPr>
        <w:pStyle w:val="ConsPlusNormal"/>
        <w:jc w:val="both"/>
        <w:rPr>
          <w:rFonts w:ascii="Times New Roman" w:hAnsi="Times New Roman" w:cs="Times New Roman"/>
          <w:sz w:val="28"/>
          <w:szCs w:val="28"/>
          <w:highlight w:val="yellow"/>
        </w:rPr>
      </w:pPr>
    </w:p>
    <w:p w:rsidR="003F4E85" w:rsidRPr="00BF0153" w:rsidRDefault="004E7C18" w:rsidP="005B1061">
      <w:pPr>
        <w:pStyle w:val="ConsPlusNormal"/>
        <w:ind w:firstLine="709"/>
        <w:jc w:val="center"/>
        <w:outlineLvl w:val="0"/>
        <w:rPr>
          <w:rFonts w:ascii="Times New Roman" w:hAnsi="Times New Roman" w:cs="Times New Roman"/>
          <w:b/>
          <w:sz w:val="28"/>
          <w:szCs w:val="28"/>
        </w:rPr>
      </w:pPr>
      <w:r>
        <w:rPr>
          <w:rFonts w:ascii="Times New Roman" w:hAnsi="Times New Roman" w:cs="Times New Roman"/>
          <w:b/>
          <w:sz w:val="28"/>
          <w:szCs w:val="28"/>
        </w:rPr>
        <w:t>2. Основные задачи и функции Б</w:t>
      </w:r>
      <w:r w:rsidR="003F4E85" w:rsidRPr="00BF0153">
        <w:rPr>
          <w:rFonts w:ascii="Times New Roman" w:hAnsi="Times New Roman" w:cs="Times New Roman"/>
          <w:b/>
          <w:sz w:val="28"/>
          <w:szCs w:val="28"/>
        </w:rPr>
        <w:t>алансовой комиссии</w:t>
      </w:r>
    </w:p>
    <w:p w:rsidR="003F4E85" w:rsidRPr="00156388" w:rsidRDefault="003F4E85" w:rsidP="005B1061">
      <w:pPr>
        <w:pStyle w:val="ConsPlusNormal"/>
        <w:ind w:firstLine="709"/>
        <w:jc w:val="both"/>
        <w:rPr>
          <w:rFonts w:ascii="Times New Roman" w:hAnsi="Times New Roman" w:cs="Times New Roman"/>
          <w:sz w:val="28"/>
          <w:szCs w:val="28"/>
          <w:highlight w:val="yellow"/>
        </w:rPr>
      </w:pPr>
    </w:p>
    <w:p w:rsidR="003F4E85" w:rsidRPr="00A12735" w:rsidRDefault="004E7C18" w:rsidP="005B10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Основными задачами Б</w:t>
      </w:r>
      <w:r w:rsidR="003F4E85" w:rsidRPr="00A12735">
        <w:rPr>
          <w:rFonts w:ascii="Times New Roman" w:hAnsi="Times New Roman" w:cs="Times New Roman"/>
          <w:sz w:val="28"/>
          <w:szCs w:val="28"/>
        </w:rPr>
        <w:t>алансовой комиссии являются:</w:t>
      </w:r>
    </w:p>
    <w:p w:rsidR="003F4E85" w:rsidRPr="00A12735" w:rsidRDefault="003F4E85" w:rsidP="005B1061">
      <w:pPr>
        <w:pStyle w:val="ConsPlusNormal"/>
        <w:ind w:firstLine="709"/>
        <w:jc w:val="both"/>
        <w:rPr>
          <w:rFonts w:ascii="Times New Roman" w:hAnsi="Times New Roman" w:cs="Times New Roman"/>
          <w:sz w:val="28"/>
          <w:szCs w:val="28"/>
        </w:rPr>
      </w:pPr>
      <w:r w:rsidRPr="00A12735">
        <w:rPr>
          <w:rFonts w:ascii="Times New Roman" w:hAnsi="Times New Roman" w:cs="Times New Roman"/>
          <w:sz w:val="28"/>
          <w:szCs w:val="28"/>
        </w:rPr>
        <w:t xml:space="preserve">2.1.1. Рассмотрение планов (программ) финансово-хозяйственной деятельности муниципальных </w:t>
      </w:r>
      <w:r>
        <w:rPr>
          <w:rFonts w:ascii="Times New Roman" w:hAnsi="Times New Roman" w:cs="Times New Roman"/>
          <w:sz w:val="28"/>
          <w:szCs w:val="28"/>
        </w:rPr>
        <w:t xml:space="preserve">унитарных </w:t>
      </w:r>
      <w:r w:rsidRPr="00A12735">
        <w:rPr>
          <w:rFonts w:ascii="Times New Roman" w:hAnsi="Times New Roman" w:cs="Times New Roman"/>
          <w:sz w:val="28"/>
          <w:szCs w:val="28"/>
        </w:rPr>
        <w:t>предприятий</w:t>
      </w:r>
      <w:r>
        <w:rPr>
          <w:rFonts w:ascii="Times New Roman" w:hAnsi="Times New Roman" w:cs="Times New Roman"/>
          <w:sz w:val="28"/>
          <w:szCs w:val="28"/>
        </w:rPr>
        <w:t>.</w:t>
      </w:r>
    </w:p>
    <w:p w:rsidR="003F4E85" w:rsidRPr="009163A1" w:rsidRDefault="003F4E85" w:rsidP="005B10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9163A1">
        <w:rPr>
          <w:rFonts w:ascii="Times New Roman" w:hAnsi="Times New Roman" w:cs="Times New Roman"/>
          <w:sz w:val="28"/>
          <w:szCs w:val="28"/>
        </w:rPr>
        <w:t>.</w:t>
      </w:r>
      <w:r w:rsidR="004E7C18">
        <w:rPr>
          <w:rFonts w:ascii="Times New Roman" w:hAnsi="Times New Roman" w:cs="Times New Roman"/>
          <w:sz w:val="28"/>
          <w:szCs w:val="28"/>
        </w:rPr>
        <w:t xml:space="preserve"> </w:t>
      </w:r>
      <w:r w:rsidRPr="009163A1">
        <w:rPr>
          <w:rFonts w:ascii="Times New Roman" w:hAnsi="Times New Roman" w:cs="Times New Roman"/>
          <w:sz w:val="28"/>
          <w:szCs w:val="28"/>
        </w:rPr>
        <w:t xml:space="preserve">Оценка результатов финансово-хозяйственной деятельности муниципальных </w:t>
      </w:r>
      <w:r>
        <w:rPr>
          <w:rFonts w:ascii="Times New Roman" w:hAnsi="Times New Roman" w:cs="Times New Roman"/>
          <w:sz w:val="28"/>
          <w:szCs w:val="28"/>
        </w:rPr>
        <w:t xml:space="preserve">унитарных </w:t>
      </w:r>
      <w:r w:rsidRPr="009163A1">
        <w:rPr>
          <w:rFonts w:ascii="Times New Roman" w:hAnsi="Times New Roman" w:cs="Times New Roman"/>
          <w:sz w:val="28"/>
          <w:szCs w:val="28"/>
        </w:rPr>
        <w:t>предприятий, вынесение рекомендаций по перспективам их развития.</w:t>
      </w:r>
    </w:p>
    <w:p w:rsidR="003F4E85" w:rsidRPr="009163A1" w:rsidRDefault="003F4E85" w:rsidP="005B1061">
      <w:pPr>
        <w:pStyle w:val="ConsPlusNormal"/>
        <w:ind w:firstLine="709"/>
        <w:jc w:val="both"/>
        <w:rPr>
          <w:rFonts w:ascii="Times New Roman" w:hAnsi="Times New Roman" w:cs="Times New Roman"/>
          <w:sz w:val="28"/>
          <w:szCs w:val="28"/>
        </w:rPr>
      </w:pPr>
      <w:r w:rsidRPr="009163A1">
        <w:rPr>
          <w:rFonts w:ascii="Times New Roman" w:hAnsi="Times New Roman" w:cs="Times New Roman"/>
          <w:sz w:val="28"/>
          <w:szCs w:val="28"/>
        </w:rPr>
        <w:t>2.1.</w:t>
      </w:r>
      <w:r>
        <w:rPr>
          <w:rFonts w:ascii="Times New Roman" w:hAnsi="Times New Roman" w:cs="Times New Roman"/>
          <w:sz w:val="28"/>
          <w:szCs w:val="28"/>
        </w:rPr>
        <w:t>3</w:t>
      </w:r>
      <w:r w:rsidRPr="009163A1">
        <w:rPr>
          <w:rFonts w:ascii="Times New Roman" w:hAnsi="Times New Roman" w:cs="Times New Roman"/>
          <w:sz w:val="28"/>
          <w:szCs w:val="28"/>
        </w:rPr>
        <w:t>.</w:t>
      </w:r>
      <w:r w:rsidR="004E7C18">
        <w:rPr>
          <w:rFonts w:ascii="Times New Roman" w:hAnsi="Times New Roman" w:cs="Times New Roman"/>
          <w:sz w:val="28"/>
          <w:szCs w:val="28"/>
        </w:rPr>
        <w:t xml:space="preserve"> </w:t>
      </w:r>
      <w:r w:rsidRPr="009163A1">
        <w:rPr>
          <w:rFonts w:ascii="Times New Roman" w:hAnsi="Times New Roman" w:cs="Times New Roman"/>
          <w:sz w:val="28"/>
          <w:szCs w:val="28"/>
        </w:rPr>
        <w:t xml:space="preserve">Рассмотрение и утверждение итогов финансово-хозяйственной деятельности муниципальных </w:t>
      </w:r>
      <w:r>
        <w:rPr>
          <w:rFonts w:ascii="Times New Roman" w:hAnsi="Times New Roman" w:cs="Times New Roman"/>
          <w:sz w:val="28"/>
          <w:szCs w:val="28"/>
        </w:rPr>
        <w:t xml:space="preserve">унитарных </w:t>
      </w:r>
      <w:r w:rsidRPr="009163A1">
        <w:rPr>
          <w:rFonts w:ascii="Times New Roman" w:hAnsi="Times New Roman" w:cs="Times New Roman"/>
          <w:sz w:val="28"/>
          <w:szCs w:val="28"/>
        </w:rPr>
        <w:t>предприятий за отчетный период.</w:t>
      </w:r>
    </w:p>
    <w:p w:rsidR="003F4E85" w:rsidRPr="00DF5B2E" w:rsidRDefault="003F4E85" w:rsidP="005B1061">
      <w:pPr>
        <w:pStyle w:val="ConsPlusNormal"/>
        <w:ind w:firstLine="709"/>
        <w:jc w:val="both"/>
        <w:rPr>
          <w:rFonts w:ascii="Times New Roman" w:hAnsi="Times New Roman" w:cs="Times New Roman"/>
          <w:sz w:val="28"/>
          <w:szCs w:val="28"/>
        </w:rPr>
      </w:pPr>
      <w:r w:rsidRPr="00DF5B2E">
        <w:rPr>
          <w:rFonts w:ascii="Times New Roman" w:hAnsi="Times New Roman" w:cs="Times New Roman"/>
          <w:sz w:val="28"/>
          <w:szCs w:val="28"/>
        </w:rPr>
        <w:t>2.1.</w:t>
      </w:r>
      <w:r>
        <w:rPr>
          <w:rFonts w:ascii="Times New Roman" w:hAnsi="Times New Roman" w:cs="Times New Roman"/>
          <w:sz w:val="28"/>
          <w:szCs w:val="28"/>
        </w:rPr>
        <w:t>4</w:t>
      </w:r>
      <w:r w:rsidRPr="00DF5B2E">
        <w:rPr>
          <w:rFonts w:ascii="Times New Roman" w:hAnsi="Times New Roman" w:cs="Times New Roman"/>
          <w:sz w:val="28"/>
          <w:szCs w:val="28"/>
        </w:rPr>
        <w:t>.</w:t>
      </w:r>
      <w:r w:rsidR="004E7C18">
        <w:rPr>
          <w:rFonts w:ascii="Times New Roman" w:hAnsi="Times New Roman" w:cs="Times New Roman"/>
          <w:sz w:val="28"/>
          <w:szCs w:val="28"/>
        </w:rPr>
        <w:t xml:space="preserve"> </w:t>
      </w:r>
      <w:r w:rsidRPr="00DF5B2E">
        <w:rPr>
          <w:rFonts w:ascii="Times New Roman" w:hAnsi="Times New Roman" w:cs="Times New Roman"/>
          <w:sz w:val="28"/>
          <w:szCs w:val="28"/>
        </w:rPr>
        <w:t xml:space="preserve">Выработка предложений по совершенствованию управления муниципальным </w:t>
      </w:r>
      <w:r>
        <w:rPr>
          <w:rFonts w:ascii="Times New Roman" w:hAnsi="Times New Roman" w:cs="Times New Roman"/>
          <w:sz w:val="28"/>
          <w:szCs w:val="28"/>
        </w:rPr>
        <w:t>унитарным</w:t>
      </w:r>
      <w:r w:rsidRPr="00DF5B2E">
        <w:rPr>
          <w:rFonts w:ascii="Times New Roman" w:hAnsi="Times New Roman" w:cs="Times New Roman"/>
          <w:sz w:val="28"/>
          <w:szCs w:val="28"/>
        </w:rPr>
        <w:t xml:space="preserve"> предприятием.</w:t>
      </w:r>
    </w:p>
    <w:p w:rsidR="003F4E85" w:rsidRPr="00DF5B2E" w:rsidRDefault="003F4E85" w:rsidP="005B1061">
      <w:pPr>
        <w:pStyle w:val="ConsPlusNormal"/>
        <w:ind w:firstLine="709"/>
        <w:jc w:val="both"/>
        <w:rPr>
          <w:rFonts w:ascii="Times New Roman" w:hAnsi="Times New Roman" w:cs="Times New Roman"/>
          <w:sz w:val="28"/>
          <w:szCs w:val="28"/>
        </w:rPr>
      </w:pPr>
      <w:r w:rsidRPr="00DF5B2E">
        <w:rPr>
          <w:rFonts w:ascii="Times New Roman" w:hAnsi="Times New Roman" w:cs="Times New Roman"/>
          <w:sz w:val="28"/>
          <w:szCs w:val="28"/>
        </w:rPr>
        <w:t>2.1.</w:t>
      </w:r>
      <w:r>
        <w:rPr>
          <w:rFonts w:ascii="Times New Roman" w:hAnsi="Times New Roman" w:cs="Times New Roman"/>
          <w:sz w:val="28"/>
          <w:szCs w:val="28"/>
        </w:rPr>
        <w:t>5</w:t>
      </w:r>
      <w:r w:rsidRPr="00DF5B2E">
        <w:rPr>
          <w:rFonts w:ascii="Times New Roman" w:hAnsi="Times New Roman" w:cs="Times New Roman"/>
          <w:sz w:val="28"/>
          <w:szCs w:val="28"/>
        </w:rPr>
        <w:t xml:space="preserve">. Оценка эффективности использования имущественного комплекса муниципальных </w:t>
      </w:r>
      <w:r>
        <w:rPr>
          <w:rFonts w:ascii="Times New Roman" w:hAnsi="Times New Roman" w:cs="Times New Roman"/>
          <w:sz w:val="28"/>
          <w:szCs w:val="28"/>
        </w:rPr>
        <w:t xml:space="preserve">унитарных </w:t>
      </w:r>
      <w:r w:rsidRPr="00DF5B2E">
        <w:rPr>
          <w:rFonts w:ascii="Times New Roman" w:hAnsi="Times New Roman" w:cs="Times New Roman"/>
          <w:sz w:val="28"/>
          <w:szCs w:val="28"/>
        </w:rPr>
        <w:t>предприятий.</w:t>
      </w:r>
    </w:p>
    <w:p w:rsidR="003F4E85" w:rsidRPr="00DF5B2E" w:rsidRDefault="003F4E85" w:rsidP="005B1061">
      <w:pPr>
        <w:pStyle w:val="ConsPlusNormal"/>
        <w:ind w:firstLine="709"/>
        <w:jc w:val="both"/>
        <w:rPr>
          <w:rFonts w:ascii="Times New Roman" w:hAnsi="Times New Roman" w:cs="Times New Roman"/>
          <w:sz w:val="28"/>
          <w:szCs w:val="28"/>
        </w:rPr>
      </w:pPr>
      <w:r w:rsidRPr="00DF5B2E">
        <w:rPr>
          <w:rFonts w:ascii="Times New Roman" w:hAnsi="Times New Roman" w:cs="Times New Roman"/>
          <w:sz w:val="28"/>
          <w:szCs w:val="28"/>
        </w:rPr>
        <w:t>2.1.</w:t>
      </w:r>
      <w:r>
        <w:rPr>
          <w:rFonts w:ascii="Times New Roman" w:hAnsi="Times New Roman" w:cs="Times New Roman"/>
          <w:sz w:val="28"/>
          <w:szCs w:val="28"/>
        </w:rPr>
        <w:t>6</w:t>
      </w:r>
      <w:r w:rsidRPr="00DF5B2E">
        <w:rPr>
          <w:rFonts w:ascii="Times New Roman" w:hAnsi="Times New Roman" w:cs="Times New Roman"/>
          <w:sz w:val="28"/>
          <w:szCs w:val="28"/>
        </w:rPr>
        <w:t>.</w:t>
      </w:r>
      <w:r w:rsidR="004E7C18">
        <w:rPr>
          <w:rFonts w:ascii="Times New Roman" w:hAnsi="Times New Roman" w:cs="Times New Roman"/>
          <w:sz w:val="28"/>
          <w:szCs w:val="28"/>
        </w:rPr>
        <w:t xml:space="preserve"> </w:t>
      </w:r>
      <w:r w:rsidRPr="00DF5B2E">
        <w:rPr>
          <w:rFonts w:ascii="Times New Roman" w:hAnsi="Times New Roman" w:cs="Times New Roman"/>
          <w:sz w:val="28"/>
          <w:szCs w:val="28"/>
        </w:rPr>
        <w:t xml:space="preserve">Оценка мер, принимаемых руководством, по повышению эффективности работы муниципального </w:t>
      </w:r>
      <w:r>
        <w:rPr>
          <w:rFonts w:ascii="Times New Roman" w:hAnsi="Times New Roman" w:cs="Times New Roman"/>
          <w:sz w:val="28"/>
          <w:szCs w:val="28"/>
        </w:rPr>
        <w:t xml:space="preserve">унитарного </w:t>
      </w:r>
      <w:r w:rsidRPr="00DF5B2E">
        <w:rPr>
          <w:rFonts w:ascii="Times New Roman" w:hAnsi="Times New Roman" w:cs="Times New Roman"/>
          <w:sz w:val="28"/>
          <w:szCs w:val="28"/>
        </w:rPr>
        <w:t>предприятия.</w:t>
      </w:r>
    </w:p>
    <w:p w:rsidR="003F4E85" w:rsidRPr="00DF5B2E" w:rsidRDefault="003F4E85" w:rsidP="005B1061">
      <w:pPr>
        <w:pStyle w:val="ConsPlusNormal"/>
        <w:ind w:firstLine="709"/>
        <w:jc w:val="both"/>
        <w:rPr>
          <w:rFonts w:ascii="Times New Roman" w:hAnsi="Times New Roman" w:cs="Times New Roman"/>
          <w:sz w:val="28"/>
          <w:szCs w:val="28"/>
        </w:rPr>
      </w:pPr>
      <w:r w:rsidRPr="00DF5B2E">
        <w:rPr>
          <w:rFonts w:ascii="Times New Roman" w:hAnsi="Times New Roman" w:cs="Times New Roman"/>
          <w:sz w:val="28"/>
          <w:szCs w:val="28"/>
        </w:rPr>
        <w:t>2.2.</w:t>
      </w:r>
      <w:r w:rsidR="004E7C18">
        <w:rPr>
          <w:rFonts w:ascii="Times New Roman" w:hAnsi="Times New Roman" w:cs="Times New Roman"/>
          <w:sz w:val="28"/>
          <w:szCs w:val="28"/>
        </w:rPr>
        <w:t xml:space="preserve"> </w:t>
      </w:r>
      <w:r w:rsidRPr="00DF5B2E">
        <w:rPr>
          <w:rFonts w:ascii="Times New Roman" w:hAnsi="Times New Roman" w:cs="Times New Roman"/>
          <w:sz w:val="28"/>
          <w:szCs w:val="28"/>
        </w:rPr>
        <w:t>Балансовая комиссия для решения стоящих перед ней задач:</w:t>
      </w:r>
    </w:p>
    <w:p w:rsidR="003F4E85" w:rsidRPr="00DF5B2E" w:rsidRDefault="003F4E85" w:rsidP="005B1061">
      <w:pPr>
        <w:pStyle w:val="ConsPlusNormal"/>
        <w:ind w:firstLine="709"/>
        <w:jc w:val="both"/>
        <w:rPr>
          <w:rFonts w:ascii="Times New Roman" w:hAnsi="Times New Roman" w:cs="Times New Roman"/>
          <w:sz w:val="28"/>
          <w:szCs w:val="28"/>
        </w:rPr>
      </w:pPr>
      <w:r w:rsidRPr="00DF5B2E">
        <w:rPr>
          <w:rFonts w:ascii="Times New Roman" w:hAnsi="Times New Roman" w:cs="Times New Roman"/>
          <w:sz w:val="28"/>
          <w:szCs w:val="28"/>
        </w:rPr>
        <w:t>2.2.1.</w:t>
      </w:r>
      <w:r w:rsidR="004E7C18">
        <w:rPr>
          <w:rFonts w:ascii="Times New Roman" w:hAnsi="Times New Roman" w:cs="Times New Roman"/>
          <w:sz w:val="28"/>
          <w:szCs w:val="28"/>
        </w:rPr>
        <w:t xml:space="preserve"> </w:t>
      </w:r>
      <w:r w:rsidRPr="00DF5B2E">
        <w:rPr>
          <w:rFonts w:ascii="Times New Roman" w:hAnsi="Times New Roman" w:cs="Times New Roman"/>
          <w:sz w:val="28"/>
          <w:szCs w:val="28"/>
        </w:rPr>
        <w:t xml:space="preserve">Заслушивает отчеты и доклады руководителей муниципальных </w:t>
      </w:r>
      <w:r>
        <w:rPr>
          <w:rFonts w:ascii="Times New Roman" w:hAnsi="Times New Roman" w:cs="Times New Roman"/>
          <w:sz w:val="28"/>
          <w:szCs w:val="28"/>
        </w:rPr>
        <w:t xml:space="preserve">унитарных </w:t>
      </w:r>
      <w:r w:rsidRPr="00DF5B2E">
        <w:rPr>
          <w:rFonts w:ascii="Times New Roman" w:hAnsi="Times New Roman" w:cs="Times New Roman"/>
          <w:sz w:val="28"/>
          <w:szCs w:val="28"/>
        </w:rPr>
        <w:t>предприятий о финансово-хозяйственной деятельности организаци</w:t>
      </w:r>
      <w:r>
        <w:rPr>
          <w:rFonts w:ascii="Times New Roman" w:hAnsi="Times New Roman" w:cs="Times New Roman"/>
          <w:sz w:val="28"/>
          <w:szCs w:val="28"/>
        </w:rPr>
        <w:t>и</w:t>
      </w:r>
      <w:r w:rsidRPr="00DF5B2E">
        <w:rPr>
          <w:rFonts w:ascii="Times New Roman" w:hAnsi="Times New Roman" w:cs="Times New Roman"/>
          <w:sz w:val="28"/>
          <w:szCs w:val="28"/>
        </w:rPr>
        <w:t>, производит их оценку и вырабатывает предложения по совершенствованию управления ими.</w:t>
      </w:r>
    </w:p>
    <w:p w:rsidR="003F4E85" w:rsidRPr="00DF5B2E" w:rsidRDefault="003F4E85" w:rsidP="00D625AB">
      <w:pPr>
        <w:pStyle w:val="ConsPlusNormal"/>
        <w:ind w:firstLine="709"/>
        <w:jc w:val="both"/>
        <w:rPr>
          <w:rFonts w:ascii="Times New Roman" w:hAnsi="Times New Roman" w:cs="Times New Roman"/>
          <w:sz w:val="28"/>
          <w:szCs w:val="28"/>
        </w:rPr>
      </w:pPr>
      <w:r w:rsidRPr="00DF5B2E">
        <w:rPr>
          <w:rFonts w:ascii="Times New Roman" w:hAnsi="Times New Roman" w:cs="Times New Roman"/>
          <w:sz w:val="28"/>
          <w:szCs w:val="28"/>
        </w:rPr>
        <w:lastRenderedPageBreak/>
        <w:t>2.2.2.</w:t>
      </w:r>
      <w:r w:rsidR="004E7C18">
        <w:rPr>
          <w:rFonts w:ascii="Times New Roman" w:hAnsi="Times New Roman" w:cs="Times New Roman"/>
          <w:sz w:val="28"/>
          <w:szCs w:val="28"/>
        </w:rPr>
        <w:t xml:space="preserve"> </w:t>
      </w:r>
      <w:r w:rsidRPr="00DF5B2E">
        <w:rPr>
          <w:rFonts w:ascii="Times New Roman" w:hAnsi="Times New Roman" w:cs="Times New Roman"/>
          <w:sz w:val="28"/>
          <w:szCs w:val="28"/>
        </w:rPr>
        <w:t xml:space="preserve">Выносит рекомендации руководству муниципальных </w:t>
      </w:r>
      <w:r>
        <w:rPr>
          <w:rFonts w:ascii="Times New Roman" w:hAnsi="Times New Roman" w:cs="Times New Roman"/>
          <w:sz w:val="28"/>
          <w:szCs w:val="28"/>
        </w:rPr>
        <w:t>унитарных п</w:t>
      </w:r>
      <w:r w:rsidRPr="00DF5B2E">
        <w:rPr>
          <w:rFonts w:ascii="Times New Roman" w:hAnsi="Times New Roman" w:cs="Times New Roman"/>
          <w:sz w:val="28"/>
          <w:szCs w:val="28"/>
        </w:rPr>
        <w:t xml:space="preserve">редприятий по устранению нарушений в деятельности и осуществляет </w:t>
      </w:r>
      <w:proofErr w:type="gramStart"/>
      <w:r w:rsidRPr="00DF5B2E">
        <w:rPr>
          <w:rFonts w:ascii="Times New Roman" w:hAnsi="Times New Roman" w:cs="Times New Roman"/>
          <w:sz w:val="28"/>
          <w:szCs w:val="28"/>
        </w:rPr>
        <w:t>контроль за</w:t>
      </w:r>
      <w:proofErr w:type="gramEnd"/>
      <w:r w:rsidRPr="00DF5B2E">
        <w:rPr>
          <w:rFonts w:ascii="Times New Roman" w:hAnsi="Times New Roman" w:cs="Times New Roman"/>
          <w:sz w:val="28"/>
          <w:szCs w:val="28"/>
        </w:rPr>
        <w:t xml:space="preserve"> их выполнением.</w:t>
      </w:r>
    </w:p>
    <w:p w:rsidR="003F4E85" w:rsidRPr="007A3C5C" w:rsidRDefault="003F4E85" w:rsidP="00D625AB">
      <w:pPr>
        <w:pStyle w:val="ConsPlusNormal"/>
        <w:ind w:firstLine="709"/>
        <w:jc w:val="both"/>
        <w:rPr>
          <w:rFonts w:ascii="Times New Roman" w:hAnsi="Times New Roman" w:cs="Times New Roman"/>
          <w:sz w:val="28"/>
          <w:szCs w:val="28"/>
        </w:rPr>
      </w:pPr>
      <w:r w:rsidRPr="007A3C5C">
        <w:rPr>
          <w:rFonts w:ascii="Times New Roman" w:hAnsi="Times New Roman" w:cs="Times New Roman"/>
          <w:sz w:val="28"/>
          <w:szCs w:val="28"/>
        </w:rPr>
        <w:t>2.2.</w:t>
      </w:r>
      <w:r>
        <w:rPr>
          <w:rFonts w:ascii="Times New Roman" w:hAnsi="Times New Roman" w:cs="Times New Roman"/>
          <w:sz w:val="28"/>
          <w:szCs w:val="28"/>
        </w:rPr>
        <w:t>3</w:t>
      </w:r>
      <w:r w:rsidRPr="007A3C5C">
        <w:rPr>
          <w:rFonts w:ascii="Times New Roman" w:hAnsi="Times New Roman" w:cs="Times New Roman"/>
          <w:sz w:val="28"/>
          <w:szCs w:val="28"/>
        </w:rPr>
        <w:t>.</w:t>
      </w:r>
      <w:r w:rsidR="00D625AB">
        <w:rPr>
          <w:rFonts w:ascii="Times New Roman" w:hAnsi="Times New Roman" w:cs="Times New Roman"/>
          <w:sz w:val="28"/>
          <w:szCs w:val="28"/>
        </w:rPr>
        <w:t xml:space="preserve"> </w:t>
      </w:r>
      <w:r w:rsidRPr="007A3C5C">
        <w:rPr>
          <w:rFonts w:ascii="Times New Roman" w:hAnsi="Times New Roman" w:cs="Times New Roman"/>
          <w:sz w:val="28"/>
          <w:szCs w:val="28"/>
        </w:rPr>
        <w:t xml:space="preserve">Рассматривает возможность изъятия имущества (части имущества) у муниципальных </w:t>
      </w:r>
      <w:r>
        <w:rPr>
          <w:rFonts w:ascii="Times New Roman" w:hAnsi="Times New Roman" w:cs="Times New Roman"/>
          <w:sz w:val="28"/>
          <w:szCs w:val="28"/>
        </w:rPr>
        <w:t>унитарных предприятий.</w:t>
      </w:r>
    </w:p>
    <w:p w:rsidR="003F4E85" w:rsidRPr="00156388" w:rsidRDefault="003F4E85" w:rsidP="00D625AB">
      <w:pPr>
        <w:pStyle w:val="ConsPlusNormal"/>
        <w:ind w:firstLine="709"/>
        <w:jc w:val="both"/>
        <w:rPr>
          <w:rFonts w:ascii="Times New Roman" w:hAnsi="Times New Roman" w:cs="Times New Roman"/>
          <w:sz w:val="28"/>
          <w:szCs w:val="28"/>
          <w:highlight w:val="yellow"/>
        </w:rPr>
      </w:pPr>
    </w:p>
    <w:p w:rsidR="003F4E85" w:rsidRPr="00BF0153" w:rsidRDefault="003F4E85" w:rsidP="003F4E85">
      <w:pPr>
        <w:pStyle w:val="ConsPlusNormal"/>
        <w:jc w:val="center"/>
        <w:outlineLvl w:val="0"/>
        <w:rPr>
          <w:rFonts w:ascii="Times New Roman" w:hAnsi="Times New Roman" w:cs="Times New Roman"/>
          <w:b/>
          <w:sz w:val="28"/>
          <w:szCs w:val="28"/>
        </w:rPr>
      </w:pPr>
      <w:r w:rsidRPr="00BF0153">
        <w:rPr>
          <w:rFonts w:ascii="Times New Roman" w:hAnsi="Times New Roman" w:cs="Times New Roman"/>
          <w:b/>
          <w:sz w:val="28"/>
          <w:szCs w:val="28"/>
        </w:rPr>
        <w:t>3. Полномочия Балансовой комиссии</w:t>
      </w:r>
    </w:p>
    <w:p w:rsidR="003F4E85" w:rsidRDefault="003F4E85" w:rsidP="003F4E85">
      <w:pPr>
        <w:pStyle w:val="ConsPlusNormal"/>
        <w:ind w:firstLine="540"/>
        <w:jc w:val="both"/>
        <w:rPr>
          <w:rFonts w:ascii="Times New Roman" w:hAnsi="Times New Roman" w:cs="Times New Roman"/>
          <w:sz w:val="28"/>
          <w:szCs w:val="28"/>
        </w:rPr>
      </w:pPr>
    </w:p>
    <w:p w:rsidR="003F4E85" w:rsidRDefault="003F4E85" w:rsidP="00D625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625AB">
        <w:rPr>
          <w:rFonts w:ascii="Times New Roman" w:hAnsi="Times New Roman" w:cs="Times New Roman"/>
          <w:sz w:val="28"/>
          <w:szCs w:val="28"/>
        </w:rPr>
        <w:t xml:space="preserve"> </w:t>
      </w:r>
      <w:r>
        <w:rPr>
          <w:rFonts w:ascii="Times New Roman" w:hAnsi="Times New Roman" w:cs="Times New Roman"/>
          <w:sz w:val="28"/>
          <w:szCs w:val="28"/>
        </w:rPr>
        <w:t>рассматривает программы деятельности, показатели экономической эффективности деятельности и размер части прибыли, подлежащей перечислению в бюджет Оршанского муниципального района Республики Марий Эл;</w:t>
      </w:r>
    </w:p>
    <w:p w:rsidR="003F4E85" w:rsidRDefault="003F4E85" w:rsidP="00D625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71045">
        <w:rPr>
          <w:rFonts w:ascii="Times New Roman" w:hAnsi="Times New Roman" w:cs="Times New Roman"/>
          <w:sz w:val="28"/>
          <w:szCs w:val="28"/>
        </w:rPr>
        <w:t xml:space="preserve"> </w:t>
      </w:r>
      <w:r>
        <w:rPr>
          <w:rFonts w:ascii="Times New Roman" w:hAnsi="Times New Roman" w:cs="Times New Roman"/>
          <w:sz w:val="28"/>
          <w:szCs w:val="28"/>
        </w:rPr>
        <w:t>рассматривает бухгалтерскую отчетность и отчеты руководителей о деятельности муниципальных унитарных предприятий за отчетный год;</w:t>
      </w:r>
    </w:p>
    <w:p w:rsidR="003F4E85" w:rsidRDefault="003F4E85" w:rsidP="00D625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71045">
        <w:rPr>
          <w:rFonts w:ascii="Times New Roman" w:hAnsi="Times New Roman" w:cs="Times New Roman"/>
          <w:sz w:val="28"/>
          <w:szCs w:val="28"/>
        </w:rPr>
        <w:t xml:space="preserve"> </w:t>
      </w:r>
      <w:r>
        <w:rPr>
          <w:rFonts w:ascii="Times New Roman" w:hAnsi="Times New Roman" w:cs="Times New Roman"/>
          <w:sz w:val="28"/>
          <w:szCs w:val="28"/>
        </w:rPr>
        <w:t>рассматривает проекты уставов муниципальных унитарных предприятий и вносит предложения по их утверждению;</w:t>
      </w:r>
    </w:p>
    <w:p w:rsidR="003F4E85" w:rsidRDefault="003F4E85" w:rsidP="00D625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71045">
        <w:rPr>
          <w:rFonts w:ascii="Times New Roman" w:hAnsi="Times New Roman" w:cs="Times New Roman"/>
          <w:sz w:val="28"/>
          <w:szCs w:val="28"/>
        </w:rPr>
        <w:t xml:space="preserve"> </w:t>
      </w:r>
      <w:r>
        <w:rPr>
          <w:rFonts w:ascii="Times New Roman" w:hAnsi="Times New Roman" w:cs="Times New Roman"/>
          <w:sz w:val="28"/>
          <w:szCs w:val="28"/>
        </w:rPr>
        <w:t>оценивает текущее финансово-экономическое состояние муниципальных унитарных предприятий.</w:t>
      </w:r>
    </w:p>
    <w:p w:rsidR="003F4E85" w:rsidRDefault="003F4E85" w:rsidP="00D625AB">
      <w:pPr>
        <w:pStyle w:val="ConsPlusNormal"/>
        <w:ind w:firstLine="709"/>
        <w:jc w:val="both"/>
        <w:rPr>
          <w:rFonts w:ascii="Times New Roman" w:hAnsi="Times New Roman" w:cs="Times New Roman"/>
          <w:sz w:val="28"/>
          <w:szCs w:val="28"/>
        </w:rPr>
      </w:pPr>
    </w:p>
    <w:p w:rsidR="003F4E85" w:rsidRPr="00BF0153" w:rsidRDefault="003F4E85" w:rsidP="00D625AB">
      <w:pPr>
        <w:pStyle w:val="ConsPlusNormal"/>
        <w:ind w:firstLine="709"/>
        <w:jc w:val="center"/>
        <w:outlineLvl w:val="0"/>
        <w:rPr>
          <w:rFonts w:ascii="Times New Roman" w:hAnsi="Times New Roman" w:cs="Times New Roman"/>
          <w:b/>
          <w:sz w:val="28"/>
          <w:szCs w:val="28"/>
        </w:rPr>
      </w:pPr>
      <w:r w:rsidRPr="00BF0153">
        <w:rPr>
          <w:rFonts w:ascii="Times New Roman" w:hAnsi="Times New Roman" w:cs="Times New Roman"/>
          <w:b/>
          <w:sz w:val="28"/>
          <w:szCs w:val="28"/>
        </w:rPr>
        <w:t>4. Организация работы Балансовой комиссии</w:t>
      </w:r>
    </w:p>
    <w:p w:rsidR="003F4E85" w:rsidRPr="000D4BE1" w:rsidRDefault="003F4E85" w:rsidP="00D625AB">
      <w:pPr>
        <w:pStyle w:val="ConsPlusNormal"/>
        <w:ind w:firstLine="709"/>
        <w:jc w:val="both"/>
        <w:rPr>
          <w:rFonts w:ascii="Times New Roman" w:hAnsi="Times New Roman" w:cs="Times New Roman"/>
          <w:sz w:val="28"/>
          <w:szCs w:val="28"/>
        </w:rPr>
      </w:pPr>
    </w:p>
    <w:p w:rsidR="003F4E85" w:rsidRPr="000175AB" w:rsidRDefault="003F4E85" w:rsidP="00B22D54">
      <w:pPr>
        <w:pStyle w:val="ConsPlusNormal"/>
        <w:ind w:firstLine="709"/>
        <w:jc w:val="both"/>
        <w:rPr>
          <w:rFonts w:ascii="Times New Roman" w:hAnsi="Times New Roman" w:cs="Times New Roman"/>
          <w:sz w:val="28"/>
          <w:szCs w:val="28"/>
        </w:rPr>
      </w:pPr>
      <w:r w:rsidRPr="000175AB">
        <w:rPr>
          <w:rFonts w:ascii="Times New Roman" w:hAnsi="Times New Roman" w:cs="Times New Roman"/>
          <w:sz w:val="28"/>
          <w:szCs w:val="28"/>
        </w:rPr>
        <w:t>4.1. Балансовая комиссия самостоятельно определяет порядок и организацию своей работы. Заседания Балансовой комиссии являются правомочными при участии в них не менее половины (двух третей) от общего числа членов.</w:t>
      </w:r>
    </w:p>
    <w:p w:rsidR="003F4E85" w:rsidRPr="000175AB" w:rsidRDefault="003F4E85" w:rsidP="00B22D54">
      <w:pPr>
        <w:pStyle w:val="ConsPlusNormal"/>
        <w:ind w:firstLine="709"/>
        <w:jc w:val="both"/>
        <w:rPr>
          <w:rFonts w:ascii="Times New Roman" w:hAnsi="Times New Roman" w:cs="Times New Roman"/>
          <w:sz w:val="28"/>
          <w:szCs w:val="28"/>
        </w:rPr>
      </w:pPr>
      <w:r w:rsidRPr="000175AB">
        <w:rPr>
          <w:rFonts w:ascii="Times New Roman" w:hAnsi="Times New Roman" w:cs="Times New Roman"/>
          <w:sz w:val="28"/>
          <w:szCs w:val="28"/>
        </w:rPr>
        <w:t>4.2. График работы Балансовой комиссии утверждается председателем Балансовой комиссии.</w:t>
      </w:r>
    </w:p>
    <w:p w:rsidR="003F4E85" w:rsidRPr="001305BA" w:rsidRDefault="003F4E85" w:rsidP="00B22D54">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4.3. Заседания Балансовой комиссии проводит председатель Балансовой комиссии, в его отсутствие - заместитель председателя Балансовой комиссии.</w:t>
      </w:r>
    </w:p>
    <w:p w:rsidR="003F4E85" w:rsidRPr="001305BA" w:rsidRDefault="003F4E85" w:rsidP="00B22D54">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4.4. Решение Балансовой комиссии принимается большинством голосов. В случае равенства голосов голос председателя Балансовой комиссии является решающим.</w:t>
      </w:r>
    </w:p>
    <w:p w:rsidR="003F4E85" w:rsidRPr="001305BA" w:rsidRDefault="003F4E85" w:rsidP="00B22D54">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 xml:space="preserve">4.5. Балансовая комиссия для обеспечения своей деятельности, проведения аналитической работы может образовывать рабочие группы с привлечением работников </w:t>
      </w:r>
      <w:r>
        <w:rPr>
          <w:rFonts w:ascii="Times New Roman" w:hAnsi="Times New Roman" w:cs="Times New Roman"/>
          <w:sz w:val="28"/>
          <w:szCs w:val="28"/>
        </w:rPr>
        <w:t>муниципальных унитарных</w:t>
      </w:r>
      <w:r w:rsidRPr="001305BA">
        <w:rPr>
          <w:rFonts w:ascii="Times New Roman" w:hAnsi="Times New Roman" w:cs="Times New Roman"/>
          <w:sz w:val="28"/>
          <w:szCs w:val="28"/>
        </w:rPr>
        <w:t xml:space="preserve"> предприятий, находящихся в ведении </w:t>
      </w:r>
      <w:r>
        <w:rPr>
          <w:rFonts w:ascii="Times New Roman" w:hAnsi="Times New Roman" w:cs="Times New Roman"/>
          <w:sz w:val="28"/>
          <w:szCs w:val="28"/>
        </w:rPr>
        <w:t xml:space="preserve">Оршанского </w:t>
      </w:r>
      <w:r w:rsidRPr="001305BA">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Республики Марий Эл</w:t>
      </w:r>
      <w:r w:rsidRPr="001305BA">
        <w:rPr>
          <w:rFonts w:ascii="Times New Roman" w:hAnsi="Times New Roman" w:cs="Times New Roman"/>
          <w:sz w:val="28"/>
          <w:szCs w:val="28"/>
        </w:rPr>
        <w:t>.</w:t>
      </w:r>
    </w:p>
    <w:p w:rsidR="003F4E85" w:rsidRPr="001305BA" w:rsidRDefault="003F4E85" w:rsidP="00B22D54">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 xml:space="preserve">4.6. В случае необходимости Балансовая комиссия может рассматривать итоги деятельности </w:t>
      </w:r>
      <w:r>
        <w:rPr>
          <w:rFonts w:ascii="Times New Roman" w:hAnsi="Times New Roman" w:cs="Times New Roman"/>
          <w:sz w:val="28"/>
          <w:szCs w:val="28"/>
        </w:rPr>
        <w:t>муниципальных унитарных</w:t>
      </w:r>
      <w:r w:rsidRPr="001305BA">
        <w:rPr>
          <w:rFonts w:ascii="Times New Roman" w:hAnsi="Times New Roman" w:cs="Times New Roman"/>
          <w:sz w:val="28"/>
          <w:szCs w:val="28"/>
        </w:rPr>
        <w:t xml:space="preserve"> предприятий за квартал, полугодие и девять месяцев текущего года.</w:t>
      </w:r>
    </w:p>
    <w:p w:rsidR="003F4E85" w:rsidRPr="001305BA" w:rsidRDefault="003F4E85" w:rsidP="00B22D54">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4.7. Результаты рассмотрения</w:t>
      </w:r>
      <w:r>
        <w:rPr>
          <w:rFonts w:ascii="Times New Roman" w:hAnsi="Times New Roman" w:cs="Times New Roman"/>
          <w:sz w:val="28"/>
          <w:szCs w:val="28"/>
        </w:rPr>
        <w:t xml:space="preserve"> </w:t>
      </w:r>
      <w:r w:rsidRPr="001305BA">
        <w:rPr>
          <w:rFonts w:ascii="Times New Roman" w:hAnsi="Times New Roman" w:cs="Times New Roman"/>
          <w:sz w:val="28"/>
          <w:szCs w:val="28"/>
        </w:rPr>
        <w:t>Балансовой комиссией вопросов, в соответствии с установленными полномочиями, оформляются протоколом.</w:t>
      </w:r>
    </w:p>
    <w:p w:rsidR="003F4E85" w:rsidRPr="00B244CE" w:rsidRDefault="00841922"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3F4E85" w:rsidRPr="00B244CE">
        <w:rPr>
          <w:rFonts w:ascii="Times New Roman" w:hAnsi="Times New Roman" w:cs="Times New Roman"/>
          <w:sz w:val="28"/>
          <w:szCs w:val="28"/>
        </w:rPr>
        <w:t xml:space="preserve">. Документы, определенные настоящему Положению, представляются </w:t>
      </w:r>
      <w:r w:rsidR="003F4E85">
        <w:rPr>
          <w:rFonts w:ascii="Times New Roman" w:hAnsi="Times New Roman" w:cs="Times New Roman"/>
          <w:sz w:val="28"/>
          <w:szCs w:val="28"/>
        </w:rPr>
        <w:t>муниципальными унитарными</w:t>
      </w:r>
      <w:r w:rsidR="003F4E85" w:rsidRPr="00B244CE">
        <w:rPr>
          <w:rFonts w:ascii="Times New Roman" w:hAnsi="Times New Roman" w:cs="Times New Roman"/>
          <w:sz w:val="28"/>
          <w:szCs w:val="28"/>
        </w:rPr>
        <w:t xml:space="preserve"> предприятиями в </w:t>
      </w:r>
      <w:r w:rsidR="003F4E85" w:rsidRPr="00B244CE">
        <w:rPr>
          <w:rFonts w:ascii="Times New Roman" w:hAnsi="Times New Roman" w:cs="Times New Roman"/>
          <w:sz w:val="28"/>
          <w:szCs w:val="28"/>
        </w:rPr>
        <w:lastRenderedPageBreak/>
        <w:t xml:space="preserve">администрацию Оршанского муниципального района </w:t>
      </w:r>
      <w:r w:rsidR="003F4E85">
        <w:rPr>
          <w:rFonts w:ascii="Times New Roman" w:hAnsi="Times New Roman" w:cs="Times New Roman"/>
          <w:sz w:val="28"/>
          <w:szCs w:val="28"/>
        </w:rPr>
        <w:t xml:space="preserve">Республики Марий Эл </w:t>
      </w:r>
      <w:r w:rsidR="003F4E85" w:rsidRPr="00B244CE">
        <w:rPr>
          <w:rFonts w:ascii="Times New Roman" w:hAnsi="Times New Roman" w:cs="Times New Roman"/>
          <w:sz w:val="28"/>
          <w:szCs w:val="28"/>
        </w:rPr>
        <w:t xml:space="preserve">за </w:t>
      </w:r>
      <w:r w:rsidR="003F4E85" w:rsidRPr="00841922">
        <w:rPr>
          <w:rFonts w:ascii="Times New Roman" w:hAnsi="Times New Roman" w:cs="Times New Roman"/>
          <w:sz w:val="28"/>
          <w:szCs w:val="28"/>
        </w:rPr>
        <w:t xml:space="preserve">10 </w:t>
      </w:r>
      <w:r w:rsidR="003F4E85" w:rsidRPr="00B244CE">
        <w:rPr>
          <w:rFonts w:ascii="Times New Roman" w:hAnsi="Times New Roman" w:cs="Times New Roman"/>
          <w:sz w:val="28"/>
          <w:szCs w:val="28"/>
        </w:rPr>
        <w:t>дней до намеченной даты заседания Балансовой комиссии, которая проводит их предварительный анализ.</w:t>
      </w:r>
    </w:p>
    <w:p w:rsidR="003F4E85" w:rsidRPr="001305BA" w:rsidRDefault="00841922"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3F4E85" w:rsidRPr="00B244CE">
        <w:rPr>
          <w:rFonts w:ascii="Times New Roman" w:hAnsi="Times New Roman" w:cs="Times New Roman"/>
          <w:sz w:val="28"/>
          <w:szCs w:val="28"/>
        </w:rPr>
        <w:t xml:space="preserve">. Секретарь Балансовой комиссии осуществляет подготовку материалов к заседанию Балансовой комиссии и за </w:t>
      </w:r>
      <w:r w:rsidR="003F4E85" w:rsidRPr="003336B3">
        <w:rPr>
          <w:rFonts w:ascii="Times New Roman" w:hAnsi="Times New Roman" w:cs="Times New Roman"/>
          <w:sz w:val="28"/>
          <w:szCs w:val="28"/>
          <w:u w:val="single"/>
        </w:rPr>
        <w:t>3</w:t>
      </w:r>
      <w:r w:rsidR="003F4E85" w:rsidRPr="003336B3">
        <w:rPr>
          <w:rFonts w:ascii="Times New Roman" w:hAnsi="Times New Roman" w:cs="Times New Roman"/>
          <w:sz w:val="28"/>
          <w:szCs w:val="28"/>
        </w:rPr>
        <w:t xml:space="preserve"> д</w:t>
      </w:r>
      <w:r w:rsidR="003F4E85" w:rsidRPr="00B244CE">
        <w:rPr>
          <w:rFonts w:ascii="Times New Roman" w:hAnsi="Times New Roman" w:cs="Times New Roman"/>
          <w:sz w:val="28"/>
          <w:szCs w:val="28"/>
        </w:rPr>
        <w:t>ня до намеченной даты заседания Балансовой комиссии направляет их на рассмотрение членам Балансовой комиссии.</w:t>
      </w:r>
    </w:p>
    <w:p w:rsidR="003F4E85" w:rsidRPr="00156388" w:rsidRDefault="003F4E85" w:rsidP="00B22D54">
      <w:pPr>
        <w:pStyle w:val="ConsPlusNormal"/>
        <w:ind w:firstLine="709"/>
        <w:jc w:val="both"/>
        <w:rPr>
          <w:rFonts w:ascii="Times New Roman" w:hAnsi="Times New Roman" w:cs="Times New Roman"/>
          <w:sz w:val="28"/>
          <w:szCs w:val="28"/>
          <w:highlight w:val="yellow"/>
        </w:rPr>
      </w:pPr>
    </w:p>
    <w:p w:rsidR="00841922" w:rsidRDefault="003F4E85" w:rsidP="00841922">
      <w:pPr>
        <w:pStyle w:val="ConsPlusNormal"/>
        <w:jc w:val="center"/>
        <w:outlineLvl w:val="0"/>
        <w:rPr>
          <w:rFonts w:ascii="Times New Roman" w:hAnsi="Times New Roman" w:cs="Times New Roman"/>
          <w:b/>
          <w:sz w:val="28"/>
          <w:szCs w:val="28"/>
        </w:rPr>
      </w:pPr>
      <w:r w:rsidRPr="00BF0153">
        <w:rPr>
          <w:rFonts w:ascii="Times New Roman" w:hAnsi="Times New Roman" w:cs="Times New Roman"/>
          <w:b/>
          <w:sz w:val="28"/>
          <w:szCs w:val="28"/>
        </w:rPr>
        <w:t xml:space="preserve">5. Документальное оформление решений </w:t>
      </w:r>
    </w:p>
    <w:p w:rsidR="003F4E85" w:rsidRPr="00BF0153" w:rsidRDefault="003F4E85" w:rsidP="00841922">
      <w:pPr>
        <w:pStyle w:val="ConsPlusNormal"/>
        <w:jc w:val="center"/>
        <w:outlineLvl w:val="0"/>
        <w:rPr>
          <w:rFonts w:ascii="Times New Roman" w:hAnsi="Times New Roman" w:cs="Times New Roman"/>
          <w:b/>
          <w:sz w:val="28"/>
          <w:szCs w:val="28"/>
        </w:rPr>
      </w:pPr>
      <w:r w:rsidRPr="00BF0153">
        <w:rPr>
          <w:rFonts w:ascii="Times New Roman" w:hAnsi="Times New Roman" w:cs="Times New Roman"/>
          <w:b/>
          <w:sz w:val="28"/>
          <w:szCs w:val="28"/>
        </w:rPr>
        <w:t>Балансовой комиссии</w:t>
      </w:r>
      <w:r w:rsidR="00841922">
        <w:rPr>
          <w:rFonts w:ascii="Times New Roman" w:hAnsi="Times New Roman" w:cs="Times New Roman"/>
          <w:b/>
          <w:sz w:val="28"/>
          <w:szCs w:val="28"/>
        </w:rPr>
        <w:t xml:space="preserve"> </w:t>
      </w:r>
      <w:r w:rsidRPr="00BF0153">
        <w:rPr>
          <w:rFonts w:ascii="Times New Roman" w:hAnsi="Times New Roman" w:cs="Times New Roman"/>
          <w:b/>
          <w:sz w:val="28"/>
          <w:szCs w:val="28"/>
        </w:rPr>
        <w:t xml:space="preserve">и </w:t>
      </w:r>
      <w:proofErr w:type="gramStart"/>
      <w:r w:rsidRPr="00BF0153">
        <w:rPr>
          <w:rFonts w:ascii="Times New Roman" w:hAnsi="Times New Roman" w:cs="Times New Roman"/>
          <w:b/>
          <w:sz w:val="28"/>
          <w:szCs w:val="28"/>
        </w:rPr>
        <w:t>контроль за</w:t>
      </w:r>
      <w:proofErr w:type="gramEnd"/>
      <w:r w:rsidRPr="00BF0153">
        <w:rPr>
          <w:rFonts w:ascii="Times New Roman" w:hAnsi="Times New Roman" w:cs="Times New Roman"/>
          <w:b/>
          <w:sz w:val="28"/>
          <w:szCs w:val="28"/>
        </w:rPr>
        <w:t xml:space="preserve"> их выполнением</w:t>
      </w:r>
    </w:p>
    <w:p w:rsidR="003F4E85" w:rsidRPr="001305BA" w:rsidRDefault="003F4E85" w:rsidP="00B22D54">
      <w:pPr>
        <w:pStyle w:val="ConsPlusNormal"/>
        <w:ind w:firstLine="709"/>
        <w:jc w:val="both"/>
        <w:rPr>
          <w:rFonts w:ascii="Times New Roman" w:hAnsi="Times New Roman" w:cs="Times New Roman"/>
          <w:sz w:val="28"/>
          <w:szCs w:val="28"/>
        </w:rPr>
      </w:pPr>
    </w:p>
    <w:p w:rsidR="003F4E85" w:rsidRPr="001305BA" w:rsidRDefault="003F4E85" w:rsidP="00B22D54">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5.1. Делопроизводство Балансовой комиссии осуществляет ответственный секретарь Балансовой комиссии.</w:t>
      </w:r>
    </w:p>
    <w:p w:rsidR="003F4E85" w:rsidRPr="001305BA" w:rsidRDefault="003F4E85" w:rsidP="00B22D54">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5.2. Решение Балансовой комиссии оформляется протоколом в течение 5 (пяти) рабочих дней со дня проведения заседания Балансовой комиссии. Протокол подписывается председателем Балансовой комиссии или его заместителем, ведущим данное заседание, и ответственным секретарем Балансовой комиссии.</w:t>
      </w:r>
    </w:p>
    <w:p w:rsidR="003F4E85" w:rsidRPr="009B5C26" w:rsidRDefault="003F4E85" w:rsidP="00B22D54">
      <w:pPr>
        <w:pStyle w:val="ConsPlusNormal"/>
        <w:ind w:firstLine="709"/>
        <w:jc w:val="both"/>
        <w:rPr>
          <w:rFonts w:ascii="Times New Roman" w:hAnsi="Times New Roman" w:cs="Times New Roman"/>
          <w:sz w:val="28"/>
          <w:szCs w:val="28"/>
        </w:rPr>
      </w:pPr>
      <w:r w:rsidRPr="009B5C26">
        <w:rPr>
          <w:rFonts w:ascii="Times New Roman" w:hAnsi="Times New Roman" w:cs="Times New Roman"/>
          <w:sz w:val="28"/>
          <w:szCs w:val="28"/>
        </w:rPr>
        <w:t>5.3. Результаты работы Балансовой комиссии и предложения представляются главе администрации Оршанского муниципального района</w:t>
      </w:r>
      <w:r w:rsidRPr="00BA06A9">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r w:rsidRPr="009B5C26">
        <w:rPr>
          <w:rFonts w:ascii="Times New Roman" w:hAnsi="Times New Roman" w:cs="Times New Roman"/>
          <w:sz w:val="28"/>
          <w:szCs w:val="28"/>
        </w:rPr>
        <w:t xml:space="preserve"> на рассмотрение в 7 - </w:t>
      </w:r>
      <w:proofErr w:type="spellStart"/>
      <w:r w:rsidRPr="009B5C26">
        <w:rPr>
          <w:rFonts w:ascii="Times New Roman" w:hAnsi="Times New Roman" w:cs="Times New Roman"/>
          <w:sz w:val="28"/>
          <w:szCs w:val="28"/>
        </w:rPr>
        <w:t>дневный</w:t>
      </w:r>
      <w:proofErr w:type="spellEnd"/>
      <w:r w:rsidRPr="009B5C26">
        <w:rPr>
          <w:rFonts w:ascii="Times New Roman" w:hAnsi="Times New Roman" w:cs="Times New Roman"/>
          <w:sz w:val="28"/>
          <w:szCs w:val="28"/>
        </w:rPr>
        <w:t xml:space="preserve"> срок со дня заседания.</w:t>
      </w:r>
    </w:p>
    <w:p w:rsidR="003F4E85" w:rsidRPr="000C7083" w:rsidRDefault="003F4E85" w:rsidP="00B22D54">
      <w:pPr>
        <w:pStyle w:val="ConsPlusNormal"/>
        <w:ind w:firstLine="709"/>
        <w:jc w:val="both"/>
        <w:rPr>
          <w:rFonts w:ascii="Times New Roman" w:hAnsi="Times New Roman" w:cs="Times New Roman"/>
          <w:sz w:val="28"/>
          <w:szCs w:val="28"/>
        </w:rPr>
      </w:pPr>
      <w:r w:rsidRPr="000C7083">
        <w:rPr>
          <w:rFonts w:ascii="Times New Roman" w:hAnsi="Times New Roman" w:cs="Times New Roman"/>
          <w:sz w:val="28"/>
          <w:szCs w:val="28"/>
        </w:rPr>
        <w:t>5.4. Копия протокола заседания Балансовой комиссии направляется всем заинтересованным сторонам.</w:t>
      </w:r>
    </w:p>
    <w:p w:rsidR="003F4E85" w:rsidRPr="000C7083" w:rsidRDefault="003F4E85" w:rsidP="00B22D54">
      <w:pPr>
        <w:pStyle w:val="ConsPlusNormal"/>
        <w:ind w:firstLine="709"/>
        <w:jc w:val="both"/>
        <w:rPr>
          <w:rFonts w:ascii="Times New Roman" w:hAnsi="Times New Roman" w:cs="Times New Roman"/>
          <w:sz w:val="28"/>
          <w:szCs w:val="28"/>
        </w:rPr>
      </w:pPr>
      <w:r w:rsidRPr="000C7083">
        <w:rPr>
          <w:rFonts w:ascii="Times New Roman" w:hAnsi="Times New Roman" w:cs="Times New Roman"/>
          <w:sz w:val="28"/>
          <w:szCs w:val="28"/>
        </w:rPr>
        <w:t xml:space="preserve">5.5. Решения, принимаемые Балансовой комиссией, обязательны для выполнения муниципальными </w:t>
      </w:r>
      <w:r>
        <w:rPr>
          <w:rFonts w:ascii="Times New Roman" w:hAnsi="Times New Roman" w:cs="Times New Roman"/>
          <w:sz w:val="28"/>
          <w:szCs w:val="28"/>
        </w:rPr>
        <w:t xml:space="preserve">унитарными </w:t>
      </w:r>
      <w:r w:rsidRPr="000C7083">
        <w:rPr>
          <w:rFonts w:ascii="Times New Roman" w:hAnsi="Times New Roman" w:cs="Times New Roman"/>
          <w:sz w:val="28"/>
          <w:szCs w:val="28"/>
        </w:rPr>
        <w:t>предприятиями.</w:t>
      </w:r>
    </w:p>
    <w:p w:rsidR="003F4E85" w:rsidRPr="000C7083" w:rsidRDefault="003F4E85" w:rsidP="00B22D54">
      <w:pPr>
        <w:pStyle w:val="ConsPlusNormal"/>
        <w:ind w:firstLine="709"/>
        <w:jc w:val="both"/>
        <w:rPr>
          <w:rFonts w:ascii="Times New Roman" w:hAnsi="Times New Roman" w:cs="Times New Roman"/>
          <w:sz w:val="28"/>
          <w:szCs w:val="28"/>
        </w:rPr>
      </w:pPr>
      <w:r w:rsidRPr="000C7083">
        <w:rPr>
          <w:rFonts w:ascii="Times New Roman" w:hAnsi="Times New Roman" w:cs="Times New Roman"/>
          <w:sz w:val="28"/>
          <w:szCs w:val="28"/>
        </w:rPr>
        <w:t>5.6. Председатель Балансовой комиссии вправе назначить внеочередное заседание Балансовой комиссии по итогам выполнения ранее принятых Балансовой комиссией решений.</w:t>
      </w:r>
    </w:p>
    <w:p w:rsidR="003F4E85" w:rsidRPr="00156388" w:rsidRDefault="003F4E85" w:rsidP="007E627C">
      <w:pPr>
        <w:pStyle w:val="ConsPlusNormal"/>
        <w:jc w:val="center"/>
        <w:rPr>
          <w:rFonts w:ascii="Times New Roman" w:hAnsi="Times New Roman" w:cs="Times New Roman"/>
          <w:sz w:val="28"/>
          <w:szCs w:val="28"/>
          <w:highlight w:val="yellow"/>
        </w:rPr>
      </w:pPr>
    </w:p>
    <w:p w:rsidR="007E627C" w:rsidRDefault="003F4E85" w:rsidP="007E627C">
      <w:pPr>
        <w:pStyle w:val="ConsPlusNormal"/>
        <w:jc w:val="center"/>
        <w:outlineLvl w:val="0"/>
        <w:rPr>
          <w:rFonts w:ascii="Times New Roman" w:hAnsi="Times New Roman" w:cs="Times New Roman"/>
          <w:b/>
          <w:sz w:val="28"/>
          <w:szCs w:val="28"/>
        </w:rPr>
      </w:pPr>
      <w:r w:rsidRPr="009B5C26">
        <w:rPr>
          <w:rFonts w:ascii="Times New Roman" w:hAnsi="Times New Roman" w:cs="Times New Roman"/>
          <w:b/>
          <w:sz w:val="28"/>
          <w:szCs w:val="28"/>
        </w:rPr>
        <w:t>6. Требования к предоставлению материалов</w:t>
      </w:r>
    </w:p>
    <w:p w:rsidR="003F4E85" w:rsidRPr="009B5C26" w:rsidRDefault="003F4E85" w:rsidP="007E627C">
      <w:pPr>
        <w:pStyle w:val="ConsPlusNormal"/>
        <w:jc w:val="center"/>
        <w:outlineLvl w:val="0"/>
        <w:rPr>
          <w:rFonts w:ascii="Times New Roman" w:hAnsi="Times New Roman" w:cs="Times New Roman"/>
          <w:b/>
          <w:sz w:val="28"/>
          <w:szCs w:val="28"/>
        </w:rPr>
      </w:pPr>
      <w:r w:rsidRPr="009B5C26">
        <w:rPr>
          <w:rFonts w:ascii="Times New Roman" w:hAnsi="Times New Roman" w:cs="Times New Roman"/>
          <w:b/>
          <w:sz w:val="28"/>
          <w:szCs w:val="28"/>
        </w:rPr>
        <w:t>на заседание</w:t>
      </w:r>
      <w:r w:rsidR="007E627C">
        <w:rPr>
          <w:rFonts w:ascii="Times New Roman" w:hAnsi="Times New Roman" w:cs="Times New Roman"/>
          <w:b/>
          <w:sz w:val="28"/>
          <w:szCs w:val="28"/>
        </w:rPr>
        <w:t xml:space="preserve"> </w:t>
      </w:r>
      <w:r w:rsidRPr="009B5C26">
        <w:rPr>
          <w:rFonts w:ascii="Times New Roman" w:hAnsi="Times New Roman" w:cs="Times New Roman"/>
          <w:b/>
          <w:sz w:val="28"/>
          <w:szCs w:val="28"/>
        </w:rPr>
        <w:t>Балансовой комиссии по рассмотрению итогов</w:t>
      </w:r>
      <w:r w:rsidR="007E627C">
        <w:rPr>
          <w:rFonts w:ascii="Times New Roman" w:hAnsi="Times New Roman" w:cs="Times New Roman"/>
          <w:b/>
          <w:sz w:val="28"/>
          <w:szCs w:val="28"/>
        </w:rPr>
        <w:t xml:space="preserve"> </w:t>
      </w:r>
      <w:r w:rsidRPr="009B5C26">
        <w:rPr>
          <w:rFonts w:ascii="Times New Roman" w:hAnsi="Times New Roman" w:cs="Times New Roman"/>
          <w:b/>
          <w:sz w:val="28"/>
          <w:szCs w:val="28"/>
        </w:rPr>
        <w:t>финансово-хозяйственной деятельности</w:t>
      </w:r>
      <w:r w:rsidR="007E627C">
        <w:rPr>
          <w:rFonts w:ascii="Times New Roman" w:hAnsi="Times New Roman" w:cs="Times New Roman"/>
          <w:b/>
          <w:sz w:val="28"/>
          <w:szCs w:val="28"/>
        </w:rPr>
        <w:t xml:space="preserve"> </w:t>
      </w:r>
      <w:r w:rsidRPr="009B5C26">
        <w:rPr>
          <w:rFonts w:ascii="Times New Roman" w:hAnsi="Times New Roman" w:cs="Times New Roman"/>
          <w:b/>
          <w:sz w:val="28"/>
          <w:szCs w:val="28"/>
        </w:rPr>
        <w:t xml:space="preserve">муниципальных </w:t>
      </w:r>
      <w:r>
        <w:rPr>
          <w:rFonts w:ascii="Times New Roman" w:hAnsi="Times New Roman" w:cs="Times New Roman"/>
          <w:b/>
          <w:sz w:val="28"/>
          <w:szCs w:val="28"/>
        </w:rPr>
        <w:t xml:space="preserve">унитарных </w:t>
      </w:r>
      <w:r w:rsidRPr="009B5C26">
        <w:rPr>
          <w:rFonts w:ascii="Times New Roman" w:hAnsi="Times New Roman" w:cs="Times New Roman"/>
          <w:b/>
          <w:sz w:val="28"/>
          <w:szCs w:val="28"/>
        </w:rPr>
        <w:t>предприятий</w:t>
      </w:r>
    </w:p>
    <w:p w:rsidR="003F4E85" w:rsidRPr="004816FC" w:rsidRDefault="003F4E85" w:rsidP="007E627C">
      <w:pPr>
        <w:pStyle w:val="ConsPlusNormal"/>
        <w:jc w:val="center"/>
        <w:rPr>
          <w:rFonts w:ascii="Times New Roman" w:hAnsi="Times New Roman" w:cs="Times New Roman"/>
          <w:sz w:val="28"/>
          <w:szCs w:val="28"/>
          <w:highlight w:val="yellow"/>
        </w:rPr>
      </w:pPr>
    </w:p>
    <w:p w:rsidR="003F4E85" w:rsidRPr="0008551B" w:rsidRDefault="007E627C"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заседание</w:t>
      </w:r>
      <w:r w:rsidR="003F4E85" w:rsidRPr="0008551B">
        <w:rPr>
          <w:rFonts w:ascii="Times New Roman" w:hAnsi="Times New Roman" w:cs="Times New Roman"/>
          <w:sz w:val="28"/>
          <w:szCs w:val="28"/>
        </w:rPr>
        <w:t xml:space="preserve"> Балансовой комиссии муниципальное </w:t>
      </w:r>
      <w:r w:rsidR="003F4E85">
        <w:rPr>
          <w:rFonts w:ascii="Times New Roman" w:hAnsi="Times New Roman" w:cs="Times New Roman"/>
          <w:sz w:val="28"/>
          <w:szCs w:val="28"/>
        </w:rPr>
        <w:t xml:space="preserve">унитарное </w:t>
      </w:r>
      <w:r w:rsidR="003F4E85" w:rsidRPr="0008551B">
        <w:rPr>
          <w:rFonts w:ascii="Times New Roman" w:hAnsi="Times New Roman" w:cs="Times New Roman"/>
          <w:sz w:val="28"/>
          <w:szCs w:val="28"/>
        </w:rPr>
        <w:t>предприятие представляет следующие документы:</w:t>
      </w:r>
    </w:p>
    <w:p w:rsidR="003F4E85" w:rsidRPr="00786D58" w:rsidRDefault="003F4E85" w:rsidP="00B22D54">
      <w:pPr>
        <w:pStyle w:val="ConsPlusNormal"/>
        <w:ind w:firstLine="709"/>
        <w:jc w:val="both"/>
        <w:rPr>
          <w:rFonts w:ascii="Times New Roman" w:hAnsi="Times New Roman" w:cs="Times New Roman"/>
          <w:sz w:val="28"/>
          <w:szCs w:val="28"/>
        </w:rPr>
      </w:pPr>
      <w:r w:rsidRPr="00786D58">
        <w:rPr>
          <w:rFonts w:ascii="Times New Roman" w:hAnsi="Times New Roman" w:cs="Times New Roman"/>
          <w:sz w:val="28"/>
          <w:szCs w:val="28"/>
        </w:rPr>
        <w:t>-</w:t>
      </w:r>
      <w:r w:rsidR="007E627C">
        <w:rPr>
          <w:rFonts w:ascii="Times New Roman" w:hAnsi="Times New Roman" w:cs="Times New Roman"/>
          <w:sz w:val="28"/>
          <w:szCs w:val="28"/>
        </w:rPr>
        <w:t xml:space="preserve"> </w:t>
      </w:r>
      <w:r w:rsidRPr="00786D58">
        <w:rPr>
          <w:rFonts w:ascii="Times New Roman" w:hAnsi="Times New Roman" w:cs="Times New Roman"/>
          <w:sz w:val="28"/>
          <w:szCs w:val="28"/>
        </w:rPr>
        <w:t>карточка предприятия;</w:t>
      </w:r>
    </w:p>
    <w:p w:rsidR="003F4E85" w:rsidRPr="00786D58" w:rsidRDefault="003F4E85" w:rsidP="00B22D54">
      <w:pPr>
        <w:pStyle w:val="ConsPlusNormal"/>
        <w:ind w:firstLine="709"/>
        <w:jc w:val="both"/>
        <w:rPr>
          <w:rFonts w:ascii="Times New Roman" w:hAnsi="Times New Roman" w:cs="Times New Roman"/>
          <w:sz w:val="28"/>
          <w:szCs w:val="28"/>
        </w:rPr>
      </w:pPr>
      <w:r w:rsidRPr="00786D58">
        <w:rPr>
          <w:rFonts w:ascii="Times New Roman" w:hAnsi="Times New Roman" w:cs="Times New Roman"/>
          <w:sz w:val="28"/>
          <w:szCs w:val="28"/>
        </w:rPr>
        <w:t>-</w:t>
      </w:r>
      <w:r w:rsidR="007E627C">
        <w:rPr>
          <w:rFonts w:ascii="Times New Roman" w:hAnsi="Times New Roman" w:cs="Times New Roman"/>
          <w:sz w:val="28"/>
          <w:szCs w:val="28"/>
        </w:rPr>
        <w:t xml:space="preserve"> </w:t>
      </w:r>
      <w:r w:rsidRPr="00786D58">
        <w:rPr>
          <w:rFonts w:ascii="Times New Roman" w:hAnsi="Times New Roman" w:cs="Times New Roman"/>
          <w:sz w:val="28"/>
          <w:szCs w:val="28"/>
        </w:rPr>
        <w:t xml:space="preserve">доклад руководителя </w:t>
      </w:r>
      <w:r>
        <w:rPr>
          <w:rFonts w:ascii="Times New Roman" w:hAnsi="Times New Roman" w:cs="Times New Roman"/>
          <w:sz w:val="28"/>
          <w:szCs w:val="28"/>
        </w:rPr>
        <w:t xml:space="preserve">муниципального унитарного </w:t>
      </w:r>
      <w:r w:rsidRPr="00786D58">
        <w:rPr>
          <w:rFonts w:ascii="Times New Roman" w:hAnsi="Times New Roman" w:cs="Times New Roman"/>
          <w:sz w:val="28"/>
          <w:szCs w:val="28"/>
        </w:rPr>
        <w:t xml:space="preserve">предприятия о финансово-экономической деятельности </w:t>
      </w:r>
      <w:r>
        <w:rPr>
          <w:rFonts w:ascii="Times New Roman" w:hAnsi="Times New Roman" w:cs="Times New Roman"/>
          <w:sz w:val="28"/>
          <w:szCs w:val="28"/>
        </w:rPr>
        <w:t xml:space="preserve">муниципального унитарного </w:t>
      </w:r>
      <w:r w:rsidRPr="00786D58">
        <w:rPr>
          <w:rFonts w:ascii="Times New Roman" w:hAnsi="Times New Roman" w:cs="Times New Roman"/>
          <w:sz w:val="28"/>
          <w:szCs w:val="28"/>
        </w:rPr>
        <w:t xml:space="preserve">предприятия за отчетный период в произвольной форме </w:t>
      </w:r>
      <w:proofErr w:type="gramStart"/>
      <w:r w:rsidRPr="00786D58">
        <w:rPr>
          <w:rFonts w:ascii="Times New Roman" w:hAnsi="Times New Roman" w:cs="Times New Roman"/>
          <w:sz w:val="28"/>
          <w:szCs w:val="28"/>
        </w:rPr>
        <w:t>-о</w:t>
      </w:r>
      <w:proofErr w:type="gramEnd"/>
      <w:r w:rsidRPr="00786D58">
        <w:rPr>
          <w:rFonts w:ascii="Times New Roman" w:hAnsi="Times New Roman" w:cs="Times New Roman"/>
          <w:sz w:val="28"/>
          <w:szCs w:val="28"/>
        </w:rPr>
        <w:t>ригинал;</w:t>
      </w:r>
    </w:p>
    <w:p w:rsidR="003F4E85" w:rsidRPr="00786D58" w:rsidRDefault="003F4E85" w:rsidP="00B22D54">
      <w:pPr>
        <w:pStyle w:val="ConsPlusNormal"/>
        <w:ind w:firstLine="709"/>
        <w:jc w:val="both"/>
        <w:rPr>
          <w:rFonts w:ascii="Times New Roman" w:hAnsi="Times New Roman" w:cs="Times New Roman"/>
          <w:sz w:val="28"/>
          <w:szCs w:val="28"/>
        </w:rPr>
      </w:pPr>
      <w:r w:rsidRPr="00786D58">
        <w:rPr>
          <w:rFonts w:ascii="Times New Roman" w:hAnsi="Times New Roman" w:cs="Times New Roman"/>
          <w:sz w:val="28"/>
          <w:szCs w:val="28"/>
        </w:rPr>
        <w:t>-</w:t>
      </w:r>
      <w:r w:rsidR="007E627C">
        <w:rPr>
          <w:rFonts w:ascii="Times New Roman" w:hAnsi="Times New Roman" w:cs="Times New Roman"/>
          <w:sz w:val="28"/>
          <w:szCs w:val="28"/>
        </w:rPr>
        <w:t xml:space="preserve"> </w:t>
      </w:r>
      <w:r w:rsidRPr="00786D58">
        <w:rPr>
          <w:rFonts w:ascii="Times New Roman" w:hAnsi="Times New Roman" w:cs="Times New Roman"/>
          <w:sz w:val="28"/>
          <w:szCs w:val="28"/>
        </w:rPr>
        <w:t xml:space="preserve">отчет о выполнении протокольных поручений, данных в адрес предприятия, подписанный руководителем </w:t>
      </w:r>
      <w:r>
        <w:rPr>
          <w:rFonts w:ascii="Times New Roman" w:hAnsi="Times New Roman" w:cs="Times New Roman"/>
          <w:sz w:val="28"/>
          <w:szCs w:val="28"/>
        </w:rPr>
        <w:t xml:space="preserve">муниципального унитарного </w:t>
      </w:r>
      <w:r w:rsidRPr="00786D58">
        <w:rPr>
          <w:rFonts w:ascii="Times New Roman" w:hAnsi="Times New Roman" w:cs="Times New Roman"/>
          <w:sz w:val="28"/>
          <w:szCs w:val="28"/>
        </w:rPr>
        <w:t>предприятия</w:t>
      </w:r>
      <w:r>
        <w:rPr>
          <w:rFonts w:ascii="Times New Roman" w:hAnsi="Times New Roman" w:cs="Times New Roman"/>
          <w:sz w:val="28"/>
          <w:szCs w:val="28"/>
        </w:rPr>
        <w:t>,</w:t>
      </w:r>
      <w:r w:rsidRPr="00786D58">
        <w:rPr>
          <w:rFonts w:ascii="Times New Roman" w:hAnsi="Times New Roman" w:cs="Times New Roman"/>
          <w:sz w:val="28"/>
          <w:szCs w:val="28"/>
        </w:rPr>
        <w:t xml:space="preserve"> протокольные поручения были в предшествующем отчетном периоде)- оригинал;</w:t>
      </w:r>
    </w:p>
    <w:p w:rsidR="003F4E85" w:rsidRPr="00786D58" w:rsidRDefault="003F4E85" w:rsidP="00B22D54">
      <w:pPr>
        <w:pStyle w:val="ConsPlusNormal"/>
        <w:ind w:firstLine="709"/>
        <w:jc w:val="both"/>
        <w:rPr>
          <w:rFonts w:ascii="Times New Roman" w:hAnsi="Times New Roman" w:cs="Times New Roman"/>
          <w:sz w:val="28"/>
          <w:szCs w:val="28"/>
        </w:rPr>
      </w:pPr>
      <w:r w:rsidRPr="00786D58">
        <w:rPr>
          <w:rFonts w:ascii="Times New Roman" w:hAnsi="Times New Roman" w:cs="Times New Roman"/>
          <w:sz w:val="28"/>
          <w:szCs w:val="28"/>
        </w:rPr>
        <w:t>-</w:t>
      </w:r>
      <w:r w:rsidR="007E627C">
        <w:rPr>
          <w:rFonts w:ascii="Times New Roman" w:hAnsi="Times New Roman" w:cs="Times New Roman"/>
          <w:sz w:val="28"/>
          <w:szCs w:val="28"/>
        </w:rPr>
        <w:t xml:space="preserve"> </w:t>
      </w:r>
      <w:r w:rsidRPr="00786D58">
        <w:rPr>
          <w:rFonts w:ascii="Times New Roman" w:hAnsi="Times New Roman" w:cs="Times New Roman"/>
          <w:sz w:val="28"/>
          <w:szCs w:val="28"/>
        </w:rPr>
        <w:t xml:space="preserve">проект годовой бухгалтерской и налоговой отчетности предприятия на бумажном носителе с приложением дополнительных показателей </w:t>
      </w:r>
      <w:r w:rsidRPr="00786D58">
        <w:rPr>
          <w:rFonts w:ascii="Times New Roman" w:hAnsi="Times New Roman" w:cs="Times New Roman"/>
          <w:sz w:val="28"/>
          <w:szCs w:val="28"/>
        </w:rPr>
        <w:lastRenderedPageBreak/>
        <w:t xml:space="preserve">финансово-хозяйственной деятельности </w:t>
      </w:r>
      <w:r>
        <w:rPr>
          <w:rFonts w:ascii="Times New Roman" w:hAnsi="Times New Roman" w:cs="Times New Roman"/>
          <w:sz w:val="28"/>
          <w:szCs w:val="28"/>
        </w:rPr>
        <w:t xml:space="preserve">муниципального унитарного </w:t>
      </w:r>
      <w:r w:rsidRPr="00786D58">
        <w:rPr>
          <w:rFonts w:ascii="Times New Roman" w:hAnsi="Times New Roman" w:cs="Times New Roman"/>
          <w:sz w:val="28"/>
          <w:szCs w:val="28"/>
        </w:rPr>
        <w:t>предприятия и пояснительной записки;</w:t>
      </w:r>
    </w:p>
    <w:p w:rsidR="003F4E85" w:rsidRDefault="003F4E85" w:rsidP="00B22D54">
      <w:pPr>
        <w:pStyle w:val="ConsPlusNormal"/>
        <w:ind w:firstLine="709"/>
        <w:jc w:val="both"/>
        <w:rPr>
          <w:rFonts w:ascii="Times New Roman" w:hAnsi="Times New Roman" w:cs="Times New Roman"/>
          <w:sz w:val="28"/>
          <w:szCs w:val="28"/>
        </w:rPr>
      </w:pPr>
      <w:r w:rsidRPr="00786D58">
        <w:rPr>
          <w:rFonts w:ascii="Times New Roman" w:hAnsi="Times New Roman" w:cs="Times New Roman"/>
          <w:sz w:val="28"/>
          <w:szCs w:val="28"/>
        </w:rPr>
        <w:t>-</w:t>
      </w:r>
      <w:r w:rsidR="007E627C">
        <w:rPr>
          <w:rFonts w:ascii="Times New Roman" w:hAnsi="Times New Roman" w:cs="Times New Roman"/>
          <w:sz w:val="28"/>
          <w:szCs w:val="28"/>
        </w:rPr>
        <w:t xml:space="preserve"> </w:t>
      </w:r>
      <w:r w:rsidRPr="00786D58">
        <w:rPr>
          <w:rFonts w:ascii="Times New Roman" w:hAnsi="Times New Roman" w:cs="Times New Roman"/>
          <w:sz w:val="28"/>
          <w:szCs w:val="28"/>
        </w:rPr>
        <w:t>копии актов проверок налоговых органов, контрольно – счетной палаты,</w:t>
      </w:r>
      <w:r>
        <w:rPr>
          <w:rFonts w:ascii="Times New Roman" w:hAnsi="Times New Roman" w:cs="Times New Roman"/>
          <w:sz w:val="28"/>
          <w:szCs w:val="28"/>
        </w:rPr>
        <w:t xml:space="preserve"> </w:t>
      </w:r>
      <w:r w:rsidRPr="009E2DB0">
        <w:rPr>
          <w:rFonts w:ascii="Times New Roman" w:hAnsi="Times New Roman" w:cs="Times New Roman"/>
          <w:sz w:val="28"/>
          <w:szCs w:val="28"/>
        </w:rPr>
        <w:t xml:space="preserve">проведенных </w:t>
      </w:r>
      <w:r>
        <w:rPr>
          <w:rFonts w:ascii="Times New Roman" w:hAnsi="Times New Roman" w:cs="Times New Roman"/>
          <w:sz w:val="28"/>
          <w:szCs w:val="28"/>
        </w:rPr>
        <w:t>в текущем отчетном периоде, копию аудиторского заключения. Аудиторское заключение может быть представлено на электронном носителе;</w:t>
      </w:r>
    </w:p>
    <w:p w:rsidR="003F4E85" w:rsidRDefault="003F4E85"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E627C">
        <w:rPr>
          <w:rFonts w:ascii="Times New Roman" w:hAnsi="Times New Roman" w:cs="Times New Roman"/>
          <w:sz w:val="28"/>
          <w:szCs w:val="28"/>
        </w:rPr>
        <w:t xml:space="preserve"> </w:t>
      </w:r>
      <w:r>
        <w:rPr>
          <w:rFonts w:ascii="Times New Roman" w:hAnsi="Times New Roman" w:cs="Times New Roman"/>
          <w:sz w:val="28"/>
          <w:szCs w:val="28"/>
        </w:rPr>
        <w:t>расчет части чистой прибыли, остающейся после уплаты налогов и иных обязательных платежей и подлежащей перечислению в бюджет Оршанского муниципального района Республики Марий Эл;</w:t>
      </w:r>
    </w:p>
    <w:p w:rsidR="003F4E85" w:rsidRDefault="003F4E85"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E627C">
        <w:rPr>
          <w:rFonts w:ascii="Times New Roman" w:hAnsi="Times New Roman" w:cs="Times New Roman"/>
          <w:sz w:val="28"/>
          <w:szCs w:val="28"/>
        </w:rPr>
        <w:t xml:space="preserve"> </w:t>
      </w:r>
      <w:r>
        <w:rPr>
          <w:rFonts w:ascii="Times New Roman" w:hAnsi="Times New Roman" w:cs="Times New Roman"/>
          <w:sz w:val="28"/>
          <w:szCs w:val="28"/>
        </w:rPr>
        <w:t>анализ дебиторской и кредиторской задолженности, даты и причины возникновения, принимаемые меры по ликвидации задолженности, динамика изменения суммы задолженности за отчетный год;</w:t>
      </w:r>
      <w:proofErr w:type="gramStart"/>
      <w:r>
        <w:rPr>
          <w:rFonts w:ascii="Times New Roman" w:hAnsi="Times New Roman" w:cs="Times New Roman"/>
          <w:sz w:val="28"/>
          <w:szCs w:val="28"/>
        </w:rPr>
        <w:t xml:space="preserve"> ,</w:t>
      </w:r>
      <w:proofErr w:type="gramEnd"/>
    </w:p>
    <w:p w:rsidR="003F4E85" w:rsidRDefault="003F4E85"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E627C">
        <w:rPr>
          <w:rFonts w:ascii="Times New Roman" w:hAnsi="Times New Roman" w:cs="Times New Roman"/>
          <w:sz w:val="28"/>
          <w:szCs w:val="28"/>
        </w:rPr>
        <w:t xml:space="preserve"> </w:t>
      </w:r>
      <w:r>
        <w:rPr>
          <w:rFonts w:ascii="Times New Roman" w:hAnsi="Times New Roman" w:cs="Times New Roman"/>
          <w:sz w:val="28"/>
          <w:szCs w:val="28"/>
        </w:rPr>
        <w:t>расшифровка доходов по видам деятельности, расходов по видам деятельности и статьям затрат. Анализ фактической себестоимости с пояснением причин отклонений, если отклонения имеются;</w:t>
      </w:r>
    </w:p>
    <w:p w:rsidR="003F4E85" w:rsidRDefault="003F4E85"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E627C">
        <w:rPr>
          <w:rFonts w:ascii="Times New Roman" w:hAnsi="Times New Roman" w:cs="Times New Roman"/>
          <w:sz w:val="28"/>
          <w:szCs w:val="28"/>
        </w:rPr>
        <w:t xml:space="preserve"> </w:t>
      </w:r>
      <w:r>
        <w:rPr>
          <w:rFonts w:ascii="Times New Roman" w:hAnsi="Times New Roman" w:cs="Times New Roman"/>
          <w:sz w:val="28"/>
          <w:szCs w:val="28"/>
        </w:rPr>
        <w:t>анализ заработной платы и среднесписочной численности по категориям работников (руководитель муниципального унитарного предприятия, главный бухгалтер, специалисты, служащие, рабочие);</w:t>
      </w:r>
    </w:p>
    <w:p w:rsidR="003F4E85" w:rsidRPr="009E2DB0" w:rsidRDefault="003F4E85" w:rsidP="00B22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E627C">
        <w:rPr>
          <w:rFonts w:ascii="Times New Roman" w:hAnsi="Times New Roman" w:cs="Times New Roman"/>
          <w:sz w:val="28"/>
          <w:szCs w:val="28"/>
        </w:rPr>
        <w:t xml:space="preserve"> </w:t>
      </w:r>
      <w:r>
        <w:rPr>
          <w:rFonts w:ascii="Times New Roman" w:hAnsi="Times New Roman" w:cs="Times New Roman"/>
          <w:sz w:val="28"/>
          <w:szCs w:val="28"/>
        </w:rPr>
        <w:t>показатели эффективности использования основных средств (начисление амортизационных отчислений, процент износа основных средств).</w:t>
      </w:r>
    </w:p>
    <w:p w:rsidR="00432EB4" w:rsidRDefault="00432EB4" w:rsidP="003F4E85">
      <w:pPr>
        <w:rPr>
          <w:sz w:val="28"/>
          <w:szCs w:val="28"/>
        </w:rPr>
      </w:pPr>
    </w:p>
    <w:p w:rsidR="00432EB4" w:rsidRDefault="00432EB4" w:rsidP="00432EB4">
      <w:pPr>
        <w:jc w:val="center"/>
        <w:rPr>
          <w:sz w:val="28"/>
          <w:szCs w:val="28"/>
        </w:rPr>
      </w:pPr>
      <w:r>
        <w:rPr>
          <w:sz w:val="28"/>
          <w:szCs w:val="28"/>
        </w:rPr>
        <w:t>___________________</w:t>
      </w:r>
    </w:p>
    <w:p w:rsidR="00432EB4" w:rsidRDefault="00432EB4" w:rsidP="003F4E85">
      <w:pPr>
        <w:rPr>
          <w:sz w:val="28"/>
          <w:szCs w:val="28"/>
        </w:rPr>
      </w:pPr>
    </w:p>
    <w:p w:rsidR="00432EB4" w:rsidRDefault="00432EB4" w:rsidP="003F4E85">
      <w:pPr>
        <w:rPr>
          <w:sz w:val="28"/>
          <w:szCs w:val="28"/>
        </w:rPr>
      </w:pPr>
    </w:p>
    <w:p w:rsidR="00432EB4" w:rsidRDefault="00432EB4" w:rsidP="003F4E85">
      <w:pPr>
        <w:rPr>
          <w:sz w:val="28"/>
          <w:szCs w:val="28"/>
        </w:rPr>
      </w:pPr>
    </w:p>
    <w:p w:rsidR="00432EB4" w:rsidRDefault="00432EB4" w:rsidP="003F4E85">
      <w:pPr>
        <w:rPr>
          <w:sz w:val="28"/>
          <w:szCs w:val="28"/>
        </w:rPr>
        <w:sectPr w:rsidR="00432EB4" w:rsidSect="00F16093">
          <w:pgSz w:w="11906" w:h="16838"/>
          <w:pgMar w:top="1134" w:right="850" w:bottom="1134" w:left="1701" w:header="708" w:footer="708" w:gutter="0"/>
          <w:cols w:space="708"/>
          <w:docGrid w:linePitch="360"/>
        </w:sectPr>
      </w:pPr>
    </w:p>
    <w:p w:rsidR="008478A8" w:rsidRPr="00DC1799" w:rsidRDefault="008478A8" w:rsidP="008478A8">
      <w:pPr>
        <w:ind w:left="4820"/>
        <w:jc w:val="center"/>
        <w:rPr>
          <w:sz w:val="26"/>
          <w:szCs w:val="26"/>
        </w:rPr>
      </w:pPr>
      <w:r>
        <w:rPr>
          <w:sz w:val="26"/>
          <w:szCs w:val="26"/>
        </w:rPr>
        <w:lastRenderedPageBreak/>
        <w:t>Приложение № 2</w:t>
      </w:r>
    </w:p>
    <w:p w:rsidR="008478A8" w:rsidRPr="00DC1799" w:rsidRDefault="008478A8" w:rsidP="008478A8">
      <w:pPr>
        <w:ind w:left="4820"/>
        <w:jc w:val="center"/>
        <w:rPr>
          <w:sz w:val="26"/>
          <w:szCs w:val="26"/>
        </w:rPr>
      </w:pPr>
      <w:r w:rsidRPr="00DC1799">
        <w:rPr>
          <w:sz w:val="26"/>
          <w:szCs w:val="26"/>
        </w:rPr>
        <w:t>к постановлению администрации</w:t>
      </w:r>
    </w:p>
    <w:p w:rsidR="008478A8" w:rsidRPr="000F0B23" w:rsidRDefault="008478A8" w:rsidP="008478A8">
      <w:pPr>
        <w:ind w:left="4820"/>
        <w:jc w:val="center"/>
        <w:rPr>
          <w:sz w:val="26"/>
          <w:szCs w:val="26"/>
        </w:rPr>
      </w:pPr>
      <w:r w:rsidRPr="00DC1799">
        <w:rPr>
          <w:sz w:val="26"/>
          <w:szCs w:val="26"/>
        </w:rPr>
        <w:t>Оршанского муниципального района</w:t>
      </w:r>
      <w:r>
        <w:rPr>
          <w:sz w:val="26"/>
          <w:szCs w:val="26"/>
        </w:rPr>
        <w:t xml:space="preserve"> </w:t>
      </w:r>
      <w:r w:rsidRPr="00DC1799">
        <w:rPr>
          <w:sz w:val="26"/>
          <w:szCs w:val="26"/>
        </w:rPr>
        <w:t>Республики Марий Эл</w:t>
      </w:r>
    </w:p>
    <w:p w:rsidR="008478A8" w:rsidRPr="00DC1799" w:rsidRDefault="008478A8" w:rsidP="008478A8">
      <w:pPr>
        <w:ind w:left="4820"/>
        <w:jc w:val="center"/>
        <w:rPr>
          <w:sz w:val="26"/>
          <w:szCs w:val="26"/>
        </w:rPr>
      </w:pPr>
      <w:r w:rsidRPr="00DC1799">
        <w:rPr>
          <w:spacing w:val="-1"/>
          <w:sz w:val="26"/>
          <w:szCs w:val="26"/>
        </w:rPr>
        <w:t xml:space="preserve">от </w:t>
      </w:r>
      <w:r>
        <w:rPr>
          <w:spacing w:val="-1"/>
          <w:sz w:val="26"/>
          <w:szCs w:val="26"/>
        </w:rPr>
        <w:t>30 декабря 2022</w:t>
      </w:r>
      <w:r w:rsidRPr="00DC1799">
        <w:rPr>
          <w:spacing w:val="-1"/>
          <w:sz w:val="26"/>
          <w:szCs w:val="26"/>
        </w:rPr>
        <w:t xml:space="preserve"> </w:t>
      </w:r>
      <w:r>
        <w:rPr>
          <w:spacing w:val="-1"/>
          <w:sz w:val="26"/>
          <w:szCs w:val="26"/>
        </w:rPr>
        <w:t>г.</w:t>
      </w:r>
      <w:r w:rsidRPr="00DC1799">
        <w:rPr>
          <w:spacing w:val="-1"/>
          <w:sz w:val="26"/>
          <w:szCs w:val="26"/>
        </w:rPr>
        <w:t xml:space="preserve"> № </w:t>
      </w:r>
      <w:r>
        <w:rPr>
          <w:spacing w:val="-1"/>
          <w:sz w:val="26"/>
          <w:szCs w:val="26"/>
        </w:rPr>
        <w:t>804</w:t>
      </w:r>
    </w:p>
    <w:p w:rsidR="003F4E85" w:rsidRPr="001B0834" w:rsidRDefault="003F4E85" w:rsidP="003F4E85">
      <w:pPr>
        <w:pStyle w:val="ConsPlusNormal"/>
        <w:tabs>
          <w:tab w:val="left" w:pos="7938"/>
          <w:tab w:val="left" w:pos="8505"/>
          <w:tab w:val="left" w:pos="8647"/>
        </w:tabs>
        <w:ind w:right="1133"/>
        <w:jc w:val="right"/>
        <w:rPr>
          <w:rFonts w:ascii="Times New Roman" w:hAnsi="Times New Roman" w:cs="Times New Roman"/>
          <w:sz w:val="28"/>
          <w:szCs w:val="28"/>
        </w:rPr>
      </w:pPr>
    </w:p>
    <w:p w:rsidR="003F4E85" w:rsidRPr="007D1FDB" w:rsidRDefault="008478A8" w:rsidP="003F4E85">
      <w:pPr>
        <w:jc w:val="center"/>
        <w:rPr>
          <w:b/>
          <w:sz w:val="28"/>
          <w:szCs w:val="28"/>
        </w:rPr>
      </w:pPr>
      <w:r>
        <w:rPr>
          <w:b/>
          <w:sz w:val="28"/>
          <w:szCs w:val="28"/>
        </w:rPr>
        <w:t>Состав Б</w:t>
      </w:r>
      <w:r w:rsidR="003F4E85" w:rsidRPr="007D1FDB">
        <w:rPr>
          <w:b/>
          <w:sz w:val="28"/>
          <w:szCs w:val="28"/>
        </w:rPr>
        <w:t xml:space="preserve">алансовой комиссии </w:t>
      </w:r>
      <w:r w:rsidR="003F4E85">
        <w:rPr>
          <w:b/>
          <w:sz w:val="28"/>
          <w:szCs w:val="28"/>
        </w:rPr>
        <w:t>администрации</w:t>
      </w:r>
      <w:r w:rsidR="003F4E85" w:rsidRPr="007D1FDB">
        <w:rPr>
          <w:b/>
          <w:sz w:val="28"/>
          <w:szCs w:val="28"/>
        </w:rPr>
        <w:t xml:space="preserve"> </w:t>
      </w:r>
    </w:p>
    <w:p w:rsidR="003F4E85" w:rsidRDefault="003F4E85" w:rsidP="003F4E85">
      <w:pPr>
        <w:jc w:val="center"/>
        <w:rPr>
          <w:b/>
          <w:sz w:val="28"/>
          <w:szCs w:val="28"/>
        </w:rPr>
      </w:pPr>
      <w:r w:rsidRPr="007D1FDB">
        <w:rPr>
          <w:b/>
          <w:sz w:val="28"/>
          <w:szCs w:val="28"/>
        </w:rPr>
        <w:t>Оршанского муниципального района Республики Марий Эл</w:t>
      </w:r>
    </w:p>
    <w:p w:rsidR="003F4E85" w:rsidRDefault="003F4E85" w:rsidP="003F4E85">
      <w:pPr>
        <w:jc w:val="center"/>
        <w:rPr>
          <w:b/>
          <w:sz w:val="28"/>
          <w:szCs w:val="28"/>
        </w:rPr>
      </w:pPr>
    </w:p>
    <w:tbl>
      <w:tblPr>
        <w:tblW w:w="10206" w:type="dxa"/>
        <w:tblInd w:w="-459" w:type="dxa"/>
        <w:tblLook w:val="04A0"/>
      </w:tblPr>
      <w:tblGrid>
        <w:gridCol w:w="2518"/>
        <w:gridCol w:w="7688"/>
      </w:tblGrid>
      <w:tr w:rsidR="003F4E85" w:rsidRPr="000A7FEC" w:rsidTr="008F05C4">
        <w:tc>
          <w:tcPr>
            <w:tcW w:w="2518" w:type="dxa"/>
          </w:tcPr>
          <w:p w:rsidR="003F4E85" w:rsidRPr="000A7FEC" w:rsidRDefault="003F4E85" w:rsidP="008F05C4">
            <w:pPr>
              <w:jc w:val="both"/>
              <w:rPr>
                <w:b/>
                <w:sz w:val="28"/>
                <w:szCs w:val="28"/>
              </w:rPr>
            </w:pPr>
            <w:r w:rsidRPr="000A7FEC">
              <w:rPr>
                <w:sz w:val="28"/>
                <w:szCs w:val="28"/>
              </w:rPr>
              <w:t>Михеев И.П.</w:t>
            </w:r>
          </w:p>
        </w:tc>
        <w:tc>
          <w:tcPr>
            <w:tcW w:w="7688" w:type="dxa"/>
          </w:tcPr>
          <w:p w:rsidR="003F4E85" w:rsidRPr="000A7FEC" w:rsidRDefault="003F4E85" w:rsidP="008F05C4">
            <w:pPr>
              <w:jc w:val="both"/>
              <w:rPr>
                <w:b/>
                <w:sz w:val="28"/>
                <w:szCs w:val="28"/>
              </w:rPr>
            </w:pPr>
            <w:r w:rsidRPr="000A7FEC">
              <w:rPr>
                <w:sz w:val="28"/>
                <w:szCs w:val="28"/>
              </w:rPr>
              <w:t>первый заместитель главы администрации Оршанского муниципального района Республики Марий Эл, председатель комиссии;</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Стрельникова С.И.</w:t>
            </w:r>
          </w:p>
        </w:tc>
        <w:tc>
          <w:tcPr>
            <w:tcW w:w="7688" w:type="dxa"/>
          </w:tcPr>
          <w:p w:rsidR="003F4E85" w:rsidRPr="000A7FEC" w:rsidRDefault="003F4E85" w:rsidP="008F05C4">
            <w:pPr>
              <w:jc w:val="both"/>
              <w:rPr>
                <w:b/>
                <w:sz w:val="28"/>
                <w:szCs w:val="28"/>
              </w:rPr>
            </w:pPr>
            <w:r w:rsidRPr="000A7FEC">
              <w:rPr>
                <w:sz w:val="28"/>
                <w:szCs w:val="28"/>
              </w:rPr>
              <w:t>заместитель главы администрации Оршанского муниципального района Республики Марий Эл;</w:t>
            </w:r>
          </w:p>
        </w:tc>
      </w:tr>
      <w:tr w:rsidR="003F4E85" w:rsidRPr="000A7FEC" w:rsidTr="008F05C4">
        <w:tc>
          <w:tcPr>
            <w:tcW w:w="2518" w:type="dxa"/>
          </w:tcPr>
          <w:p w:rsidR="003F4E85" w:rsidRPr="000A7FEC" w:rsidRDefault="003F4E85" w:rsidP="008F05C4">
            <w:pPr>
              <w:jc w:val="both"/>
              <w:rPr>
                <w:b/>
                <w:sz w:val="28"/>
                <w:szCs w:val="28"/>
              </w:rPr>
            </w:pPr>
            <w:proofErr w:type="spellStart"/>
            <w:r w:rsidRPr="000A7FEC">
              <w:rPr>
                <w:sz w:val="28"/>
                <w:szCs w:val="28"/>
              </w:rPr>
              <w:t>Ка</w:t>
            </w:r>
            <w:r w:rsidR="00637A62">
              <w:rPr>
                <w:sz w:val="28"/>
                <w:szCs w:val="28"/>
              </w:rPr>
              <w:t>р</w:t>
            </w:r>
            <w:r w:rsidRPr="000A7FEC">
              <w:rPr>
                <w:sz w:val="28"/>
                <w:szCs w:val="28"/>
              </w:rPr>
              <w:t>даков</w:t>
            </w:r>
            <w:proofErr w:type="spellEnd"/>
            <w:r w:rsidRPr="000A7FEC">
              <w:rPr>
                <w:sz w:val="28"/>
                <w:szCs w:val="28"/>
              </w:rPr>
              <w:t xml:space="preserve"> А.В.</w:t>
            </w:r>
          </w:p>
        </w:tc>
        <w:tc>
          <w:tcPr>
            <w:tcW w:w="7688" w:type="dxa"/>
          </w:tcPr>
          <w:p w:rsidR="003F4E85" w:rsidRPr="000A7FEC" w:rsidRDefault="003F4E85" w:rsidP="008F05C4">
            <w:pPr>
              <w:jc w:val="both"/>
              <w:rPr>
                <w:b/>
                <w:sz w:val="28"/>
                <w:szCs w:val="28"/>
              </w:rPr>
            </w:pPr>
            <w:r w:rsidRPr="000A7FEC">
              <w:rPr>
                <w:sz w:val="28"/>
                <w:szCs w:val="28"/>
              </w:rPr>
              <w:t>и.о</w:t>
            </w:r>
            <w:proofErr w:type="gramStart"/>
            <w:r w:rsidRPr="000A7FEC">
              <w:rPr>
                <w:sz w:val="28"/>
                <w:szCs w:val="28"/>
              </w:rPr>
              <w:t>.р</w:t>
            </w:r>
            <w:proofErr w:type="gramEnd"/>
            <w:r w:rsidRPr="000A7FEC">
              <w:rPr>
                <w:sz w:val="28"/>
                <w:szCs w:val="28"/>
              </w:rPr>
              <w:t>уководителя финансового управления администрации Оршанского муниципального района Республики Марий Эл;</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Дубровина Н.А.</w:t>
            </w:r>
          </w:p>
        </w:tc>
        <w:tc>
          <w:tcPr>
            <w:tcW w:w="7688" w:type="dxa"/>
          </w:tcPr>
          <w:p w:rsidR="003F4E85" w:rsidRPr="000A7FEC" w:rsidRDefault="003F4E85" w:rsidP="008F05C4">
            <w:pPr>
              <w:jc w:val="both"/>
              <w:rPr>
                <w:b/>
                <w:sz w:val="28"/>
                <w:szCs w:val="28"/>
              </w:rPr>
            </w:pPr>
            <w:r w:rsidRPr="000A7FEC">
              <w:rPr>
                <w:sz w:val="28"/>
                <w:szCs w:val="28"/>
              </w:rPr>
              <w:t>руководитель отдела экономики администрации Оршанского муниципального района Республики Марий Эл, секретарь комиссии.</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u w:val="single"/>
              </w:rPr>
              <w:t>Члены комиссии:</w:t>
            </w:r>
          </w:p>
        </w:tc>
        <w:tc>
          <w:tcPr>
            <w:tcW w:w="7688" w:type="dxa"/>
          </w:tcPr>
          <w:p w:rsidR="003F4E85" w:rsidRPr="000A7FEC" w:rsidRDefault="003F4E85" w:rsidP="008F05C4">
            <w:pPr>
              <w:jc w:val="both"/>
              <w:rPr>
                <w:b/>
                <w:sz w:val="28"/>
                <w:szCs w:val="28"/>
              </w:rPr>
            </w:pP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Краев В.А.</w:t>
            </w:r>
          </w:p>
        </w:tc>
        <w:tc>
          <w:tcPr>
            <w:tcW w:w="7688" w:type="dxa"/>
          </w:tcPr>
          <w:p w:rsidR="003F4E85" w:rsidRPr="000A7FEC" w:rsidRDefault="003F4E85" w:rsidP="008F05C4">
            <w:pPr>
              <w:jc w:val="both"/>
              <w:rPr>
                <w:b/>
                <w:sz w:val="28"/>
                <w:szCs w:val="28"/>
              </w:rPr>
            </w:pPr>
            <w:r w:rsidRPr="000A7FEC">
              <w:rPr>
                <w:sz w:val="28"/>
                <w:szCs w:val="28"/>
              </w:rPr>
              <w:t>руководитель отдела по правовым вопросам и делопроизводству администрации Оршанского муниципального района Республики Марий Эл;</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Москвичева Т.В.</w:t>
            </w:r>
          </w:p>
        </w:tc>
        <w:tc>
          <w:tcPr>
            <w:tcW w:w="7688" w:type="dxa"/>
          </w:tcPr>
          <w:p w:rsidR="003F4E85" w:rsidRPr="000A7FEC" w:rsidRDefault="003F4E85" w:rsidP="008F05C4">
            <w:pPr>
              <w:jc w:val="both"/>
              <w:rPr>
                <w:b/>
                <w:sz w:val="28"/>
                <w:szCs w:val="28"/>
              </w:rPr>
            </w:pPr>
            <w:r w:rsidRPr="000A7FEC">
              <w:rPr>
                <w:sz w:val="28"/>
                <w:szCs w:val="28"/>
              </w:rPr>
              <w:t>руководитель отдела финансирования и бухгалтерского учета администрации Оршанского муниципального района Республики Марий Эл;</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Смирнова О.А.</w:t>
            </w:r>
          </w:p>
        </w:tc>
        <w:tc>
          <w:tcPr>
            <w:tcW w:w="7688" w:type="dxa"/>
          </w:tcPr>
          <w:p w:rsidR="003F4E85" w:rsidRPr="000A7FEC" w:rsidRDefault="003F4E85" w:rsidP="008F05C4">
            <w:pPr>
              <w:jc w:val="both"/>
              <w:rPr>
                <w:b/>
                <w:sz w:val="28"/>
                <w:szCs w:val="28"/>
              </w:rPr>
            </w:pPr>
            <w:r w:rsidRPr="000A7FEC">
              <w:rPr>
                <w:sz w:val="28"/>
                <w:szCs w:val="28"/>
              </w:rPr>
              <w:t>руководитель отдела архитектуры, муниципального хозяйства и экологии администрации Оршанского муниципального района Республики Марий Эл;</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Степанова О.И.</w:t>
            </w:r>
          </w:p>
        </w:tc>
        <w:tc>
          <w:tcPr>
            <w:tcW w:w="7688" w:type="dxa"/>
          </w:tcPr>
          <w:p w:rsidR="003F4E85" w:rsidRPr="000A7FEC" w:rsidRDefault="003F4E85" w:rsidP="008F05C4">
            <w:pPr>
              <w:jc w:val="both"/>
              <w:rPr>
                <w:b/>
                <w:sz w:val="28"/>
                <w:szCs w:val="28"/>
              </w:rPr>
            </w:pPr>
            <w:r w:rsidRPr="000A7FEC">
              <w:rPr>
                <w:sz w:val="28"/>
                <w:szCs w:val="28"/>
              </w:rPr>
              <w:t>руководитель отдела по управлению муниципальным имуществом и земельными ресурсами администрации Оршанского муниципального района Республики Марий Эл;</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Борисов С.В.</w:t>
            </w:r>
          </w:p>
        </w:tc>
        <w:tc>
          <w:tcPr>
            <w:tcW w:w="7688" w:type="dxa"/>
          </w:tcPr>
          <w:p w:rsidR="003F4E85" w:rsidRPr="000A7FEC" w:rsidRDefault="003F4E85" w:rsidP="008F05C4">
            <w:pPr>
              <w:jc w:val="both"/>
              <w:rPr>
                <w:b/>
                <w:sz w:val="28"/>
                <w:szCs w:val="28"/>
              </w:rPr>
            </w:pPr>
            <w:r w:rsidRPr="000A7FEC">
              <w:rPr>
                <w:sz w:val="28"/>
                <w:szCs w:val="28"/>
              </w:rPr>
              <w:t>начальник муниципального унитарного предприятия «Оршанский Жилкомсервис» (по согласованию);</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Михайлова И.С.</w:t>
            </w:r>
          </w:p>
        </w:tc>
        <w:tc>
          <w:tcPr>
            <w:tcW w:w="7688" w:type="dxa"/>
          </w:tcPr>
          <w:p w:rsidR="003F4E85" w:rsidRPr="000A7FEC" w:rsidRDefault="003F4E85" w:rsidP="008F05C4">
            <w:pPr>
              <w:jc w:val="both"/>
              <w:rPr>
                <w:b/>
                <w:sz w:val="28"/>
                <w:szCs w:val="28"/>
              </w:rPr>
            </w:pPr>
            <w:r w:rsidRPr="000A7FEC">
              <w:rPr>
                <w:sz w:val="28"/>
                <w:szCs w:val="28"/>
              </w:rPr>
              <w:t>главный бухгалтер муниципального унитарного предприятия «Оршанский Жилкомсервис» (по согласованию);</w:t>
            </w:r>
          </w:p>
        </w:tc>
      </w:tr>
      <w:tr w:rsidR="003F4E85" w:rsidRPr="000A7FEC" w:rsidTr="008F05C4">
        <w:tc>
          <w:tcPr>
            <w:tcW w:w="2518" w:type="dxa"/>
          </w:tcPr>
          <w:p w:rsidR="003F4E85" w:rsidRPr="000A7FEC" w:rsidRDefault="003F4E85" w:rsidP="008F05C4">
            <w:pPr>
              <w:jc w:val="both"/>
              <w:rPr>
                <w:b/>
                <w:sz w:val="28"/>
                <w:szCs w:val="28"/>
              </w:rPr>
            </w:pPr>
            <w:r w:rsidRPr="000A7FEC">
              <w:rPr>
                <w:sz w:val="28"/>
                <w:szCs w:val="28"/>
              </w:rPr>
              <w:t>Попцов А.И.</w:t>
            </w:r>
          </w:p>
        </w:tc>
        <w:tc>
          <w:tcPr>
            <w:tcW w:w="7688" w:type="dxa"/>
          </w:tcPr>
          <w:p w:rsidR="003F4E85" w:rsidRPr="000A7FEC" w:rsidRDefault="003F4E85" w:rsidP="008F05C4">
            <w:pPr>
              <w:jc w:val="both"/>
              <w:rPr>
                <w:b/>
                <w:sz w:val="28"/>
                <w:szCs w:val="28"/>
              </w:rPr>
            </w:pPr>
            <w:r w:rsidRPr="000A7FEC">
              <w:rPr>
                <w:sz w:val="28"/>
                <w:szCs w:val="28"/>
              </w:rPr>
              <w:t>начальник муниципального унитарного предприятия «Водоканал Оршанка» (по согласованию);</w:t>
            </w:r>
          </w:p>
        </w:tc>
      </w:tr>
      <w:tr w:rsidR="003F4E85" w:rsidRPr="000A7FEC" w:rsidTr="008F05C4">
        <w:tc>
          <w:tcPr>
            <w:tcW w:w="2518" w:type="dxa"/>
          </w:tcPr>
          <w:p w:rsidR="003F4E85" w:rsidRPr="000A7FEC" w:rsidRDefault="003F4E85" w:rsidP="008F05C4">
            <w:pPr>
              <w:jc w:val="both"/>
              <w:rPr>
                <w:sz w:val="28"/>
                <w:szCs w:val="28"/>
              </w:rPr>
            </w:pPr>
            <w:proofErr w:type="spellStart"/>
            <w:r w:rsidRPr="000A7FEC">
              <w:rPr>
                <w:sz w:val="28"/>
                <w:szCs w:val="28"/>
              </w:rPr>
              <w:t>Сумачева</w:t>
            </w:r>
            <w:proofErr w:type="spellEnd"/>
            <w:r w:rsidRPr="000A7FEC">
              <w:rPr>
                <w:sz w:val="28"/>
                <w:szCs w:val="28"/>
              </w:rPr>
              <w:t xml:space="preserve"> Н.Н.</w:t>
            </w:r>
          </w:p>
        </w:tc>
        <w:tc>
          <w:tcPr>
            <w:tcW w:w="7688" w:type="dxa"/>
          </w:tcPr>
          <w:p w:rsidR="003F4E85" w:rsidRPr="000A7FEC" w:rsidRDefault="003F4E85" w:rsidP="008F05C4">
            <w:pPr>
              <w:jc w:val="both"/>
              <w:rPr>
                <w:sz w:val="28"/>
                <w:szCs w:val="28"/>
              </w:rPr>
            </w:pPr>
            <w:r w:rsidRPr="000A7FEC">
              <w:rPr>
                <w:sz w:val="28"/>
                <w:szCs w:val="28"/>
              </w:rPr>
              <w:t>главный бухгалтер муниципального унитарного предприятия «Водоканал Оршанка» (по согласованию).</w:t>
            </w:r>
          </w:p>
        </w:tc>
      </w:tr>
    </w:tbl>
    <w:p w:rsidR="003F4E85" w:rsidRPr="00432EB4" w:rsidRDefault="003F4E85" w:rsidP="003F4E85">
      <w:pPr>
        <w:jc w:val="center"/>
        <w:rPr>
          <w:sz w:val="28"/>
          <w:szCs w:val="28"/>
        </w:rPr>
      </w:pPr>
    </w:p>
    <w:p w:rsidR="00432EB4" w:rsidRDefault="00432EB4" w:rsidP="00432EB4">
      <w:pPr>
        <w:jc w:val="center"/>
        <w:rPr>
          <w:sz w:val="28"/>
          <w:szCs w:val="28"/>
        </w:rPr>
      </w:pPr>
      <w:r>
        <w:rPr>
          <w:sz w:val="28"/>
          <w:szCs w:val="28"/>
        </w:rPr>
        <w:t>___________________</w:t>
      </w:r>
    </w:p>
    <w:p w:rsidR="0053199A" w:rsidRPr="0053199A" w:rsidRDefault="0053199A" w:rsidP="0053199A">
      <w:pPr>
        <w:jc w:val="both"/>
        <w:rPr>
          <w:sz w:val="28"/>
          <w:szCs w:val="28"/>
        </w:rPr>
      </w:pPr>
    </w:p>
    <w:sectPr w:rsidR="0053199A" w:rsidRPr="0053199A"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0BF3"/>
    <w:multiLevelType w:val="multilevel"/>
    <w:tmpl w:val="B540F81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3199A"/>
    <w:rsid w:val="00171045"/>
    <w:rsid w:val="002709F4"/>
    <w:rsid w:val="00346248"/>
    <w:rsid w:val="00357BE4"/>
    <w:rsid w:val="003F4E85"/>
    <w:rsid w:val="00432EB4"/>
    <w:rsid w:val="004E7C18"/>
    <w:rsid w:val="0053199A"/>
    <w:rsid w:val="0054795B"/>
    <w:rsid w:val="005B1061"/>
    <w:rsid w:val="00637A62"/>
    <w:rsid w:val="007E627C"/>
    <w:rsid w:val="00841922"/>
    <w:rsid w:val="008478A8"/>
    <w:rsid w:val="008A599D"/>
    <w:rsid w:val="008A7713"/>
    <w:rsid w:val="009454E6"/>
    <w:rsid w:val="00974B03"/>
    <w:rsid w:val="009947C9"/>
    <w:rsid w:val="00B22D54"/>
    <w:rsid w:val="00C021B4"/>
    <w:rsid w:val="00C035FD"/>
    <w:rsid w:val="00CB6244"/>
    <w:rsid w:val="00D35956"/>
    <w:rsid w:val="00D625AB"/>
    <w:rsid w:val="00DB72E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9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3199A"/>
    <w:rPr>
      <w:rFonts w:ascii="Tahoma" w:hAnsi="Tahoma" w:cs="Tahoma"/>
      <w:sz w:val="16"/>
      <w:szCs w:val="16"/>
    </w:rPr>
  </w:style>
  <w:style w:type="character" w:customStyle="1" w:styleId="a8">
    <w:name w:val="Текст выноски Знак"/>
    <w:basedOn w:val="a0"/>
    <w:link w:val="a7"/>
    <w:uiPriority w:val="99"/>
    <w:semiHidden/>
    <w:rsid w:val="0053199A"/>
    <w:rPr>
      <w:rFonts w:ascii="Tahoma" w:eastAsia="Times New Roman" w:hAnsi="Tahoma" w:cs="Tahoma"/>
      <w:sz w:val="16"/>
      <w:szCs w:val="16"/>
      <w:lang w:eastAsia="zh-CN"/>
    </w:rPr>
  </w:style>
  <w:style w:type="paragraph" w:customStyle="1" w:styleId="ConsPlusNormal">
    <w:name w:val="ConsPlusNormal"/>
    <w:rsid w:val="003F4E85"/>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2571C2067DBC9E755E52987376259FC251191935EA07F028F28B95C9204403F34E5754CA3490A1ADD1ACD3s9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2023-04-27T07:51:00Z</cp:lastPrinted>
  <dcterms:created xsi:type="dcterms:W3CDTF">2023-04-27T07:52:00Z</dcterms:created>
  <dcterms:modified xsi:type="dcterms:W3CDTF">2023-04-27T07:52:00Z</dcterms:modified>
</cp:coreProperties>
</file>