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78" w:rsidRDefault="00203F6B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A33C78">
        <w:tc>
          <w:tcPr>
            <w:tcW w:w="3756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 w:rsidR="00A33C78" w:rsidRDefault="00A33C78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</w:tcPr>
          <w:p w:rsidR="00A33C78" w:rsidRDefault="00A33C78">
            <w:pPr>
              <w:jc w:val="center"/>
            </w:pPr>
          </w:p>
        </w:tc>
        <w:tc>
          <w:tcPr>
            <w:tcW w:w="3755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 w:rsidR="00A33C78" w:rsidRPr="009F24A4" w:rsidRDefault="00A33C78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3C78" w:rsidRPr="009F24A4" w:rsidRDefault="00A33C78">
      <w:pPr>
        <w:rPr>
          <w:sz w:val="20"/>
        </w:rPr>
      </w:pPr>
    </w:p>
    <w:p w:rsidR="00A33C78" w:rsidRDefault="00A33C78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A33C78" w:rsidRPr="00C1578F" w:rsidRDefault="00A33C78">
      <w:pPr>
        <w:rPr>
          <w:sz w:val="24"/>
          <w:szCs w:val="24"/>
        </w:rPr>
      </w:pPr>
    </w:p>
    <w:p w:rsidR="001357FB" w:rsidRDefault="00D67777" w:rsidP="001357FB">
      <w:pPr>
        <w:tabs>
          <w:tab w:val="left" w:pos="6946"/>
        </w:tabs>
        <w:jc w:val="center"/>
      </w:pPr>
      <w:r>
        <w:t>«</w:t>
      </w:r>
      <w:r w:rsidR="00743611">
        <w:t>_____</w:t>
      </w:r>
      <w:r>
        <w:t xml:space="preserve">» </w:t>
      </w:r>
      <w:r w:rsidR="00743611">
        <w:t>_______ 2024</w:t>
      </w:r>
      <w:r w:rsidR="001357FB">
        <w:t xml:space="preserve"> г. № </w:t>
      </w:r>
      <w:r w:rsidR="00743611">
        <w:t>_______</w:t>
      </w:r>
    </w:p>
    <w:p w:rsidR="00A33C78" w:rsidRPr="00C1578F" w:rsidRDefault="00A33C78">
      <w:pPr>
        <w:tabs>
          <w:tab w:val="left" w:pos="6946"/>
        </w:tabs>
        <w:rPr>
          <w:sz w:val="24"/>
          <w:szCs w:val="24"/>
        </w:rPr>
      </w:pPr>
    </w:p>
    <w:p w:rsidR="00EF4897" w:rsidRPr="00C1578F" w:rsidRDefault="00EF4897">
      <w:pPr>
        <w:tabs>
          <w:tab w:val="left" w:pos="6946"/>
        </w:tabs>
        <w:rPr>
          <w:sz w:val="24"/>
          <w:szCs w:val="24"/>
        </w:rPr>
      </w:pPr>
    </w:p>
    <w:p w:rsidR="005469DB" w:rsidRPr="00C1578F" w:rsidRDefault="005469DB">
      <w:pPr>
        <w:tabs>
          <w:tab w:val="left" w:pos="6946"/>
        </w:tabs>
        <w:rPr>
          <w:sz w:val="24"/>
          <w:szCs w:val="24"/>
        </w:rPr>
      </w:pPr>
    </w:p>
    <w:p w:rsidR="00203F6B" w:rsidRDefault="00203F6B" w:rsidP="0000298C">
      <w:pPr>
        <w:jc w:val="center"/>
        <w:rPr>
          <w:b/>
        </w:rPr>
      </w:pPr>
      <w:r>
        <w:rPr>
          <w:b/>
        </w:rPr>
        <w:t xml:space="preserve">О </w:t>
      </w:r>
      <w:r w:rsidR="00093FA4">
        <w:rPr>
          <w:b/>
        </w:rPr>
        <w:t xml:space="preserve">внесении изменений в </w:t>
      </w:r>
      <w:r>
        <w:rPr>
          <w:b/>
        </w:rPr>
        <w:t xml:space="preserve">приказ </w:t>
      </w:r>
    </w:p>
    <w:p w:rsidR="00203F6B" w:rsidRDefault="00203F6B" w:rsidP="0000298C">
      <w:pPr>
        <w:jc w:val="center"/>
        <w:rPr>
          <w:b/>
        </w:rPr>
      </w:pPr>
      <w:r>
        <w:rPr>
          <w:b/>
        </w:rPr>
        <w:t xml:space="preserve">Министерства здравоохранения Республики Марий Эл </w:t>
      </w:r>
    </w:p>
    <w:p w:rsidR="00A33C78" w:rsidRDefault="00203F6B" w:rsidP="0000298C">
      <w:pPr>
        <w:jc w:val="center"/>
        <w:rPr>
          <w:b/>
        </w:rPr>
      </w:pPr>
      <w:r>
        <w:rPr>
          <w:b/>
        </w:rPr>
        <w:t xml:space="preserve">от </w:t>
      </w:r>
      <w:r w:rsidR="00743611">
        <w:rPr>
          <w:b/>
        </w:rPr>
        <w:t>20 января 2020</w:t>
      </w:r>
      <w:r>
        <w:rPr>
          <w:b/>
        </w:rPr>
        <w:t xml:space="preserve"> г. № </w:t>
      </w:r>
      <w:r w:rsidR="00743611">
        <w:rPr>
          <w:b/>
        </w:rPr>
        <w:t>206</w:t>
      </w:r>
    </w:p>
    <w:p w:rsidR="00A33C78" w:rsidRPr="00C1578F" w:rsidRDefault="00A33C78">
      <w:pPr>
        <w:rPr>
          <w:sz w:val="24"/>
          <w:szCs w:val="24"/>
        </w:rPr>
      </w:pPr>
    </w:p>
    <w:p w:rsidR="00EF4897" w:rsidRPr="00C1578F" w:rsidRDefault="00EF4897">
      <w:pPr>
        <w:rPr>
          <w:sz w:val="24"/>
          <w:szCs w:val="24"/>
        </w:rPr>
      </w:pPr>
    </w:p>
    <w:p w:rsidR="005469DB" w:rsidRPr="00C1578F" w:rsidRDefault="005469DB">
      <w:pPr>
        <w:rPr>
          <w:sz w:val="24"/>
          <w:szCs w:val="24"/>
        </w:rPr>
      </w:pPr>
    </w:p>
    <w:p w:rsidR="00A33C78" w:rsidRDefault="00576B2E" w:rsidP="003D3659">
      <w:pPr>
        <w:ind w:firstLine="709"/>
        <w:jc w:val="both"/>
      </w:pPr>
      <w:proofErr w:type="gramStart"/>
      <w:r>
        <w:t>П</w:t>
      </w:r>
      <w:proofErr w:type="gramEnd"/>
      <w:r w:rsidR="00A33C78">
        <w:t xml:space="preserve"> р и к а з ы в а ю: </w:t>
      </w:r>
    </w:p>
    <w:p w:rsidR="00D67777" w:rsidRDefault="00D67777" w:rsidP="00E64BB2">
      <w:pPr>
        <w:ind w:firstLine="709"/>
        <w:jc w:val="both"/>
      </w:pPr>
      <w:proofErr w:type="gramStart"/>
      <w:r>
        <w:t>Внести в</w:t>
      </w:r>
      <w:r w:rsidR="00E64BB2" w:rsidRPr="00E64BB2">
        <w:t xml:space="preserve"> </w:t>
      </w:r>
      <w:r w:rsidR="00E64BB2">
        <w:t xml:space="preserve">Положение о комиссии Министерства здравоохранения Республики Марий Эл по соблюдению требований к служебному поведению государственных гражданских служащих Республики </w:t>
      </w:r>
      <w:r w:rsidR="00E64BB2">
        <w:br/>
        <w:t xml:space="preserve">Марий Эл и урегулированию конфликта интересов, утвержденное </w:t>
      </w:r>
      <w:r>
        <w:t>приказ</w:t>
      </w:r>
      <w:r w:rsidR="00E64BB2">
        <w:t>ом</w:t>
      </w:r>
      <w:r>
        <w:t xml:space="preserve"> Министерства здравоохранения Респуб</w:t>
      </w:r>
      <w:r w:rsidR="0048085E">
        <w:t xml:space="preserve">лики Марий Эл </w:t>
      </w:r>
      <w:r w:rsidR="00E64BB2">
        <w:br/>
      </w:r>
      <w:r w:rsidR="0048085E">
        <w:t xml:space="preserve">от </w:t>
      </w:r>
      <w:r w:rsidR="00743611">
        <w:t>20 января 2020</w:t>
      </w:r>
      <w:r w:rsidR="0048085E">
        <w:t xml:space="preserve"> г. № </w:t>
      </w:r>
      <w:r w:rsidR="00743611">
        <w:t>206</w:t>
      </w:r>
      <w:r w:rsidR="00C1578F">
        <w:t xml:space="preserve"> </w:t>
      </w:r>
      <w:r w:rsidR="00C1578F" w:rsidRPr="007E47F7">
        <w:rPr>
          <w:szCs w:val="28"/>
        </w:rPr>
        <w:t xml:space="preserve">«О комиссии Министерства здравоохранения Республики Марий Эл по соблюдению требований к служебному поведению государственных гражданских служащих Республики </w:t>
      </w:r>
      <w:r w:rsidR="001A55BD">
        <w:rPr>
          <w:szCs w:val="28"/>
        </w:rPr>
        <w:br/>
      </w:r>
      <w:r w:rsidR="00C1578F" w:rsidRPr="007E47F7">
        <w:rPr>
          <w:szCs w:val="28"/>
        </w:rPr>
        <w:t>Марий Эл и урегулированию</w:t>
      </w:r>
      <w:proofErr w:type="gramEnd"/>
      <w:r w:rsidR="00C1578F" w:rsidRPr="007E47F7">
        <w:rPr>
          <w:szCs w:val="28"/>
        </w:rPr>
        <w:t xml:space="preserve"> конфликта интересов»</w:t>
      </w:r>
      <w:r w:rsidR="00C1578F">
        <w:rPr>
          <w:szCs w:val="28"/>
        </w:rPr>
        <w:t>,</w:t>
      </w:r>
      <w:r w:rsidR="001A55BD">
        <w:rPr>
          <w:szCs w:val="28"/>
        </w:rPr>
        <w:t xml:space="preserve"> </w:t>
      </w:r>
      <w:r>
        <w:t>следующие изменения:</w:t>
      </w:r>
    </w:p>
    <w:p w:rsidR="004D50BE" w:rsidRDefault="00D67777" w:rsidP="003D36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а) </w:t>
      </w:r>
      <w:hyperlink r:id="rId9" w:history="1">
        <w:r w:rsidR="004D50BE" w:rsidRPr="004D50BE">
          <w:rPr>
            <w:szCs w:val="28"/>
          </w:rPr>
          <w:t>пункт</w:t>
        </w:r>
      </w:hyperlink>
      <w:r w:rsidR="004D50BE" w:rsidRPr="004D50BE">
        <w:rPr>
          <w:szCs w:val="28"/>
        </w:rPr>
        <w:t xml:space="preserve"> 2 </w:t>
      </w:r>
      <w:r w:rsidR="004D50BE">
        <w:rPr>
          <w:szCs w:val="28"/>
        </w:rPr>
        <w:t>дополнить подпунктом «г» следующего содержания:</w:t>
      </w:r>
    </w:p>
    <w:p w:rsidR="004D50BE" w:rsidRDefault="00E64BB2" w:rsidP="003D36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«г) </w:t>
      </w:r>
      <w:r w:rsidR="004D50BE">
        <w:rPr>
          <w:szCs w:val="28"/>
        </w:rPr>
        <w:t xml:space="preserve">уведомления гражданских служащих, замещающих должности гражданской службы, указанные в подпункте «а» настоящего пункта, </w:t>
      </w:r>
      <w:r w:rsidR="002F3C21">
        <w:rPr>
          <w:szCs w:val="28"/>
        </w:rPr>
        <w:br/>
      </w:r>
      <w:r w:rsidR="004D50BE">
        <w:rPr>
          <w:szCs w:val="28"/>
        </w:rPr>
        <w:t>о возникновении не зависящих от них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="004D50BE">
        <w:rPr>
          <w:szCs w:val="28"/>
        </w:rPr>
        <w:t>.»;</w:t>
      </w:r>
      <w:proofErr w:type="gramEnd"/>
    </w:p>
    <w:p w:rsidR="00743611" w:rsidRDefault="004D50BE" w:rsidP="003D36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</w:t>
      </w:r>
      <w:r w:rsidR="00743611">
        <w:rPr>
          <w:szCs w:val="28"/>
        </w:rPr>
        <w:t xml:space="preserve">) </w:t>
      </w:r>
      <w:hyperlink r:id="rId10" w:history="1">
        <w:r w:rsidR="00743611" w:rsidRPr="004D50BE">
          <w:rPr>
            <w:szCs w:val="28"/>
          </w:rPr>
          <w:t xml:space="preserve">пункт </w:t>
        </w:r>
        <w:r w:rsidRPr="004D50BE">
          <w:rPr>
            <w:szCs w:val="28"/>
          </w:rPr>
          <w:t>7</w:t>
        </w:r>
      </w:hyperlink>
      <w:r w:rsidR="00743611">
        <w:rPr>
          <w:szCs w:val="28"/>
        </w:rPr>
        <w:t xml:space="preserve"> </w:t>
      </w:r>
      <w:r>
        <w:rPr>
          <w:szCs w:val="28"/>
        </w:rPr>
        <w:t>дополнить подпунктом «е»</w:t>
      </w:r>
      <w:r w:rsidR="00743611">
        <w:rPr>
          <w:szCs w:val="28"/>
        </w:rPr>
        <w:t xml:space="preserve"> следующего содержания:</w:t>
      </w:r>
    </w:p>
    <w:p w:rsidR="00743611" w:rsidRDefault="004D50BE" w:rsidP="003D36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E64BB2">
        <w:rPr>
          <w:szCs w:val="28"/>
        </w:rPr>
        <w:t>е) </w:t>
      </w:r>
      <w:r w:rsidR="00743611">
        <w:rPr>
          <w:szCs w:val="28"/>
        </w:rPr>
        <w:t xml:space="preserve">уведомление гражданского служащего о возникновении </w:t>
      </w:r>
      <w:r w:rsidR="002F3C21">
        <w:rPr>
          <w:szCs w:val="28"/>
        </w:rPr>
        <w:br/>
      </w:r>
      <w:r w:rsidR="00743611">
        <w:rPr>
          <w:szCs w:val="28"/>
        </w:rPr>
        <w:t xml:space="preserve">не зависящих от него обстоятельств, препятствующих соблюдению требований к служебному поведению и (или) требований </w:t>
      </w:r>
      <w:r w:rsidR="002F3C21">
        <w:rPr>
          <w:szCs w:val="28"/>
        </w:rPr>
        <w:br/>
      </w:r>
      <w:r w:rsidR="00743611">
        <w:rPr>
          <w:szCs w:val="28"/>
        </w:rPr>
        <w:t>об урег</w:t>
      </w:r>
      <w:r w:rsidR="002F3C21">
        <w:rPr>
          <w:szCs w:val="28"/>
        </w:rPr>
        <w:t>улировании конфликта интересов</w:t>
      </w:r>
      <w:proofErr w:type="gramStart"/>
      <w:r w:rsidR="002F3C21">
        <w:rPr>
          <w:szCs w:val="28"/>
        </w:rPr>
        <w:t>.»</w:t>
      </w:r>
      <w:r w:rsidR="00743611">
        <w:rPr>
          <w:szCs w:val="28"/>
        </w:rPr>
        <w:t>;</w:t>
      </w:r>
      <w:proofErr w:type="gramEnd"/>
    </w:p>
    <w:p w:rsidR="00743611" w:rsidRDefault="00621BA6" w:rsidP="003D36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</w:t>
      </w:r>
      <w:r w:rsidR="00743611">
        <w:rPr>
          <w:szCs w:val="28"/>
        </w:rPr>
        <w:t xml:space="preserve">) </w:t>
      </w:r>
      <w:hyperlink r:id="rId11" w:history="1">
        <w:r w:rsidR="00743611" w:rsidRPr="00090F58">
          <w:rPr>
            <w:szCs w:val="28"/>
          </w:rPr>
          <w:t xml:space="preserve">пункт </w:t>
        </w:r>
        <w:r w:rsidR="00090F58" w:rsidRPr="00090F58">
          <w:rPr>
            <w:szCs w:val="28"/>
          </w:rPr>
          <w:t>12</w:t>
        </w:r>
      </w:hyperlink>
      <w:r w:rsidR="00743611">
        <w:rPr>
          <w:szCs w:val="28"/>
        </w:rPr>
        <w:t xml:space="preserve"> изложить в следующей редакции:</w:t>
      </w:r>
    </w:p>
    <w:p w:rsidR="00743611" w:rsidRDefault="00090F58" w:rsidP="003D36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621BA6">
        <w:rPr>
          <w:szCs w:val="28"/>
        </w:rPr>
        <w:t>12</w:t>
      </w:r>
      <w:r w:rsidR="00743611">
        <w:rPr>
          <w:szCs w:val="28"/>
        </w:rPr>
        <w:t>.</w:t>
      </w:r>
      <w:r w:rsidR="00E64BB2">
        <w:rPr>
          <w:szCs w:val="28"/>
        </w:rPr>
        <w:t> </w:t>
      </w:r>
      <w:r w:rsidR="00743611">
        <w:rPr>
          <w:szCs w:val="28"/>
        </w:rPr>
        <w:t xml:space="preserve">Уведомления, указанные в </w:t>
      </w:r>
      <w:r>
        <w:rPr>
          <w:szCs w:val="28"/>
        </w:rPr>
        <w:t xml:space="preserve">абзаце пятом подпункта </w:t>
      </w:r>
      <w:r w:rsidR="00D05956">
        <w:rPr>
          <w:szCs w:val="28"/>
        </w:rPr>
        <w:br/>
      </w:r>
      <w:r>
        <w:rPr>
          <w:szCs w:val="28"/>
        </w:rPr>
        <w:t>«б» и подпункте «е»</w:t>
      </w:r>
      <w:r w:rsidR="00743611">
        <w:rPr>
          <w:szCs w:val="28"/>
        </w:rPr>
        <w:t xml:space="preserve"> пункта </w:t>
      </w:r>
      <w:r>
        <w:rPr>
          <w:szCs w:val="28"/>
        </w:rPr>
        <w:t>7</w:t>
      </w:r>
      <w:r w:rsidR="00743611">
        <w:rPr>
          <w:szCs w:val="28"/>
        </w:rPr>
        <w:t xml:space="preserve"> настоящего Положения, рассматриваются должностным лицом, ответственным за профилактику коррупционных </w:t>
      </w:r>
      <w:r w:rsidR="00743611">
        <w:rPr>
          <w:szCs w:val="28"/>
        </w:rPr>
        <w:lastRenderedPageBreak/>
        <w:t>правонарушений, которым осуществляется подготовка мотивированного заключения по результатам рассмотрен</w:t>
      </w:r>
      <w:r>
        <w:rPr>
          <w:szCs w:val="28"/>
        </w:rPr>
        <w:t>ия уведомлений</w:t>
      </w:r>
      <w:proofErr w:type="gramStart"/>
      <w:r>
        <w:rPr>
          <w:szCs w:val="28"/>
        </w:rPr>
        <w:t>.»</w:t>
      </w:r>
      <w:r w:rsidR="00743611">
        <w:rPr>
          <w:szCs w:val="28"/>
        </w:rPr>
        <w:t>;</w:t>
      </w:r>
      <w:proofErr w:type="gramEnd"/>
    </w:p>
    <w:p w:rsidR="00743611" w:rsidRDefault="00621BA6" w:rsidP="003D36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</w:t>
      </w:r>
      <w:r w:rsidR="00743611">
        <w:rPr>
          <w:szCs w:val="28"/>
        </w:rPr>
        <w:t xml:space="preserve">) </w:t>
      </w:r>
      <w:r w:rsidR="00743611" w:rsidRPr="00621BA6">
        <w:rPr>
          <w:szCs w:val="28"/>
        </w:rPr>
        <w:t xml:space="preserve">в </w:t>
      </w:r>
      <w:hyperlink r:id="rId12" w:history="1">
        <w:r w:rsidR="00743611" w:rsidRPr="00621BA6">
          <w:rPr>
            <w:szCs w:val="28"/>
          </w:rPr>
          <w:t xml:space="preserve">пункте </w:t>
        </w:r>
        <w:r w:rsidRPr="00621BA6">
          <w:rPr>
            <w:szCs w:val="28"/>
          </w:rPr>
          <w:t>13</w:t>
        </w:r>
      </w:hyperlink>
      <w:r>
        <w:rPr>
          <w:szCs w:val="28"/>
        </w:rPr>
        <w:t xml:space="preserve"> слова «подпункте «д»</w:t>
      </w:r>
      <w:r w:rsidR="00743611">
        <w:rPr>
          <w:szCs w:val="28"/>
        </w:rPr>
        <w:t xml:space="preserve"> пункта </w:t>
      </w:r>
      <w:r>
        <w:rPr>
          <w:szCs w:val="28"/>
        </w:rPr>
        <w:t>7» заменить словами «подпунктах «д» и «е»</w:t>
      </w:r>
      <w:r w:rsidR="00743611">
        <w:rPr>
          <w:szCs w:val="28"/>
        </w:rPr>
        <w:t xml:space="preserve"> пункта </w:t>
      </w:r>
      <w:r>
        <w:rPr>
          <w:szCs w:val="28"/>
        </w:rPr>
        <w:t>7»</w:t>
      </w:r>
      <w:r w:rsidR="00743611">
        <w:rPr>
          <w:szCs w:val="28"/>
        </w:rPr>
        <w:t>;</w:t>
      </w:r>
    </w:p>
    <w:p w:rsidR="00743611" w:rsidRPr="001A7297" w:rsidRDefault="00621BA6" w:rsidP="003D36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</w:t>
      </w:r>
      <w:r w:rsidR="00743611">
        <w:rPr>
          <w:szCs w:val="28"/>
        </w:rPr>
        <w:t xml:space="preserve">) </w:t>
      </w:r>
      <w:r w:rsidR="00743611" w:rsidRPr="001A7297">
        <w:rPr>
          <w:szCs w:val="28"/>
        </w:rPr>
        <w:t xml:space="preserve">в </w:t>
      </w:r>
      <w:hyperlink r:id="rId13" w:history="1">
        <w:r w:rsidR="00743611" w:rsidRPr="001A7297">
          <w:rPr>
            <w:szCs w:val="28"/>
          </w:rPr>
          <w:t xml:space="preserve">пункте </w:t>
        </w:r>
        <w:r w:rsidR="001A7297" w:rsidRPr="001A7297">
          <w:rPr>
            <w:szCs w:val="28"/>
          </w:rPr>
          <w:t>14</w:t>
        </w:r>
      </w:hyperlink>
      <w:r w:rsidR="00743611" w:rsidRPr="001A7297">
        <w:rPr>
          <w:szCs w:val="28"/>
        </w:rPr>
        <w:t>:</w:t>
      </w:r>
    </w:p>
    <w:p w:rsidR="00743611" w:rsidRDefault="00743611" w:rsidP="003D3659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1A7297">
        <w:rPr>
          <w:szCs w:val="28"/>
        </w:rPr>
        <w:t xml:space="preserve">в </w:t>
      </w:r>
      <w:hyperlink r:id="rId14" w:history="1">
        <w:r w:rsidR="001A7297" w:rsidRPr="001A7297">
          <w:rPr>
            <w:szCs w:val="28"/>
          </w:rPr>
          <w:t>подпункте «</w:t>
        </w:r>
        <w:r w:rsidRPr="001A7297">
          <w:rPr>
            <w:szCs w:val="28"/>
          </w:rPr>
          <w:t>а</w:t>
        </w:r>
        <w:r w:rsidR="001A7297" w:rsidRPr="001A7297">
          <w:rPr>
            <w:szCs w:val="28"/>
          </w:rPr>
          <w:t>»</w:t>
        </w:r>
      </w:hyperlink>
      <w:r w:rsidR="001A7297">
        <w:rPr>
          <w:szCs w:val="28"/>
        </w:rPr>
        <w:t xml:space="preserve"> слова «подпункте «д» пункта 7» заменить словами «подпунктах «д» и «е» пункта 7»</w:t>
      </w:r>
      <w:r>
        <w:rPr>
          <w:szCs w:val="28"/>
        </w:rPr>
        <w:t>;</w:t>
      </w:r>
      <w:proofErr w:type="gramEnd"/>
    </w:p>
    <w:p w:rsidR="00743611" w:rsidRDefault="001A55BD" w:rsidP="003D3659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5" w:history="1">
        <w:r w:rsidR="001A7297" w:rsidRPr="001A7297">
          <w:rPr>
            <w:szCs w:val="28"/>
          </w:rPr>
          <w:t>подпункт «</w:t>
        </w:r>
        <w:r w:rsidR="00743611" w:rsidRPr="001A7297">
          <w:rPr>
            <w:szCs w:val="28"/>
          </w:rPr>
          <w:t>в</w:t>
        </w:r>
        <w:r w:rsidR="001A7297" w:rsidRPr="001A7297">
          <w:rPr>
            <w:szCs w:val="28"/>
          </w:rPr>
          <w:t>»</w:t>
        </w:r>
      </w:hyperlink>
      <w:r w:rsidR="00743611" w:rsidRPr="001A7297">
        <w:rPr>
          <w:szCs w:val="28"/>
        </w:rPr>
        <w:t xml:space="preserve"> изло</w:t>
      </w:r>
      <w:r w:rsidR="00743611">
        <w:rPr>
          <w:szCs w:val="28"/>
        </w:rPr>
        <w:t>жить в следующей редакции:</w:t>
      </w:r>
    </w:p>
    <w:p w:rsidR="00743611" w:rsidRDefault="001A7297" w:rsidP="00E64BB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E64BB2">
        <w:rPr>
          <w:szCs w:val="28"/>
        </w:rPr>
        <w:t>в) </w:t>
      </w:r>
      <w:r w:rsidR="00743611">
        <w:rPr>
          <w:szCs w:val="28"/>
        </w:rPr>
        <w:t>мотивированный вывод по результатам предварительного рассмотрения обращений и уведомлений, указанных в аб</w:t>
      </w:r>
      <w:r>
        <w:rPr>
          <w:szCs w:val="28"/>
        </w:rPr>
        <w:t xml:space="preserve">зацах втором </w:t>
      </w:r>
      <w:r w:rsidR="00D05956">
        <w:rPr>
          <w:szCs w:val="28"/>
        </w:rPr>
        <w:br/>
      </w:r>
      <w:r>
        <w:rPr>
          <w:szCs w:val="28"/>
        </w:rPr>
        <w:t>и пятом подпункта «</w:t>
      </w:r>
      <w:r w:rsidR="00743611">
        <w:rPr>
          <w:szCs w:val="28"/>
        </w:rPr>
        <w:t>б</w:t>
      </w:r>
      <w:r>
        <w:rPr>
          <w:szCs w:val="28"/>
        </w:rPr>
        <w:t>», подпунктах «д» и «е»</w:t>
      </w:r>
      <w:r w:rsidR="00743611">
        <w:rPr>
          <w:szCs w:val="28"/>
        </w:rPr>
        <w:t xml:space="preserve"> пункта </w:t>
      </w:r>
      <w:r>
        <w:rPr>
          <w:szCs w:val="28"/>
        </w:rPr>
        <w:t>7</w:t>
      </w:r>
      <w:r w:rsidR="00743611">
        <w:rPr>
          <w:szCs w:val="28"/>
        </w:rPr>
        <w:t xml:space="preserve"> настоящего Положения, а также рекомендации для принятия одного из решений </w:t>
      </w:r>
      <w:r w:rsidR="00D05956">
        <w:rPr>
          <w:szCs w:val="28"/>
        </w:rPr>
        <w:br/>
      </w:r>
      <w:r w:rsidR="00743611">
        <w:rPr>
          <w:szCs w:val="28"/>
        </w:rPr>
        <w:t xml:space="preserve">в соответствии с пунктами </w:t>
      </w:r>
      <w:r>
        <w:rPr>
          <w:szCs w:val="28"/>
        </w:rPr>
        <w:t>24, 27, 29</w:t>
      </w:r>
      <w:r w:rsidR="00743611">
        <w:rPr>
          <w:szCs w:val="28"/>
        </w:rPr>
        <w:t xml:space="preserve"> настояще</w:t>
      </w:r>
      <w:r>
        <w:rPr>
          <w:szCs w:val="28"/>
        </w:rPr>
        <w:t>го Положения или иного решения.»</w:t>
      </w:r>
      <w:r w:rsidR="00743611">
        <w:rPr>
          <w:szCs w:val="28"/>
        </w:rPr>
        <w:t>;</w:t>
      </w:r>
      <w:proofErr w:type="gramEnd"/>
    </w:p>
    <w:p w:rsidR="00743611" w:rsidRDefault="001A7297" w:rsidP="003D36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</w:t>
      </w:r>
      <w:r w:rsidR="00743611">
        <w:rPr>
          <w:szCs w:val="28"/>
        </w:rPr>
        <w:t xml:space="preserve">) </w:t>
      </w:r>
      <w:hyperlink r:id="rId16" w:history="1">
        <w:r w:rsidR="00743611" w:rsidRPr="001A7297">
          <w:rPr>
            <w:szCs w:val="28"/>
          </w:rPr>
          <w:t xml:space="preserve">пункт </w:t>
        </w:r>
        <w:r w:rsidRPr="001A7297">
          <w:rPr>
            <w:szCs w:val="28"/>
          </w:rPr>
          <w:t>17</w:t>
        </w:r>
      </w:hyperlink>
      <w:r w:rsidR="00743611">
        <w:rPr>
          <w:szCs w:val="28"/>
        </w:rPr>
        <w:t xml:space="preserve"> изложить в следующей редакции:</w:t>
      </w:r>
    </w:p>
    <w:p w:rsidR="00743611" w:rsidRDefault="001A7297" w:rsidP="003D36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«17</w:t>
      </w:r>
      <w:r w:rsidR="00743611">
        <w:rPr>
          <w:szCs w:val="28"/>
        </w:rPr>
        <w:t>.</w:t>
      </w:r>
      <w:r w:rsidR="00E64BB2">
        <w:rPr>
          <w:szCs w:val="28"/>
        </w:rPr>
        <w:t> </w:t>
      </w:r>
      <w:proofErr w:type="gramStart"/>
      <w:r w:rsidR="00743611">
        <w:rPr>
          <w:szCs w:val="28"/>
        </w:rPr>
        <w:t xml:space="preserve">Уведомления, указанные в подпунктах </w:t>
      </w:r>
      <w:r>
        <w:rPr>
          <w:szCs w:val="28"/>
        </w:rPr>
        <w:t>«д»</w:t>
      </w:r>
      <w:r w:rsidR="00743611">
        <w:rPr>
          <w:szCs w:val="28"/>
        </w:rPr>
        <w:t xml:space="preserve"> и </w:t>
      </w:r>
      <w:r>
        <w:rPr>
          <w:szCs w:val="28"/>
        </w:rPr>
        <w:t>«е»</w:t>
      </w:r>
      <w:r w:rsidR="00743611">
        <w:rPr>
          <w:szCs w:val="28"/>
        </w:rPr>
        <w:t xml:space="preserve"> пункта </w:t>
      </w:r>
      <w:r>
        <w:rPr>
          <w:szCs w:val="28"/>
        </w:rPr>
        <w:t>7</w:t>
      </w:r>
      <w:r w:rsidR="00743611">
        <w:rPr>
          <w:szCs w:val="28"/>
        </w:rPr>
        <w:t xml:space="preserve"> настоящего Положения, как правило, рассматриваются на очередном</w:t>
      </w:r>
      <w:r>
        <w:rPr>
          <w:szCs w:val="28"/>
        </w:rPr>
        <w:t xml:space="preserve"> (плановом) заседании комиссии.»</w:t>
      </w:r>
      <w:r w:rsidR="00743611">
        <w:rPr>
          <w:szCs w:val="28"/>
        </w:rPr>
        <w:t>;</w:t>
      </w:r>
      <w:proofErr w:type="gramEnd"/>
    </w:p>
    <w:p w:rsidR="00743611" w:rsidRDefault="006B010D" w:rsidP="003D36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</w:t>
      </w:r>
      <w:r w:rsidR="00743611">
        <w:rPr>
          <w:szCs w:val="28"/>
        </w:rPr>
        <w:t xml:space="preserve">) в </w:t>
      </w:r>
      <w:hyperlink r:id="rId17" w:history="1">
        <w:r w:rsidR="00743611" w:rsidRPr="006B010D">
          <w:rPr>
            <w:szCs w:val="28"/>
          </w:rPr>
          <w:t xml:space="preserve">пункте </w:t>
        </w:r>
        <w:r w:rsidRPr="006B010D">
          <w:rPr>
            <w:szCs w:val="28"/>
          </w:rPr>
          <w:t>18</w:t>
        </w:r>
      </w:hyperlink>
      <w:r>
        <w:rPr>
          <w:szCs w:val="28"/>
        </w:rPr>
        <w:t xml:space="preserve"> слова «подпунктом «б» пункта 7» заменить словами «подпунктами «б» и «е»</w:t>
      </w:r>
      <w:r w:rsidR="00743611">
        <w:rPr>
          <w:szCs w:val="28"/>
        </w:rPr>
        <w:t xml:space="preserve"> пункта </w:t>
      </w:r>
      <w:r>
        <w:rPr>
          <w:szCs w:val="28"/>
        </w:rPr>
        <w:t>7»</w:t>
      </w:r>
      <w:r w:rsidR="00743611">
        <w:rPr>
          <w:szCs w:val="28"/>
        </w:rPr>
        <w:t>;</w:t>
      </w:r>
    </w:p>
    <w:p w:rsidR="00743611" w:rsidRDefault="006B010D" w:rsidP="003D3659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з</w:t>
      </w:r>
      <w:r w:rsidR="00743611">
        <w:rPr>
          <w:szCs w:val="28"/>
        </w:rPr>
        <w:t xml:space="preserve">) в </w:t>
      </w:r>
      <w:hyperlink r:id="rId18" w:history="1">
        <w:r w:rsidR="00743611" w:rsidRPr="006B010D">
          <w:rPr>
            <w:szCs w:val="28"/>
          </w:rPr>
          <w:t xml:space="preserve">подпункте </w:t>
        </w:r>
        <w:r w:rsidRPr="006B010D">
          <w:rPr>
            <w:szCs w:val="28"/>
          </w:rPr>
          <w:t>«а»</w:t>
        </w:r>
        <w:r w:rsidR="00743611" w:rsidRPr="006B010D">
          <w:rPr>
            <w:szCs w:val="28"/>
          </w:rPr>
          <w:t xml:space="preserve"> пункта </w:t>
        </w:r>
        <w:r w:rsidRPr="006B010D">
          <w:rPr>
            <w:szCs w:val="28"/>
          </w:rPr>
          <w:t>19</w:t>
        </w:r>
      </w:hyperlink>
      <w:r>
        <w:rPr>
          <w:szCs w:val="28"/>
        </w:rPr>
        <w:t xml:space="preserve"> слова «</w:t>
      </w:r>
      <w:r w:rsidR="00743611">
        <w:rPr>
          <w:szCs w:val="28"/>
        </w:rPr>
        <w:t xml:space="preserve">подпунктом </w:t>
      </w:r>
      <w:r>
        <w:rPr>
          <w:szCs w:val="28"/>
        </w:rPr>
        <w:t>«б»</w:t>
      </w:r>
      <w:r w:rsidR="00743611">
        <w:rPr>
          <w:szCs w:val="28"/>
        </w:rPr>
        <w:t xml:space="preserve"> пункта </w:t>
      </w:r>
      <w:r>
        <w:rPr>
          <w:szCs w:val="28"/>
        </w:rPr>
        <w:t>7» заменить словами «</w:t>
      </w:r>
      <w:r w:rsidR="00743611">
        <w:rPr>
          <w:szCs w:val="28"/>
        </w:rPr>
        <w:t xml:space="preserve">подпунктами </w:t>
      </w:r>
      <w:r>
        <w:rPr>
          <w:szCs w:val="28"/>
        </w:rPr>
        <w:t>«б»</w:t>
      </w:r>
      <w:r w:rsidR="00743611">
        <w:rPr>
          <w:szCs w:val="28"/>
        </w:rPr>
        <w:t xml:space="preserve"> и </w:t>
      </w:r>
      <w:r>
        <w:rPr>
          <w:szCs w:val="28"/>
        </w:rPr>
        <w:t>«е»</w:t>
      </w:r>
      <w:r w:rsidR="00743611">
        <w:rPr>
          <w:szCs w:val="28"/>
        </w:rPr>
        <w:t xml:space="preserve"> пункта </w:t>
      </w:r>
      <w:r>
        <w:rPr>
          <w:szCs w:val="28"/>
        </w:rPr>
        <w:t>7»</w:t>
      </w:r>
      <w:r w:rsidR="00743611">
        <w:rPr>
          <w:szCs w:val="28"/>
        </w:rPr>
        <w:t>;</w:t>
      </w:r>
      <w:proofErr w:type="gramEnd"/>
    </w:p>
    <w:p w:rsidR="00743611" w:rsidRDefault="006B010D" w:rsidP="003D36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</w:t>
      </w:r>
      <w:r w:rsidR="00743611">
        <w:rPr>
          <w:szCs w:val="28"/>
        </w:rPr>
        <w:t xml:space="preserve">) </w:t>
      </w:r>
      <w:hyperlink r:id="rId19" w:history="1">
        <w:r w:rsidR="00743611" w:rsidRPr="003D3659">
          <w:rPr>
            <w:szCs w:val="28"/>
          </w:rPr>
          <w:t>дополнить</w:t>
        </w:r>
      </w:hyperlink>
      <w:r w:rsidR="00743611">
        <w:rPr>
          <w:szCs w:val="28"/>
        </w:rPr>
        <w:t xml:space="preserve"> пунктом </w:t>
      </w:r>
      <w:r w:rsidR="003D3659">
        <w:rPr>
          <w:szCs w:val="28"/>
        </w:rPr>
        <w:t>30</w:t>
      </w:r>
      <w:r w:rsidR="00743611">
        <w:rPr>
          <w:szCs w:val="28"/>
        </w:rPr>
        <w:t xml:space="preserve"> следующего содержания:</w:t>
      </w:r>
    </w:p>
    <w:p w:rsidR="00743611" w:rsidRDefault="003D3659" w:rsidP="003D36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«30</w:t>
      </w:r>
      <w:r w:rsidR="00743611">
        <w:rPr>
          <w:szCs w:val="28"/>
        </w:rPr>
        <w:t>. По итогам рассмотрения вопроса, указ</w:t>
      </w:r>
      <w:r>
        <w:rPr>
          <w:szCs w:val="28"/>
        </w:rPr>
        <w:t>анного в подпункте «е» пункта 7</w:t>
      </w:r>
      <w:r w:rsidR="00743611">
        <w:rPr>
          <w:szCs w:val="28"/>
        </w:rPr>
        <w:t xml:space="preserve"> настоящего Положения, комиссия принимает одно </w:t>
      </w:r>
      <w:r w:rsidR="00D05956">
        <w:rPr>
          <w:szCs w:val="28"/>
        </w:rPr>
        <w:br/>
      </w:r>
      <w:r w:rsidR="00743611">
        <w:rPr>
          <w:szCs w:val="28"/>
        </w:rPr>
        <w:t>из следующих решений:</w:t>
      </w:r>
    </w:p>
    <w:p w:rsidR="00743611" w:rsidRDefault="00C1578F" w:rsidP="003D36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 </w:t>
      </w:r>
      <w:r w:rsidR="00743611">
        <w:rPr>
          <w:szCs w:val="28"/>
        </w:rPr>
        <w:t xml:space="preserve">признать наличие причинно-следственной связи между возникновением не зависящих от гражданского служащего обстоятельств и невозможностью соблюдения им требований </w:t>
      </w:r>
      <w:r w:rsidR="00D05956">
        <w:rPr>
          <w:szCs w:val="28"/>
        </w:rPr>
        <w:br/>
      </w:r>
      <w:r w:rsidR="00743611">
        <w:rPr>
          <w:szCs w:val="28"/>
        </w:rPr>
        <w:t>к служебному поведению и (или) требований об урегулировании конфликта интересов;</w:t>
      </w:r>
    </w:p>
    <w:p w:rsidR="00743611" w:rsidRDefault="00C1578F" w:rsidP="003D36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 </w:t>
      </w:r>
      <w:r w:rsidR="00743611">
        <w:rPr>
          <w:szCs w:val="28"/>
        </w:rPr>
        <w:t xml:space="preserve">признать отсутствие причинно-следственной связи между возникновением не зависящих от гражданского служащего обстоятельств и невозможностью соблюдения им требований </w:t>
      </w:r>
      <w:r w:rsidR="00D05956">
        <w:rPr>
          <w:szCs w:val="28"/>
        </w:rPr>
        <w:br/>
      </w:r>
      <w:r w:rsidR="00743611">
        <w:rPr>
          <w:szCs w:val="28"/>
        </w:rPr>
        <w:t>к служебному поведению и (или) требований об урег</w:t>
      </w:r>
      <w:r w:rsidR="003D3659">
        <w:rPr>
          <w:szCs w:val="28"/>
        </w:rPr>
        <w:t>улировании конфликта интересов</w:t>
      </w:r>
      <w:proofErr w:type="gramStart"/>
      <w:r w:rsidR="003D3659">
        <w:rPr>
          <w:szCs w:val="28"/>
        </w:rPr>
        <w:t>.»</w:t>
      </w:r>
      <w:r w:rsidR="00743611">
        <w:rPr>
          <w:szCs w:val="28"/>
        </w:rPr>
        <w:t>;</w:t>
      </w:r>
      <w:proofErr w:type="gramEnd"/>
    </w:p>
    <w:p w:rsidR="00743611" w:rsidRDefault="003D3659" w:rsidP="003D36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</w:t>
      </w:r>
      <w:r w:rsidR="00743611">
        <w:rPr>
          <w:szCs w:val="28"/>
        </w:rPr>
        <w:t xml:space="preserve">) </w:t>
      </w:r>
      <w:r w:rsidR="00E64BB2">
        <w:rPr>
          <w:szCs w:val="28"/>
        </w:rPr>
        <w:t xml:space="preserve">пункты </w:t>
      </w:r>
      <w:hyperlink r:id="rId20" w:history="1">
        <w:r w:rsidRPr="003D3659">
          <w:rPr>
            <w:szCs w:val="28"/>
          </w:rPr>
          <w:t>30</w:t>
        </w:r>
      </w:hyperlink>
      <w:r w:rsidR="00743611" w:rsidRPr="003D3659">
        <w:rPr>
          <w:szCs w:val="28"/>
        </w:rPr>
        <w:t xml:space="preserve"> - </w:t>
      </w:r>
      <w:hyperlink r:id="rId21" w:history="1">
        <w:r w:rsidRPr="003D3659">
          <w:rPr>
            <w:szCs w:val="28"/>
          </w:rPr>
          <w:t>44</w:t>
        </w:r>
      </w:hyperlink>
      <w:r w:rsidR="00743611" w:rsidRPr="003D3659">
        <w:rPr>
          <w:szCs w:val="28"/>
        </w:rPr>
        <w:t xml:space="preserve"> сч</w:t>
      </w:r>
      <w:r w:rsidR="00743611">
        <w:rPr>
          <w:szCs w:val="28"/>
        </w:rPr>
        <w:t xml:space="preserve">итать соответственно пунктами </w:t>
      </w:r>
      <w:r>
        <w:rPr>
          <w:szCs w:val="28"/>
        </w:rPr>
        <w:t>31-45</w:t>
      </w:r>
      <w:r w:rsidR="00743611">
        <w:rPr>
          <w:szCs w:val="28"/>
        </w:rPr>
        <w:t>;</w:t>
      </w:r>
    </w:p>
    <w:p w:rsidR="00743611" w:rsidRDefault="003D3659" w:rsidP="003D36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л</w:t>
      </w:r>
      <w:r w:rsidR="00743611">
        <w:rPr>
          <w:szCs w:val="28"/>
        </w:rPr>
        <w:t xml:space="preserve">) </w:t>
      </w:r>
      <w:hyperlink r:id="rId22" w:history="1">
        <w:r w:rsidR="00743611" w:rsidRPr="003D3659">
          <w:rPr>
            <w:szCs w:val="28"/>
          </w:rPr>
          <w:t xml:space="preserve">пункт </w:t>
        </w:r>
        <w:r w:rsidRPr="003D3659">
          <w:rPr>
            <w:szCs w:val="28"/>
          </w:rPr>
          <w:t>31</w:t>
        </w:r>
      </w:hyperlink>
      <w:r w:rsidR="00743611">
        <w:rPr>
          <w:szCs w:val="28"/>
        </w:rPr>
        <w:t xml:space="preserve"> изложить в следующей редакции:</w:t>
      </w:r>
    </w:p>
    <w:p w:rsidR="00743611" w:rsidRDefault="003D3659" w:rsidP="003D36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«31</w:t>
      </w:r>
      <w:r w:rsidR="00E64BB2">
        <w:rPr>
          <w:szCs w:val="28"/>
        </w:rPr>
        <w:t>. </w:t>
      </w:r>
      <w:r w:rsidR="00743611">
        <w:rPr>
          <w:szCs w:val="28"/>
        </w:rPr>
        <w:t xml:space="preserve">По итогам рассмотрения вопросов, указанных в подпунктах </w:t>
      </w:r>
      <w:r>
        <w:rPr>
          <w:szCs w:val="28"/>
        </w:rPr>
        <w:t>«а»</w:t>
      </w:r>
      <w:r w:rsidR="00743611">
        <w:rPr>
          <w:szCs w:val="28"/>
        </w:rPr>
        <w:t xml:space="preserve">, </w:t>
      </w:r>
      <w:r>
        <w:rPr>
          <w:szCs w:val="28"/>
        </w:rPr>
        <w:t>«б»</w:t>
      </w:r>
      <w:r w:rsidR="00743611">
        <w:rPr>
          <w:szCs w:val="28"/>
        </w:rPr>
        <w:t xml:space="preserve">, </w:t>
      </w:r>
      <w:r>
        <w:rPr>
          <w:szCs w:val="28"/>
        </w:rPr>
        <w:t>«г»</w:t>
      </w:r>
      <w:r w:rsidR="00743611">
        <w:rPr>
          <w:szCs w:val="28"/>
        </w:rPr>
        <w:t xml:space="preserve">, </w:t>
      </w:r>
      <w:r>
        <w:rPr>
          <w:szCs w:val="28"/>
        </w:rPr>
        <w:t>«д»</w:t>
      </w:r>
      <w:r w:rsidR="00743611">
        <w:rPr>
          <w:szCs w:val="28"/>
        </w:rPr>
        <w:t xml:space="preserve"> и </w:t>
      </w:r>
      <w:r>
        <w:rPr>
          <w:szCs w:val="28"/>
        </w:rPr>
        <w:t>«е»</w:t>
      </w:r>
      <w:r w:rsidR="00743611">
        <w:rPr>
          <w:szCs w:val="28"/>
        </w:rPr>
        <w:t xml:space="preserve"> пункта </w:t>
      </w:r>
      <w:r>
        <w:rPr>
          <w:szCs w:val="28"/>
        </w:rPr>
        <w:t>7</w:t>
      </w:r>
      <w:r w:rsidR="00743611">
        <w:rPr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 w:rsidR="009F24A4">
        <w:rPr>
          <w:szCs w:val="28"/>
        </w:rPr>
        <w:t>22 - 30</w:t>
      </w:r>
      <w:r w:rsidR="00743611">
        <w:rPr>
          <w:szCs w:val="28"/>
        </w:rPr>
        <w:t xml:space="preserve"> настоящего Положения. Основания </w:t>
      </w:r>
      <w:r w:rsidR="00D05956">
        <w:rPr>
          <w:szCs w:val="28"/>
        </w:rPr>
        <w:br/>
      </w:r>
      <w:r w:rsidR="00743611">
        <w:rPr>
          <w:szCs w:val="28"/>
        </w:rPr>
        <w:t xml:space="preserve">и мотивы принятия такого решения должны быть отражены </w:t>
      </w:r>
      <w:r>
        <w:rPr>
          <w:szCs w:val="28"/>
        </w:rPr>
        <w:t>в протоколе заседания комиссии</w:t>
      </w:r>
      <w:proofErr w:type="gramStart"/>
      <w:r>
        <w:rPr>
          <w:szCs w:val="28"/>
        </w:rPr>
        <w:t>.»</w:t>
      </w:r>
      <w:r w:rsidR="00743611">
        <w:rPr>
          <w:szCs w:val="28"/>
        </w:rPr>
        <w:t>.</w:t>
      </w:r>
      <w:proofErr w:type="gramEnd"/>
    </w:p>
    <w:p w:rsidR="00EF4897" w:rsidRPr="00C1578F" w:rsidRDefault="00EF4897" w:rsidP="003D3659">
      <w:pPr>
        <w:jc w:val="both"/>
        <w:rPr>
          <w:sz w:val="26"/>
          <w:szCs w:val="26"/>
        </w:rPr>
      </w:pPr>
    </w:p>
    <w:p w:rsidR="00EF4897" w:rsidRPr="00C1578F" w:rsidRDefault="00EF4897" w:rsidP="003D3659">
      <w:pPr>
        <w:jc w:val="both"/>
        <w:rPr>
          <w:sz w:val="26"/>
          <w:szCs w:val="26"/>
        </w:rPr>
      </w:pPr>
    </w:p>
    <w:p w:rsidR="00A33C78" w:rsidRPr="002A583A" w:rsidRDefault="00093FA4" w:rsidP="0000298C">
      <w:pPr>
        <w:jc w:val="both"/>
      </w:pPr>
      <w:r>
        <w:t>М</w:t>
      </w:r>
      <w:r w:rsidR="001357FB">
        <w:t>инистр</w:t>
      </w:r>
      <w:r w:rsidR="006E6569">
        <w:t xml:space="preserve"> </w:t>
      </w:r>
      <w:r w:rsidR="006E6569">
        <w:tab/>
      </w:r>
      <w:r w:rsidR="006E6569">
        <w:tab/>
      </w:r>
      <w:r w:rsidR="006E6569">
        <w:tab/>
      </w:r>
      <w:r w:rsidR="006E6569">
        <w:tab/>
      </w:r>
      <w:r w:rsidR="006E6569">
        <w:tab/>
      </w:r>
      <w:r w:rsidR="006E6569">
        <w:tab/>
      </w:r>
      <w:r w:rsidR="006E6569">
        <w:tab/>
        <w:t xml:space="preserve">        </w:t>
      </w:r>
      <w:r>
        <w:t xml:space="preserve">          М.В.</w:t>
      </w:r>
      <w:r w:rsidR="005469DB">
        <w:t xml:space="preserve"> </w:t>
      </w:r>
      <w:r>
        <w:t>Панькова</w:t>
      </w:r>
    </w:p>
    <w:p w:rsidR="001357FB" w:rsidRDefault="001357FB" w:rsidP="0000298C">
      <w:pPr>
        <w:jc w:val="both"/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2F3C21" w:rsidRDefault="002F3C21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EF4897" w:rsidRDefault="00EF4897" w:rsidP="00EF4897"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0F06" w:rsidRDefault="00F20F06" w:rsidP="00EF4897"/>
    <w:p w:rsidR="00EF4897" w:rsidRDefault="002F3C21" w:rsidP="00EF4897">
      <w:r>
        <w:t>Заместитель м</w:t>
      </w:r>
      <w:r w:rsidR="00F20F06">
        <w:t xml:space="preserve">инистра                                                         </w:t>
      </w:r>
      <w:proofErr w:type="spellStart"/>
      <w:r w:rsidR="00F20F06">
        <w:t>Ю.В</w:t>
      </w:r>
      <w:proofErr w:type="spellEnd"/>
      <w:r w:rsidR="00F20F06">
        <w:t xml:space="preserve">. </w:t>
      </w:r>
      <w:proofErr w:type="spellStart"/>
      <w:r w:rsidR="00F20F06">
        <w:t>Зейтулаева</w:t>
      </w:r>
      <w:proofErr w:type="spellEnd"/>
    </w:p>
    <w:p w:rsidR="00F20F06" w:rsidRDefault="00F20F06" w:rsidP="00EF4897"/>
    <w:p w:rsidR="00EF4897" w:rsidRDefault="00EF4897" w:rsidP="00EF4897">
      <w:r>
        <w:t xml:space="preserve">Начальник правового отдела                                                   </w:t>
      </w:r>
      <w:proofErr w:type="spellStart"/>
      <w:r>
        <w:t>П.А</w:t>
      </w:r>
      <w:proofErr w:type="spellEnd"/>
      <w:r>
        <w:t xml:space="preserve">. </w:t>
      </w:r>
      <w:proofErr w:type="spellStart"/>
      <w:r>
        <w:t>Саутенко</w:t>
      </w:r>
      <w:proofErr w:type="spellEnd"/>
    </w:p>
    <w:p w:rsidR="00EF4897" w:rsidRDefault="00EF4897" w:rsidP="00EF4897"/>
    <w:p w:rsidR="00EF4897" w:rsidRDefault="00EF4897" w:rsidP="00EF4897">
      <w:pPr>
        <w:rPr>
          <w:sz w:val="16"/>
          <w:szCs w:val="16"/>
        </w:rPr>
      </w:pPr>
    </w:p>
    <w:p w:rsidR="00EF4897" w:rsidRDefault="00EF4897" w:rsidP="00EF4897">
      <w:pPr>
        <w:rPr>
          <w:sz w:val="16"/>
          <w:szCs w:val="16"/>
        </w:rPr>
      </w:pPr>
    </w:p>
    <w:p w:rsidR="00EF4897" w:rsidRDefault="00EF4897" w:rsidP="00EF4897">
      <w:pPr>
        <w:rPr>
          <w:szCs w:val="28"/>
        </w:rPr>
      </w:pPr>
      <w:r>
        <w:rPr>
          <w:szCs w:val="28"/>
        </w:rPr>
        <w:t xml:space="preserve">Начальник отдела </w:t>
      </w:r>
      <w:proofErr w:type="gramStart"/>
      <w:r>
        <w:rPr>
          <w:szCs w:val="28"/>
        </w:rPr>
        <w:t>государственной</w:t>
      </w:r>
      <w:proofErr w:type="gramEnd"/>
      <w:r>
        <w:rPr>
          <w:szCs w:val="28"/>
        </w:rPr>
        <w:t xml:space="preserve"> </w:t>
      </w:r>
    </w:p>
    <w:p w:rsidR="00EF4897" w:rsidRDefault="00EF4897" w:rsidP="00EF4897">
      <w:pPr>
        <w:tabs>
          <w:tab w:val="left" w:pos="7088"/>
        </w:tabs>
        <w:rPr>
          <w:szCs w:val="28"/>
        </w:rPr>
      </w:pPr>
      <w:r>
        <w:rPr>
          <w:szCs w:val="28"/>
        </w:rPr>
        <w:t xml:space="preserve">гражданской службы и кадровой работы                               </w:t>
      </w:r>
      <w:proofErr w:type="spellStart"/>
      <w:r>
        <w:rPr>
          <w:szCs w:val="28"/>
        </w:rPr>
        <w:t>Е.Г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Рокина</w:t>
      </w:r>
      <w:proofErr w:type="spellEnd"/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222881" w:rsidRDefault="00222881">
      <w:pPr>
        <w:rPr>
          <w:sz w:val="18"/>
          <w:szCs w:val="18"/>
        </w:rPr>
      </w:pPr>
    </w:p>
    <w:p w:rsidR="00222881" w:rsidRDefault="00222881">
      <w:pPr>
        <w:rPr>
          <w:sz w:val="18"/>
          <w:szCs w:val="18"/>
        </w:rPr>
      </w:pPr>
    </w:p>
    <w:p w:rsidR="00C90E07" w:rsidRDefault="00C90E07">
      <w:pPr>
        <w:rPr>
          <w:sz w:val="18"/>
          <w:szCs w:val="18"/>
        </w:rPr>
      </w:pPr>
    </w:p>
    <w:p w:rsidR="00EF4897" w:rsidRDefault="00C90E07" w:rsidP="00C90E07">
      <w:pPr>
        <w:jc w:val="both"/>
      </w:pPr>
      <w:r>
        <w:t>Глав</w:t>
      </w:r>
      <w:r w:rsidR="00EF4897">
        <w:t xml:space="preserve">ный специалист-эксперт </w:t>
      </w:r>
    </w:p>
    <w:p w:rsidR="00EF4897" w:rsidRDefault="00EF4897" w:rsidP="00C90E07">
      <w:pPr>
        <w:jc w:val="both"/>
      </w:pPr>
      <w:r>
        <w:t xml:space="preserve">отдела </w:t>
      </w:r>
      <w:proofErr w:type="gramStart"/>
      <w:r>
        <w:t>государственной</w:t>
      </w:r>
      <w:proofErr w:type="gramEnd"/>
      <w:r>
        <w:t xml:space="preserve"> гражданской </w:t>
      </w:r>
    </w:p>
    <w:p w:rsidR="00C90E07" w:rsidRPr="001357FB" w:rsidRDefault="00EF4897" w:rsidP="005469DB">
      <w:pPr>
        <w:tabs>
          <w:tab w:val="left" w:pos="851"/>
        </w:tabs>
        <w:jc w:val="both"/>
      </w:pPr>
      <w:r>
        <w:t>службы и кадровой работы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5469DB">
        <w:t xml:space="preserve"> </w:t>
      </w:r>
      <w:proofErr w:type="spellStart"/>
      <w:r>
        <w:t>Е.П</w:t>
      </w:r>
      <w:proofErr w:type="spellEnd"/>
      <w:r>
        <w:t>. Загайнова</w:t>
      </w:r>
    </w:p>
    <w:p w:rsidR="00C90E07" w:rsidRDefault="00C90E07">
      <w:pPr>
        <w:rPr>
          <w:sz w:val="18"/>
          <w:szCs w:val="18"/>
        </w:rPr>
      </w:pPr>
    </w:p>
    <w:p w:rsidR="00011FAD" w:rsidRDefault="00011FAD">
      <w:pPr>
        <w:rPr>
          <w:sz w:val="18"/>
          <w:szCs w:val="18"/>
        </w:rPr>
      </w:pPr>
    </w:p>
    <w:p w:rsidR="001A55BD" w:rsidRDefault="001A55BD">
      <w:pPr>
        <w:rPr>
          <w:sz w:val="18"/>
          <w:szCs w:val="18"/>
        </w:rPr>
      </w:pPr>
    </w:p>
    <w:p w:rsidR="00011FAD" w:rsidRDefault="00011FAD">
      <w:pPr>
        <w:rPr>
          <w:sz w:val="18"/>
          <w:szCs w:val="18"/>
        </w:rPr>
      </w:pPr>
    </w:p>
    <w:p w:rsidR="00011FAD" w:rsidRDefault="00011FAD">
      <w:pPr>
        <w:rPr>
          <w:sz w:val="18"/>
          <w:szCs w:val="18"/>
        </w:rPr>
      </w:pPr>
      <w:r>
        <w:rPr>
          <w:sz w:val="18"/>
          <w:szCs w:val="18"/>
        </w:rPr>
        <w:t xml:space="preserve">Загайнова </w:t>
      </w:r>
      <w:proofErr w:type="spellStart"/>
      <w:r>
        <w:rPr>
          <w:sz w:val="18"/>
          <w:szCs w:val="18"/>
        </w:rPr>
        <w:t>Е.П</w:t>
      </w:r>
      <w:proofErr w:type="spellEnd"/>
      <w:r>
        <w:rPr>
          <w:sz w:val="18"/>
          <w:szCs w:val="18"/>
        </w:rPr>
        <w:t>., 22 21 14</w:t>
      </w:r>
    </w:p>
    <w:p w:rsidR="00C1578F" w:rsidRDefault="00C1578F">
      <w:pPr>
        <w:rPr>
          <w:sz w:val="18"/>
          <w:szCs w:val="18"/>
        </w:rPr>
      </w:pPr>
    </w:p>
    <w:p w:rsidR="00C1578F" w:rsidRDefault="00C1578F">
      <w:pPr>
        <w:rPr>
          <w:sz w:val="18"/>
          <w:szCs w:val="18"/>
        </w:rPr>
      </w:pPr>
    </w:p>
    <w:p w:rsidR="00C1578F" w:rsidRDefault="00C1578F">
      <w:pPr>
        <w:rPr>
          <w:sz w:val="18"/>
          <w:szCs w:val="18"/>
        </w:rPr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  <w:bookmarkStart w:id="0" w:name="_GoBack"/>
      <w:bookmarkEnd w:id="0"/>
    </w:p>
    <w:p w:rsidR="00C1578F" w:rsidRDefault="00C1578F" w:rsidP="00C1578F">
      <w:pPr>
        <w:jc w:val="both"/>
      </w:pPr>
      <w:r>
        <w:t xml:space="preserve">Начальник правового отдела                                            </w:t>
      </w:r>
      <w:proofErr w:type="spellStart"/>
      <w:r>
        <w:t>П.А</w:t>
      </w:r>
      <w:proofErr w:type="spellEnd"/>
      <w:r>
        <w:t xml:space="preserve">. </w:t>
      </w:r>
      <w:proofErr w:type="spellStart"/>
      <w:r>
        <w:t>Саутенко</w:t>
      </w:r>
      <w:proofErr w:type="spellEnd"/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</w:p>
    <w:p w:rsidR="00C1578F" w:rsidRDefault="00C1578F" w:rsidP="00C1578F">
      <w:pPr>
        <w:jc w:val="both"/>
      </w:pPr>
      <w:r>
        <w:t xml:space="preserve">Главный специалист-эксперт </w:t>
      </w:r>
    </w:p>
    <w:p w:rsidR="00C1578F" w:rsidRDefault="00C1578F" w:rsidP="00C1578F">
      <w:pPr>
        <w:jc w:val="both"/>
      </w:pPr>
      <w:r>
        <w:t xml:space="preserve">отдела </w:t>
      </w:r>
      <w:proofErr w:type="gramStart"/>
      <w:r>
        <w:t>государственной</w:t>
      </w:r>
      <w:proofErr w:type="gramEnd"/>
      <w:r>
        <w:t xml:space="preserve"> гражданской </w:t>
      </w:r>
    </w:p>
    <w:p w:rsidR="00C1578F" w:rsidRDefault="00C1578F" w:rsidP="00C1578F">
      <w:pPr>
        <w:tabs>
          <w:tab w:val="left" w:pos="851"/>
        </w:tabs>
        <w:jc w:val="both"/>
      </w:pPr>
      <w:r>
        <w:t>службы и кадровой работы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Е.П</w:t>
      </w:r>
      <w:proofErr w:type="spellEnd"/>
      <w:r>
        <w:t>. Загайнова</w:t>
      </w:r>
    </w:p>
    <w:p w:rsidR="00C1578F" w:rsidRDefault="00C1578F" w:rsidP="00C1578F">
      <w:pPr>
        <w:rPr>
          <w:sz w:val="27"/>
          <w:szCs w:val="27"/>
        </w:rPr>
      </w:pPr>
    </w:p>
    <w:p w:rsidR="00C1578F" w:rsidRDefault="00C1578F">
      <w:pPr>
        <w:rPr>
          <w:sz w:val="18"/>
          <w:szCs w:val="18"/>
        </w:rPr>
      </w:pPr>
    </w:p>
    <w:sectPr w:rsidR="00C1578F" w:rsidSect="00C1578F">
      <w:pgSz w:w="11907" w:h="16840" w:code="9"/>
      <w:pgMar w:top="851" w:right="1134" w:bottom="794" w:left="198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B2" w:rsidRDefault="00E64BB2">
      <w:r>
        <w:separator/>
      </w:r>
    </w:p>
  </w:endnote>
  <w:endnote w:type="continuationSeparator" w:id="0">
    <w:p w:rsidR="00E64BB2" w:rsidRDefault="00E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B2" w:rsidRDefault="00E64BB2">
      <w:r>
        <w:separator/>
      </w:r>
    </w:p>
  </w:footnote>
  <w:footnote w:type="continuationSeparator" w:id="0">
    <w:p w:rsidR="00E64BB2" w:rsidRDefault="00E64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B"/>
    <w:rsid w:val="0000298C"/>
    <w:rsid w:val="00006CC1"/>
    <w:rsid w:val="000108FC"/>
    <w:rsid w:val="00011FAD"/>
    <w:rsid w:val="000144B4"/>
    <w:rsid w:val="00023C04"/>
    <w:rsid w:val="00023D88"/>
    <w:rsid w:val="00026FEC"/>
    <w:rsid w:val="00036501"/>
    <w:rsid w:val="00037106"/>
    <w:rsid w:val="000438AA"/>
    <w:rsid w:val="00047DF1"/>
    <w:rsid w:val="00050807"/>
    <w:rsid w:val="000528F3"/>
    <w:rsid w:val="000641FC"/>
    <w:rsid w:val="0006725D"/>
    <w:rsid w:val="00073C5C"/>
    <w:rsid w:val="00084C77"/>
    <w:rsid w:val="00090F58"/>
    <w:rsid w:val="00093017"/>
    <w:rsid w:val="00093FA4"/>
    <w:rsid w:val="000967D4"/>
    <w:rsid w:val="00096E3C"/>
    <w:rsid w:val="000A0B02"/>
    <w:rsid w:val="000A3841"/>
    <w:rsid w:val="000A6121"/>
    <w:rsid w:val="000A7F4F"/>
    <w:rsid w:val="000B52A5"/>
    <w:rsid w:val="000C22A0"/>
    <w:rsid w:val="000E1584"/>
    <w:rsid w:val="000F29F0"/>
    <w:rsid w:val="001019F0"/>
    <w:rsid w:val="00103722"/>
    <w:rsid w:val="001054AD"/>
    <w:rsid w:val="0010702B"/>
    <w:rsid w:val="00130CC6"/>
    <w:rsid w:val="001357FB"/>
    <w:rsid w:val="00143C59"/>
    <w:rsid w:val="001445B1"/>
    <w:rsid w:val="00144F36"/>
    <w:rsid w:val="001463AB"/>
    <w:rsid w:val="001538A4"/>
    <w:rsid w:val="00155058"/>
    <w:rsid w:val="00174E3A"/>
    <w:rsid w:val="00175017"/>
    <w:rsid w:val="001758CE"/>
    <w:rsid w:val="00181CDE"/>
    <w:rsid w:val="00187308"/>
    <w:rsid w:val="001A168C"/>
    <w:rsid w:val="001A55BD"/>
    <w:rsid w:val="001A7297"/>
    <w:rsid w:val="001C2246"/>
    <w:rsid w:val="001C3578"/>
    <w:rsid w:val="001C56D6"/>
    <w:rsid w:val="001D1FB1"/>
    <w:rsid w:val="001D41BC"/>
    <w:rsid w:val="001E1525"/>
    <w:rsid w:val="001F0F5A"/>
    <w:rsid w:val="001F246B"/>
    <w:rsid w:val="001F39A2"/>
    <w:rsid w:val="001F4BD1"/>
    <w:rsid w:val="001F597A"/>
    <w:rsid w:val="00203F6B"/>
    <w:rsid w:val="00204B5A"/>
    <w:rsid w:val="00213B51"/>
    <w:rsid w:val="00213BEE"/>
    <w:rsid w:val="00222881"/>
    <w:rsid w:val="00226135"/>
    <w:rsid w:val="00227F18"/>
    <w:rsid w:val="00234D2E"/>
    <w:rsid w:val="0024581F"/>
    <w:rsid w:val="0025423A"/>
    <w:rsid w:val="00266BAD"/>
    <w:rsid w:val="00267937"/>
    <w:rsid w:val="00267B0B"/>
    <w:rsid w:val="00274B24"/>
    <w:rsid w:val="002752A2"/>
    <w:rsid w:val="002865D8"/>
    <w:rsid w:val="00291B55"/>
    <w:rsid w:val="002943E3"/>
    <w:rsid w:val="002A583A"/>
    <w:rsid w:val="002B0ED0"/>
    <w:rsid w:val="002B4C0D"/>
    <w:rsid w:val="002B5044"/>
    <w:rsid w:val="002B6AC5"/>
    <w:rsid w:val="002B6B0E"/>
    <w:rsid w:val="002B72DB"/>
    <w:rsid w:val="002C04DE"/>
    <w:rsid w:val="002C1EB8"/>
    <w:rsid w:val="002C504F"/>
    <w:rsid w:val="002C532F"/>
    <w:rsid w:val="002C7548"/>
    <w:rsid w:val="002C7AEC"/>
    <w:rsid w:val="002D2763"/>
    <w:rsid w:val="002E5F9D"/>
    <w:rsid w:val="002F3C21"/>
    <w:rsid w:val="002F550C"/>
    <w:rsid w:val="002F5CF9"/>
    <w:rsid w:val="002F793B"/>
    <w:rsid w:val="0030361B"/>
    <w:rsid w:val="00310972"/>
    <w:rsid w:val="00310F00"/>
    <w:rsid w:val="00312D6E"/>
    <w:rsid w:val="00325557"/>
    <w:rsid w:val="00326D9C"/>
    <w:rsid w:val="00331D6F"/>
    <w:rsid w:val="00333C57"/>
    <w:rsid w:val="00333E3E"/>
    <w:rsid w:val="00334872"/>
    <w:rsid w:val="003446CE"/>
    <w:rsid w:val="00357BC7"/>
    <w:rsid w:val="0036392A"/>
    <w:rsid w:val="00371906"/>
    <w:rsid w:val="00382567"/>
    <w:rsid w:val="00391365"/>
    <w:rsid w:val="00397B31"/>
    <w:rsid w:val="003A10E7"/>
    <w:rsid w:val="003A252A"/>
    <w:rsid w:val="003B0097"/>
    <w:rsid w:val="003C0C32"/>
    <w:rsid w:val="003C18A9"/>
    <w:rsid w:val="003D3659"/>
    <w:rsid w:val="003F4748"/>
    <w:rsid w:val="003F5418"/>
    <w:rsid w:val="003F7206"/>
    <w:rsid w:val="00400F52"/>
    <w:rsid w:val="00414942"/>
    <w:rsid w:val="00417F1E"/>
    <w:rsid w:val="00425EA2"/>
    <w:rsid w:val="004269CB"/>
    <w:rsid w:val="0043552C"/>
    <w:rsid w:val="004457F8"/>
    <w:rsid w:val="004469EE"/>
    <w:rsid w:val="004507C6"/>
    <w:rsid w:val="00464C84"/>
    <w:rsid w:val="004668F7"/>
    <w:rsid w:val="00473AC0"/>
    <w:rsid w:val="00476FB4"/>
    <w:rsid w:val="0048085E"/>
    <w:rsid w:val="004865B3"/>
    <w:rsid w:val="0049223E"/>
    <w:rsid w:val="004930EE"/>
    <w:rsid w:val="004932B7"/>
    <w:rsid w:val="00494DC9"/>
    <w:rsid w:val="00496337"/>
    <w:rsid w:val="004A422C"/>
    <w:rsid w:val="004B092A"/>
    <w:rsid w:val="004B44EF"/>
    <w:rsid w:val="004D50BE"/>
    <w:rsid w:val="004D5588"/>
    <w:rsid w:val="004F2034"/>
    <w:rsid w:val="00502145"/>
    <w:rsid w:val="005023F4"/>
    <w:rsid w:val="005078B1"/>
    <w:rsid w:val="005108A9"/>
    <w:rsid w:val="00511DC7"/>
    <w:rsid w:val="0051287C"/>
    <w:rsid w:val="00514827"/>
    <w:rsid w:val="005202BF"/>
    <w:rsid w:val="005304AD"/>
    <w:rsid w:val="005304E4"/>
    <w:rsid w:val="00541B19"/>
    <w:rsid w:val="00544A78"/>
    <w:rsid w:val="005469DB"/>
    <w:rsid w:val="0055046D"/>
    <w:rsid w:val="00551B34"/>
    <w:rsid w:val="005544C7"/>
    <w:rsid w:val="005664F0"/>
    <w:rsid w:val="00575654"/>
    <w:rsid w:val="0057599A"/>
    <w:rsid w:val="00575AB5"/>
    <w:rsid w:val="00576B2E"/>
    <w:rsid w:val="0058243D"/>
    <w:rsid w:val="00585811"/>
    <w:rsid w:val="005A48D0"/>
    <w:rsid w:val="005A5832"/>
    <w:rsid w:val="005A79A2"/>
    <w:rsid w:val="005B262C"/>
    <w:rsid w:val="005B490F"/>
    <w:rsid w:val="005C021A"/>
    <w:rsid w:val="005C0E6C"/>
    <w:rsid w:val="005C1872"/>
    <w:rsid w:val="005D5599"/>
    <w:rsid w:val="005E168F"/>
    <w:rsid w:val="005E1AC1"/>
    <w:rsid w:val="005E5595"/>
    <w:rsid w:val="00602D5C"/>
    <w:rsid w:val="006120AE"/>
    <w:rsid w:val="00613938"/>
    <w:rsid w:val="00621BA6"/>
    <w:rsid w:val="00624449"/>
    <w:rsid w:val="00624E99"/>
    <w:rsid w:val="0063047D"/>
    <w:rsid w:val="00642A6B"/>
    <w:rsid w:val="006468B8"/>
    <w:rsid w:val="006564C1"/>
    <w:rsid w:val="00656D52"/>
    <w:rsid w:val="00665AC5"/>
    <w:rsid w:val="00672EC1"/>
    <w:rsid w:val="00673E25"/>
    <w:rsid w:val="006754DE"/>
    <w:rsid w:val="00683E89"/>
    <w:rsid w:val="00686402"/>
    <w:rsid w:val="00691C82"/>
    <w:rsid w:val="00695689"/>
    <w:rsid w:val="006A06F6"/>
    <w:rsid w:val="006A6836"/>
    <w:rsid w:val="006B010D"/>
    <w:rsid w:val="006B0AE7"/>
    <w:rsid w:val="006B2B3E"/>
    <w:rsid w:val="006B2C41"/>
    <w:rsid w:val="006C0043"/>
    <w:rsid w:val="006C081B"/>
    <w:rsid w:val="006C46AB"/>
    <w:rsid w:val="006C4C8C"/>
    <w:rsid w:val="006D0BCC"/>
    <w:rsid w:val="006D0ECB"/>
    <w:rsid w:val="006D5235"/>
    <w:rsid w:val="006E6569"/>
    <w:rsid w:val="006F0856"/>
    <w:rsid w:val="006F191D"/>
    <w:rsid w:val="006F3DFD"/>
    <w:rsid w:val="00703319"/>
    <w:rsid w:val="00703756"/>
    <w:rsid w:val="00704B86"/>
    <w:rsid w:val="00714721"/>
    <w:rsid w:val="007159DB"/>
    <w:rsid w:val="00716900"/>
    <w:rsid w:val="00724765"/>
    <w:rsid w:val="007257B6"/>
    <w:rsid w:val="00731702"/>
    <w:rsid w:val="007331A3"/>
    <w:rsid w:val="00735C56"/>
    <w:rsid w:val="00736DCD"/>
    <w:rsid w:val="00743611"/>
    <w:rsid w:val="0074762E"/>
    <w:rsid w:val="00754EAE"/>
    <w:rsid w:val="007574A4"/>
    <w:rsid w:val="00757BBB"/>
    <w:rsid w:val="00757C35"/>
    <w:rsid w:val="00760612"/>
    <w:rsid w:val="00761B8B"/>
    <w:rsid w:val="00771A52"/>
    <w:rsid w:val="00775E6A"/>
    <w:rsid w:val="007802BE"/>
    <w:rsid w:val="00781630"/>
    <w:rsid w:val="007850BA"/>
    <w:rsid w:val="00785E0C"/>
    <w:rsid w:val="00791A7A"/>
    <w:rsid w:val="0079658B"/>
    <w:rsid w:val="007B6181"/>
    <w:rsid w:val="007C163B"/>
    <w:rsid w:val="007D0AD5"/>
    <w:rsid w:val="007D30CF"/>
    <w:rsid w:val="007E0F30"/>
    <w:rsid w:val="007E5AD2"/>
    <w:rsid w:val="008013BF"/>
    <w:rsid w:val="00810902"/>
    <w:rsid w:val="008109CD"/>
    <w:rsid w:val="00810D76"/>
    <w:rsid w:val="00813863"/>
    <w:rsid w:val="00813A9F"/>
    <w:rsid w:val="008141FB"/>
    <w:rsid w:val="00815E3C"/>
    <w:rsid w:val="00816D44"/>
    <w:rsid w:val="00822C3B"/>
    <w:rsid w:val="00826185"/>
    <w:rsid w:val="00832B49"/>
    <w:rsid w:val="00832C63"/>
    <w:rsid w:val="008715DA"/>
    <w:rsid w:val="008836CD"/>
    <w:rsid w:val="0088396F"/>
    <w:rsid w:val="0088441C"/>
    <w:rsid w:val="00884662"/>
    <w:rsid w:val="0088683D"/>
    <w:rsid w:val="00890BC8"/>
    <w:rsid w:val="008A4F4D"/>
    <w:rsid w:val="008A5977"/>
    <w:rsid w:val="008B50EF"/>
    <w:rsid w:val="008C20A4"/>
    <w:rsid w:val="008E0C82"/>
    <w:rsid w:val="008E6F96"/>
    <w:rsid w:val="00904950"/>
    <w:rsid w:val="0091268A"/>
    <w:rsid w:val="009127DD"/>
    <w:rsid w:val="009129BC"/>
    <w:rsid w:val="00916ED1"/>
    <w:rsid w:val="00925AE8"/>
    <w:rsid w:val="00931089"/>
    <w:rsid w:val="00932A74"/>
    <w:rsid w:val="00933AED"/>
    <w:rsid w:val="009366DE"/>
    <w:rsid w:val="00946441"/>
    <w:rsid w:val="00954B42"/>
    <w:rsid w:val="00957F0C"/>
    <w:rsid w:val="009640F7"/>
    <w:rsid w:val="00965B1A"/>
    <w:rsid w:val="00986409"/>
    <w:rsid w:val="00993597"/>
    <w:rsid w:val="00993C64"/>
    <w:rsid w:val="0099667C"/>
    <w:rsid w:val="009A1A9D"/>
    <w:rsid w:val="009B3496"/>
    <w:rsid w:val="009B43EC"/>
    <w:rsid w:val="009C5C55"/>
    <w:rsid w:val="009C7008"/>
    <w:rsid w:val="009C7F83"/>
    <w:rsid w:val="009D1C3A"/>
    <w:rsid w:val="009D2E56"/>
    <w:rsid w:val="009D3297"/>
    <w:rsid w:val="009D57F0"/>
    <w:rsid w:val="009E7665"/>
    <w:rsid w:val="009F24A4"/>
    <w:rsid w:val="009F3BC4"/>
    <w:rsid w:val="009F3C18"/>
    <w:rsid w:val="00A06B89"/>
    <w:rsid w:val="00A1403A"/>
    <w:rsid w:val="00A244C7"/>
    <w:rsid w:val="00A3159C"/>
    <w:rsid w:val="00A33C78"/>
    <w:rsid w:val="00A34201"/>
    <w:rsid w:val="00A37F21"/>
    <w:rsid w:val="00A4075F"/>
    <w:rsid w:val="00A435CD"/>
    <w:rsid w:val="00A43D7C"/>
    <w:rsid w:val="00A46964"/>
    <w:rsid w:val="00A5208A"/>
    <w:rsid w:val="00A64595"/>
    <w:rsid w:val="00A66582"/>
    <w:rsid w:val="00A7107C"/>
    <w:rsid w:val="00A8448B"/>
    <w:rsid w:val="00A84F50"/>
    <w:rsid w:val="00A85052"/>
    <w:rsid w:val="00A86605"/>
    <w:rsid w:val="00A87D5E"/>
    <w:rsid w:val="00A9110B"/>
    <w:rsid w:val="00AB40AC"/>
    <w:rsid w:val="00AB7C9E"/>
    <w:rsid w:val="00AC29E0"/>
    <w:rsid w:val="00AC4D85"/>
    <w:rsid w:val="00AC6314"/>
    <w:rsid w:val="00AD1F0C"/>
    <w:rsid w:val="00AD2959"/>
    <w:rsid w:val="00AD3D5D"/>
    <w:rsid w:val="00AD3FCD"/>
    <w:rsid w:val="00AD50F0"/>
    <w:rsid w:val="00AD7C51"/>
    <w:rsid w:val="00AE0156"/>
    <w:rsid w:val="00AF0019"/>
    <w:rsid w:val="00AF2421"/>
    <w:rsid w:val="00AF4EE7"/>
    <w:rsid w:val="00B10A5B"/>
    <w:rsid w:val="00B113C6"/>
    <w:rsid w:val="00B13BFF"/>
    <w:rsid w:val="00B13F33"/>
    <w:rsid w:val="00B25CC0"/>
    <w:rsid w:val="00B26D04"/>
    <w:rsid w:val="00B40B72"/>
    <w:rsid w:val="00B446DB"/>
    <w:rsid w:val="00B45B49"/>
    <w:rsid w:val="00B56286"/>
    <w:rsid w:val="00B57CBF"/>
    <w:rsid w:val="00B72F13"/>
    <w:rsid w:val="00B732DB"/>
    <w:rsid w:val="00B80ED3"/>
    <w:rsid w:val="00B91561"/>
    <w:rsid w:val="00B9244C"/>
    <w:rsid w:val="00BA7E45"/>
    <w:rsid w:val="00BC0432"/>
    <w:rsid w:val="00BD39F4"/>
    <w:rsid w:val="00BD4A61"/>
    <w:rsid w:val="00BD5EA3"/>
    <w:rsid w:val="00BE02DC"/>
    <w:rsid w:val="00C02F47"/>
    <w:rsid w:val="00C130B4"/>
    <w:rsid w:val="00C13B1C"/>
    <w:rsid w:val="00C14B24"/>
    <w:rsid w:val="00C1578F"/>
    <w:rsid w:val="00C232DE"/>
    <w:rsid w:val="00C253ED"/>
    <w:rsid w:val="00C3364D"/>
    <w:rsid w:val="00C46A95"/>
    <w:rsid w:val="00C566A1"/>
    <w:rsid w:val="00C56D95"/>
    <w:rsid w:val="00C576F4"/>
    <w:rsid w:val="00C65AB2"/>
    <w:rsid w:val="00C65E5E"/>
    <w:rsid w:val="00C67250"/>
    <w:rsid w:val="00C73F35"/>
    <w:rsid w:val="00C772AE"/>
    <w:rsid w:val="00C774EE"/>
    <w:rsid w:val="00C863FF"/>
    <w:rsid w:val="00C87E56"/>
    <w:rsid w:val="00C90E07"/>
    <w:rsid w:val="00C9441C"/>
    <w:rsid w:val="00C95EAE"/>
    <w:rsid w:val="00CA36FD"/>
    <w:rsid w:val="00CA3D1E"/>
    <w:rsid w:val="00CB3196"/>
    <w:rsid w:val="00CB356E"/>
    <w:rsid w:val="00CC3764"/>
    <w:rsid w:val="00CC5F22"/>
    <w:rsid w:val="00CC7B2A"/>
    <w:rsid w:val="00CD03D3"/>
    <w:rsid w:val="00D05956"/>
    <w:rsid w:val="00D07349"/>
    <w:rsid w:val="00D11FB1"/>
    <w:rsid w:val="00D122BF"/>
    <w:rsid w:val="00D16DC7"/>
    <w:rsid w:val="00D2299F"/>
    <w:rsid w:val="00D25FFE"/>
    <w:rsid w:val="00D31162"/>
    <w:rsid w:val="00D3672B"/>
    <w:rsid w:val="00D4344A"/>
    <w:rsid w:val="00D46E08"/>
    <w:rsid w:val="00D51648"/>
    <w:rsid w:val="00D51E43"/>
    <w:rsid w:val="00D547F0"/>
    <w:rsid w:val="00D57853"/>
    <w:rsid w:val="00D64BA1"/>
    <w:rsid w:val="00D6727A"/>
    <w:rsid w:val="00D67777"/>
    <w:rsid w:val="00D873D1"/>
    <w:rsid w:val="00D97B0A"/>
    <w:rsid w:val="00DA2B1B"/>
    <w:rsid w:val="00DA4B31"/>
    <w:rsid w:val="00DB0141"/>
    <w:rsid w:val="00DC1F5F"/>
    <w:rsid w:val="00DE0AA1"/>
    <w:rsid w:val="00DE1290"/>
    <w:rsid w:val="00DE46CB"/>
    <w:rsid w:val="00DF047F"/>
    <w:rsid w:val="00DF3BF6"/>
    <w:rsid w:val="00DF46F8"/>
    <w:rsid w:val="00DF5197"/>
    <w:rsid w:val="00DF68E5"/>
    <w:rsid w:val="00E02F1A"/>
    <w:rsid w:val="00E06BDF"/>
    <w:rsid w:val="00E11576"/>
    <w:rsid w:val="00E403F8"/>
    <w:rsid w:val="00E40510"/>
    <w:rsid w:val="00E42E24"/>
    <w:rsid w:val="00E474BF"/>
    <w:rsid w:val="00E6424E"/>
    <w:rsid w:val="00E64BB2"/>
    <w:rsid w:val="00E72212"/>
    <w:rsid w:val="00E72E15"/>
    <w:rsid w:val="00E76126"/>
    <w:rsid w:val="00E81E78"/>
    <w:rsid w:val="00E82D8E"/>
    <w:rsid w:val="00E84591"/>
    <w:rsid w:val="00EA0990"/>
    <w:rsid w:val="00EA0E41"/>
    <w:rsid w:val="00EA1356"/>
    <w:rsid w:val="00EA1ED9"/>
    <w:rsid w:val="00EA1FE3"/>
    <w:rsid w:val="00EB01FC"/>
    <w:rsid w:val="00EC4628"/>
    <w:rsid w:val="00EC635B"/>
    <w:rsid w:val="00EC7136"/>
    <w:rsid w:val="00EC7D2A"/>
    <w:rsid w:val="00ED09EC"/>
    <w:rsid w:val="00ED209C"/>
    <w:rsid w:val="00ED59A1"/>
    <w:rsid w:val="00EF35E5"/>
    <w:rsid w:val="00EF4897"/>
    <w:rsid w:val="00F07615"/>
    <w:rsid w:val="00F145DA"/>
    <w:rsid w:val="00F148FC"/>
    <w:rsid w:val="00F14B24"/>
    <w:rsid w:val="00F16015"/>
    <w:rsid w:val="00F1654E"/>
    <w:rsid w:val="00F20F06"/>
    <w:rsid w:val="00F353B4"/>
    <w:rsid w:val="00F424D7"/>
    <w:rsid w:val="00F54288"/>
    <w:rsid w:val="00F55C0B"/>
    <w:rsid w:val="00F56F7C"/>
    <w:rsid w:val="00F57AA8"/>
    <w:rsid w:val="00F631F7"/>
    <w:rsid w:val="00F65697"/>
    <w:rsid w:val="00F66228"/>
    <w:rsid w:val="00F70B53"/>
    <w:rsid w:val="00F75078"/>
    <w:rsid w:val="00F76DA3"/>
    <w:rsid w:val="00F859A3"/>
    <w:rsid w:val="00FA3F51"/>
    <w:rsid w:val="00FA4CDD"/>
    <w:rsid w:val="00FA5E36"/>
    <w:rsid w:val="00FB1B54"/>
    <w:rsid w:val="00FB3E18"/>
    <w:rsid w:val="00FC20FA"/>
    <w:rsid w:val="00FC2B2C"/>
    <w:rsid w:val="00FC3FE5"/>
    <w:rsid w:val="00FD1328"/>
    <w:rsid w:val="00FD45CC"/>
    <w:rsid w:val="00FD50CA"/>
    <w:rsid w:val="00FD7CFE"/>
    <w:rsid w:val="00FE4777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footnote text"/>
    <w:basedOn w:val="a"/>
    <w:link w:val="a7"/>
    <w:uiPriority w:val="99"/>
    <w:rsid w:val="00093FA4"/>
    <w:rPr>
      <w:rFonts w:ascii="Calibri" w:hAnsi="Calibri" w:cs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093FA4"/>
    <w:rPr>
      <w:rFonts w:ascii="Calibri" w:hAnsi="Calibri" w:cs="Calibri"/>
      <w:lang w:eastAsia="en-US"/>
    </w:rPr>
  </w:style>
  <w:style w:type="character" w:styleId="a8">
    <w:name w:val="footnote reference"/>
    <w:basedOn w:val="a0"/>
    <w:uiPriority w:val="99"/>
    <w:rsid w:val="00093FA4"/>
    <w:rPr>
      <w:rFonts w:cs="Times New Roman"/>
      <w:vertAlign w:val="superscript"/>
    </w:rPr>
  </w:style>
  <w:style w:type="paragraph" w:customStyle="1" w:styleId="a9">
    <w:name w:val="Знак Знак Знак Знак"/>
    <w:basedOn w:val="a"/>
    <w:rsid w:val="00C1578F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footnote text"/>
    <w:basedOn w:val="a"/>
    <w:link w:val="a7"/>
    <w:uiPriority w:val="99"/>
    <w:rsid w:val="00093FA4"/>
    <w:rPr>
      <w:rFonts w:ascii="Calibri" w:hAnsi="Calibri" w:cs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093FA4"/>
    <w:rPr>
      <w:rFonts w:ascii="Calibri" w:hAnsi="Calibri" w:cs="Calibri"/>
      <w:lang w:eastAsia="en-US"/>
    </w:rPr>
  </w:style>
  <w:style w:type="character" w:styleId="a8">
    <w:name w:val="footnote reference"/>
    <w:basedOn w:val="a0"/>
    <w:uiPriority w:val="99"/>
    <w:rsid w:val="00093FA4"/>
    <w:rPr>
      <w:rFonts w:cs="Times New Roman"/>
      <w:vertAlign w:val="superscript"/>
    </w:rPr>
  </w:style>
  <w:style w:type="paragraph" w:customStyle="1" w:styleId="a9">
    <w:name w:val="Знак Знак Знак Знак"/>
    <w:basedOn w:val="a"/>
    <w:rsid w:val="00C1578F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RLAW206&amp;n=62594&amp;dst=100305" TargetMode="External"/><Relationship Id="rId18" Type="http://schemas.openxmlformats.org/officeDocument/2006/relationships/hyperlink" Target="https://login.consultant.ru/link/?req=doc&amp;base=RLAW206&amp;n=62594&amp;dst=10024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RLAW206&amp;n=62594&amp;dst=10030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206&amp;n=62594&amp;dst=100309" TargetMode="External"/><Relationship Id="rId17" Type="http://schemas.openxmlformats.org/officeDocument/2006/relationships/hyperlink" Target="https://login.consultant.ru/link/?req=doc&amp;base=RLAW206&amp;n=62594&amp;dst=1002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206&amp;n=62594&amp;dst=100246" TargetMode="External"/><Relationship Id="rId20" Type="http://schemas.openxmlformats.org/officeDocument/2006/relationships/hyperlink" Target="https://login.consultant.ru/link/?req=doc&amp;base=RLAW206&amp;n=62594&amp;dst=1002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06&amp;n=62594&amp;dst=10023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206&amp;n=62594&amp;dst=10030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06&amp;n=62594&amp;dst=100223" TargetMode="External"/><Relationship Id="rId19" Type="http://schemas.openxmlformats.org/officeDocument/2006/relationships/hyperlink" Target="https://login.consultant.ru/link/?req=doc&amp;base=RLAW206&amp;n=62594&amp;dst=100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06&amp;n=62594&amp;dst=100304" TargetMode="External"/><Relationship Id="rId14" Type="http://schemas.openxmlformats.org/officeDocument/2006/relationships/hyperlink" Target="https://login.consultant.ru/link/?req=doc&amp;base=RLAW206&amp;n=62594&amp;dst=100306" TargetMode="External"/><Relationship Id="rId22" Type="http://schemas.openxmlformats.org/officeDocument/2006/relationships/hyperlink" Target="https://login.consultant.ru/link/?req=doc&amp;base=RLAW206&amp;n=62594&amp;dst=10027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prikaz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43E2-90BF-4B74-9412-4B31EE4B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D_prikaz_new.dot</Template>
  <TotalTime>107</TotalTime>
  <Pages>4</Pages>
  <Words>583</Words>
  <Characters>5424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Марина Полевикова</cp:lastModifiedBy>
  <cp:revision>8</cp:revision>
  <cp:lastPrinted>2024-03-27T04:55:00Z</cp:lastPrinted>
  <dcterms:created xsi:type="dcterms:W3CDTF">2024-03-22T09:53:00Z</dcterms:created>
  <dcterms:modified xsi:type="dcterms:W3CDTF">2024-03-27T04:56:00Z</dcterms:modified>
</cp:coreProperties>
</file>