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E0" w:rsidRDefault="00DA45E0" w:rsidP="006B1E06">
      <w:pPr>
        <w:pStyle w:val="2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Как обойти конкурентов в бизнесе: 6 советов для предпринимателя</w:t>
      </w:r>
    </w:p>
    <w:p w:rsidR="006B1E06" w:rsidRPr="006B1E06" w:rsidRDefault="006B1E06" w:rsidP="006B1E06">
      <w:pPr>
        <w:pStyle w:val="2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A45E0" w:rsidRDefault="00DA45E0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Не стоит бояться конкуренции. В бизнесе от нее не уйдешь, поэтому радуйтесь, что есть мотивация для улучшения бизнеса. Но и есть 6 правил для успешной конкурентной борьбы.</w:t>
      </w:r>
    </w:p>
    <w:p w:rsidR="006B1E06" w:rsidRPr="006B1E06" w:rsidRDefault="006B1E06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45E0" w:rsidRPr="006B1E06" w:rsidRDefault="00DA45E0" w:rsidP="006B1E06">
      <w:pPr>
        <w:pStyle w:val="3"/>
        <w:spacing w:before="0" w:beforeAutospacing="0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B1E06">
        <w:rPr>
          <w:rFonts w:ascii="Times New Roman" w:hAnsi="Times New Roman" w:cs="Times New Roman"/>
          <w:b/>
          <w:color w:val="333333"/>
          <w:sz w:val="28"/>
          <w:szCs w:val="28"/>
        </w:rPr>
        <w:t>1. Внедрение новых технологий</w:t>
      </w:r>
    </w:p>
    <w:p w:rsidR="00DA45E0" w:rsidRPr="006B1E06" w:rsidRDefault="00DA45E0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Это касается производства и торговли. Новое оборудование позволяет пилораме производить больше фанеры за месяц, чем конкурентам на старых станках. Или пандемия Covid-19 показала, что рестораны, которые внедрили онлайн-сервисы, лучше перенесли «карантин». Пока другие только начинали принимать заказы через интернет, более передовые заведения уже вовсю продавали еду дистанционно.</w:t>
      </w:r>
    </w:p>
    <w:p w:rsidR="00DA45E0" w:rsidRDefault="00DA45E0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Всегда отслеживайте технологии, которые применяют в отрасли. Необязательно внедрять все новое. Одни инструменты хорошо работают за рубежом, но не востребованы в России. Но держите руку на пульсе, чтобы вовремя применить технологии, которые понравятся клиентам.</w:t>
      </w:r>
    </w:p>
    <w:p w:rsidR="006B1E06" w:rsidRPr="006B1E06" w:rsidRDefault="006B1E06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45E0" w:rsidRPr="006B1E06" w:rsidRDefault="00DA45E0" w:rsidP="006B1E06">
      <w:pPr>
        <w:pStyle w:val="3"/>
        <w:spacing w:before="0" w:beforeAutospacing="0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B1E06">
        <w:rPr>
          <w:rFonts w:ascii="Times New Roman" w:hAnsi="Times New Roman" w:cs="Times New Roman"/>
          <w:b/>
          <w:color w:val="333333"/>
          <w:sz w:val="28"/>
          <w:szCs w:val="28"/>
        </w:rPr>
        <w:t>2. Обучение сотрудников и повышение квалификации</w:t>
      </w:r>
    </w:p>
    <w:p w:rsidR="00DA45E0" w:rsidRPr="006B1E06" w:rsidRDefault="00DA45E0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 xml:space="preserve">Сотрудники должны знать не только техники продаж или убеждений. Важно, чтобы они разбирались в продукте. Представьте, что магазин продает витамины. Придет покупатель, которому нужны </w:t>
      </w:r>
      <w:proofErr w:type="spellStart"/>
      <w:r w:rsidRPr="006B1E06">
        <w:rPr>
          <w:color w:val="333333"/>
          <w:sz w:val="28"/>
          <w:szCs w:val="28"/>
        </w:rPr>
        <w:t>БАДы</w:t>
      </w:r>
      <w:proofErr w:type="spellEnd"/>
      <w:r w:rsidRPr="006B1E06">
        <w:rPr>
          <w:color w:val="333333"/>
          <w:sz w:val="28"/>
          <w:szCs w:val="28"/>
        </w:rPr>
        <w:t xml:space="preserve"> улучшения сна или от болей в суставах при занятиях спортом. Если продавец не сможет внятно ответить на вопросы и рассказать, для чего пить определенный вид витаминов, то покупатель уйдет в магазин, где получит грамотную консультацию. Поэтому важно, чтобы сотрудники были экспертами, а не только продавцами.</w:t>
      </w:r>
    </w:p>
    <w:p w:rsidR="00DA45E0" w:rsidRDefault="00DA45E0" w:rsidP="006B1E0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Более того, эксперт отговорит клиента от ненужной покупки. А это позитивно скажется на имидже компании. В следующий раз клиент обязательно придет к вам, когда на самом деле понадобятся ваши товары.</w:t>
      </w:r>
    </w:p>
    <w:p w:rsidR="006B1E06" w:rsidRPr="006B1E06" w:rsidRDefault="006B1E06" w:rsidP="006B1E0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A45E0" w:rsidRPr="006B1E06" w:rsidRDefault="00DA45E0" w:rsidP="006B1E06">
      <w:pPr>
        <w:pStyle w:val="3"/>
        <w:spacing w:before="0" w:beforeAutospacing="0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B1E06">
        <w:rPr>
          <w:rFonts w:ascii="Times New Roman" w:hAnsi="Times New Roman" w:cs="Times New Roman"/>
          <w:b/>
          <w:color w:val="333333"/>
          <w:sz w:val="28"/>
          <w:szCs w:val="28"/>
        </w:rPr>
        <w:t>3. Новые каналы масштабирования бизнеса</w:t>
      </w:r>
    </w:p>
    <w:p w:rsidR="00DA45E0" w:rsidRPr="006B1E06" w:rsidRDefault="00DA45E0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Если кафе работает в одном городе, то рано или поздно встанет вопрос о масштабировании. На первом этапе открывают другие точки в городе. Затем отрабатывают бизнес-процессы и открывают кафе в других регионах. Это можно сделать и по франшизе.</w:t>
      </w:r>
    </w:p>
    <w:p w:rsidR="00DA45E0" w:rsidRPr="006B1E06" w:rsidRDefault="00DA45E0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Если какие-то точки не окупаются, то бизнес получится сохранить за счет других заведений. Одному заведению труднее пережить кризисные ситуации. Например, арендодатель отказывается продлевать договор, а это значит, что кафе прекратит работу на какое-то время.</w:t>
      </w:r>
    </w:p>
    <w:p w:rsidR="00DA45E0" w:rsidRDefault="00DA45E0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B1E06">
        <w:rPr>
          <w:color w:val="333333"/>
          <w:sz w:val="28"/>
          <w:szCs w:val="28"/>
        </w:rPr>
        <w:t>Всегда ищите точки роста для бизнеса. Это поможет увеличить прибыль, и будет проще пережить трудные времена. У вас будет больше финансовых возможностей, чтобы справиться с потерями на некоторых направлениях.</w:t>
      </w:r>
    </w:p>
    <w:p w:rsidR="006B1E06" w:rsidRPr="006B1E06" w:rsidRDefault="006B1E06" w:rsidP="006B1E0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45E0" w:rsidRPr="009A5603" w:rsidRDefault="00DA45E0" w:rsidP="009A5603">
      <w:pPr>
        <w:pStyle w:val="3"/>
        <w:spacing w:before="0" w:beforeAutospacing="0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B1E06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4. </w:t>
      </w:r>
      <w:r w:rsidRPr="009A5603">
        <w:rPr>
          <w:rFonts w:ascii="Times New Roman" w:hAnsi="Times New Roman" w:cs="Times New Roman"/>
          <w:b/>
          <w:color w:val="333333"/>
          <w:sz w:val="28"/>
          <w:szCs w:val="28"/>
        </w:rPr>
        <w:t>Анализ конкурентов</w:t>
      </w:r>
    </w:p>
    <w:p w:rsidR="00DA45E0" w:rsidRPr="009A5603" w:rsidRDefault="00DA45E0" w:rsidP="009A560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A5603">
        <w:rPr>
          <w:color w:val="333333"/>
          <w:sz w:val="28"/>
          <w:szCs w:val="28"/>
        </w:rPr>
        <w:t xml:space="preserve">Конкуренты — это помощники для любого бизнеса. Необходимо регулярно следить за тем, что они делают. Например, под видом покупателей пытаться что-нибудь купить. Это делают для того, чтобы понять уровень </w:t>
      </w:r>
      <w:proofErr w:type="spellStart"/>
      <w:r w:rsidRPr="009A5603">
        <w:rPr>
          <w:color w:val="333333"/>
          <w:sz w:val="28"/>
          <w:szCs w:val="28"/>
        </w:rPr>
        <w:t>экспертности</w:t>
      </w:r>
      <w:proofErr w:type="spellEnd"/>
      <w:r w:rsidRPr="009A5603">
        <w:rPr>
          <w:color w:val="333333"/>
          <w:sz w:val="28"/>
          <w:szCs w:val="28"/>
        </w:rPr>
        <w:t xml:space="preserve"> продавцов и узнать, что еще предлагают клиентам.</w:t>
      </w:r>
    </w:p>
    <w:p w:rsidR="00DA45E0" w:rsidRDefault="00DA45E0" w:rsidP="009A560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A5603">
        <w:rPr>
          <w:color w:val="333333"/>
          <w:sz w:val="28"/>
          <w:szCs w:val="28"/>
        </w:rPr>
        <w:t>Анализ поможет держать руку на пульсе и быстро внедрять в работу фишки других компаний. При этом не стоит думать, что плохо подсматривать за другими. Это не так. Каждая деятельность развивается за счет какого-нибудь копирования. Главное, делать это осознанно и с пользой для клиентов.</w:t>
      </w:r>
    </w:p>
    <w:p w:rsidR="009A5603" w:rsidRPr="009A5603" w:rsidRDefault="009A5603" w:rsidP="009A560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45E0" w:rsidRPr="009A5603" w:rsidRDefault="00DA45E0" w:rsidP="009A5603">
      <w:pPr>
        <w:pStyle w:val="3"/>
        <w:spacing w:before="0" w:beforeAutospacing="0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A5603">
        <w:rPr>
          <w:rFonts w:ascii="Times New Roman" w:hAnsi="Times New Roman" w:cs="Times New Roman"/>
          <w:b/>
          <w:color w:val="333333"/>
          <w:sz w:val="28"/>
          <w:szCs w:val="28"/>
        </w:rPr>
        <w:t>5. Изучение спроса в перспективе</w:t>
      </w:r>
    </w:p>
    <w:p w:rsidR="00DA45E0" w:rsidRDefault="00DA45E0" w:rsidP="009A560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A5603">
        <w:rPr>
          <w:color w:val="333333"/>
          <w:sz w:val="28"/>
          <w:szCs w:val="28"/>
        </w:rPr>
        <w:t xml:space="preserve">Стагнация приведет бизнес к остановке. Поэтому необходимо думать на перспективу. Посмотрите, как стали практически не нужны стационарные телефоны, модемы или кассетные магнитофоны. Изучайте технологии и тренды, чтобы предлагать рынку актуальный товар. Но тут главное не переборщить. Одно время все бросились продавать </w:t>
      </w:r>
      <w:proofErr w:type="spellStart"/>
      <w:r w:rsidRPr="009A5603">
        <w:rPr>
          <w:color w:val="333333"/>
          <w:sz w:val="28"/>
          <w:szCs w:val="28"/>
        </w:rPr>
        <w:t>спиннеры</w:t>
      </w:r>
      <w:proofErr w:type="spellEnd"/>
      <w:r w:rsidRPr="009A5603">
        <w:rPr>
          <w:color w:val="333333"/>
          <w:sz w:val="28"/>
          <w:szCs w:val="28"/>
        </w:rPr>
        <w:t xml:space="preserve">, а сегодня </w:t>
      </w:r>
      <w:proofErr w:type="gramStart"/>
      <w:r w:rsidRPr="009A5603">
        <w:rPr>
          <w:color w:val="333333"/>
          <w:sz w:val="28"/>
          <w:szCs w:val="28"/>
        </w:rPr>
        <w:t>поп-</w:t>
      </w:r>
      <w:proofErr w:type="spellStart"/>
      <w:r w:rsidRPr="009A5603">
        <w:rPr>
          <w:color w:val="333333"/>
          <w:sz w:val="28"/>
          <w:szCs w:val="28"/>
        </w:rPr>
        <w:t>иты</w:t>
      </w:r>
      <w:proofErr w:type="spellEnd"/>
      <w:proofErr w:type="gramEnd"/>
      <w:r w:rsidRPr="009A5603">
        <w:rPr>
          <w:color w:val="333333"/>
          <w:sz w:val="28"/>
          <w:szCs w:val="28"/>
        </w:rPr>
        <w:t>. Но у многих в итоге склады забиты этой продукцией. Учитесь отличать трендовые товары от долгого спроса.</w:t>
      </w:r>
    </w:p>
    <w:p w:rsidR="009A5603" w:rsidRPr="009A5603" w:rsidRDefault="009A5603" w:rsidP="009A560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45E0" w:rsidRPr="009A5603" w:rsidRDefault="00DA45E0" w:rsidP="009A5603">
      <w:pPr>
        <w:pStyle w:val="3"/>
        <w:spacing w:before="0" w:beforeAutospacing="0"/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A5603">
        <w:rPr>
          <w:rFonts w:ascii="Times New Roman" w:hAnsi="Times New Roman" w:cs="Times New Roman"/>
          <w:b/>
          <w:color w:val="333333"/>
          <w:sz w:val="28"/>
          <w:szCs w:val="28"/>
        </w:rPr>
        <w:t>6. Повышение качества продукта</w:t>
      </w:r>
    </w:p>
    <w:p w:rsidR="00DA45E0" w:rsidRPr="009A5603" w:rsidRDefault="00DA45E0" w:rsidP="009A560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A5603">
        <w:rPr>
          <w:color w:val="333333"/>
          <w:sz w:val="28"/>
          <w:szCs w:val="28"/>
        </w:rPr>
        <w:t>Это одно их основных правил для успешной борьбы с конкурентами. Всегда будьте лучше, и тогда клиенты выберут вас. И слово качество в данном случае означает комплексный подход.</w:t>
      </w:r>
    </w:p>
    <w:p w:rsidR="00DA45E0" w:rsidRPr="009A5603" w:rsidRDefault="00DA45E0" w:rsidP="00165280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9A5603">
        <w:rPr>
          <w:color w:val="333333"/>
          <w:sz w:val="28"/>
          <w:szCs w:val="28"/>
        </w:rPr>
        <w:t>Недостаточно просто продавать или производить хорошие товары. Придется хорошо консультировать, быстро обрабатывать заявки покупателей, развивать доставку, сделать хорошую программу лояльности. То есть недостаточно быть хорошим в чем-то одном. Развивайте все аспекты, чтобы остаться на плаву.</w:t>
      </w:r>
    </w:p>
    <w:p w:rsidR="009A5603" w:rsidRPr="009A5603" w:rsidRDefault="009A5603" w:rsidP="009A560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sectPr w:rsidR="009A5603" w:rsidRPr="009A5603" w:rsidSect="000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4FB"/>
    <w:multiLevelType w:val="multilevel"/>
    <w:tmpl w:val="859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F4F83"/>
    <w:multiLevelType w:val="multilevel"/>
    <w:tmpl w:val="253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72266"/>
    <w:multiLevelType w:val="multilevel"/>
    <w:tmpl w:val="E738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3578E"/>
    <w:multiLevelType w:val="multilevel"/>
    <w:tmpl w:val="614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5697E"/>
    <w:multiLevelType w:val="multilevel"/>
    <w:tmpl w:val="8D0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2"/>
    <w:rsid w:val="000A4DF9"/>
    <w:rsid w:val="000A5230"/>
    <w:rsid w:val="00165280"/>
    <w:rsid w:val="001669B8"/>
    <w:rsid w:val="001E03AF"/>
    <w:rsid w:val="003D70C8"/>
    <w:rsid w:val="00537F2D"/>
    <w:rsid w:val="006B1E06"/>
    <w:rsid w:val="007021E6"/>
    <w:rsid w:val="0077119D"/>
    <w:rsid w:val="007A029C"/>
    <w:rsid w:val="007D37EB"/>
    <w:rsid w:val="00985598"/>
    <w:rsid w:val="009A5603"/>
    <w:rsid w:val="00BE326B"/>
    <w:rsid w:val="00C52D8C"/>
    <w:rsid w:val="00D84282"/>
    <w:rsid w:val="00DA45E0"/>
    <w:rsid w:val="00E31ECC"/>
    <w:rsid w:val="00EA4CCD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8E8"/>
  <w15:docId w15:val="{1D1740D8-B906-486D-A4A0-52E4C8D4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98"/>
    <w:pPr>
      <w:widowControl w:val="0"/>
      <w:suppressAutoHyphens/>
      <w:autoSpaceDE w:val="0"/>
    </w:pPr>
    <w:rPr>
      <w:rFonts w:ascii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rsid w:val="00F76152"/>
    <w:pPr>
      <w:widowControl/>
      <w:suppressAutoHyphens w:val="0"/>
      <w:autoSpaceDE/>
      <w:spacing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152"/>
    <w:pPr>
      <w:widowControl/>
      <w:suppressAutoHyphens w:val="0"/>
      <w:autoSpaceDE/>
      <w:spacing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1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6152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6152"/>
    <w:pPr>
      <w:widowControl/>
      <w:suppressAutoHyphens w:val="0"/>
      <w:autoSpaceDE/>
      <w:spacing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1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6152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152"/>
    <w:rPr>
      <w:rFonts w:ascii="Tahoma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F76152"/>
    <w:pPr>
      <w:widowControl w:val="0"/>
      <w:suppressAutoHyphens/>
      <w:autoSpaceDE w:val="0"/>
      <w:spacing w:before="0"/>
    </w:pPr>
    <w:rPr>
      <w:rFonts w:ascii="Times New Roman" w:hAnsi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A45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DA45E0"/>
    <w:rPr>
      <w:color w:val="0000FF"/>
      <w:u w:val="single"/>
    </w:rPr>
  </w:style>
  <w:style w:type="character" w:styleId="a9">
    <w:name w:val="Strong"/>
    <w:basedOn w:val="a0"/>
    <w:uiPriority w:val="22"/>
    <w:qFormat/>
    <w:rsid w:val="00DA4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688">
          <w:blockQuote w:val="1"/>
          <w:marLeft w:val="0"/>
          <w:marRight w:val="0"/>
          <w:marTop w:val="300"/>
          <w:marBottom w:val="600"/>
          <w:divBdr>
            <w:top w:val="none" w:sz="0" w:space="0" w:color="auto"/>
            <w:left w:val="single" w:sz="36" w:space="23" w:color="B8DFE6"/>
            <w:bottom w:val="none" w:sz="0" w:space="0" w:color="auto"/>
            <w:right w:val="none" w:sz="0" w:space="0" w:color="auto"/>
          </w:divBdr>
        </w:div>
        <w:div w:id="2107117448">
          <w:blockQuote w:val="1"/>
          <w:marLeft w:val="0"/>
          <w:marRight w:val="0"/>
          <w:marTop w:val="300"/>
          <w:marBottom w:val="600"/>
          <w:divBdr>
            <w:top w:val="none" w:sz="0" w:space="0" w:color="auto"/>
            <w:left w:val="single" w:sz="36" w:space="23" w:color="B8DFE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Морки Администрация</cp:lastModifiedBy>
  <cp:revision>6</cp:revision>
  <dcterms:created xsi:type="dcterms:W3CDTF">2023-05-16T08:53:00Z</dcterms:created>
  <dcterms:modified xsi:type="dcterms:W3CDTF">2023-05-16T10:36:00Z</dcterms:modified>
</cp:coreProperties>
</file>