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E2" w:rsidRDefault="00071A01" w:rsidP="00F979B7">
      <w:pPr>
        <w:spacing w:after="0" w:line="240" w:lineRule="auto"/>
        <w:ind w:firstLine="709"/>
        <w:jc w:val="both"/>
        <w:rPr>
          <w:rFonts w:ascii="Times New Roman" w:eastAsia="Times New Roman" w:hAnsi="Times New Roman" w:cs="Times New Roman"/>
          <w:b/>
          <w:bCs/>
          <w:color w:val="333333"/>
          <w:sz w:val="28"/>
          <w:szCs w:val="28"/>
          <w:lang w:eastAsia="ru-RU"/>
        </w:rPr>
      </w:pPr>
      <w:bookmarkStart w:id="0" w:name="_GoBack"/>
      <w:r w:rsidRPr="00071A01">
        <w:rPr>
          <w:rFonts w:ascii="Times New Roman" w:eastAsia="Times New Roman" w:hAnsi="Times New Roman" w:cs="Times New Roman"/>
          <w:b/>
          <w:bCs/>
          <w:color w:val="333333"/>
          <w:sz w:val="28"/>
          <w:szCs w:val="28"/>
          <w:lang w:eastAsia="ru-RU"/>
        </w:rPr>
        <w:t>Выплаты выходных пособий при расторжении трудового договора</w:t>
      </w:r>
    </w:p>
    <w:bookmarkEnd w:id="0"/>
    <w:p w:rsidR="00071A01" w:rsidRDefault="00071A01" w:rsidP="00F979B7">
      <w:pPr>
        <w:spacing w:after="0" w:line="240" w:lineRule="auto"/>
        <w:ind w:firstLine="709"/>
        <w:jc w:val="both"/>
        <w:rPr>
          <w:rFonts w:ascii="Times New Roman" w:eastAsia="Times New Roman" w:hAnsi="Times New Roman" w:cs="Times New Roman"/>
          <w:b/>
          <w:bCs/>
          <w:color w:val="333333"/>
          <w:sz w:val="28"/>
          <w:szCs w:val="28"/>
          <w:lang w:eastAsia="ru-RU"/>
        </w:rPr>
      </w:pP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t>При расторжении трудового договора по определенным основаниям работодатель обязан выплатить работнику выходное пособие.</w:t>
      </w: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t>Выходное пособие выплачивается работнику в день увольнения в соответствии с приказом, в котором указано соответствующее основание увольнения.</w:t>
      </w: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t>Размер выходного пособия зависит от основания, по которому происходит увольнение работника.</w:t>
      </w: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t>Если трудовой договор заключен с работодателем - физическим лицом, случаи и размеры выплачиваемых при прекращении трудового договора выходного пособия и других компенсационных выплат определяются трудовым договором (статья 307 Трудового кодекса Российской Федерации).</w:t>
      </w: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t>Если трудовой договор не содержит таких условий, то выплаты работнику работодателем-физическим лицом не производятся.</w:t>
      </w: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t>При расторжении трудового договора с работником в связи с:</w:t>
      </w: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 8 ч. 1 ст. 77 ТК РФ);</w:t>
      </w: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t>- призывом работника на военную службу или направлением его на заменяющую ее альтернативную гражданскую службу (п. 1 ч. 1 ст. 83 ТК РФ);</w:t>
      </w: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t>- восстановлением на работе работника, ранее выполнявшего эту работу (п. 2 ч. 1 ст. 83 ТК РФ);</w:t>
      </w: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t>- отказом работника от перевода на работу в другую местность вместе с работодателем (п. 9 ч. 1 ст. 77 ТК РФ);</w:t>
      </w: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 5 ч. 1 ст. 83 ТК РФ);</w:t>
      </w: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t>- отказом работника от продолжения работы в связи с изменением определенных сторонами условий трудового договора (п. 7 ч. 1 ст. 77 ТК РФ);</w:t>
      </w: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t>- приостановлением действия или аннулированием разрешения на привлечение и использование иностранных работников, на основании которого работнику было выдано разрешение на работу (при расторжении трудового договора с работником, являющимся иностранным гражданином или лицом без гражданства) (ст. 327.7 ТК РФ);</w:t>
      </w: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t>работник имеет право на выходное пособие в размере двухнедельного среднего заработка (ч. 7 ст. 178 ТК РФ).</w:t>
      </w: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t>В случае прекращения трудового договора с работником вследствие нарушения установленных ТК РФ или иным федеральным законом правил заключения трудового договора, допущенного не по вине работника, работнику выплачивается выходное пособие в размере среднего месячного заработка (ч. 3 ст. 84. 1 ТК РФ).</w:t>
      </w: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lastRenderedPageBreak/>
        <w:t>При расторжении трудового договора в связи с:</w:t>
      </w: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t>- ликвидацией организации (п. 1 ч. 1 ст. 81 ТК РФ),</w:t>
      </w: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t>- сокращением численности или штата работников организации (п. 2 ч. 1 ст. 81 ТК РФ)</w:t>
      </w: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t>увольняемому работнику должно быть выплачено выходное пособие в размере среднего месячного заработка В случае, если длительность периода трудоустройства работника, уволенного по указанным основаниям,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t>В исключительных случаях по решению органа службы занятости населения работодатель обязан выплатить работнику, уволенному по указанным основаниям,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t>Уволенный работник вправе обратиться в письменной форме к работодателю за выплатой среднего месячного заработка за период трудоустройства за второй месяц после увольнения в срок не позднее пятнадцати рабочих дней после окончания второго месяца со дня увольнения, а за третий месяц после увольнения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071A01" w:rsidRPr="00071A01" w:rsidRDefault="00071A01" w:rsidP="00071A01">
      <w:pPr>
        <w:spacing w:after="0" w:line="240" w:lineRule="auto"/>
        <w:ind w:firstLine="709"/>
        <w:jc w:val="both"/>
        <w:rPr>
          <w:rFonts w:ascii="Times New Roman" w:eastAsia="Times New Roman" w:hAnsi="Times New Roman" w:cs="Times New Roman"/>
          <w:color w:val="333333"/>
          <w:sz w:val="28"/>
          <w:szCs w:val="28"/>
          <w:lang w:eastAsia="ru-RU"/>
        </w:rPr>
      </w:pPr>
      <w:r w:rsidRPr="00071A01">
        <w:rPr>
          <w:rFonts w:ascii="Times New Roman" w:eastAsia="Times New Roman" w:hAnsi="Times New Roman" w:cs="Times New Roman"/>
          <w:color w:val="333333"/>
          <w:sz w:val="28"/>
          <w:szCs w:val="28"/>
          <w:lang w:eastAsia="ru-RU"/>
        </w:rPr>
        <w:t>Работодатель взамен выплат среднего месячного заработка за второй и третий месяцы за период трудоустройства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C61EB0" w:rsidRPr="00D877BB" w:rsidRDefault="00C61EB0" w:rsidP="00C61EB0">
      <w:pPr>
        <w:spacing w:after="0" w:line="240" w:lineRule="auto"/>
        <w:ind w:firstLine="709"/>
        <w:jc w:val="both"/>
        <w:rPr>
          <w:rFonts w:ascii="Times New Roman" w:hAnsi="Times New Roman" w:cs="Times New Roman"/>
          <w:sz w:val="28"/>
          <w:szCs w:val="28"/>
        </w:rPr>
      </w:pPr>
    </w:p>
    <w:p w:rsidR="00A10FF7" w:rsidRDefault="00D877BB" w:rsidP="00D877BB">
      <w:pPr>
        <w:spacing w:after="0" w:line="240" w:lineRule="auto"/>
        <w:rPr>
          <w:rFonts w:ascii="Times New Roman" w:hAnsi="Times New Roman" w:cs="Times New Roman"/>
          <w:sz w:val="28"/>
          <w:szCs w:val="28"/>
        </w:rPr>
      </w:pPr>
      <w:r w:rsidRPr="00D877BB">
        <w:rPr>
          <w:rFonts w:ascii="Times New Roman" w:hAnsi="Times New Roman" w:cs="Times New Roman"/>
          <w:sz w:val="28"/>
          <w:szCs w:val="28"/>
        </w:rPr>
        <w:t>Прокуратура Юринского района</w:t>
      </w:r>
    </w:p>
    <w:p w:rsidR="00747681" w:rsidRPr="00D877BB" w:rsidRDefault="00747681" w:rsidP="00D877BB">
      <w:pPr>
        <w:spacing w:after="0" w:line="240" w:lineRule="auto"/>
        <w:rPr>
          <w:rFonts w:ascii="Times New Roman" w:hAnsi="Times New Roman" w:cs="Times New Roman"/>
          <w:sz w:val="28"/>
          <w:szCs w:val="28"/>
        </w:rPr>
      </w:pPr>
    </w:p>
    <w:p w:rsidR="00D877BB" w:rsidRPr="00D877BB" w:rsidRDefault="00D877BB" w:rsidP="00D877BB">
      <w:pPr>
        <w:spacing w:after="0" w:line="240" w:lineRule="auto"/>
        <w:ind w:firstLine="709"/>
        <w:rPr>
          <w:rFonts w:ascii="Times New Roman" w:hAnsi="Times New Roman" w:cs="Times New Roman"/>
          <w:sz w:val="28"/>
          <w:szCs w:val="28"/>
        </w:rPr>
      </w:pPr>
    </w:p>
    <w:sectPr w:rsidR="00D877BB" w:rsidRPr="00D87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F3D"/>
    <w:rsid w:val="000158D8"/>
    <w:rsid w:val="00071A01"/>
    <w:rsid w:val="00143CA7"/>
    <w:rsid w:val="001D4387"/>
    <w:rsid w:val="00317181"/>
    <w:rsid w:val="00592DE2"/>
    <w:rsid w:val="006D3E77"/>
    <w:rsid w:val="00747681"/>
    <w:rsid w:val="007A2D9F"/>
    <w:rsid w:val="007C6D79"/>
    <w:rsid w:val="00832B98"/>
    <w:rsid w:val="00833B96"/>
    <w:rsid w:val="00A10FF7"/>
    <w:rsid w:val="00AD51F0"/>
    <w:rsid w:val="00B811C6"/>
    <w:rsid w:val="00B83D9E"/>
    <w:rsid w:val="00C61EB0"/>
    <w:rsid w:val="00CF6F3D"/>
    <w:rsid w:val="00D319DA"/>
    <w:rsid w:val="00D46C83"/>
    <w:rsid w:val="00D50903"/>
    <w:rsid w:val="00D877BB"/>
    <w:rsid w:val="00E315EE"/>
    <w:rsid w:val="00E42D4D"/>
    <w:rsid w:val="00F979B7"/>
    <w:rsid w:val="00FB18AC"/>
    <w:rsid w:val="00FC0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2065"/>
  <w15:chartTrackingRefBased/>
  <w15:docId w15:val="{C919742C-0E35-40EB-96E9-7A269098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D877BB"/>
  </w:style>
  <w:style w:type="character" w:customStyle="1" w:styleId="feeds-pagenavigationtooltip">
    <w:name w:val="feeds-page__navigation_tooltip"/>
    <w:basedOn w:val="a0"/>
    <w:rsid w:val="00D877BB"/>
  </w:style>
  <w:style w:type="paragraph" w:styleId="a3">
    <w:name w:val="Normal (Web)"/>
    <w:basedOn w:val="a"/>
    <w:uiPriority w:val="99"/>
    <w:semiHidden/>
    <w:unhideWhenUsed/>
    <w:rsid w:val="00D87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811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5444">
      <w:bodyDiv w:val="1"/>
      <w:marLeft w:val="0"/>
      <w:marRight w:val="0"/>
      <w:marTop w:val="0"/>
      <w:marBottom w:val="0"/>
      <w:divBdr>
        <w:top w:val="none" w:sz="0" w:space="0" w:color="auto"/>
        <w:left w:val="none" w:sz="0" w:space="0" w:color="auto"/>
        <w:bottom w:val="none" w:sz="0" w:space="0" w:color="auto"/>
        <w:right w:val="none" w:sz="0" w:space="0" w:color="auto"/>
      </w:divBdr>
    </w:div>
    <w:div w:id="100999146">
      <w:bodyDiv w:val="1"/>
      <w:marLeft w:val="0"/>
      <w:marRight w:val="0"/>
      <w:marTop w:val="0"/>
      <w:marBottom w:val="0"/>
      <w:divBdr>
        <w:top w:val="none" w:sz="0" w:space="0" w:color="auto"/>
        <w:left w:val="none" w:sz="0" w:space="0" w:color="auto"/>
        <w:bottom w:val="none" w:sz="0" w:space="0" w:color="auto"/>
        <w:right w:val="none" w:sz="0" w:space="0" w:color="auto"/>
      </w:divBdr>
      <w:divsChild>
        <w:div w:id="1965886589">
          <w:marLeft w:val="0"/>
          <w:marRight w:val="0"/>
          <w:marTop w:val="0"/>
          <w:marBottom w:val="960"/>
          <w:divBdr>
            <w:top w:val="none" w:sz="0" w:space="0" w:color="auto"/>
            <w:left w:val="none" w:sz="0" w:space="0" w:color="auto"/>
            <w:bottom w:val="none" w:sz="0" w:space="0" w:color="auto"/>
            <w:right w:val="none" w:sz="0" w:space="0" w:color="auto"/>
          </w:divBdr>
        </w:div>
        <w:div w:id="1691488082">
          <w:marLeft w:val="0"/>
          <w:marRight w:val="720"/>
          <w:marTop w:val="0"/>
          <w:marBottom w:val="0"/>
          <w:divBdr>
            <w:top w:val="none" w:sz="0" w:space="0" w:color="auto"/>
            <w:left w:val="none" w:sz="0" w:space="0" w:color="auto"/>
            <w:bottom w:val="none" w:sz="0" w:space="0" w:color="auto"/>
            <w:right w:val="none" w:sz="0" w:space="0" w:color="auto"/>
          </w:divBdr>
          <w:divsChild>
            <w:div w:id="397169848">
              <w:marLeft w:val="0"/>
              <w:marRight w:val="0"/>
              <w:marTop w:val="0"/>
              <w:marBottom w:val="120"/>
              <w:divBdr>
                <w:top w:val="none" w:sz="0" w:space="0" w:color="auto"/>
                <w:left w:val="none" w:sz="0" w:space="0" w:color="auto"/>
                <w:bottom w:val="none" w:sz="0" w:space="0" w:color="auto"/>
                <w:right w:val="none" w:sz="0" w:space="0" w:color="auto"/>
              </w:divBdr>
            </w:div>
            <w:div w:id="934020706">
              <w:marLeft w:val="0"/>
              <w:marRight w:val="0"/>
              <w:marTop w:val="0"/>
              <w:marBottom w:val="120"/>
              <w:divBdr>
                <w:top w:val="none" w:sz="0" w:space="0" w:color="auto"/>
                <w:left w:val="none" w:sz="0" w:space="0" w:color="auto"/>
                <w:bottom w:val="none" w:sz="0" w:space="0" w:color="auto"/>
                <w:right w:val="none" w:sz="0" w:space="0" w:color="auto"/>
              </w:divBdr>
            </w:div>
          </w:divsChild>
        </w:div>
        <w:div w:id="733746528">
          <w:marLeft w:val="0"/>
          <w:marRight w:val="0"/>
          <w:marTop w:val="0"/>
          <w:marBottom w:val="0"/>
          <w:divBdr>
            <w:top w:val="none" w:sz="0" w:space="0" w:color="auto"/>
            <w:left w:val="none" w:sz="0" w:space="0" w:color="auto"/>
            <w:bottom w:val="none" w:sz="0" w:space="0" w:color="auto"/>
            <w:right w:val="none" w:sz="0" w:space="0" w:color="auto"/>
          </w:divBdr>
          <w:divsChild>
            <w:div w:id="835271468">
              <w:marLeft w:val="0"/>
              <w:marRight w:val="0"/>
              <w:marTop w:val="0"/>
              <w:marBottom w:val="0"/>
              <w:divBdr>
                <w:top w:val="none" w:sz="0" w:space="0" w:color="auto"/>
                <w:left w:val="none" w:sz="0" w:space="0" w:color="auto"/>
                <w:bottom w:val="none" w:sz="0" w:space="0" w:color="auto"/>
                <w:right w:val="none" w:sz="0" w:space="0" w:color="auto"/>
              </w:divBdr>
              <w:divsChild>
                <w:div w:id="14365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1837">
      <w:bodyDiv w:val="1"/>
      <w:marLeft w:val="0"/>
      <w:marRight w:val="0"/>
      <w:marTop w:val="0"/>
      <w:marBottom w:val="0"/>
      <w:divBdr>
        <w:top w:val="none" w:sz="0" w:space="0" w:color="auto"/>
        <w:left w:val="none" w:sz="0" w:space="0" w:color="auto"/>
        <w:bottom w:val="none" w:sz="0" w:space="0" w:color="auto"/>
        <w:right w:val="none" w:sz="0" w:space="0" w:color="auto"/>
      </w:divBdr>
    </w:div>
    <w:div w:id="217253802">
      <w:bodyDiv w:val="1"/>
      <w:marLeft w:val="0"/>
      <w:marRight w:val="0"/>
      <w:marTop w:val="0"/>
      <w:marBottom w:val="0"/>
      <w:divBdr>
        <w:top w:val="none" w:sz="0" w:space="0" w:color="auto"/>
        <w:left w:val="none" w:sz="0" w:space="0" w:color="auto"/>
        <w:bottom w:val="none" w:sz="0" w:space="0" w:color="auto"/>
        <w:right w:val="none" w:sz="0" w:space="0" w:color="auto"/>
      </w:divBdr>
    </w:div>
    <w:div w:id="224150425">
      <w:bodyDiv w:val="1"/>
      <w:marLeft w:val="0"/>
      <w:marRight w:val="0"/>
      <w:marTop w:val="0"/>
      <w:marBottom w:val="0"/>
      <w:divBdr>
        <w:top w:val="none" w:sz="0" w:space="0" w:color="auto"/>
        <w:left w:val="none" w:sz="0" w:space="0" w:color="auto"/>
        <w:bottom w:val="none" w:sz="0" w:space="0" w:color="auto"/>
        <w:right w:val="none" w:sz="0" w:space="0" w:color="auto"/>
      </w:divBdr>
    </w:div>
    <w:div w:id="564417322">
      <w:bodyDiv w:val="1"/>
      <w:marLeft w:val="0"/>
      <w:marRight w:val="0"/>
      <w:marTop w:val="0"/>
      <w:marBottom w:val="0"/>
      <w:divBdr>
        <w:top w:val="none" w:sz="0" w:space="0" w:color="auto"/>
        <w:left w:val="none" w:sz="0" w:space="0" w:color="auto"/>
        <w:bottom w:val="none" w:sz="0" w:space="0" w:color="auto"/>
        <w:right w:val="none" w:sz="0" w:space="0" w:color="auto"/>
      </w:divBdr>
    </w:div>
    <w:div w:id="568883117">
      <w:bodyDiv w:val="1"/>
      <w:marLeft w:val="0"/>
      <w:marRight w:val="0"/>
      <w:marTop w:val="0"/>
      <w:marBottom w:val="0"/>
      <w:divBdr>
        <w:top w:val="none" w:sz="0" w:space="0" w:color="auto"/>
        <w:left w:val="none" w:sz="0" w:space="0" w:color="auto"/>
        <w:bottom w:val="none" w:sz="0" w:space="0" w:color="auto"/>
        <w:right w:val="none" w:sz="0" w:space="0" w:color="auto"/>
      </w:divBdr>
    </w:div>
    <w:div w:id="589318590">
      <w:bodyDiv w:val="1"/>
      <w:marLeft w:val="0"/>
      <w:marRight w:val="0"/>
      <w:marTop w:val="0"/>
      <w:marBottom w:val="0"/>
      <w:divBdr>
        <w:top w:val="none" w:sz="0" w:space="0" w:color="auto"/>
        <w:left w:val="none" w:sz="0" w:space="0" w:color="auto"/>
        <w:bottom w:val="none" w:sz="0" w:space="0" w:color="auto"/>
        <w:right w:val="none" w:sz="0" w:space="0" w:color="auto"/>
      </w:divBdr>
    </w:div>
    <w:div w:id="613366666">
      <w:bodyDiv w:val="1"/>
      <w:marLeft w:val="0"/>
      <w:marRight w:val="0"/>
      <w:marTop w:val="0"/>
      <w:marBottom w:val="0"/>
      <w:divBdr>
        <w:top w:val="none" w:sz="0" w:space="0" w:color="auto"/>
        <w:left w:val="none" w:sz="0" w:space="0" w:color="auto"/>
        <w:bottom w:val="none" w:sz="0" w:space="0" w:color="auto"/>
        <w:right w:val="none" w:sz="0" w:space="0" w:color="auto"/>
      </w:divBdr>
    </w:div>
    <w:div w:id="781997093">
      <w:bodyDiv w:val="1"/>
      <w:marLeft w:val="0"/>
      <w:marRight w:val="0"/>
      <w:marTop w:val="0"/>
      <w:marBottom w:val="0"/>
      <w:divBdr>
        <w:top w:val="none" w:sz="0" w:space="0" w:color="auto"/>
        <w:left w:val="none" w:sz="0" w:space="0" w:color="auto"/>
        <w:bottom w:val="none" w:sz="0" w:space="0" w:color="auto"/>
        <w:right w:val="none" w:sz="0" w:space="0" w:color="auto"/>
      </w:divBdr>
    </w:div>
    <w:div w:id="824905196">
      <w:bodyDiv w:val="1"/>
      <w:marLeft w:val="0"/>
      <w:marRight w:val="0"/>
      <w:marTop w:val="0"/>
      <w:marBottom w:val="0"/>
      <w:divBdr>
        <w:top w:val="none" w:sz="0" w:space="0" w:color="auto"/>
        <w:left w:val="none" w:sz="0" w:space="0" w:color="auto"/>
        <w:bottom w:val="none" w:sz="0" w:space="0" w:color="auto"/>
        <w:right w:val="none" w:sz="0" w:space="0" w:color="auto"/>
      </w:divBdr>
    </w:div>
    <w:div w:id="895622333">
      <w:bodyDiv w:val="1"/>
      <w:marLeft w:val="0"/>
      <w:marRight w:val="0"/>
      <w:marTop w:val="0"/>
      <w:marBottom w:val="0"/>
      <w:divBdr>
        <w:top w:val="none" w:sz="0" w:space="0" w:color="auto"/>
        <w:left w:val="none" w:sz="0" w:space="0" w:color="auto"/>
        <w:bottom w:val="none" w:sz="0" w:space="0" w:color="auto"/>
        <w:right w:val="none" w:sz="0" w:space="0" w:color="auto"/>
      </w:divBdr>
      <w:divsChild>
        <w:div w:id="796069473">
          <w:marLeft w:val="0"/>
          <w:marRight w:val="0"/>
          <w:marTop w:val="0"/>
          <w:marBottom w:val="0"/>
          <w:divBdr>
            <w:top w:val="none" w:sz="0" w:space="0" w:color="auto"/>
            <w:left w:val="none" w:sz="0" w:space="0" w:color="auto"/>
            <w:bottom w:val="none" w:sz="0" w:space="0" w:color="auto"/>
            <w:right w:val="none" w:sz="0" w:space="0" w:color="auto"/>
          </w:divBdr>
          <w:divsChild>
            <w:div w:id="2113739393">
              <w:marLeft w:val="0"/>
              <w:marRight w:val="0"/>
              <w:marTop w:val="0"/>
              <w:marBottom w:val="0"/>
              <w:divBdr>
                <w:top w:val="none" w:sz="0" w:space="0" w:color="auto"/>
                <w:left w:val="none" w:sz="0" w:space="0" w:color="auto"/>
                <w:bottom w:val="none" w:sz="0" w:space="0" w:color="auto"/>
                <w:right w:val="none" w:sz="0" w:space="0" w:color="auto"/>
              </w:divBdr>
              <w:divsChild>
                <w:div w:id="23334993">
                  <w:marLeft w:val="-225"/>
                  <w:marRight w:val="0"/>
                  <w:marTop w:val="0"/>
                  <w:marBottom w:val="0"/>
                  <w:divBdr>
                    <w:top w:val="none" w:sz="0" w:space="0" w:color="auto"/>
                    <w:left w:val="none" w:sz="0" w:space="0" w:color="auto"/>
                    <w:bottom w:val="none" w:sz="0" w:space="0" w:color="auto"/>
                    <w:right w:val="none" w:sz="0" w:space="0" w:color="auto"/>
                  </w:divBdr>
                  <w:divsChild>
                    <w:div w:id="848452344">
                      <w:marLeft w:val="0"/>
                      <w:marRight w:val="0"/>
                      <w:marTop w:val="0"/>
                      <w:marBottom w:val="0"/>
                      <w:divBdr>
                        <w:top w:val="none" w:sz="0" w:space="0" w:color="auto"/>
                        <w:left w:val="none" w:sz="0" w:space="0" w:color="auto"/>
                        <w:bottom w:val="none" w:sz="0" w:space="0" w:color="auto"/>
                        <w:right w:val="none" w:sz="0" w:space="0" w:color="auto"/>
                      </w:divBdr>
                      <w:divsChild>
                        <w:div w:id="1652832558">
                          <w:marLeft w:val="0"/>
                          <w:marRight w:val="0"/>
                          <w:marTop w:val="0"/>
                          <w:marBottom w:val="0"/>
                          <w:divBdr>
                            <w:top w:val="none" w:sz="0" w:space="0" w:color="auto"/>
                            <w:left w:val="none" w:sz="0" w:space="0" w:color="auto"/>
                            <w:bottom w:val="none" w:sz="0" w:space="0" w:color="auto"/>
                            <w:right w:val="none" w:sz="0" w:space="0" w:color="auto"/>
                          </w:divBdr>
                          <w:divsChild>
                            <w:div w:id="763889750">
                              <w:marLeft w:val="0"/>
                              <w:marRight w:val="0"/>
                              <w:marTop w:val="0"/>
                              <w:marBottom w:val="0"/>
                              <w:divBdr>
                                <w:top w:val="none" w:sz="0" w:space="0" w:color="auto"/>
                                <w:left w:val="none" w:sz="0" w:space="0" w:color="auto"/>
                                <w:bottom w:val="none" w:sz="0" w:space="0" w:color="auto"/>
                                <w:right w:val="none" w:sz="0" w:space="0" w:color="auto"/>
                              </w:divBdr>
                              <w:divsChild>
                                <w:div w:id="1013922758">
                                  <w:marLeft w:val="0"/>
                                  <w:marRight w:val="0"/>
                                  <w:marTop w:val="0"/>
                                  <w:marBottom w:val="0"/>
                                  <w:divBdr>
                                    <w:top w:val="none" w:sz="0" w:space="0" w:color="auto"/>
                                    <w:left w:val="none" w:sz="0" w:space="0" w:color="auto"/>
                                    <w:bottom w:val="none" w:sz="0" w:space="0" w:color="auto"/>
                                    <w:right w:val="none" w:sz="0" w:space="0" w:color="auto"/>
                                  </w:divBdr>
                                  <w:divsChild>
                                    <w:div w:id="189226586">
                                      <w:marLeft w:val="0"/>
                                      <w:marRight w:val="0"/>
                                      <w:marTop w:val="0"/>
                                      <w:marBottom w:val="0"/>
                                      <w:divBdr>
                                        <w:top w:val="none" w:sz="0" w:space="0" w:color="auto"/>
                                        <w:left w:val="none" w:sz="0" w:space="0" w:color="auto"/>
                                        <w:bottom w:val="none" w:sz="0" w:space="0" w:color="auto"/>
                                        <w:right w:val="none" w:sz="0" w:space="0" w:color="auto"/>
                                      </w:divBdr>
                                      <w:divsChild>
                                        <w:div w:id="188761029">
                                          <w:marLeft w:val="0"/>
                                          <w:marRight w:val="0"/>
                                          <w:marTop w:val="0"/>
                                          <w:marBottom w:val="0"/>
                                          <w:divBdr>
                                            <w:top w:val="none" w:sz="0" w:space="0" w:color="auto"/>
                                            <w:left w:val="none" w:sz="0" w:space="0" w:color="auto"/>
                                            <w:bottom w:val="none" w:sz="0" w:space="0" w:color="auto"/>
                                            <w:right w:val="none" w:sz="0" w:space="0" w:color="auto"/>
                                          </w:divBdr>
                                          <w:divsChild>
                                            <w:div w:id="1682312870">
                                              <w:marLeft w:val="0"/>
                                              <w:marRight w:val="0"/>
                                              <w:marTop w:val="0"/>
                                              <w:marBottom w:val="0"/>
                                              <w:divBdr>
                                                <w:top w:val="none" w:sz="0" w:space="0" w:color="auto"/>
                                                <w:left w:val="none" w:sz="0" w:space="0" w:color="auto"/>
                                                <w:bottom w:val="none" w:sz="0" w:space="0" w:color="auto"/>
                                                <w:right w:val="none" w:sz="0" w:space="0" w:color="auto"/>
                                              </w:divBdr>
                                              <w:divsChild>
                                                <w:div w:id="1760515791">
                                                  <w:marLeft w:val="0"/>
                                                  <w:marRight w:val="0"/>
                                                  <w:marTop w:val="0"/>
                                                  <w:marBottom w:val="0"/>
                                                  <w:divBdr>
                                                    <w:top w:val="none" w:sz="0" w:space="0" w:color="auto"/>
                                                    <w:left w:val="none" w:sz="0" w:space="0" w:color="auto"/>
                                                    <w:bottom w:val="none" w:sz="0" w:space="0" w:color="auto"/>
                                                    <w:right w:val="none" w:sz="0" w:space="0" w:color="auto"/>
                                                  </w:divBdr>
                                                  <w:divsChild>
                                                    <w:div w:id="1994218405">
                                                      <w:marLeft w:val="0"/>
                                                      <w:marRight w:val="0"/>
                                                      <w:marTop w:val="0"/>
                                                      <w:marBottom w:val="0"/>
                                                      <w:divBdr>
                                                        <w:top w:val="none" w:sz="0" w:space="0" w:color="auto"/>
                                                        <w:left w:val="none" w:sz="0" w:space="0" w:color="auto"/>
                                                        <w:bottom w:val="none" w:sz="0" w:space="0" w:color="auto"/>
                                                        <w:right w:val="none" w:sz="0" w:space="0" w:color="auto"/>
                                                      </w:divBdr>
                                                      <w:divsChild>
                                                        <w:div w:id="393436713">
                                                          <w:marLeft w:val="0"/>
                                                          <w:marRight w:val="0"/>
                                                          <w:marTop w:val="0"/>
                                                          <w:marBottom w:val="0"/>
                                                          <w:divBdr>
                                                            <w:top w:val="none" w:sz="0" w:space="0" w:color="auto"/>
                                                            <w:left w:val="none" w:sz="0" w:space="0" w:color="auto"/>
                                                            <w:bottom w:val="none" w:sz="0" w:space="0" w:color="auto"/>
                                                            <w:right w:val="none" w:sz="0" w:space="0" w:color="auto"/>
                                                          </w:divBdr>
                                                          <w:divsChild>
                                                            <w:div w:id="1200166851">
                                                              <w:marLeft w:val="0"/>
                                                              <w:marRight w:val="0"/>
                                                              <w:marTop w:val="0"/>
                                                              <w:marBottom w:val="0"/>
                                                              <w:divBdr>
                                                                <w:top w:val="none" w:sz="0" w:space="0" w:color="auto"/>
                                                                <w:left w:val="none" w:sz="0" w:space="0" w:color="auto"/>
                                                                <w:bottom w:val="none" w:sz="0" w:space="0" w:color="auto"/>
                                                                <w:right w:val="none" w:sz="0" w:space="0" w:color="auto"/>
                                                              </w:divBdr>
                                                              <w:divsChild>
                                                                <w:div w:id="4942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545202">
              <w:marLeft w:val="0"/>
              <w:marRight w:val="0"/>
              <w:marTop w:val="100"/>
              <w:marBottom w:val="0"/>
              <w:divBdr>
                <w:top w:val="none" w:sz="0" w:space="0" w:color="auto"/>
                <w:left w:val="none" w:sz="0" w:space="0" w:color="auto"/>
                <w:bottom w:val="none" w:sz="0" w:space="0" w:color="auto"/>
                <w:right w:val="none" w:sz="0" w:space="0" w:color="auto"/>
              </w:divBdr>
              <w:divsChild>
                <w:div w:id="1722290910">
                  <w:marLeft w:val="0"/>
                  <w:marRight w:val="0"/>
                  <w:marTop w:val="0"/>
                  <w:marBottom w:val="0"/>
                  <w:divBdr>
                    <w:top w:val="none" w:sz="0" w:space="0" w:color="auto"/>
                    <w:left w:val="none" w:sz="0" w:space="0" w:color="auto"/>
                    <w:bottom w:val="none" w:sz="0" w:space="0" w:color="auto"/>
                    <w:right w:val="none" w:sz="0" w:space="0" w:color="auto"/>
                  </w:divBdr>
                  <w:divsChild>
                    <w:div w:id="1222868410">
                      <w:marLeft w:val="0"/>
                      <w:marRight w:val="0"/>
                      <w:marTop w:val="0"/>
                      <w:marBottom w:val="0"/>
                      <w:divBdr>
                        <w:top w:val="none" w:sz="0" w:space="0" w:color="auto"/>
                        <w:left w:val="none" w:sz="0" w:space="0" w:color="auto"/>
                        <w:bottom w:val="none" w:sz="0" w:space="0" w:color="auto"/>
                        <w:right w:val="none" w:sz="0" w:space="0" w:color="auto"/>
                      </w:divBdr>
                      <w:divsChild>
                        <w:div w:id="1093284645">
                          <w:marLeft w:val="0"/>
                          <w:marRight w:val="0"/>
                          <w:marTop w:val="0"/>
                          <w:marBottom w:val="0"/>
                          <w:divBdr>
                            <w:top w:val="none" w:sz="0" w:space="0" w:color="auto"/>
                            <w:left w:val="none" w:sz="0" w:space="0" w:color="auto"/>
                            <w:bottom w:val="none" w:sz="0" w:space="0" w:color="auto"/>
                            <w:right w:val="none" w:sz="0" w:space="0" w:color="auto"/>
                          </w:divBdr>
                          <w:divsChild>
                            <w:div w:id="387995499">
                              <w:marLeft w:val="0"/>
                              <w:marRight w:val="0"/>
                              <w:marTop w:val="0"/>
                              <w:marBottom w:val="0"/>
                              <w:divBdr>
                                <w:top w:val="none" w:sz="0" w:space="0" w:color="auto"/>
                                <w:left w:val="none" w:sz="0" w:space="0" w:color="auto"/>
                                <w:bottom w:val="none" w:sz="0" w:space="0" w:color="auto"/>
                                <w:right w:val="none" w:sz="0" w:space="0" w:color="auto"/>
                              </w:divBdr>
                            </w:div>
                          </w:divsChild>
                        </w:div>
                        <w:div w:id="1986858567">
                          <w:marLeft w:val="1200"/>
                          <w:marRight w:val="0"/>
                          <w:marTop w:val="240"/>
                          <w:marBottom w:val="0"/>
                          <w:divBdr>
                            <w:top w:val="none" w:sz="0" w:space="0" w:color="auto"/>
                            <w:left w:val="none" w:sz="0" w:space="0" w:color="auto"/>
                            <w:bottom w:val="none" w:sz="0" w:space="0" w:color="auto"/>
                            <w:right w:val="none" w:sz="0" w:space="0" w:color="auto"/>
                          </w:divBdr>
                          <w:divsChild>
                            <w:div w:id="434635010">
                              <w:marLeft w:val="0"/>
                              <w:marRight w:val="0"/>
                              <w:marTop w:val="0"/>
                              <w:marBottom w:val="0"/>
                              <w:divBdr>
                                <w:top w:val="none" w:sz="0" w:space="0" w:color="auto"/>
                                <w:left w:val="none" w:sz="0" w:space="0" w:color="auto"/>
                                <w:bottom w:val="none" w:sz="0" w:space="0" w:color="auto"/>
                                <w:right w:val="none" w:sz="0" w:space="0" w:color="auto"/>
                              </w:divBdr>
                            </w:div>
                            <w:div w:id="9499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9094">
                      <w:marLeft w:val="1200"/>
                      <w:marRight w:val="0"/>
                      <w:marTop w:val="0"/>
                      <w:marBottom w:val="0"/>
                      <w:divBdr>
                        <w:top w:val="none" w:sz="0" w:space="0" w:color="auto"/>
                        <w:left w:val="none" w:sz="0" w:space="0" w:color="auto"/>
                        <w:bottom w:val="none" w:sz="0" w:space="0" w:color="auto"/>
                        <w:right w:val="none" w:sz="0" w:space="0" w:color="auto"/>
                      </w:divBdr>
                      <w:divsChild>
                        <w:div w:id="1323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34056">
      <w:bodyDiv w:val="1"/>
      <w:marLeft w:val="0"/>
      <w:marRight w:val="0"/>
      <w:marTop w:val="0"/>
      <w:marBottom w:val="0"/>
      <w:divBdr>
        <w:top w:val="none" w:sz="0" w:space="0" w:color="auto"/>
        <w:left w:val="none" w:sz="0" w:space="0" w:color="auto"/>
        <w:bottom w:val="none" w:sz="0" w:space="0" w:color="auto"/>
        <w:right w:val="none" w:sz="0" w:space="0" w:color="auto"/>
      </w:divBdr>
    </w:div>
    <w:div w:id="1207834210">
      <w:bodyDiv w:val="1"/>
      <w:marLeft w:val="0"/>
      <w:marRight w:val="0"/>
      <w:marTop w:val="0"/>
      <w:marBottom w:val="0"/>
      <w:divBdr>
        <w:top w:val="none" w:sz="0" w:space="0" w:color="auto"/>
        <w:left w:val="none" w:sz="0" w:space="0" w:color="auto"/>
        <w:bottom w:val="none" w:sz="0" w:space="0" w:color="auto"/>
        <w:right w:val="none" w:sz="0" w:space="0" w:color="auto"/>
      </w:divBdr>
    </w:div>
    <w:div w:id="1419017556">
      <w:bodyDiv w:val="1"/>
      <w:marLeft w:val="0"/>
      <w:marRight w:val="0"/>
      <w:marTop w:val="0"/>
      <w:marBottom w:val="0"/>
      <w:divBdr>
        <w:top w:val="none" w:sz="0" w:space="0" w:color="auto"/>
        <w:left w:val="none" w:sz="0" w:space="0" w:color="auto"/>
        <w:bottom w:val="none" w:sz="0" w:space="0" w:color="auto"/>
        <w:right w:val="none" w:sz="0" w:space="0" w:color="auto"/>
      </w:divBdr>
    </w:div>
    <w:div w:id="1564288416">
      <w:bodyDiv w:val="1"/>
      <w:marLeft w:val="0"/>
      <w:marRight w:val="0"/>
      <w:marTop w:val="0"/>
      <w:marBottom w:val="0"/>
      <w:divBdr>
        <w:top w:val="none" w:sz="0" w:space="0" w:color="auto"/>
        <w:left w:val="none" w:sz="0" w:space="0" w:color="auto"/>
        <w:bottom w:val="none" w:sz="0" w:space="0" w:color="auto"/>
        <w:right w:val="none" w:sz="0" w:space="0" w:color="auto"/>
      </w:divBdr>
    </w:div>
    <w:div w:id="1842891132">
      <w:bodyDiv w:val="1"/>
      <w:marLeft w:val="0"/>
      <w:marRight w:val="0"/>
      <w:marTop w:val="0"/>
      <w:marBottom w:val="0"/>
      <w:divBdr>
        <w:top w:val="none" w:sz="0" w:space="0" w:color="auto"/>
        <w:left w:val="none" w:sz="0" w:space="0" w:color="auto"/>
        <w:bottom w:val="none" w:sz="0" w:space="0" w:color="auto"/>
        <w:right w:val="none" w:sz="0" w:space="0" w:color="auto"/>
      </w:divBdr>
    </w:div>
    <w:div w:id="1843738362">
      <w:bodyDiv w:val="1"/>
      <w:marLeft w:val="0"/>
      <w:marRight w:val="0"/>
      <w:marTop w:val="0"/>
      <w:marBottom w:val="0"/>
      <w:divBdr>
        <w:top w:val="none" w:sz="0" w:space="0" w:color="auto"/>
        <w:left w:val="none" w:sz="0" w:space="0" w:color="auto"/>
        <w:bottom w:val="none" w:sz="0" w:space="0" w:color="auto"/>
        <w:right w:val="none" w:sz="0" w:space="0" w:color="auto"/>
      </w:divBdr>
    </w:div>
    <w:div w:id="2043241697">
      <w:bodyDiv w:val="1"/>
      <w:marLeft w:val="0"/>
      <w:marRight w:val="0"/>
      <w:marTop w:val="0"/>
      <w:marBottom w:val="0"/>
      <w:divBdr>
        <w:top w:val="none" w:sz="0" w:space="0" w:color="auto"/>
        <w:left w:val="none" w:sz="0" w:space="0" w:color="auto"/>
        <w:bottom w:val="none" w:sz="0" w:space="0" w:color="auto"/>
        <w:right w:val="none" w:sz="0" w:space="0" w:color="auto"/>
      </w:divBdr>
    </w:div>
    <w:div w:id="2099251865">
      <w:bodyDiv w:val="1"/>
      <w:marLeft w:val="0"/>
      <w:marRight w:val="0"/>
      <w:marTop w:val="0"/>
      <w:marBottom w:val="0"/>
      <w:divBdr>
        <w:top w:val="none" w:sz="0" w:space="0" w:color="auto"/>
        <w:left w:val="none" w:sz="0" w:space="0" w:color="auto"/>
        <w:bottom w:val="none" w:sz="0" w:space="0" w:color="auto"/>
        <w:right w:val="none" w:sz="0" w:space="0" w:color="auto"/>
      </w:divBdr>
      <w:divsChild>
        <w:div w:id="901212457">
          <w:marLeft w:val="0"/>
          <w:marRight w:val="0"/>
          <w:marTop w:val="0"/>
          <w:marBottom w:val="0"/>
          <w:divBdr>
            <w:top w:val="none" w:sz="0" w:space="0" w:color="auto"/>
            <w:left w:val="none" w:sz="0" w:space="0" w:color="auto"/>
            <w:bottom w:val="none" w:sz="0" w:space="0" w:color="auto"/>
            <w:right w:val="none" w:sz="0" w:space="0" w:color="auto"/>
          </w:divBdr>
          <w:divsChild>
            <w:div w:id="1013921302">
              <w:marLeft w:val="0"/>
              <w:marRight w:val="0"/>
              <w:marTop w:val="0"/>
              <w:marBottom w:val="0"/>
              <w:divBdr>
                <w:top w:val="none" w:sz="0" w:space="0" w:color="auto"/>
                <w:left w:val="none" w:sz="0" w:space="0" w:color="auto"/>
                <w:bottom w:val="none" w:sz="0" w:space="0" w:color="auto"/>
                <w:right w:val="none" w:sz="0" w:space="0" w:color="auto"/>
              </w:divBdr>
              <w:divsChild>
                <w:div w:id="1528637761">
                  <w:marLeft w:val="-225"/>
                  <w:marRight w:val="0"/>
                  <w:marTop w:val="0"/>
                  <w:marBottom w:val="0"/>
                  <w:divBdr>
                    <w:top w:val="none" w:sz="0" w:space="0" w:color="auto"/>
                    <w:left w:val="none" w:sz="0" w:space="0" w:color="auto"/>
                    <w:bottom w:val="none" w:sz="0" w:space="0" w:color="auto"/>
                    <w:right w:val="none" w:sz="0" w:space="0" w:color="auto"/>
                  </w:divBdr>
                  <w:divsChild>
                    <w:div w:id="1623607130">
                      <w:marLeft w:val="0"/>
                      <w:marRight w:val="0"/>
                      <w:marTop w:val="0"/>
                      <w:marBottom w:val="0"/>
                      <w:divBdr>
                        <w:top w:val="none" w:sz="0" w:space="0" w:color="auto"/>
                        <w:left w:val="none" w:sz="0" w:space="0" w:color="auto"/>
                        <w:bottom w:val="none" w:sz="0" w:space="0" w:color="auto"/>
                        <w:right w:val="none" w:sz="0" w:space="0" w:color="auto"/>
                      </w:divBdr>
                      <w:divsChild>
                        <w:div w:id="117532111">
                          <w:marLeft w:val="0"/>
                          <w:marRight w:val="0"/>
                          <w:marTop w:val="0"/>
                          <w:marBottom w:val="0"/>
                          <w:divBdr>
                            <w:top w:val="none" w:sz="0" w:space="0" w:color="auto"/>
                            <w:left w:val="none" w:sz="0" w:space="0" w:color="auto"/>
                            <w:bottom w:val="none" w:sz="0" w:space="0" w:color="auto"/>
                            <w:right w:val="none" w:sz="0" w:space="0" w:color="auto"/>
                          </w:divBdr>
                          <w:divsChild>
                            <w:div w:id="451093680">
                              <w:marLeft w:val="0"/>
                              <w:marRight w:val="0"/>
                              <w:marTop w:val="0"/>
                              <w:marBottom w:val="0"/>
                              <w:divBdr>
                                <w:top w:val="none" w:sz="0" w:space="0" w:color="auto"/>
                                <w:left w:val="none" w:sz="0" w:space="0" w:color="auto"/>
                                <w:bottom w:val="none" w:sz="0" w:space="0" w:color="auto"/>
                                <w:right w:val="none" w:sz="0" w:space="0" w:color="auto"/>
                              </w:divBdr>
                              <w:divsChild>
                                <w:div w:id="1371801184">
                                  <w:marLeft w:val="0"/>
                                  <w:marRight w:val="0"/>
                                  <w:marTop w:val="0"/>
                                  <w:marBottom w:val="0"/>
                                  <w:divBdr>
                                    <w:top w:val="none" w:sz="0" w:space="0" w:color="auto"/>
                                    <w:left w:val="none" w:sz="0" w:space="0" w:color="auto"/>
                                    <w:bottom w:val="none" w:sz="0" w:space="0" w:color="auto"/>
                                    <w:right w:val="none" w:sz="0" w:space="0" w:color="auto"/>
                                  </w:divBdr>
                                  <w:divsChild>
                                    <w:div w:id="1962492788">
                                      <w:marLeft w:val="0"/>
                                      <w:marRight w:val="0"/>
                                      <w:marTop w:val="0"/>
                                      <w:marBottom w:val="0"/>
                                      <w:divBdr>
                                        <w:top w:val="none" w:sz="0" w:space="0" w:color="auto"/>
                                        <w:left w:val="none" w:sz="0" w:space="0" w:color="auto"/>
                                        <w:bottom w:val="none" w:sz="0" w:space="0" w:color="auto"/>
                                        <w:right w:val="none" w:sz="0" w:space="0" w:color="auto"/>
                                      </w:divBdr>
                                      <w:divsChild>
                                        <w:div w:id="432866174">
                                          <w:marLeft w:val="0"/>
                                          <w:marRight w:val="0"/>
                                          <w:marTop w:val="0"/>
                                          <w:marBottom w:val="0"/>
                                          <w:divBdr>
                                            <w:top w:val="none" w:sz="0" w:space="0" w:color="auto"/>
                                            <w:left w:val="none" w:sz="0" w:space="0" w:color="auto"/>
                                            <w:bottom w:val="none" w:sz="0" w:space="0" w:color="auto"/>
                                            <w:right w:val="none" w:sz="0" w:space="0" w:color="auto"/>
                                          </w:divBdr>
                                          <w:divsChild>
                                            <w:div w:id="1968393412">
                                              <w:marLeft w:val="0"/>
                                              <w:marRight w:val="0"/>
                                              <w:marTop w:val="0"/>
                                              <w:marBottom w:val="0"/>
                                              <w:divBdr>
                                                <w:top w:val="none" w:sz="0" w:space="0" w:color="auto"/>
                                                <w:left w:val="none" w:sz="0" w:space="0" w:color="auto"/>
                                                <w:bottom w:val="none" w:sz="0" w:space="0" w:color="auto"/>
                                                <w:right w:val="none" w:sz="0" w:space="0" w:color="auto"/>
                                              </w:divBdr>
                                              <w:divsChild>
                                                <w:div w:id="1623925242">
                                                  <w:marLeft w:val="0"/>
                                                  <w:marRight w:val="0"/>
                                                  <w:marTop w:val="0"/>
                                                  <w:marBottom w:val="0"/>
                                                  <w:divBdr>
                                                    <w:top w:val="none" w:sz="0" w:space="0" w:color="auto"/>
                                                    <w:left w:val="none" w:sz="0" w:space="0" w:color="auto"/>
                                                    <w:bottom w:val="none" w:sz="0" w:space="0" w:color="auto"/>
                                                    <w:right w:val="none" w:sz="0" w:space="0" w:color="auto"/>
                                                  </w:divBdr>
                                                  <w:divsChild>
                                                    <w:div w:id="494994725">
                                                      <w:marLeft w:val="0"/>
                                                      <w:marRight w:val="0"/>
                                                      <w:marTop w:val="0"/>
                                                      <w:marBottom w:val="0"/>
                                                      <w:divBdr>
                                                        <w:top w:val="none" w:sz="0" w:space="0" w:color="auto"/>
                                                        <w:left w:val="none" w:sz="0" w:space="0" w:color="auto"/>
                                                        <w:bottom w:val="none" w:sz="0" w:space="0" w:color="auto"/>
                                                        <w:right w:val="none" w:sz="0" w:space="0" w:color="auto"/>
                                                      </w:divBdr>
                                                      <w:divsChild>
                                                        <w:div w:id="1784183827">
                                                          <w:marLeft w:val="0"/>
                                                          <w:marRight w:val="0"/>
                                                          <w:marTop w:val="0"/>
                                                          <w:marBottom w:val="0"/>
                                                          <w:divBdr>
                                                            <w:top w:val="none" w:sz="0" w:space="0" w:color="auto"/>
                                                            <w:left w:val="none" w:sz="0" w:space="0" w:color="auto"/>
                                                            <w:bottom w:val="none" w:sz="0" w:space="0" w:color="auto"/>
                                                            <w:right w:val="none" w:sz="0" w:space="0" w:color="auto"/>
                                                          </w:divBdr>
                                                          <w:divsChild>
                                                            <w:div w:id="469177672">
                                                              <w:marLeft w:val="0"/>
                                                              <w:marRight w:val="0"/>
                                                              <w:marTop w:val="0"/>
                                                              <w:marBottom w:val="0"/>
                                                              <w:divBdr>
                                                                <w:top w:val="none" w:sz="0" w:space="0" w:color="auto"/>
                                                                <w:left w:val="none" w:sz="0" w:space="0" w:color="auto"/>
                                                                <w:bottom w:val="none" w:sz="0" w:space="0" w:color="auto"/>
                                                                <w:right w:val="none" w:sz="0" w:space="0" w:color="auto"/>
                                                              </w:divBdr>
                                                              <w:divsChild>
                                                                <w:div w:id="10300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12177">
              <w:marLeft w:val="0"/>
              <w:marRight w:val="0"/>
              <w:marTop w:val="100"/>
              <w:marBottom w:val="0"/>
              <w:divBdr>
                <w:top w:val="none" w:sz="0" w:space="0" w:color="auto"/>
                <w:left w:val="none" w:sz="0" w:space="0" w:color="auto"/>
                <w:bottom w:val="none" w:sz="0" w:space="0" w:color="auto"/>
                <w:right w:val="none" w:sz="0" w:space="0" w:color="auto"/>
              </w:divBdr>
              <w:divsChild>
                <w:div w:id="165442738">
                  <w:marLeft w:val="0"/>
                  <w:marRight w:val="0"/>
                  <w:marTop w:val="0"/>
                  <w:marBottom w:val="0"/>
                  <w:divBdr>
                    <w:top w:val="none" w:sz="0" w:space="0" w:color="auto"/>
                    <w:left w:val="none" w:sz="0" w:space="0" w:color="auto"/>
                    <w:bottom w:val="none" w:sz="0" w:space="0" w:color="auto"/>
                    <w:right w:val="none" w:sz="0" w:space="0" w:color="auto"/>
                  </w:divBdr>
                  <w:divsChild>
                    <w:div w:id="1415976127">
                      <w:marLeft w:val="0"/>
                      <w:marRight w:val="0"/>
                      <w:marTop w:val="0"/>
                      <w:marBottom w:val="0"/>
                      <w:divBdr>
                        <w:top w:val="none" w:sz="0" w:space="0" w:color="auto"/>
                        <w:left w:val="none" w:sz="0" w:space="0" w:color="auto"/>
                        <w:bottom w:val="none" w:sz="0" w:space="0" w:color="auto"/>
                        <w:right w:val="none" w:sz="0" w:space="0" w:color="auto"/>
                      </w:divBdr>
                      <w:divsChild>
                        <w:div w:id="191965035">
                          <w:marLeft w:val="0"/>
                          <w:marRight w:val="0"/>
                          <w:marTop w:val="0"/>
                          <w:marBottom w:val="0"/>
                          <w:divBdr>
                            <w:top w:val="none" w:sz="0" w:space="0" w:color="auto"/>
                            <w:left w:val="none" w:sz="0" w:space="0" w:color="auto"/>
                            <w:bottom w:val="none" w:sz="0" w:space="0" w:color="auto"/>
                            <w:right w:val="none" w:sz="0" w:space="0" w:color="auto"/>
                          </w:divBdr>
                          <w:divsChild>
                            <w:div w:id="871963073">
                              <w:marLeft w:val="0"/>
                              <w:marRight w:val="0"/>
                              <w:marTop w:val="0"/>
                              <w:marBottom w:val="0"/>
                              <w:divBdr>
                                <w:top w:val="none" w:sz="0" w:space="0" w:color="auto"/>
                                <w:left w:val="none" w:sz="0" w:space="0" w:color="auto"/>
                                <w:bottom w:val="none" w:sz="0" w:space="0" w:color="auto"/>
                                <w:right w:val="none" w:sz="0" w:space="0" w:color="auto"/>
                              </w:divBdr>
                            </w:div>
                          </w:divsChild>
                        </w:div>
                        <w:div w:id="1151099583">
                          <w:marLeft w:val="1200"/>
                          <w:marRight w:val="0"/>
                          <w:marTop w:val="240"/>
                          <w:marBottom w:val="0"/>
                          <w:divBdr>
                            <w:top w:val="none" w:sz="0" w:space="0" w:color="auto"/>
                            <w:left w:val="none" w:sz="0" w:space="0" w:color="auto"/>
                            <w:bottom w:val="none" w:sz="0" w:space="0" w:color="auto"/>
                            <w:right w:val="none" w:sz="0" w:space="0" w:color="auto"/>
                          </w:divBdr>
                          <w:divsChild>
                            <w:div w:id="912155409">
                              <w:marLeft w:val="0"/>
                              <w:marRight w:val="0"/>
                              <w:marTop w:val="0"/>
                              <w:marBottom w:val="0"/>
                              <w:divBdr>
                                <w:top w:val="none" w:sz="0" w:space="0" w:color="auto"/>
                                <w:left w:val="none" w:sz="0" w:space="0" w:color="auto"/>
                                <w:bottom w:val="none" w:sz="0" w:space="0" w:color="auto"/>
                                <w:right w:val="none" w:sz="0" w:space="0" w:color="auto"/>
                              </w:divBdr>
                            </w:div>
                            <w:div w:id="6361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1092">
                      <w:marLeft w:val="1200"/>
                      <w:marRight w:val="0"/>
                      <w:marTop w:val="0"/>
                      <w:marBottom w:val="0"/>
                      <w:divBdr>
                        <w:top w:val="none" w:sz="0" w:space="0" w:color="auto"/>
                        <w:left w:val="none" w:sz="0" w:space="0" w:color="auto"/>
                        <w:bottom w:val="none" w:sz="0" w:space="0" w:color="auto"/>
                        <w:right w:val="none" w:sz="0" w:space="0" w:color="auto"/>
                      </w:divBdr>
                      <w:divsChild>
                        <w:div w:id="21143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2022-08-09T05:51:00Z</dcterms:created>
  <dcterms:modified xsi:type="dcterms:W3CDTF">2022-08-09T05:51:00Z</dcterms:modified>
</cp:coreProperties>
</file>