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"Официальный сайт Рособрнадзора </w:t>
      </w:r>
      <w:r>
        <w:rPr>
          <w:sz w:val="20"/>
        </w:rPr>
        <w:t xml:space="preserve">obrnadzor.gov.ru</w:t>
      </w:r>
      <w:r>
        <w:rPr>
          <w:sz w:val="20"/>
        </w:rPr>
        <w:t xml:space="preserve">", 2022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b w:val="on"/>
        </w:rPr>
        <w:t xml:space="preserve">Вопрос:</w:t>
      </w:r>
      <w:r>
        <w:rPr>
          <w:sz w:val="20"/>
        </w:rPr>
        <w:t xml:space="preserve"> Кто отвечает за достоверность сведений, вносимых в систему ФИС ФРДО?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b w:val="on"/>
        </w:rPr>
        <w:t xml:space="preserve">Ответ:</w:t>
      </w:r>
      <w:r>
        <w:rPr>
          <w:sz w:val="20"/>
        </w:rPr>
        <w:t xml:space="preserve"> В соответствии с </w:t>
      </w:r>
      <w:hyperlink w:history="0" r:id="rId6" w:tooltip="Постановление Правительства РФ от 31.05.2021 N 825 (ред. от 20.07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------------ Недействующая редакция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органы и организации (в том числе организации, проводящие экзамен, и образовательные организации, проводящие экзамен) обеспечивают полноту, достоверность и актуальность сведений (в том числе о сертификатах о владении русским языком, знании истории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внесенных в информационную систему.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04.02.2022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Вопрос: Кто отвечает за достоверность сведений, вносимых в систему ФИС ФРДО?</w:t>
            <w:br/>
            <w:t>("Официальный сайт Рособрнадзора", 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Вопрос: Кто отвечает за достоверность сведений, вносимых в систему ФИС ФРДО? ("Официальный сайт Рособрнадзора", 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92011680AAE854F774E41179794524C194918D54D46B0391F499F645F953E94B023F5B2033853304B19F970238DA6DC31CF5623F4A312BBs9C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Кто отвечает за достоверность сведений, вносимых в систему ФИС ФРДО?
("Официальный сайт Рособрнадзора", 2022)</dc:title>
  <dcterms:created xsi:type="dcterms:W3CDTF">2023-03-13T13:02:44Z</dcterms:created>
</cp:coreProperties>
</file>