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1F6" w14:textId="77777777" w:rsidR="002D5FCF" w:rsidRDefault="00931579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79">
        <w:rPr>
          <w:rFonts w:ascii="Times New Roman" w:hAnsi="Times New Roman" w:cs="Times New Roman"/>
          <w:sz w:val="28"/>
          <w:szCs w:val="28"/>
        </w:rPr>
        <w:t>П</w:t>
      </w:r>
      <w:r w:rsidR="00E80882">
        <w:rPr>
          <w:rFonts w:ascii="Times New Roman" w:hAnsi="Times New Roman" w:cs="Times New Roman"/>
          <w:sz w:val="28"/>
          <w:szCs w:val="28"/>
        </w:rPr>
        <w:t>РОТОКОЛ</w:t>
      </w:r>
    </w:p>
    <w:p w14:paraId="1C4680AE" w14:textId="77777777"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обеспечению безопасности дорожного движения</w:t>
      </w:r>
    </w:p>
    <w:p w14:paraId="57C365DB" w14:textId="77777777"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769CE" w14:textId="28EA3C04" w:rsidR="00E80882" w:rsidRDefault="00F477EB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0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05F3">
        <w:rPr>
          <w:rFonts w:ascii="Times New Roman" w:hAnsi="Times New Roman" w:cs="Times New Roman"/>
          <w:sz w:val="28"/>
          <w:szCs w:val="28"/>
        </w:rPr>
        <w:t>2</w:t>
      </w:r>
      <w:r w:rsidR="00E808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8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п. Сернур</w:t>
      </w:r>
    </w:p>
    <w:p w14:paraId="49130F94" w14:textId="77777777"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97176" w14:textId="77777777" w:rsidR="00575EE8" w:rsidRDefault="00575EE8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2ADC2" w14:textId="77777777"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520C8E9" w14:textId="77777777" w:rsidR="00E80882" w:rsidRPr="00E80882" w:rsidRDefault="00E80882" w:rsidP="00E808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5C87FE3" w14:textId="77777777" w:rsidR="00E80882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7DF2139" w14:textId="25CCA1B4" w:rsidR="00E80882" w:rsidRDefault="00E80882" w:rsidP="00DB107F">
      <w:pPr>
        <w:tabs>
          <w:tab w:val="left" w:pos="5927"/>
          <w:tab w:val="left" w:pos="5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367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32A8">
        <w:rPr>
          <w:rFonts w:ascii="Times New Roman" w:hAnsi="Times New Roman" w:cs="Times New Roman"/>
          <w:sz w:val="28"/>
          <w:szCs w:val="28"/>
        </w:rPr>
        <w:tab/>
      </w:r>
      <w:r w:rsidR="00DB107F">
        <w:rPr>
          <w:rFonts w:ascii="Times New Roman" w:hAnsi="Times New Roman" w:cs="Times New Roman"/>
          <w:sz w:val="28"/>
          <w:szCs w:val="28"/>
        </w:rPr>
        <w:t xml:space="preserve">  </w:t>
      </w:r>
      <w:r w:rsidR="00DB107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105F3">
        <w:rPr>
          <w:rFonts w:ascii="Times New Roman" w:hAnsi="Times New Roman" w:cs="Times New Roman"/>
          <w:sz w:val="28"/>
          <w:szCs w:val="28"/>
        </w:rPr>
        <w:t xml:space="preserve">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</w:t>
      </w:r>
      <w:r w:rsidR="00037825">
        <w:rPr>
          <w:rFonts w:ascii="Times New Roman" w:hAnsi="Times New Roman" w:cs="Times New Roman"/>
          <w:sz w:val="28"/>
          <w:szCs w:val="28"/>
        </w:rPr>
        <w:t xml:space="preserve"> </w:t>
      </w:r>
      <w:r w:rsidR="00DB107F">
        <w:rPr>
          <w:rFonts w:ascii="Times New Roman" w:hAnsi="Times New Roman" w:cs="Times New Roman"/>
          <w:sz w:val="28"/>
          <w:szCs w:val="28"/>
        </w:rPr>
        <w:t xml:space="preserve"> </w:t>
      </w:r>
      <w:r w:rsidR="00C1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14:paraId="260A67EB" w14:textId="77777777" w:rsidR="00E80882" w:rsidRPr="004A43CE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415E89" w14:textId="77777777" w:rsidR="00720630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105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2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</w:p>
    <w:p w14:paraId="7ED4A880" w14:textId="77777777" w:rsidR="00C105F3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C105F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5124B8" w14:textId="77777777" w:rsidR="00C105F3" w:rsidRDefault="00C105F3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14:paraId="26FA882D" w14:textId="77777777" w:rsidR="00E80882" w:rsidRDefault="00C105F3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жизнеобеспечения и безопасности</w:t>
      </w:r>
      <w:r w:rsidR="00E80882">
        <w:rPr>
          <w:rFonts w:ascii="Times New Roman" w:hAnsi="Times New Roman" w:cs="Times New Roman"/>
          <w:sz w:val="28"/>
          <w:szCs w:val="28"/>
        </w:rPr>
        <w:t xml:space="preserve">  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0882">
        <w:rPr>
          <w:rFonts w:ascii="Times New Roman" w:hAnsi="Times New Roman" w:cs="Times New Roman"/>
          <w:sz w:val="28"/>
          <w:szCs w:val="28"/>
        </w:rPr>
        <w:t xml:space="preserve">   -    </w:t>
      </w:r>
      <w:r>
        <w:rPr>
          <w:rFonts w:ascii="Times New Roman" w:hAnsi="Times New Roman" w:cs="Times New Roman"/>
          <w:sz w:val="28"/>
          <w:szCs w:val="28"/>
        </w:rPr>
        <w:t>А.С. Якимов</w:t>
      </w:r>
      <w:r w:rsidR="003D23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46FE50" w14:textId="77777777" w:rsidR="00E80882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972657" w14:textId="77777777" w:rsidR="00E80882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0882">
        <w:rPr>
          <w:rFonts w:ascii="Times New Roman" w:hAnsi="Times New Roman" w:cs="Times New Roman"/>
          <w:sz w:val="28"/>
          <w:szCs w:val="28"/>
        </w:rPr>
        <w:t>тарший государственный инспектор</w:t>
      </w:r>
    </w:p>
    <w:p w14:paraId="5BA6CB5E" w14:textId="77777777" w:rsidR="002D5FCF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</w:t>
      </w:r>
      <w:r w:rsidR="00DB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107F">
        <w:rPr>
          <w:rFonts w:ascii="Times New Roman" w:hAnsi="Times New Roman" w:cs="Times New Roman"/>
          <w:sz w:val="28"/>
          <w:szCs w:val="28"/>
        </w:rPr>
        <w:t xml:space="preserve">Сернурский»   </w:t>
      </w:r>
      <w:proofErr w:type="gramEnd"/>
      <w:r w:rsidR="00DB107F">
        <w:rPr>
          <w:rFonts w:ascii="Times New Roman" w:hAnsi="Times New Roman" w:cs="Times New Roman"/>
          <w:sz w:val="28"/>
          <w:szCs w:val="28"/>
        </w:rPr>
        <w:t xml:space="preserve"> 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   </w:t>
      </w:r>
      <w:r w:rsidR="00DB107F">
        <w:rPr>
          <w:rFonts w:ascii="Times New Roman" w:hAnsi="Times New Roman" w:cs="Times New Roman"/>
          <w:sz w:val="28"/>
          <w:szCs w:val="28"/>
        </w:rPr>
        <w:t xml:space="preserve">    </w:t>
      </w:r>
      <w:r w:rsidR="00C105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    А.В. Кулаков </w:t>
      </w:r>
    </w:p>
    <w:p w14:paraId="28D4C757" w14:textId="77777777" w:rsidR="004A43CE" w:rsidRPr="004A43CE" w:rsidRDefault="004A43CE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F0278E" w14:textId="77777777" w:rsidR="004A43CE" w:rsidRDefault="004A43CE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18CB1D1" w14:textId="67DB15EC" w:rsidR="004A43CE" w:rsidRP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r w:rsidR="00DB107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="00DB107F"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Н.И., Борисова Н.В., Лебедева Е.А., </w:t>
      </w:r>
      <w:proofErr w:type="spellStart"/>
      <w:r w:rsidR="00DB107F">
        <w:rPr>
          <w:rFonts w:ascii="Times New Roman" w:hAnsi="Times New Roman" w:cs="Times New Roman"/>
          <w:sz w:val="28"/>
          <w:szCs w:val="28"/>
        </w:rPr>
        <w:t>Дождикова</w:t>
      </w:r>
      <w:proofErr w:type="spellEnd"/>
      <w:r w:rsidR="00DB107F">
        <w:rPr>
          <w:rFonts w:ascii="Times New Roman" w:hAnsi="Times New Roman" w:cs="Times New Roman"/>
          <w:sz w:val="28"/>
          <w:szCs w:val="28"/>
        </w:rPr>
        <w:t xml:space="preserve"> Е.М., Логинова О.П., </w:t>
      </w:r>
      <w:proofErr w:type="spellStart"/>
      <w:r w:rsidR="008871AC">
        <w:rPr>
          <w:rFonts w:ascii="Times New Roman" w:hAnsi="Times New Roman" w:cs="Times New Roman"/>
          <w:sz w:val="28"/>
          <w:szCs w:val="28"/>
        </w:rPr>
        <w:t>Долгушев</w:t>
      </w:r>
      <w:proofErr w:type="spellEnd"/>
      <w:r w:rsidR="008871AC">
        <w:rPr>
          <w:rFonts w:ascii="Times New Roman" w:hAnsi="Times New Roman" w:cs="Times New Roman"/>
          <w:sz w:val="28"/>
          <w:szCs w:val="28"/>
        </w:rPr>
        <w:t xml:space="preserve"> Л.С., </w:t>
      </w:r>
      <w:r w:rsidR="00DB107F">
        <w:rPr>
          <w:rFonts w:ascii="Times New Roman" w:hAnsi="Times New Roman" w:cs="Times New Roman"/>
          <w:sz w:val="28"/>
          <w:szCs w:val="28"/>
        </w:rPr>
        <w:t>Максимов М.С., Семенов А.В., Милютина А.А.</w:t>
      </w:r>
      <w:r w:rsidR="008871AC">
        <w:rPr>
          <w:rFonts w:ascii="Times New Roman" w:hAnsi="Times New Roman" w:cs="Times New Roman"/>
          <w:sz w:val="28"/>
          <w:szCs w:val="28"/>
        </w:rPr>
        <w:t>.</w:t>
      </w:r>
    </w:p>
    <w:p w14:paraId="3D8EA127" w14:textId="77777777" w:rsidR="004A43CE" w:rsidRPr="002D5FCF" w:rsidRDefault="004A43CE" w:rsidP="00E80882">
      <w:pPr>
        <w:jc w:val="both"/>
      </w:pPr>
    </w:p>
    <w:p w14:paraId="23C92352" w14:textId="77777777" w:rsidR="002D5FCF" w:rsidRPr="002D5FCF" w:rsidRDefault="002D5FCF" w:rsidP="002D5FCF"/>
    <w:p w14:paraId="765CC592" w14:textId="77777777" w:rsidR="002D5FCF" w:rsidRPr="004A43CE" w:rsidRDefault="004A43CE" w:rsidP="004A4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60146880" w14:textId="1750D69C" w:rsidR="00C105F3" w:rsidRDefault="00736669" w:rsidP="00736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28388045"/>
      <w:r w:rsidRPr="00736669">
        <w:rPr>
          <w:rFonts w:ascii="Times New Roman" w:hAnsi="Times New Roman" w:cs="Times New Roman"/>
          <w:sz w:val="28"/>
          <w:szCs w:val="28"/>
        </w:rPr>
        <w:t>О</w:t>
      </w:r>
      <w:r w:rsidR="008871AC">
        <w:rPr>
          <w:rFonts w:ascii="Times New Roman" w:hAnsi="Times New Roman" w:cs="Times New Roman"/>
          <w:sz w:val="28"/>
          <w:szCs w:val="28"/>
        </w:rPr>
        <w:t xml:space="preserve"> состоянии аварийности с участием водителей и пешеходов в состоянии опьянения и принимаемых мерах по её профилактике</w:t>
      </w:r>
      <w:bookmarkEnd w:id="0"/>
      <w:r w:rsidR="00C105F3">
        <w:rPr>
          <w:rFonts w:ascii="Times New Roman" w:hAnsi="Times New Roman" w:cs="Times New Roman"/>
          <w:sz w:val="28"/>
          <w:szCs w:val="28"/>
        </w:rPr>
        <w:t>.</w:t>
      </w:r>
    </w:p>
    <w:p w14:paraId="6C7D8F5A" w14:textId="77777777" w:rsidR="008871AC" w:rsidRDefault="00736669" w:rsidP="003D2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2. О </w:t>
      </w:r>
      <w:r w:rsidR="008871AC">
        <w:rPr>
          <w:rFonts w:ascii="Times New Roman" w:hAnsi="Times New Roman" w:cs="Times New Roman"/>
          <w:sz w:val="28"/>
          <w:szCs w:val="28"/>
        </w:rPr>
        <w:t>планируемых мероприятиях по обеспечению безопасности дорожного движения на 2023 год.</w:t>
      </w:r>
    </w:p>
    <w:p w14:paraId="02739659" w14:textId="77777777" w:rsidR="003D2371" w:rsidRPr="002D5FCF" w:rsidRDefault="003D2371" w:rsidP="003D2371">
      <w:pPr>
        <w:ind w:firstLine="709"/>
        <w:jc w:val="both"/>
      </w:pPr>
    </w:p>
    <w:p w14:paraId="275B778D" w14:textId="7CFA2982" w:rsidR="00C105F3" w:rsidRPr="002F7679" w:rsidRDefault="0003078B" w:rsidP="0072063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3078B">
        <w:rPr>
          <w:rFonts w:ascii="Times New Roman" w:hAnsi="Times New Roman" w:cs="Times New Roman"/>
          <w:sz w:val="28"/>
          <w:szCs w:val="28"/>
        </w:rPr>
        <w:t xml:space="preserve">По первому вопросу повестки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71AC" w:rsidRPr="00736669">
        <w:rPr>
          <w:rFonts w:ascii="Times New Roman" w:hAnsi="Times New Roman" w:cs="Times New Roman"/>
          <w:sz w:val="28"/>
          <w:szCs w:val="28"/>
        </w:rPr>
        <w:t>О</w:t>
      </w:r>
      <w:r w:rsidR="008871AC">
        <w:rPr>
          <w:rFonts w:ascii="Times New Roman" w:hAnsi="Times New Roman" w:cs="Times New Roman"/>
          <w:sz w:val="28"/>
          <w:szCs w:val="28"/>
        </w:rPr>
        <w:t xml:space="preserve"> состоянии аварийности с участием водителей и пешеходов в состоянии опьянения и принимаемых мерах по её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05F3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C105F3" w:rsidRPr="00720630">
        <w:rPr>
          <w:rFonts w:ascii="Times New Roman" w:hAnsi="Times New Roman" w:cs="Times New Roman"/>
          <w:sz w:val="28"/>
          <w:szCs w:val="28"/>
        </w:rPr>
        <w:t>старшего государственн</w:t>
      </w:r>
      <w:r w:rsidR="00720630">
        <w:rPr>
          <w:rFonts w:ascii="Times New Roman" w:hAnsi="Times New Roman" w:cs="Times New Roman"/>
          <w:sz w:val="28"/>
          <w:szCs w:val="28"/>
        </w:rPr>
        <w:t>ого</w:t>
      </w:r>
      <w:r w:rsidR="00C105F3" w:rsidRPr="0072063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20630">
        <w:rPr>
          <w:rFonts w:ascii="Times New Roman" w:hAnsi="Times New Roman" w:cs="Times New Roman"/>
          <w:sz w:val="28"/>
          <w:szCs w:val="28"/>
        </w:rPr>
        <w:t xml:space="preserve">а </w:t>
      </w:r>
      <w:r w:rsidR="00C105F3" w:rsidRPr="00720630">
        <w:rPr>
          <w:rFonts w:ascii="Times New Roman" w:hAnsi="Times New Roman" w:cs="Times New Roman"/>
          <w:sz w:val="28"/>
          <w:szCs w:val="28"/>
        </w:rPr>
        <w:t>ОГИБДД МО МВД России «Сернурский» Кулакова А.В.</w:t>
      </w:r>
      <w:r w:rsidR="004B42E5">
        <w:rPr>
          <w:rFonts w:ascii="Times New Roman" w:hAnsi="Times New Roman" w:cs="Times New Roman"/>
          <w:sz w:val="28"/>
          <w:szCs w:val="28"/>
        </w:rPr>
        <w:t xml:space="preserve"> </w:t>
      </w:r>
      <w:r w:rsidR="00903D0B">
        <w:rPr>
          <w:rFonts w:ascii="Times New Roman" w:hAnsi="Times New Roman" w:cs="Times New Roman"/>
          <w:sz w:val="28"/>
          <w:szCs w:val="28"/>
        </w:rPr>
        <w:t>(</w:t>
      </w:r>
      <w:r w:rsidR="002F7679">
        <w:rPr>
          <w:rFonts w:ascii="Times New Roman" w:hAnsi="Times New Roman" w:cs="Times New Roman"/>
          <w:sz w:val="28"/>
          <w:szCs w:val="28"/>
        </w:rPr>
        <w:t>информация</w:t>
      </w:r>
      <w:r w:rsidR="00903D0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14:paraId="24176D3E" w14:textId="5AAD6784" w:rsidR="002F7679" w:rsidRPr="00073BF4" w:rsidRDefault="002F7679" w:rsidP="002F7679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Отмечено некоторое снижение аварийности с участием водителей и пешеходов в состоянии опьянения по сравнению с аналогичным периодом прошлого года. В целях недопущения прошлогоднего уровня дорожно-транспортных происшествий, разработан и внедряется комплекс профилактических мероприятий, в том числе предусмотрено финансирование из бюджета Сернурского муниципального района.</w:t>
      </w:r>
    </w:p>
    <w:p w14:paraId="7B061DEF" w14:textId="77777777" w:rsidR="004B42E5" w:rsidRPr="00720630" w:rsidRDefault="004B42E5" w:rsidP="004B42E5">
      <w:pPr>
        <w:pStyle w:val="a7"/>
        <w:ind w:left="709"/>
        <w:jc w:val="both"/>
        <w:rPr>
          <w:rFonts w:ascii="Times New Roman" w:hAnsi="Times New Roman" w:cs="Times New Roman"/>
        </w:rPr>
      </w:pPr>
    </w:p>
    <w:p w14:paraId="34B75622" w14:textId="77777777" w:rsidR="00C105F3" w:rsidRDefault="00C105F3" w:rsidP="00C1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78701703" w14:textId="5BF01E70" w:rsidR="005B32A8" w:rsidRPr="005B32A8" w:rsidRDefault="005B32A8" w:rsidP="005B32A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20630">
        <w:rPr>
          <w:rFonts w:ascii="Times New Roman" w:hAnsi="Times New Roman" w:cs="Times New Roman"/>
          <w:sz w:val="28"/>
          <w:szCs w:val="28"/>
        </w:rPr>
        <w:t>старшего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630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20630">
        <w:rPr>
          <w:rFonts w:ascii="Times New Roman" w:hAnsi="Times New Roman" w:cs="Times New Roman"/>
          <w:sz w:val="28"/>
          <w:szCs w:val="28"/>
        </w:rPr>
        <w:t>ОГИБДД МО МВД России «Сернурский» Кулакова А.В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037825" w:rsidRPr="00736669">
        <w:rPr>
          <w:rFonts w:ascii="Times New Roman" w:hAnsi="Times New Roman" w:cs="Times New Roman"/>
          <w:sz w:val="28"/>
          <w:szCs w:val="28"/>
        </w:rPr>
        <w:t>О</w:t>
      </w:r>
      <w:r w:rsidR="00037825">
        <w:rPr>
          <w:rFonts w:ascii="Times New Roman" w:hAnsi="Times New Roman" w:cs="Times New Roman"/>
          <w:sz w:val="28"/>
          <w:szCs w:val="28"/>
        </w:rPr>
        <w:t xml:space="preserve"> состоянии аварийности с участием водителей и пешеходов в состоянии опьянения и </w:t>
      </w:r>
      <w:r w:rsidR="00037825">
        <w:rPr>
          <w:rFonts w:ascii="Times New Roman" w:hAnsi="Times New Roman" w:cs="Times New Roman"/>
          <w:sz w:val="28"/>
          <w:szCs w:val="28"/>
        </w:rPr>
        <w:lastRenderedPageBreak/>
        <w:t>принимаемых мерах по её профилактике</w:t>
      </w:r>
      <w:r>
        <w:rPr>
          <w:rFonts w:ascii="Times New Roman" w:hAnsi="Times New Roman" w:cs="Times New Roman"/>
          <w:sz w:val="28"/>
          <w:szCs w:val="28"/>
        </w:rPr>
        <w:t>» принять к сведению</w:t>
      </w:r>
      <w:r w:rsidR="00E152CB">
        <w:rPr>
          <w:rFonts w:ascii="Times New Roman" w:hAnsi="Times New Roman" w:cs="Times New Roman"/>
          <w:sz w:val="28"/>
          <w:szCs w:val="28"/>
        </w:rPr>
        <w:t>, отметив</w:t>
      </w:r>
      <w:r w:rsidR="001879E2">
        <w:rPr>
          <w:rFonts w:ascii="Times New Roman" w:hAnsi="Times New Roman" w:cs="Times New Roman"/>
          <w:sz w:val="28"/>
          <w:szCs w:val="28"/>
        </w:rPr>
        <w:t xml:space="preserve"> продуктивную</w:t>
      </w:r>
      <w:r w:rsidR="00E152CB">
        <w:rPr>
          <w:rFonts w:ascii="Times New Roman" w:hAnsi="Times New Roman" w:cs="Times New Roman"/>
          <w:sz w:val="28"/>
          <w:szCs w:val="28"/>
        </w:rPr>
        <w:t xml:space="preserve"> работу ОГИБДД МО МВД России «Сернурский» по профилакти</w:t>
      </w:r>
      <w:r w:rsidR="00037825">
        <w:rPr>
          <w:rFonts w:ascii="Times New Roman" w:hAnsi="Times New Roman" w:cs="Times New Roman"/>
          <w:sz w:val="28"/>
          <w:szCs w:val="28"/>
        </w:rPr>
        <w:t>ческим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F2FC4EC" w14:textId="77777777" w:rsidR="004B42E5" w:rsidRDefault="007C2BAA" w:rsidP="00C105F3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4B42E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1879E2">
        <w:rPr>
          <w:rFonts w:ascii="Times New Roman" w:hAnsi="Times New Roman" w:cs="Times New Roman"/>
          <w:sz w:val="28"/>
          <w:szCs w:val="28"/>
        </w:rPr>
        <w:t>:</w:t>
      </w:r>
    </w:p>
    <w:p w14:paraId="66A2953B" w14:textId="47C54621" w:rsidR="00C105F3" w:rsidRDefault="004B42E5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152CB">
        <w:rPr>
          <w:rFonts w:ascii="Times New Roman" w:hAnsi="Times New Roman" w:cs="Times New Roman"/>
          <w:sz w:val="28"/>
          <w:szCs w:val="28"/>
        </w:rPr>
        <w:t xml:space="preserve">достаточную </w:t>
      </w:r>
      <w:r>
        <w:rPr>
          <w:rFonts w:ascii="Times New Roman" w:hAnsi="Times New Roman" w:cs="Times New Roman"/>
          <w:sz w:val="28"/>
          <w:szCs w:val="28"/>
        </w:rPr>
        <w:t>освещенность</w:t>
      </w:r>
      <w:r w:rsidR="00E152CB">
        <w:rPr>
          <w:rFonts w:ascii="Times New Roman" w:hAnsi="Times New Roman" w:cs="Times New Roman"/>
          <w:sz w:val="28"/>
          <w:szCs w:val="28"/>
        </w:rPr>
        <w:t xml:space="preserve"> улиц, пешеходных переходов в </w:t>
      </w:r>
      <w:r w:rsidR="00744963">
        <w:rPr>
          <w:rFonts w:ascii="Times New Roman" w:hAnsi="Times New Roman" w:cs="Times New Roman"/>
          <w:sz w:val="28"/>
          <w:szCs w:val="28"/>
        </w:rPr>
        <w:t>вечернее время</w:t>
      </w:r>
      <w:r w:rsidR="00E152CB">
        <w:rPr>
          <w:rFonts w:ascii="Times New Roman" w:hAnsi="Times New Roman" w:cs="Times New Roman"/>
          <w:sz w:val="28"/>
          <w:szCs w:val="28"/>
        </w:rPr>
        <w:t>,</w:t>
      </w:r>
      <w:r w:rsidR="00744963">
        <w:rPr>
          <w:rFonts w:ascii="Times New Roman" w:hAnsi="Times New Roman" w:cs="Times New Roman"/>
          <w:sz w:val="28"/>
          <w:szCs w:val="28"/>
        </w:rPr>
        <w:t xml:space="preserve"> оперативно устранять неисправности уличных светильников, обеспечить </w:t>
      </w:r>
      <w:r w:rsidR="00E152CB">
        <w:rPr>
          <w:rFonts w:ascii="Times New Roman" w:hAnsi="Times New Roman" w:cs="Times New Roman"/>
          <w:sz w:val="28"/>
          <w:szCs w:val="28"/>
        </w:rPr>
        <w:t>своевременн</w:t>
      </w:r>
      <w:r w:rsidR="00744963">
        <w:rPr>
          <w:rFonts w:ascii="Times New Roman" w:hAnsi="Times New Roman" w:cs="Times New Roman"/>
          <w:sz w:val="28"/>
          <w:szCs w:val="28"/>
        </w:rPr>
        <w:t>ую</w:t>
      </w:r>
      <w:r w:rsidR="00E152CB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744963">
        <w:rPr>
          <w:rFonts w:ascii="Times New Roman" w:hAnsi="Times New Roman" w:cs="Times New Roman"/>
          <w:sz w:val="28"/>
          <w:szCs w:val="28"/>
        </w:rPr>
        <w:t xml:space="preserve">у </w:t>
      </w:r>
      <w:r w:rsidR="00E152CB">
        <w:rPr>
          <w:rFonts w:ascii="Times New Roman" w:hAnsi="Times New Roman" w:cs="Times New Roman"/>
          <w:sz w:val="28"/>
          <w:szCs w:val="28"/>
        </w:rPr>
        <w:t>снежных валов, закрывающих видимость на перекрестках дорог</w:t>
      </w:r>
      <w:r w:rsidR="00C105F3" w:rsidRPr="0055650E">
        <w:rPr>
          <w:rFonts w:ascii="Times New Roman" w:hAnsi="Times New Roman" w:cs="Times New Roman"/>
          <w:sz w:val="28"/>
          <w:szCs w:val="28"/>
        </w:rPr>
        <w:t>;</w:t>
      </w:r>
    </w:p>
    <w:p w14:paraId="4DD311AD" w14:textId="77777777" w:rsidR="002F7679" w:rsidRDefault="00744963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ОГИБДД МО МВД России «Сернурский»</w:t>
      </w:r>
      <w:r w:rsidR="0015366F">
        <w:rPr>
          <w:rFonts w:ascii="Times New Roman" w:hAnsi="Times New Roman" w:cs="Times New Roman"/>
          <w:sz w:val="28"/>
          <w:szCs w:val="28"/>
        </w:rPr>
        <w:t xml:space="preserve"> оперативно выявлять недостатки уличного освещения и оперативно информировать в ЕДДС района для принятия мер, а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направить материалы по профилактике дорожно-тран</w:t>
      </w:r>
      <w:r w:rsidR="00267D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прои</w:t>
      </w:r>
      <w:r w:rsidR="00267D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шествий с участием пешеходов в районные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вел» и «Край сернурский»</w:t>
      </w:r>
      <w:r w:rsidR="002F7679">
        <w:rPr>
          <w:rFonts w:ascii="Times New Roman" w:hAnsi="Times New Roman" w:cs="Times New Roman"/>
          <w:sz w:val="28"/>
          <w:szCs w:val="28"/>
        </w:rPr>
        <w:t>;</w:t>
      </w:r>
    </w:p>
    <w:p w14:paraId="762041D7" w14:textId="0CF28FA4" w:rsidR="00744963" w:rsidRDefault="002F7679" w:rsidP="004B42E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76D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C476D4">
        <w:rPr>
          <w:rFonts w:ascii="Times New Roman" w:hAnsi="Times New Roman" w:cs="Times New Roman"/>
          <w:sz w:val="28"/>
          <w:szCs w:val="28"/>
        </w:rPr>
        <w:t>Сернурводоканал</w:t>
      </w:r>
      <w:proofErr w:type="spellEnd"/>
      <w:r w:rsidR="00C476D4">
        <w:rPr>
          <w:rFonts w:ascii="Times New Roman" w:hAnsi="Times New Roman" w:cs="Times New Roman"/>
          <w:sz w:val="28"/>
          <w:szCs w:val="28"/>
        </w:rPr>
        <w:t>» предусмотреть на оборотной стороне квитанций за коммунальные услуги, размещение информации по безопасности дорожного движения, с указанием номеров телефонов оперативных служб и ЕДДС администрации района.</w:t>
      </w:r>
    </w:p>
    <w:p w14:paraId="6191C819" w14:textId="77777777" w:rsidR="007C2BAA" w:rsidRPr="0055650E" w:rsidRDefault="007C2BAA" w:rsidP="007C2BA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B65826" w14:textId="44B743F4" w:rsidR="00720630" w:rsidRDefault="00720630" w:rsidP="007C2BA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0">
        <w:rPr>
          <w:rFonts w:ascii="Times New Roman" w:hAnsi="Times New Roman" w:cs="Times New Roman"/>
          <w:sz w:val="28"/>
          <w:szCs w:val="28"/>
        </w:rPr>
        <w:t>По   вопросу «</w:t>
      </w:r>
      <w:r w:rsidR="00220B63" w:rsidRPr="00736669">
        <w:rPr>
          <w:rFonts w:ascii="Times New Roman" w:hAnsi="Times New Roman" w:cs="Times New Roman"/>
          <w:sz w:val="28"/>
          <w:szCs w:val="28"/>
        </w:rPr>
        <w:t xml:space="preserve">О </w:t>
      </w:r>
      <w:r w:rsidR="00220B63">
        <w:rPr>
          <w:rFonts w:ascii="Times New Roman" w:hAnsi="Times New Roman" w:cs="Times New Roman"/>
          <w:sz w:val="28"/>
          <w:szCs w:val="28"/>
        </w:rPr>
        <w:t>планируемых мероприятиях по обеспечению безопасности дорожного движения на 2023 год</w:t>
      </w:r>
      <w:r w:rsidRPr="007206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14:paraId="3833FC47" w14:textId="116283C1" w:rsidR="00720630" w:rsidRDefault="00720630" w:rsidP="0072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Сернурского муниципального района по вопросам жизнеобеспечения и безопасности     Якимов А.С.</w:t>
      </w:r>
      <w:r w:rsidR="00220B63">
        <w:rPr>
          <w:rFonts w:ascii="Times New Roman" w:hAnsi="Times New Roman" w:cs="Times New Roman"/>
          <w:sz w:val="28"/>
          <w:szCs w:val="28"/>
        </w:rPr>
        <w:t>;</w:t>
      </w:r>
    </w:p>
    <w:p w14:paraId="0B652BCE" w14:textId="507D473E" w:rsidR="00220B63" w:rsidRDefault="00220B63" w:rsidP="0072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городского поселения Сернур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7122E5FE" w14:textId="0FD31536" w:rsidR="004060C4" w:rsidRDefault="004060C4" w:rsidP="0072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Сернурского муниципального района на 2023 год предусмотрено 20 тыс. рублей на реализацию программных мероприятий по обеспечению безопасности дорожного движения</w:t>
      </w:r>
      <w:r w:rsidR="00DF3268">
        <w:rPr>
          <w:rFonts w:ascii="Times New Roman" w:hAnsi="Times New Roman" w:cs="Times New Roman"/>
          <w:sz w:val="28"/>
          <w:szCs w:val="28"/>
        </w:rPr>
        <w:t>, всего по дорожному хозяйству предусмотрено финансирование на 8,7 млн. рублей. По бюджету городского поселения Сернур предусмотрено 13,1 млн. рублей на ремонт и содержание дорог, тротуаров, пешеходных переходов.</w:t>
      </w:r>
    </w:p>
    <w:p w14:paraId="3D61FF11" w14:textId="77777777" w:rsidR="00720630" w:rsidRPr="007C2BAA" w:rsidRDefault="00720630" w:rsidP="00720630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3830FC1" w14:textId="77777777" w:rsidR="00694B75" w:rsidRDefault="00184EDE" w:rsidP="00694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7DFAFE2B" w14:textId="1BE4547D" w:rsidR="00D324FC" w:rsidRDefault="00DF3268" w:rsidP="00DF32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806">
        <w:rPr>
          <w:rFonts w:ascii="Times New Roman" w:hAnsi="Times New Roman" w:cs="Times New Roman"/>
          <w:sz w:val="28"/>
          <w:szCs w:val="28"/>
        </w:rPr>
        <w:t xml:space="preserve"> и</w:t>
      </w:r>
      <w:r w:rsidR="00694B75">
        <w:rPr>
          <w:rFonts w:ascii="Times New Roman" w:hAnsi="Times New Roman" w:cs="Times New Roman"/>
          <w:sz w:val="28"/>
          <w:szCs w:val="28"/>
        </w:rPr>
        <w:t>нформацию первого заместителя главы администрации Сернурского муниципального района по вопросам жизнеобеспечения и безопасности Якимова А.С.,</w:t>
      </w:r>
      <w:r w:rsidR="00B50962">
        <w:rPr>
          <w:rFonts w:ascii="Times New Roman" w:hAnsi="Times New Roman" w:cs="Times New Roman"/>
          <w:sz w:val="28"/>
          <w:szCs w:val="28"/>
        </w:rPr>
        <w:t xml:space="preserve"> и главы администрации городского поселения Сернур </w:t>
      </w:r>
      <w:proofErr w:type="spellStart"/>
      <w:r w:rsidR="00B50962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="00B50962">
        <w:rPr>
          <w:rFonts w:ascii="Times New Roman" w:hAnsi="Times New Roman" w:cs="Times New Roman"/>
          <w:sz w:val="28"/>
          <w:szCs w:val="28"/>
        </w:rPr>
        <w:t xml:space="preserve"> Н.И.</w:t>
      </w:r>
      <w:r w:rsidR="00694B75">
        <w:rPr>
          <w:rFonts w:ascii="Times New Roman" w:hAnsi="Times New Roman" w:cs="Times New Roman"/>
          <w:sz w:val="28"/>
          <w:szCs w:val="28"/>
        </w:rPr>
        <w:t xml:space="preserve"> -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806">
        <w:rPr>
          <w:rFonts w:ascii="Times New Roman" w:hAnsi="Times New Roman" w:cs="Times New Roman"/>
          <w:sz w:val="28"/>
          <w:szCs w:val="28"/>
        </w:rPr>
        <w:t xml:space="preserve"> </w:t>
      </w:r>
      <w:r w:rsidR="007C2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0B7F2" w14:textId="7D644BBF" w:rsidR="002D5FCF" w:rsidRDefault="002D5FCF" w:rsidP="002D5FCF">
      <w:pPr>
        <w:rPr>
          <w:rFonts w:ascii="Times New Roman" w:hAnsi="Times New Roman" w:cs="Times New Roman"/>
        </w:rPr>
      </w:pPr>
    </w:p>
    <w:p w14:paraId="0BBACEB5" w14:textId="1898B406" w:rsidR="00126CC4" w:rsidRDefault="00126CC4" w:rsidP="002D5FCF">
      <w:pPr>
        <w:rPr>
          <w:rFonts w:ascii="Times New Roman" w:hAnsi="Times New Roman" w:cs="Times New Roman"/>
        </w:rPr>
      </w:pPr>
    </w:p>
    <w:p w14:paraId="353EFB7C" w14:textId="4C428B74" w:rsidR="00126CC4" w:rsidRDefault="00126CC4" w:rsidP="002D5FCF">
      <w:pPr>
        <w:rPr>
          <w:rFonts w:ascii="Times New Roman" w:hAnsi="Times New Roman" w:cs="Times New Roman"/>
        </w:rPr>
      </w:pPr>
    </w:p>
    <w:p w14:paraId="2FECBEF4" w14:textId="77777777" w:rsidR="00126CC4" w:rsidRDefault="00126CC4" w:rsidP="002D5FCF">
      <w:pPr>
        <w:rPr>
          <w:rFonts w:ascii="Times New Roman" w:hAnsi="Times New Roman" w:cs="Times New Roman"/>
        </w:rPr>
      </w:pPr>
    </w:p>
    <w:p w14:paraId="1446E2B0" w14:textId="7E732A7D" w:rsidR="00641847" w:rsidRDefault="00641847" w:rsidP="002D5FCF">
      <w:pPr>
        <w:rPr>
          <w:rFonts w:ascii="Times New Roman" w:hAnsi="Times New Roman" w:cs="Times New Roman"/>
        </w:rPr>
      </w:pPr>
    </w:p>
    <w:p w14:paraId="41BB813F" w14:textId="62DC90D0" w:rsidR="002D5FCF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CA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68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DF32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DF3268">
        <w:rPr>
          <w:rFonts w:ascii="Times New Roman" w:hAnsi="Times New Roman" w:cs="Times New Roman"/>
          <w:sz w:val="28"/>
          <w:szCs w:val="28"/>
        </w:rPr>
        <w:t xml:space="preserve"> _ _ _ _ </w:t>
      </w:r>
      <w:r>
        <w:rPr>
          <w:rFonts w:ascii="Times New Roman" w:hAnsi="Times New Roman" w:cs="Times New Roman"/>
          <w:sz w:val="28"/>
          <w:szCs w:val="28"/>
        </w:rPr>
        <w:t xml:space="preserve">           А.</w:t>
      </w:r>
      <w:r w:rsidR="00C105F3">
        <w:rPr>
          <w:rFonts w:ascii="Times New Roman" w:hAnsi="Times New Roman" w:cs="Times New Roman"/>
          <w:sz w:val="28"/>
          <w:szCs w:val="28"/>
        </w:rPr>
        <w:t>С. Якимов</w:t>
      </w:r>
    </w:p>
    <w:p w14:paraId="515A28C6" w14:textId="77777777"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DB1A6F" w14:textId="15BF7EB8"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</w:t>
      </w:r>
      <w:r w:rsidR="00DF3268">
        <w:rPr>
          <w:rFonts w:ascii="Times New Roman" w:hAnsi="Times New Roman" w:cs="Times New Roman"/>
          <w:sz w:val="28"/>
          <w:szCs w:val="28"/>
        </w:rPr>
        <w:t xml:space="preserve">_ _ _ _ _ _ _ </w:t>
      </w:r>
      <w:r>
        <w:rPr>
          <w:rFonts w:ascii="Times New Roman" w:hAnsi="Times New Roman" w:cs="Times New Roman"/>
          <w:sz w:val="28"/>
          <w:szCs w:val="28"/>
        </w:rPr>
        <w:t xml:space="preserve">           В.И. Росляков</w:t>
      </w:r>
    </w:p>
    <w:p w14:paraId="1C9B7F68" w14:textId="77777777" w:rsidR="0050291F" w:rsidRPr="0050291F" w:rsidRDefault="0050291F" w:rsidP="0050291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Информация ОГИБДД МО МВД России «Сернурский»</w:t>
      </w:r>
    </w:p>
    <w:p w14:paraId="14736AC3" w14:textId="77777777" w:rsidR="0050291F" w:rsidRPr="0050291F" w:rsidRDefault="0050291F" w:rsidP="0050291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комиссию 27.02.2023.</w:t>
      </w:r>
    </w:p>
    <w:p w14:paraId="2AD3743D" w14:textId="77777777" w:rsidR="0050291F" w:rsidRPr="0050291F" w:rsidRDefault="0050291F" w:rsidP="0050291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0D1F00E2" w14:textId="77777777" w:rsidR="0050291F" w:rsidRPr="0050291F" w:rsidRDefault="0050291F" w:rsidP="0050291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14:paraId="7971A4D5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Аварийность с участием водителей и пешеходов в состоянии опьянения за истекший период 2023 г. по Сернурскому району несколько уменьшилась по сравнению с аналогичным периодом прошлого года, однако, для дальнейшего его снижения нужен комплекс профилактических мероприятий.</w:t>
      </w:r>
    </w:p>
    <w:p w14:paraId="17CD6B34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Подготовлен и 03.02.2023 утвержден План</w:t>
      </w:r>
      <w:r w:rsidRPr="005029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мероприятий по профилактике дорожно-транспортных с участием пешеходов. </w:t>
      </w:r>
    </w:p>
    <w:p w14:paraId="3E966C0D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Разработаны информационные листовки по профилактике дорожно-транспортных происшествий с участием пешеходов и нетрезвых водителей с указанием номера телефона дежурной части МО МВД России «Сернурский». Достигнута договоренность с администрацией Сернурского района по финансированию изготовления информационных листовок.</w:t>
      </w:r>
    </w:p>
    <w:p w14:paraId="2BBC1779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Информационные листовки размещены на автозаправочных станциях, магазинах, придорожных кафе, автовокзале, распространены среди водителей такси, автобусов, в предприятиях и организациях, расположенных на территории ответственности ОГИБДД МО МВД России «Сернурский».</w:t>
      </w:r>
    </w:p>
    <w:p w14:paraId="69DD543F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 по профилактике ДТП с пешеходами, с указанием номера телефона дежурной части МО МВД России «Сернурский» размещена в районной газете «Край Сернурский» (№ 5 от 10.02.2023), и 6 информаций 03.02.2023 в сети интернет (сообщества социальной сети «</w:t>
      </w:r>
      <w:proofErr w:type="spellStart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Вконтакте</w:t>
      </w:r>
      <w:proofErr w:type="spellEnd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»: «Подслушано Сернур», </w:t>
      </w:r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«Сернур-</w:t>
      </w:r>
      <w:proofErr w:type="spellStart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Шернур</w:t>
      </w:r>
      <w:proofErr w:type="spellEnd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Sernur</w:t>
      </w:r>
      <w:proofErr w:type="spellEnd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«КУЖЕНЕР </w:t>
      </w:r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ONLINE</w:t>
      </w:r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«ПОДСЛУШАНО КУЖЕНЕР, КУЖЕНЕРСКИЙ РАЙОН»,</w:t>
      </w:r>
      <w:r w:rsidRPr="005029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«Подслушано Куженер», «</w:t>
      </w:r>
      <w:proofErr w:type="spellStart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Чендемеровская</w:t>
      </w:r>
      <w:proofErr w:type="spellEnd"/>
      <w:r w:rsidRPr="005029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сельская администрация»</w:t>
      </w: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14:paraId="6AF5E62D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 по профилактике ДТП с пешеходами, с указанием номера телефона дежурной части МО МВД России «Сернурский» размещена в социальной сети «</w:t>
      </w:r>
      <w:proofErr w:type="spellStart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Вконтакте</w:t>
      </w:r>
      <w:proofErr w:type="spellEnd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в беседе «ДПС///Сернур, Сернурский район» в сообществе «Подслушано Сернур».</w:t>
      </w:r>
    </w:p>
    <w:p w14:paraId="768C3EC3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Начальником ОГИБДД МО МВД России «Сернурский» Николаевым С.С. принято участие в двух отчетах участковых уполномоченных полиции перед населением. Проведены профилактические беседы среди водителей школьных автобусов Сернурского и Куженерского районов. Доведена информация о состоянии аварийности на территории ответственности, также розданы информационные листовки с указанием номера телефона дежурной части МО МВД России «Сернурский».</w:t>
      </w:r>
    </w:p>
    <w:p w14:paraId="7D50A6C3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образовательных организациях проведено 10 профилактических бесед, из них 2 беседы в детских садах, 3 беседы в техникуме. Беседа в Куженерском филиале Аграрно-строительного техникума проведена </w:t>
      </w: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совместно с представителем Общественного совета при МО МВД России «Сернурский». В целях профилактики дорожно-транспортных происшествий с участием детей-пешеходов совместно с юными инспекторами движения и активистами родительской общественности МБОУ «Куженерская средняя общеобразовательная школа» проведена профилактическая акция «Засветись!». Совместно с юными инспекторами движения МОУ «</w:t>
      </w:r>
      <w:proofErr w:type="spellStart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Марисолинская</w:t>
      </w:r>
      <w:proofErr w:type="spellEnd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средняя общеобразовательная школа» среди учащихся начальных классов проведена профилактическая акция «Виден – значит жив!». В ходе проводимых мероприятий детям розданы </w:t>
      </w:r>
      <w:proofErr w:type="spellStart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световозвращающие</w:t>
      </w:r>
      <w:proofErr w:type="spellEnd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браслеты. </w:t>
      </w:r>
    </w:p>
    <w:p w14:paraId="1A1A84A6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феврале 2023 года на территории ответственности ОГИБДД МО МВД России «Сернурский» проведено 6 рейдовых мероприятий, направленные на профилактику дорожно-транспортных происшествий с участием пешеходов, в том числе с участием кабинетных сотрудников и УУП. В ходе проведенных мероприятий пресечено 5 административных правонарушений по ч. 1 ст.12.29 КоАП РФ в отношении пешеходов, из них 2 нарушения за отсутствие </w:t>
      </w:r>
      <w:proofErr w:type="spellStart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световозвращающих</w:t>
      </w:r>
      <w:proofErr w:type="spellEnd"/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элементов на одежде в темное время суток.</w:t>
      </w:r>
    </w:p>
    <w:p w14:paraId="065F86E3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целом, по профилактике аварийности с участием водителей и пешеходов идет планомерная работа во взаимодействии с местными администрациями поселений.</w:t>
      </w:r>
    </w:p>
    <w:p w14:paraId="19C656E2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8FFDA37" w14:textId="77777777" w:rsidR="0050291F" w:rsidRPr="0050291F" w:rsidRDefault="0050291F" w:rsidP="005029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29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</w:t>
      </w:r>
    </w:p>
    <w:p w14:paraId="00590F3B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47DC43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E0E85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C39418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2AA976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227757" w14:textId="18A86649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68C8ED" w14:textId="41F0EDBC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DD23A1" w14:textId="08ACCBA1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0CA7CB" w14:textId="488DFB73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F4496A" w14:textId="7BB12ACA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C38BEE" w14:textId="26DC0FBD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549D2D" w14:textId="401EA72E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0075C3" w14:textId="73B2A2D0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1CF1D6" w14:textId="1C76645A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F4A0B9" w14:textId="37C68C62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0467C3" w14:textId="5F0D8DB6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027235" w14:textId="46E43518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D5AB64" w14:textId="0F1CF4B9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E50511" w14:textId="77777777" w:rsidR="0050291F" w:rsidRDefault="0050291F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55083A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4F449F" w14:textId="77777777" w:rsid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3880D4" w14:textId="52298139" w:rsidR="009C3DBE" w:rsidRP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Справка на комиссию</w:t>
      </w:r>
    </w:p>
    <w:p w14:paraId="4BB2FC76" w14:textId="77777777" w:rsidR="009C3DBE" w:rsidRP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БДД 27.02.2023</w:t>
      </w:r>
    </w:p>
    <w:p w14:paraId="2C8C2498" w14:textId="77777777" w:rsidR="009C3DBE" w:rsidRP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649A03" w14:textId="77777777" w:rsidR="009C3DBE" w:rsidRPr="009C3DBE" w:rsidRDefault="009C3DBE" w:rsidP="009C3DB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7520D0" w14:textId="77777777" w:rsidR="009C3DBE" w:rsidRPr="009C3DBE" w:rsidRDefault="009C3DBE" w:rsidP="009C3DB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планируемых мероприятиях по обеспечению </w:t>
      </w:r>
    </w:p>
    <w:p w14:paraId="6D78761F" w14:textId="77777777" w:rsidR="009C3DBE" w:rsidRPr="009C3DBE" w:rsidRDefault="009C3DBE" w:rsidP="009C3DB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дорожного движения</w:t>
      </w:r>
    </w:p>
    <w:p w14:paraId="415863B2" w14:textId="77777777" w:rsidR="009C3DBE" w:rsidRPr="009C3DBE" w:rsidRDefault="009C3DBE" w:rsidP="009C3DB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F574CF" w14:textId="77777777" w:rsidR="009C3DBE" w:rsidRPr="009C3DBE" w:rsidRDefault="009C3DBE" w:rsidP="009C3DB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8F1E8A" w14:textId="77777777" w:rsidR="009C3DBE" w:rsidRPr="009C3DBE" w:rsidRDefault="009C3DBE" w:rsidP="009C3DBE">
      <w:pPr>
        <w:widowControl/>
        <w:numPr>
          <w:ilvl w:val="0"/>
          <w:numId w:val="6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Сернурского муниципального района 2 действующих программы (подпрограммы), содержащих мероприятия правоохранительной направленности в области обеспечения безопасности дорожного движения:</w:t>
      </w:r>
    </w:p>
    <w:p w14:paraId="2A9358FE" w14:textId="77777777" w:rsidR="009C3DBE" w:rsidRPr="009C3DBE" w:rsidRDefault="009C3DBE" w:rsidP="009C3DB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подпрограмма «Повышение безопасности дорожного движения в Сернурском муниципальном районе Республики Марий Эл на 2018-2025 годы» муниципальной программы «Развитие жилищно-коммунального и дорожного хозяйства Сернурского муниципального района на 2018-2025 годы», утвержденной постановлением администрации Сернурского муниципального района 12.01.2018 № 08/1 (в ред. от 15.11.2022 № 525);</w:t>
      </w:r>
    </w:p>
    <w:p w14:paraId="71C9DF56" w14:textId="77777777" w:rsidR="009C3DBE" w:rsidRPr="009C3DBE" w:rsidRDefault="009C3DBE" w:rsidP="009C3DBE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подпрограмма «Комплексное развитие транспортной инфраструктуры Городского поселения Сернур Сернурского муниципального района Республики Марий Эл на 2022-2026 годы муниципальной программы «Комплексное социально-экономическое развитие Городского поселения Сернур Сернурского муниципального района Республики Марий Эл на 2022-2026 годы, утвержденной постановлением Сернурской городской администрации № 293 от 21.12.2020 года.</w:t>
      </w:r>
    </w:p>
    <w:p w14:paraId="6889E8FD" w14:textId="77777777" w:rsidR="009C3DBE" w:rsidRPr="009C3DBE" w:rsidRDefault="009C3DBE" w:rsidP="009C3DBE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этих программ:</w:t>
      </w:r>
    </w:p>
    <w:p w14:paraId="0DBC30C4" w14:textId="77777777" w:rsidR="009C3DBE" w:rsidRPr="009C3DBE" w:rsidRDefault="009C3DBE" w:rsidP="009C3DBE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d"/>
        <w:tblW w:w="8676" w:type="dxa"/>
        <w:tblInd w:w="108" w:type="dxa"/>
        <w:tblLook w:val="04A0" w:firstRow="1" w:lastRow="0" w:firstColumn="1" w:lastColumn="0" w:noHBand="0" w:noVBand="1"/>
      </w:tblPr>
      <w:tblGrid>
        <w:gridCol w:w="4849"/>
        <w:gridCol w:w="1999"/>
        <w:gridCol w:w="1828"/>
      </w:tblGrid>
      <w:tr w:rsidR="009C3DBE" w:rsidRPr="009C3DBE" w14:paraId="21F3BEBC" w14:textId="77777777" w:rsidTr="00F05534">
        <w:tc>
          <w:tcPr>
            <w:tcW w:w="4849" w:type="dxa"/>
          </w:tcPr>
          <w:p w14:paraId="07A7968A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1999" w:type="dxa"/>
          </w:tcPr>
          <w:p w14:paraId="4346DC9D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Освоено финансовых средств в 2022 году (тыс. руб.)</w:t>
            </w:r>
          </w:p>
        </w:tc>
        <w:tc>
          <w:tcPr>
            <w:tcW w:w="1828" w:type="dxa"/>
          </w:tcPr>
          <w:p w14:paraId="108A3A85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Предусмотрено финансовых средств на 2023 год (тыс. руб.)</w:t>
            </w:r>
          </w:p>
        </w:tc>
      </w:tr>
      <w:tr w:rsidR="009C3DBE" w:rsidRPr="009C3DBE" w14:paraId="143B984E" w14:textId="77777777" w:rsidTr="00F05534">
        <w:tc>
          <w:tcPr>
            <w:tcW w:w="4849" w:type="dxa"/>
          </w:tcPr>
          <w:p w14:paraId="1EE8F18A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целевых мероприятий в отношении автомобильных дорог общего пользования местного значения (ремонт дорог - район)</w:t>
            </w:r>
          </w:p>
        </w:tc>
        <w:tc>
          <w:tcPr>
            <w:tcW w:w="1999" w:type="dxa"/>
            <w:vAlign w:val="center"/>
          </w:tcPr>
          <w:p w14:paraId="6986FA4C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16182,317</w:t>
            </w:r>
          </w:p>
        </w:tc>
        <w:tc>
          <w:tcPr>
            <w:tcW w:w="1828" w:type="dxa"/>
            <w:vAlign w:val="center"/>
          </w:tcPr>
          <w:p w14:paraId="7A3D142A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6184,27</w:t>
            </w:r>
          </w:p>
        </w:tc>
      </w:tr>
      <w:tr w:rsidR="009C3DBE" w:rsidRPr="009C3DBE" w14:paraId="66DC7DC7" w14:textId="77777777" w:rsidTr="00F05534">
        <w:tc>
          <w:tcPr>
            <w:tcW w:w="4849" w:type="dxa"/>
          </w:tcPr>
          <w:p w14:paraId="4D4EA45A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автомобильных дорог общего пользования местного значения (район)</w:t>
            </w:r>
          </w:p>
        </w:tc>
        <w:tc>
          <w:tcPr>
            <w:tcW w:w="1999" w:type="dxa"/>
            <w:vAlign w:val="center"/>
          </w:tcPr>
          <w:p w14:paraId="5D03FD7D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2385,1</w:t>
            </w:r>
          </w:p>
        </w:tc>
        <w:tc>
          <w:tcPr>
            <w:tcW w:w="1828" w:type="dxa"/>
            <w:vAlign w:val="center"/>
          </w:tcPr>
          <w:p w14:paraId="7D209AB8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2500,0</w:t>
            </w:r>
          </w:p>
        </w:tc>
      </w:tr>
      <w:tr w:rsidR="009C3DBE" w:rsidRPr="009C3DBE" w14:paraId="1F0BC71C" w14:textId="77777777" w:rsidTr="00F05534">
        <w:tc>
          <w:tcPr>
            <w:tcW w:w="4849" w:type="dxa"/>
          </w:tcPr>
          <w:p w14:paraId="33D21BBA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безопасности дорожного движения (район)</w:t>
            </w:r>
          </w:p>
        </w:tc>
        <w:tc>
          <w:tcPr>
            <w:tcW w:w="1999" w:type="dxa"/>
            <w:vAlign w:val="center"/>
          </w:tcPr>
          <w:p w14:paraId="1E7E7FA5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4,712</w:t>
            </w:r>
          </w:p>
        </w:tc>
        <w:tc>
          <w:tcPr>
            <w:tcW w:w="1828" w:type="dxa"/>
            <w:vAlign w:val="center"/>
          </w:tcPr>
          <w:p w14:paraId="75F3A4F2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9C3DBE" w:rsidRPr="009C3DBE" w14:paraId="3F14D86E" w14:textId="77777777" w:rsidTr="00F05534">
        <w:tc>
          <w:tcPr>
            <w:tcW w:w="4849" w:type="dxa"/>
          </w:tcPr>
          <w:p w14:paraId="21E245EE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Дорожная деятельность в отношении автомобильных дорог местного значения в границах населённых пунктов (п. Сернур)</w:t>
            </w:r>
          </w:p>
        </w:tc>
        <w:tc>
          <w:tcPr>
            <w:tcW w:w="1999" w:type="dxa"/>
            <w:vAlign w:val="center"/>
          </w:tcPr>
          <w:p w14:paraId="00A17D41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7997,068</w:t>
            </w:r>
          </w:p>
        </w:tc>
        <w:tc>
          <w:tcPr>
            <w:tcW w:w="1828" w:type="dxa"/>
            <w:vAlign w:val="center"/>
          </w:tcPr>
          <w:p w14:paraId="4E4EC628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13108,349</w:t>
            </w:r>
          </w:p>
        </w:tc>
      </w:tr>
      <w:tr w:rsidR="009C3DBE" w:rsidRPr="009C3DBE" w14:paraId="15812A36" w14:textId="77777777" w:rsidTr="00F05534">
        <w:tc>
          <w:tcPr>
            <w:tcW w:w="4849" w:type="dxa"/>
          </w:tcPr>
          <w:p w14:paraId="1DBFC87C" w14:textId="77777777" w:rsidR="009C3DBE" w:rsidRPr="009C3DBE" w:rsidRDefault="009C3DBE" w:rsidP="009C3D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(тыс. рублей)</w:t>
            </w:r>
          </w:p>
        </w:tc>
        <w:tc>
          <w:tcPr>
            <w:tcW w:w="1999" w:type="dxa"/>
            <w:vAlign w:val="center"/>
          </w:tcPr>
          <w:p w14:paraId="617AEC53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26569,197</w:t>
            </w:r>
          </w:p>
        </w:tc>
        <w:tc>
          <w:tcPr>
            <w:tcW w:w="1828" w:type="dxa"/>
            <w:vAlign w:val="center"/>
          </w:tcPr>
          <w:p w14:paraId="43C91D98" w14:textId="77777777" w:rsidR="009C3DBE" w:rsidRPr="009C3DBE" w:rsidRDefault="009C3DBE" w:rsidP="009C3D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21812,619</w:t>
            </w:r>
          </w:p>
        </w:tc>
      </w:tr>
    </w:tbl>
    <w:p w14:paraId="173D12DD" w14:textId="77777777" w:rsidR="009C3DBE" w:rsidRPr="009C3DBE" w:rsidRDefault="009C3DBE" w:rsidP="009C3DBE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D09796F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84664D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В соответствии с решением Правительственной комиссии Республики Марий Эл по обеспечению безопасности дорожного движения от 16 февраля 2023 года, в текущем году необходимо продолжить целевые мероприятия по обеспечению безопасности дорожного движения, в частности:</w:t>
      </w:r>
    </w:p>
    <w:p w14:paraId="65555CAE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 1 июня необходимо привести в соответствие с национальными стандартами пешеходных переходов, находящихся на маршрутах «дом-школа-дом» не только в п. Сернур, но и в сельских поселениях;</w:t>
      </w:r>
    </w:p>
    <w:p w14:paraId="16D16EB5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продолжить работу по обеспечению учащихся образовательных учреждений светоотражающими элементами.</w:t>
      </w:r>
    </w:p>
    <w:p w14:paraId="7B90D404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Главам поселений:</w:t>
      </w:r>
    </w:p>
    <w:p w14:paraId="7E229B7B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организовать работу по профилактике безопасности дорожного движения с сельским населением, привлекая к ней волонтеров, общественников и родителей в части недопущения к управлению транспортными средствами граждан в состоянии опьянения;</w:t>
      </w:r>
    </w:p>
    <w:p w14:paraId="10B3AB9B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организовать работу среди населения по информированию органов внутренних дел о бесцельно передвигающихся по автодорогам пешеходов с признаками опьянения и без светоотражающих элементов.</w:t>
      </w:r>
    </w:p>
    <w:p w14:paraId="57CB1EC4" w14:textId="77777777" w:rsidR="009C3DBE" w:rsidRPr="009C3DBE" w:rsidRDefault="009C3DBE" w:rsidP="009C3DBE">
      <w:pPr>
        <w:widowControl/>
        <w:pBdr>
          <w:bottom w:val="single" w:sz="12" w:space="3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D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городского поселения Сернур необходимо подготовить техническую документацию для регулирования транспортных потоков и движения пешеходов с установкой светофоров в необходимых местах, определить источники финансирования.</w:t>
      </w:r>
    </w:p>
    <w:p w14:paraId="6E6D0CEB" w14:textId="77777777" w:rsidR="009C3DBE" w:rsidRPr="00367CA1" w:rsidRDefault="009C3DBE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3DBE" w:rsidRPr="00367CA1" w:rsidSect="00DB107F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67BE" w14:textId="77777777" w:rsidR="00B33D1A" w:rsidRDefault="00B33D1A" w:rsidP="002D5FCF">
      <w:r>
        <w:separator/>
      </w:r>
    </w:p>
  </w:endnote>
  <w:endnote w:type="continuationSeparator" w:id="0">
    <w:p w14:paraId="0EB193CA" w14:textId="77777777" w:rsidR="00B33D1A" w:rsidRDefault="00B33D1A" w:rsidP="002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B9A0" w14:textId="77777777" w:rsidR="00B33D1A" w:rsidRDefault="00B33D1A" w:rsidP="002D5FCF">
      <w:r>
        <w:separator/>
      </w:r>
    </w:p>
  </w:footnote>
  <w:footnote w:type="continuationSeparator" w:id="0">
    <w:p w14:paraId="61224E87" w14:textId="77777777" w:rsidR="00B33D1A" w:rsidRDefault="00B33D1A" w:rsidP="002D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16786"/>
      <w:docPartObj>
        <w:docPartGallery w:val="Page Numbers (Top of Page)"/>
        <w:docPartUnique/>
      </w:docPartObj>
    </w:sdtPr>
    <w:sdtEndPr/>
    <w:sdtContent>
      <w:p w14:paraId="4D728E6D" w14:textId="77777777" w:rsidR="00575EE8" w:rsidRDefault="00575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2F">
          <w:rPr>
            <w:noProof/>
          </w:rPr>
          <w:t>3</w:t>
        </w:r>
        <w:r>
          <w:fldChar w:fldCharType="end"/>
        </w:r>
      </w:p>
    </w:sdtContent>
  </w:sdt>
  <w:p w14:paraId="3ECEC2F7" w14:textId="77777777" w:rsidR="00575EE8" w:rsidRDefault="0057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8F1"/>
    <w:multiLevelType w:val="hybridMultilevel"/>
    <w:tmpl w:val="40FA3BAE"/>
    <w:lvl w:ilvl="0" w:tplc="C0A8A7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774F6"/>
    <w:multiLevelType w:val="hybridMultilevel"/>
    <w:tmpl w:val="C7B4D7D0"/>
    <w:lvl w:ilvl="0" w:tplc="CEE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6620D"/>
    <w:multiLevelType w:val="multilevel"/>
    <w:tmpl w:val="8ED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47FEE"/>
    <w:multiLevelType w:val="hybridMultilevel"/>
    <w:tmpl w:val="6D20F382"/>
    <w:lvl w:ilvl="0" w:tplc="567E88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62833"/>
    <w:multiLevelType w:val="multilevel"/>
    <w:tmpl w:val="0382FC5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35D03755"/>
    <w:multiLevelType w:val="hybridMultilevel"/>
    <w:tmpl w:val="E7AA2A42"/>
    <w:lvl w:ilvl="0" w:tplc="BB24E6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D2"/>
    <w:rsid w:val="0003078B"/>
    <w:rsid w:val="00037825"/>
    <w:rsid w:val="00067E83"/>
    <w:rsid w:val="00073BF4"/>
    <w:rsid w:val="00076F80"/>
    <w:rsid w:val="000D104F"/>
    <w:rsid w:val="000D648B"/>
    <w:rsid w:val="00126CC4"/>
    <w:rsid w:val="00141DAB"/>
    <w:rsid w:val="00143238"/>
    <w:rsid w:val="0015366F"/>
    <w:rsid w:val="00173F8A"/>
    <w:rsid w:val="00184EDE"/>
    <w:rsid w:val="00186994"/>
    <w:rsid w:val="001879E2"/>
    <w:rsid w:val="001959BF"/>
    <w:rsid w:val="00220B63"/>
    <w:rsid w:val="00267D3F"/>
    <w:rsid w:val="00275823"/>
    <w:rsid w:val="002B6056"/>
    <w:rsid w:val="002D5FCF"/>
    <w:rsid w:val="002F7679"/>
    <w:rsid w:val="00367CA1"/>
    <w:rsid w:val="003B6287"/>
    <w:rsid w:val="003C3806"/>
    <w:rsid w:val="003D2371"/>
    <w:rsid w:val="003E022F"/>
    <w:rsid w:val="004060C4"/>
    <w:rsid w:val="00451DEF"/>
    <w:rsid w:val="004A43CE"/>
    <w:rsid w:val="004B42E5"/>
    <w:rsid w:val="0050291F"/>
    <w:rsid w:val="00541F7B"/>
    <w:rsid w:val="0055650E"/>
    <w:rsid w:val="00575EE8"/>
    <w:rsid w:val="005A18BA"/>
    <w:rsid w:val="005B2155"/>
    <w:rsid w:val="005B32A8"/>
    <w:rsid w:val="00641847"/>
    <w:rsid w:val="00667085"/>
    <w:rsid w:val="00694B75"/>
    <w:rsid w:val="00720630"/>
    <w:rsid w:val="00736669"/>
    <w:rsid w:val="00744963"/>
    <w:rsid w:val="007A3FC3"/>
    <w:rsid w:val="007B17D2"/>
    <w:rsid w:val="007C2BAA"/>
    <w:rsid w:val="00813419"/>
    <w:rsid w:val="00852825"/>
    <w:rsid w:val="008871AC"/>
    <w:rsid w:val="008966B6"/>
    <w:rsid w:val="00903D0B"/>
    <w:rsid w:val="00931579"/>
    <w:rsid w:val="009B4603"/>
    <w:rsid w:val="009C3DBE"/>
    <w:rsid w:val="009C4315"/>
    <w:rsid w:val="00A46234"/>
    <w:rsid w:val="00A94466"/>
    <w:rsid w:val="00B22C3F"/>
    <w:rsid w:val="00B33D1A"/>
    <w:rsid w:val="00B50962"/>
    <w:rsid w:val="00B64FFC"/>
    <w:rsid w:val="00B70816"/>
    <w:rsid w:val="00BD6D18"/>
    <w:rsid w:val="00BF1093"/>
    <w:rsid w:val="00C105F3"/>
    <w:rsid w:val="00C21490"/>
    <w:rsid w:val="00C476D4"/>
    <w:rsid w:val="00C64C27"/>
    <w:rsid w:val="00CD4824"/>
    <w:rsid w:val="00CF7578"/>
    <w:rsid w:val="00D324FC"/>
    <w:rsid w:val="00DB107F"/>
    <w:rsid w:val="00DF3268"/>
    <w:rsid w:val="00E152CB"/>
    <w:rsid w:val="00E80882"/>
    <w:rsid w:val="00F477EB"/>
    <w:rsid w:val="00F50FF3"/>
    <w:rsid w:val="00F551B8"/>
    <w:rsid w:val="00FB5E5F"/>
    <w:rsid w:val="00FD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CBF6"/>
  <w15:docId w15:val="{27E32795-34F9-4835-9E5A-CB0A457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17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7B1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17D2"/>
    <w:pPr>
      <w:shd w:val="clear" w:color="auto" w:fill="FFFFFF"/>
      <w:spacing w:line="306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0307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378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78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782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78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782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table" w:styleId="ad">
    <w:name w:val="Table Grid"/>
    <w:basedOn w:val="a1"/>
    <w:uiPriority w:val="59"/>
    <w:rsid w:val="009C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C4DD-86FE-4887-BCA5-03CD3F6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Roslyakov V.I.</cp:lastModifiedBy>
  <cp:revision>2</cp:revision>
  <cp:lastPrinted>2023-02-28T06:36:00Z</cp:lastPrinted>
  <dcterms:created xsi:type="dcterms:W3CDTF">2023-02-28T07:01:00Z</dcterms:created>
  <dcterms:modified xsi:type="dcterms:W3CDTF">2023-02-28T07:01:00Z</dcterms:modified>
</cp:coreProperties>
</file>