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100EC" w:rsidRDefault="00311B4E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11B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Подписан закон об обеспечении радиационной безопасности и безопасного обращения с пестицидами и </w:t>
      </w:r>
      <w:proofErr w:type="spellStart"/>
      <w:r w:rsidRPr="00311B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агрохимикатами</w:t>
      </w:r>
      <w:proofErr w:type="spellEnd"/>
    </w:p>
    <w:p w:rsidR="00311B4E" w:rsidRPr="00146659" w:rsidRDefault="00311B4E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11B4E" w:rsidRPr="00311B4E" w:rsidRDefault="00311B4E" w:rsidP="00311B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4E">
        <w:rPr>
          <w:rFonts w:ascii="Times New Roman" w:hAnsi="Times New Roman" w:cs="Times New Roman"/>
          <w:sz w:val="28"/>
          <w:szCs w:val="28"/>
        </w:rPr>
        <w:t>Федеральным законом от 18.03.2023 № 67-ФЗ предусмотрено, что сельскохозяйственная продукция, продовольственное (пищевое) сырье, пищевая продукция, питьевая вода и контактирующие с ними в процессе производства (изготовления), хранения, перевозки (транспортирования) и реализации материалы и изделия должны отвечать обязательным требованиям к обеспечению радиационной безопасности, установленным правом ЕАЭС, а при их отсутствии - законодательством РФ, и подлежат производственному контролю за обеспече</w:t>
      </w:r>
      <w:r>
        <w:rPr>
          <w:rFonts w:ascii="Times New Roman" w:hAnsi="Times New Roman" w:cs="Times New Roman"/>
          <w:sz w:val="28"/>
          <w:szCs w:val="28"/>
        </w:rPr>
        <w:t>нием радиационной безопасности.</w:t>
      </w:r>
    </w:p>
    <w:p w:rsidR="00311B4E" w:rsidRPr="00311B4E" w:rsidRDefault="00311B4E" w:rsidP="00311B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4E">
        <w:rPr>
          <w:rFonts w:ascii="Times New Roman" w:hAnsi="Times New Roman" w:cs="Times New Roman"/>
          <w:sz w:val="28"/>
          <w:szCs w:val="28"/>
        </w:rPr>
        <w:t xml:space="preserve">По результатам экспертизы пестицида или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, а также при реорганизации и (или) изменении наименования изготовителя или разработчика </w:t>
      </w:r>
      <w:proofErr w:type="gramStart"/>
      <w:r w:rsidRPr="00311B4E">
        <w:rPr>
          <w:rFonts w:ascii="Times New Roman" w:hAnsi="Times New Roman" w:cs="Times New Roman"/>
          <w:sz w:val="28"/>
          <w:szCs w:val="28"/>
        </w:rPr>
        <w:t>пестицида</w:t>
      </w:r>
      <w:proofErr w:type="gramEnd"/>
      <w:r w:rsidRPr="00311B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 изготовителю или разработчику пестицида или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 выдается свидетельство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пестицида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B4E" w:rsidRPr="00311B4E" w:rsidRDefault="00311B4E" w:rsidP="00311B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4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безопасного обращения с пестицидами 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 изготовитель или разработчик пестицида или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 не позднее 30 дней со дня регистрации пестицида или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агрохимиката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 представляет в федеральные органы исполнительной власти, осуществляющие функции по контролю (надзору) в области безопасного обращения с пестицидами 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, образцы пестицидов или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 (не более 1 килограмма (литра), а также аналитические стандарты действующих веществ пестицидов (не более 50 граммов (миллилитров), входящих в их сос</w:t>
      </w:r>
      <w:r>
        <w:rPr>
          <w:rFonts w:ascii="Times New Roman" w:hAnsi="Times New Roman" w:cs="Times New Roman"/>
          <w:sz w:val="28"/>
          <w:szCs w:val="28"/>
        </w:rPr>
        <w:t>тав, и методики их определения.</w:t>
      </w:r>
    </w:p>
    <w:p w:rsidR="0068478E" w:rsidRDefault="00311B4E" w:rsidP="00311B4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311B4E">
        <w:rPr>
          <w:rFonts w:ascii="Times New Roman" w:hAnsi="Times New Roman" w:cs="Times New Roman"/>
          <w:sz w:val="28"/>
          <w:szCs w:val="28"/>
        </w:rPr>
        <w:t xml:space="preserve">Зарегистрированные пестицид или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 xml:space="preserve"> вносится в Государственный каталог пестицидов и </w:t>
      </w:r>
      <w:proofErr w:type="spellStart"/>
      <w:r w:rsidRPr="00311B4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11B4E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Федерации.</w:t>
      </w:r>
    </w:p>
    <w:p w:rsidR="006D5A6F" w:rsidRDefault="006D5A6F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11B4E" w:rsidRDefault="00311B4E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B5187"/>
    <w:rsid w:val="002C38F2"/>
    <w:rsid w:val="002E317D"/>
    <w:rsid w:val="00311B4E"/>
    <w:rsid w:val="00370191"/>
    <w:rsid w:val="00397B79"/>
    <w:rsid w:val="00401B7B"/>
    <w:rsid w:val="0068478E"/>
    <w:rsid w:val="006D58A8"/>
    <w:rsid w:val="006D5A6F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100EC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2023-07-03T11:40:00Z</dcterms:created>
  <dcterms:modified xsi:type="dcterms:W3CDTF">2023-07-03T11:40:00Z</dcterms:modified>
</cp:coreProperties>
</file>