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00" w:rsidRPr="006B511E" w:rsidRDefault="00383500" w:rsidP="003835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 xml:space="preserve">Ответственность за пропаганду либо публичное демонстрирование нацистской атрибутики или символики 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Федеральным законом от 19.05.1995 № 80-ФЗ «Об увековечении Победы советского народа в Великой Отечественной войне 1941 — 1945 годов» запрещено использование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жертвах. 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</w:t>
      </w:r>
      <w:proofErr w:type="gramEnd"/>
      <w:r w:rsidRPr="006B511E">
        <w:rPr>
          <w:sz w:val="28"/>
          <w:szCs w:val="28"/>
        </w:rPr>
        <w:t xml:space="preserve"> военных преступников европейских стран оси (Нюрнбергского трибунала) либо </w:t>
      </w:r>
      <w:proofErr w:type="gramStart"/>
      <w:r w:rsidRPr="006B511E">
        <w:rPr>
          <w:sz w:val="28"/>
          <w:szCs w:val="28"/>
        </w:rPr>
        <w:t>вынесенными</w:t>
      </w:r>
      <w:proofErr w:type="gramEnd"/>
      <w:r w:rsidRPr="006B511E">
        <w:rPr>
          <w:sz w:val="28"/>
          <w:szCs w:val="28"/>
        </w:rPr>
        <w:t xml:space="preserve"> в период Великой Отечественной войны, Второй мировой войны. 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признается, в том числе,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 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 xml:space="preserve">Частью 1 статьи 20.3 Кодекса Российской Федерации об административных правонарушениях предусмотрена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 </w:t>
      </w:r>
      <w:proofErr w:type="gramEnd"/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Установлено наказание в виде административного штрафа: 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-на граждан в размере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 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-на должностных лиц от 1000 до 4000 рублей с конфискацией предмета административного правонарушения;</w:t>
      </w:r>
    </w:p>
    <w:p w:rsidR="00383500" w:rsidRPr="006B511E" w:rsidRDefault="00383500" w:rsidP="00383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-на юридических лиц от 10000 до 50000 рублей с конфискацией предмета административного правонарушения. </w:t>
      </w:r>
    </w:p>
    <w:p w:rsidR="003B57B6" w:rsidRPr="00383500" w:rsidRDefault="003B57B6" w:rsidP="00383500">
      <w:bookmarkStart w:id="0" w:name="_GoBack"/>
      <w:bookmarkEnd w:id="0"/>
    </w:p>
    <w:sectPr w:rsidR="003B57B6" w:rsidRPr="0038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383500"/>
    <w:rsid w:val="003B57B6"/>
    <w:rsid w:val="003C27C9"/>
    <w:rsid w:val="004C1112"/>
    <w:rsid w:val="005F568F"/>
    <w:rsid w:val="006815AB"/>
    <w:rsid w:val="008857D7"/>
    <w:rsid w:val="009B5141"/>
    <w:rsid w:val="009E0290"/>
    <w:rsid w:val="009F31DF"/>
    <w:rsid w:val="00A61394"/>
    <w:rsid w:val="00AF6A4B"/>
    <w:rsid w:val="00B47C42"/>
    <w:rsid w:val="00C0003B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Федеральным законом от 25.07.2002 № 114-ФЗ «О противодействии экстремистской деятельности» </_x041e__x043f__x0438__x0441__x0430__x043d__x0438__x0435_>
    <_x043f__x0430__x043f__x043a__x0430_ xmlns="b47e526b-a475-43b7-bdc6-b5a4e228affa">2019</_x043f__x0430__x043f__x043a__x0430_>
    <_dlc_DocId xmlns="57504d04-691e-4fc4-8f09-4f19fdbe90f6">XXJ7TYMEEKJ2-2815-497</_dlc_DocId>
    <_dlc_DocIdUrl xmlns="57504d04-691e-4fc4-8f09-4f19fdbe90f6">
      <Url>https://vip.gov.mari.ru/kilemary/_layouts/DocIdRedir.aspx?ID=XXJ7TYMEEKJ2-2815-497</Url>
      <Description>XXJ7TYMEEKJ2-2815-497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C11E7-2396-4C94-9EC3-4FFD02B1AAA3}"/>
</file>

<file path=customXml/itemProps2.xml><?xml version="1.0" encoding="utf-8"?>
<ds:datastoreItem xmlns:ds="http://schemas.openxmlformats.org/officeDocument/2006/customXml" ds:itemID="{0FFA2547-D692-4639-A141-51127914140A}"/>
</file>

<file path=customXml/itemProps3.xml><?xml version="1.0" encoding="utf-8"?>
<ds:datastoreItem xmlns:ds="http://schemas.openxmlformats.org/officeDocument/2006/customXml" ds:itemID="{171746A6-795A-45AF-999E-90451A90DC45}"/>
</file>

<file path=customXml/itemProps4.xml><?xml version="1.0" encoding="utf-8"?>
<ds:datastoreItem xmlns:ds="http://schemas.openxmlformats.org/officeDocument/2006/customXml" ds:itemID="{628A067D-356C-4C3C-AA1E-705F43DD4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пропаганду либо публичное демонстрирование нацистской атрибутики или символики </dc:title>
  <dc:creator>User</dc:creator>
  <cp:lastModifiedBy>User</cp:lastModifiedBy>
  <cp:revision>2</cp:revision>
  <dcterms:created xsi:type="dcterms:W3CDTF">2019-03-31T17:22:00Z</dcterms:created>
  <dcterms:modified xsi:type="dcterms:W3CDTF">2019-03-31T17:22:00Z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c78463fe-b0e3-4fe7-ae20-83ee9716c965</vt:lpwstr>
  </property>
</Properties>
</file>