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D7" w:rsidRPr="006B511E" w:rsidRDefault="008857D7" w:rsidP="008857D7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Ответственность пешеходов за нарушение Правил дорожного движения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соответствии со ст. 12.29 Кодекса Российской Федерации об административных правонарушениях за нарушение пешеходом Правил дорожного движения предусмотрена административная ответственности в виде наложение административного штрафа. 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Согласно Правилам дорожного движения, утвержденным постановлением Правительства Российской Федерации от 23.10.1993 № 1090, пешеходы должны двигаться по тротуарам, пешеходным дорожкам, а при их отсутствии — по обочинам. При отсутствии обочин, а также в случае невозможности двигаться по ним разрешено передвигаться по велосипедной дорожке или идти в один ряд по краю проезжей части. В случае движения по краю проезжей части пешеходы должны идти навстречу движению транспортных средств. 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 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Переходить дорогу возможно только по пешеходным переходам, а при их отсутствии — на перекрестках по линии тротуаров или обочин. 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местах, где движение регулируется, пешеходы должны руководствоваться сигналами регулировщика или светофора. На нерегулируемых </w:t>
      </w:r>
      <w:proofErr w:type="gramStart"/>
      <w:r w:rsidRPr="006B511E">
        <w:rPr>
          <w:sz w:val="28"/>
          <w:szCs w:val="28"/>
        </w:rPr>
        <w:t>переходах</w:t>
      </w:r>
      <w:proofErr w:type="gramEnd"/>
      <w:r w:rsidRPr="006B511E">
        <w:rPr>
          <w:sz w:val="28"/>
          <w:szCs w:val="28"/>
        </w:rPr>
        <w:t xml:space="preserve"> возможно выходить на проезжую часть только после того, как пешеход убедился, что переход будет безопасным. 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ограждений там, где она хорошо просматривается в обе стороны.</w:t>
      </w:r>
    </w:p>
    <w:p w:rsidR="008857D7" w:rsidRPr="006B511E" w:rsidRDefault="008857D7" w:rsidP="008857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темное время суток </w:t>
      </w:r>
      <w:proofErr w:type="gramStart"/>
      <w:r w:rsidRPr="006B511E">
        <w:rPr>
          <w:sz w:val="28"/>
          <w:szCs w:val="28"/>
        </w:rPr>
        <w:t>вне</w:t>
      </w:r>
      <w:proofErr w:type="gramEnd"/>
      <w:r w:rsidRPr="006B511E">
        <w:rPr>
          <w:sz w:val="28"/>
          <w:szCs w:val="28"/>
        </w:rPr>
        <w:t xml:space="preserve"> населенных пунктах пешеходы обязаны иметь предметы со </w:t>
      </w:r>
      <w:proofErr w:type="spellStart"/>
      <w:r w:rsidRPr="006B511E">
        <w:rPr>
          <w:sz w:val="28"/>
          <w:szCs w:val="28"/>
        </w:rPr>
        <w:t>световозвращающими</w:t>
      </w:r>
      <w:proofErr w:type="spellEnd"/>
      <w:r w:rsidRPr="006B511E">
        <w:rPr>
          <w:sz w:val="28"/>
          <w:szCs w:val="28"/>
        </w:rPr>
        <w:t xml:space="preserve"> элементами. </w:t>
      </w:r>
    </w:p>
    <w:p w:rsidR="003B57B6" w:rsidRPr="008857D7" w:rsidRDefault="003B57B6" w:rsidP="008857D7">
      <w:bookmarkStart w:id="0" w:name="_GoBack"/>
      <w:bookmarkEnd w:id="0"/>
    </w:p>
    <w:sectPr w:rsidR="003B57B6" w:rsidRPr="0088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8857D7"/>
    <w:rsid w:val="00A61394"/>
    <w:rsid w:val="00A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ст. 12.29 Кодекса Российской Федерации об административных правонарушениях за нарушение пешеходом Правил дорожного движения предусмотрена административная ответственности в виде наложение административного штрафа. </_x041e__x043f__x0438__x0441__x0430__x043d__x0438__x0435_>
    <_x043f__x0430__x043f__x043a__x0430_ xmlns="b47e526b-a475-43b7-bdc6-b5a4e228affa">2019</_x043f__x0430__x043f__x043a__x0430_>
    <_dlc_DocId xmlns="57504d04-691e-4fc4-8f09-4f19fdbe90f6">XXJ7TYMEEKJ2-2815-488</_dlc_DocId>
    <_dlc_DocIdUrl xmlns="57504d04-691e-4fc4-8f09-4f19fdbe90f6">
      <Url>https://vip.gov.mari.ru/kilemary/_layouts/DocIdRedir.aspx?ID=XXJ7TYMEEKJ2-2815-488</Url>
      <Description>XXJ7TYMEEKJ2-2815-488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0A0EC-CC5B-4C76-A592-049AE77CF578}"/>
</file>

<file path=customXml/itemProps2.xml><?xml version="1.0" encoding="utf-8"?>
<ds:datastoreItem xmlns:ds="http://schemas.openxmlformats.org/officeDocument/2006/customXml" ds:itemID="{1EA7FB52-7B51-4C68-A57E-6FB761EC1D57}"/>
</file>

<file path=customXml/itemProps3.xml><?xml version="1.0" encoding="utf-8"?>
<ds:datastoreItem xmlns:ds="http://schemas.openxmlformats.org/officeDocument/2006/customXml" ds:itemID="{BCD3B73E-14DA-44BA-B07E-D63142F9A61A}"/>
</file>

<file path=customXml/itemProps4.xml><?xml version="1.0" encoding="utf-8"?>
<ds:datastoreItem xmlns:ds="http://schemas.openxmlformats.org/officeDocument/2006/customXml" ds:itemID="{519A04B5-11F7-46DC-9154-2227B1CE5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пешеходов за нарушение Правил дорожного движения</dc:title>
  <dc:creator>User</dc:creator>
  <cp:lastModifiedBy>User</cp:lastModifiedBy>
  <cp:revision>3</cp:revision>
  <dcterms:created xsi:type="dcterms:W3CDTF">2019-03-31T17:18:00Z</dcterms:created>
  <dcterms:modified xsi:type="dcterms:W3CDTF">2019-03-31T17:18:00Z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3a05d401-8967-4602-a539-d96bb8bec8f9</vt:lpwstr>
  </property>
</Properties>
</file>