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D" w:rsidRPr="00972EA5" w:rsidRDefault="00972EA5" w:rsidP="00E24C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EA5">
        <w:rPr>
          <w:rFonts w:ascii="Times New Roman" w:hAnsi="Times New Roman" w:cs="Times New Roman"/>
          <w:b/>
          <w:sz w:val="36"/>
          <w:szCs w:val="36"/>
        </w:rPr>
        <w:t>СРОЧНАЯ ИНФОРМАЦИЯ</w:t>
      </w:r>
    </w:p>
    <w:p w:rsidR="00E24C5F" w:rsidRPr="00972EA5" w:rsidRDefault="00E24C5F" w:rsidP="00E24C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EA5">
        <w:rPr>
          <w:rFonts w:ascii="Times New Roman" w:hAnsi="Times New Roman" w:cs="Times New Roman"/>
          <w:b/>
          <w:sz w:val="36"/>
          <w:szCs w:val="36"/>
        </w:rPr>
        <w:t>К вниманию собственников</w:t>
      </w:r>
      <w:r w:rsidR="00972EA5" w:rsidRPr="00972EA5">
        <w:rPr>
          <w:rFonts w:ascii="Times New Roman" w:hAnsi="Times New Roman" w:cs="Times New Roman"/>
          <w:b/>
          <w:sz w:val="36"/>
          <w:szCs w:val="36"/>
        </w:rPr>
        <w:t xml:space="preserve"> и нанимателей помещений</w:t>
      </w:r>
      <w:r w:rsidRPr="00972EA5">
        <w:rPr>
          <w:rFonts w:ascii="Times New Roman" w:hAnsi="Times New Roman" w:cs="Times New Roman"/>
          <w:b/>
          <w:sz w:val="36"/>
          <w:szCs w:val="36"/>
        </w:rPr>
        <w:t>!</w:t>
      </w:r>
    </w:p>
    <w:p w:rsidR="00972EA5" w:rsidRDefault="00E24C5F" w:rsidP="00972EA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EA7CDC">
        <w:rPr>
          <w:sz w:val="32"/>
          <w:szCs w:val="32"/>
        </w:rPr>
        <w:t xml:space="preserve">      </w:t>
      </w:r>
      <w:r w:rsidR="00972EA5">
        <w:rPr>
          <w:rStyle w:val="a4"/>
          <w:rFonts w:ascii="Arial" w:hAnsi="Arial" w:cs="Arial"/>
          <w:spacing w:val="3"/>
          <w:sz w:val="21"/>
          <w:szCs w:val="21"/>
        </w:rPr>
        <w:t>Ограничение доступа в подвал жилого дома</w:t>
      </w:r>
    </w:p>
    <w:p w:rsidR="00972EA5" w:rsidRDefault="00972EA5" w:rsidP="00972EA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Как указано в п. 3.4.5. </w:t>
      </w:r>
      <w:hyperlink r:id="rId4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Постановления Госстроя РФ от 27.09.2003 N 170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"Об утверждении Правил и норм технической эксплуатации жилищного фонда", "входные двери в техническое подполье, </w:t>
      </w:r>
      <w:r>
        <w:rPr>
          <w:rFonts w:ascii="Arial" w:hAnsi="Arial" w:cs="Arial"/>
          <w:color w:val="000000"/>
          <w:spacing w:val="3"/>
          <w:sz w:val="21"/>
          <w:szCs w:val="21"/>
          <w:u w:val="single"/>
        </w:rPr>
        <w:t>подвал должны быть закрыты на замок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 (ключи хранятся в организациях по содержанию жилищного фонда, ОДС, у дворника, 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у </w:t>
      </w:r>
      <w:proofErr w:type="gramStart"/>
      <w:r w:rsidR="00873391">
        <w:rPr>
          <w:rFonts w:ascii="Arial" w:hAnsi="Arial" w:cs="Arial"/>
          <w:color w:val="000000"/>
          <w:spacing w:val="3"/>
          <w:sz w:val="21"/>
          <w:szCs w:val="21"/>
        </w:rPr>
        <w:t>собственников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проживающих в этих домах), о месте хранения делается специальная надпись на двери.</w:t>
      </w:r>
    </w:p>
    <w:p w:rsidR="00972EA5" w:rsidRDefault="00972EA5" w:rsidP="00972EA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spacing w:val="3"/>
          <w:sz w:val="21"/>
          <w:szCs w:val="21"/>
        </w:rPr>
        <w:t>Доступ к инженерным коммуникациям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находящихся в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помещения,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 для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представителей соответствующих организаций по обслуживанию жилищного фонда и городского коммунального хозяйства </w:t>
      </w:r>
      <w:r>
        <w:rPr>
          <w:rFonts w:ascii="Arial" w:hAnsi="Arial" w:cs="Arial"/>
          <w:color w:val="000000"/>
          <w:spacing w:val="3"/>
          <w:sz w:val="21"/>
          <w:szCs w:val="21"/>
          <w:u w:val="single"/>
        </w:rPr>
        <w:t>должен быть обеспечен в любое время суток</w:t>
      </w:r>
      <w:r>
        <w:rPr>
          <w:rFonts w:ascii="Arial" w:hAnsi="Arial" w:cs="Arial"/>
          <w:color w:val="000000"/>
          <w:spacing w:val="3"/>
          <w:sz w:val="21"/>
          <w:szCs w:val="21"/>
        </w:rPr>
        <w:t>".</w:t>
      </w:r>
    </w:p>
    <w:p w:rsidR="00972EA5" w:rsidRDefault="00972EA5" w:rsidP="00972EA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соответствии 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с требованиями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указанного постановления Госстроя, "технические подполья и подвалы, в которых расположены </w:t>
      </w:r>
      <w:proofErr w:type="spellStart"/>
      <w:r w:rsidR="00873391">
        <w:rPr>
          <w:rFonts w:ascii="Arial" w:hAnsi="Arial" w:cs="Arial"/>
          <w:color w:val="000000"/>
          <w:spacing w:val="3"/>
          <w:sz w:val="21"/>
          <w:szCs w:val="21"/>
        </w:rPr>
        <w:t>общедомовые</w:t>
      </w:r>
      <w:proofErr w:type="spellEnd"/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 инженерные коммуникации,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запрещается использовать под склады и другие нужды. В эти помещения должен быть обеспечен беспрепятственный круглосуточный доступ обслуживающего их эксплуатационного персонала. Входные двери в эти помещения должны запираться на замок, а ключи храниться </w:t>
      </w:r>
      <w:r w:rsidRPr="00873391">
        <w:rPr>
          <w:rFonts w:ascii="Arial" w:hAnsi="Arial" w:cs="Arial"/>
          <w:b/>
          <w:color w:val="000000"/>
          <w:spacing w:val="3"/>
          <w:sz w:val="21"/>
          <w:szCs w:val="21"/>
        </w:rPr>
        <w:t>в организации по обслуживанию жилищного фонда в местах, согласованных со специализированными организациями</w:t>
      </w:r>
      <w:r w:rsidR="00873391">
        <w:rPr>
          <w:rFonts w:ascii="Arial" w:hAnsi="Arial" w:cs="Arial"/>
          <w:b/>
          <w:color w:val="000000"/>
          <w:spacing w:val="3"/>
          <w:sz w:val="21"/>
          <w:szCs w:val="21"/>
        </w:rPr>
        <w:t xml:space="preserve"> либо у представителей МКД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. </w:t>
      </w:r>
    </w:p>
    <w:p w:rsidR="00972EA5" w:rsidRDefault="00972EA5" w:rsidP="00972EA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учитывая особый режим такого вида общего имущества как подвал жилого дома с находящимися в нем инженерными коммуникациями, следует констатировать, что ограничение пользования (запрет доступа) со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 стороны собственников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 xml:space="preserve">не правомерен, и не позволяет </w:t>
      </w:r>
      <w:r>
        <w:rPr>
          <w:rFonts w:ascii="Arial" w:hAnsi="Arial" w:cs="Arial"/>
          <w:color w:val="000000"/>
          <w:spacing w:val="3"/>
          <w:sz w:val="21"/>
          <w:szCs w:val="21"/>
        </w:rPr>
        <w:t>управляющей (обслуж</w:t>
      </w:r>
      <w:r w:rsidR="00873391">
        <w:rPr>
          <w:rFonts w:ascii="Arial" w:hAnsi="Arial" w:cs="Arial"/>
          <w:color w:val="000000"/>
          <w:spacing w:val="3"/>
          <w:sz w:val="21"/>
          <w:szCs w:val="21"/>
        </w:rPr>
        <w:t>ивающий жилой дом) организации в надлежащем порядке исполнять обязательства, возложенные на нее  реализации требований   безлопастного проживания собственников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</w:p>
    <w:p w:rsidR="00E24C5F" w:rsidRPr="00EA7CDC" w:rsidRDefault="00873391" w:rsidP="00972E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ограничении доступа в подвальные помещения, для рабочего персонал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 ООО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«ЖКС»</w:t>
      </w:r>
      <w:r w:rsidR="004769DC">
        <w:rPr>
          <w:rFonts w:ascii="Times New Roman" w:hAnsi="Times New Roman" w:cs="Times New Roman"/>
          <w:b/>
          <w:sz w:val="32"/>
          <w:szCs w:val="32"/>
        </w:rPr>
        <w:t>, управляющая компания будет вынуждена принимать меры административной ответственности.</w:t>
      </w:r>
    </w:p>
    <w:sectPr w:rsidR="00E24C5F" w:rsidRPr="00EA7CDC" w:rsidSect="00EA7CD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24C5F"/>
    <w:rsid w:val="001B4B8D"/>
    <w:rsid w:val="004769DC"/>
    <w:rsid w:val="00873391"/>
    <w:rsid w:val="008D544A"/>
    <w:rsid w:val="00972EA5"/>
    <w:rsid w:val="00A7631D"/>
    <w:rsid w:val="00B13F5D"/>
    <w:rsid w:val="00B275F6"/>
    <w:rsid w:val="00D13437"/>
    <w:rsid w:val="00E24C5F"/>
    <w:rsid w:val="00EA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24C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24C5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24C5F"/>
    <w:pPr>
      <w:widowControl w:val="0"/>
      <w:shd w:val="clear" w:color="auto" w:fill="FFFFFF"/>
      <w:spacing w:before="60" w:after="0" w:line="514" w:lineRule="exac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9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EA5"/>
    <w:rPr>
      <w:b/>
      <w:bCs/>
    </w:rPr>
  </w:style>
  <w:style w:type="character" w:styleId="a5">
    <w:name w:val="Hyperlink"/>
    <w:basedOn w:val="a0"/>
    <w:uiPriority w:val="99"/>
    <w:semiHidden/>
    <w:unhideWhenUsed/>
    <w:rsid w:val="00972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XXJ7TYMEEKJ2-5170-46</_dlc_DocId>
    <_dlc_DocIdUrl xmlns="57504d04-691e-4fc4-8f09-4f19fdbe90f6">
      <Url>https://vip.gov.mari.ru/gornomari/_layouts/DocIdRedir.aspx?ID=XXJ7TYMEEKJ2-5170-46</Url>
      <Description>XXJ7TYMEEKJ2-5170-46</Description>
    </_dlc_DocIdUrl>
  </documentManagement>
</p:properties>
</file>

<file path=customXml/itemProps1.xml><?xml version="1.0" encoding="utf-8"?>
<ds:datastoreItem xmlns:ds="http://schemas.openxmlformats.org/officeDocument/2006/customXml" ds:itemID="{704B2196-94A2-4117-ADD0-2E504D9A8355}"/>
</file>

<file path=customXml/itemProps2.xml><?xml version="1.0" encoding="utf-8"?>
<ds:datastoreItem xmlns:ds="http://schemas.openxmlformats.org/officeDocument/2006/customXml" ds:itemID="{D86FB54C-4641-49BE-84C8-8DF3E7EC8595}"/>
</file>

<file path=customXml/itemProps3.xml><?xml version="1.0" encoding="utf-8"?>
<ds:datastoreItem xmlns:ds="http://schemas.openxmlformats.org/officeDocument/2006/customXml" ds:itemID="{B08773F1-097F-4B99-90F8-C71FF757B891}"/>
</file>

<file path=customXml/itemProps4.xml><?xml version="1.0" encoding="utf-8"?>
<ds:datastoreItem xmlns:ds="http://schemas.openxmlformats.org/officeDocument/2006/customXml" ds:itemID="{E112AEC5-6128-4183-9DD1-093AE4809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4</cp:revision>
  <dcterms:created xsi:type="dcterms:W3CDTF">2018-09-18T08:00:00Z</dcterms:created>
  <dcterms:modified xsi:type="dcterms:W3CDTF">2018-10-01T13:01:00Z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6ef523b1-1b2d-4147-bd7d-46802a70a5e1</vt:lpwstr>
  </property>
</Properties>
</file>