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8B" w:rsidRPr="00656467" w:rsidRDefault="00FA308B" w:rsidP="0065646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56467">
        <w:rPr>
          <w:rFonts w:ascii="Times New Roman" w:hAnsi="Times New Roman"/>
          <w:b/>
          <w:sz w:val="28"/>
          <w:szCs w:val="28"/>
          <w:lang w:eastAsia="zh-CN"/>
        </w:rPr>
        <w:t xml:space="preserve">СОБРАНИЕ ДЕПУТАТОВ МУНИЦИПАЛЬНОГО ОБРАЗОВАНИЯ </w:t>
      </w:r>
    </w:p>
    <w:p w:rsidR="00FA308B" w:rsidRPr="00656467" w:rsidRDefault="00FA308B" w:rsidP="0065646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56467">
        <w:rPr>
          <w:rFonts w:ascii="Times New Roman" w:hAnsi="Times New Roman"/>
          <w:b/>
          <w:sz w:val="28"/>
          <w:szCs w:val="28"/>
          <w:lang w:eastAsia="zh-CN"/>
        </w:rPr>
        <w:t>«НОВОТОРЪЯЛЬСКИЙ МУНИЦИПАЛЬНЫЙ РАЙОН»</w:t>
      </w:r>
    </w:p>
    <w:p w:rsidR="00FA308B" w:rsidRPr="00656467" w:rsidRDefault="00FA308B" w:rsidP="0065646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A308B" w:rsidRPr="00656467" w:rsidRDefault="00FA308B" w:rsidP="0065646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56467">
        <w:rPr>
          <w:rFonts w:ascii="Times New Roman" w:hAnsi="Times New Roman"/>
          <w:b/>
          <w:sz w:val="28"/>
          <w:szCs w:val="28"/>
          <w:lang w:eastAsia="zh-CN"/>
        </w:rPr>
        <w:t>РЕШЕНИЕ</w:t>
      </w:r>
    </w:p>
    <w:p w:rsidR="00FA308B" w:rsidRPr="00656467" w:rsidRDefault="00FA308B" w:rsidP="0065646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FA308B" w:rsidRPr="00656467" w:rsidRDefault="00FA308B" w:rsidP="0065646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Пятьдесят пятая </w:t>
      </w:r>
      <w:r w:rsidRPr="00656467">
        <w:rPr>
          <w:rFonts w:ascii="Times New Roman" w:hAnsi="Times New Roman"/>
          <w:sz w:val="28"/>
          <w:szCs w:val="28"/>
          <w:lang w:eastAsia="zh-CN"/>
        </w:rPr>
        <w:t xml:space="preserve">сессия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656467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469</w:t>
      </w:r>
    </w:p>
    <w:p w:rsidR="00FA308B" w:rsidRPr="00656467" w:rsidRDefault="00FA308B" w:rsidP="0065646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656467">
        <w:rPr>
          <w:rFonts w:ascii="Times New Roman" w:hAnsi="Times New Roman"/>
          <w:sz w:val="28"/>
          <w:szCs w:val="28"/>
          <w:lang w:eastAsia="zh-CN"/>
        </w:rPr>
        <w:t xml:space="preserve">пятого созыва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13 августа </w:t>
      </w:r>
      <w:r w:rsidRPr="00656467">
        <w:rPr>
          <w:rFonts w:ascii="Times New Roman" w:hAnsi="Times New Roman"/>
          <w:sz w:val="28"/>
          <w:szCs w:val="28"/>
          <w:lang w:eastAsia="zh-CN"/>
        </w:rPr>
        <w:t xml:space="preserve"> 2014 года</w:t>
      </w:r>
    </w:p>
    <w:p w:rsidR="00FA308B" w:rsidRPr="00656467" w:rsidRDefault="00FA308B" w:rsidP="0065646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A308B" w:rsidRPr="00656467" w:rsidRDefault="00FA308B" w:rsidP="0065646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A308B" w:rsidRPr="00656467" w:rsidRDefault="00FA308B" w:rsidP="0065646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A308B" w:rsidRPr="00634426" w:rsidRDefault="00FA308B" w:rsidP="0065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426">
        <w:rPr>
          <w:rFonts w:ascii="Times New Roman" w:hAnsi="Times New Roman"/>
          <w:sz w:val="28"/>
          <w:szCs w:val="28"/>
        </w:rPr>
        <w:t xml:space="preserve">О ставках платы за единицу объема лесных ресурсов и ставках платы за единицу площади лесного участка, находящегося в собственности муниципального образования «Новоторъяльский муниципальный район» </w:t>
      </w:r>
    </w:p>
    <w:p w:rsidR="00FA308B" w:rsidRPr="00634426" w:rsidRDefault="00FA308B" w:rsidP="0065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08B" w:rsidRDefault="00FA308B" w:rsidP="00656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08B" w:rsidRDefault="00FA308B" w:rsidP="00656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08B" w:rsidRPr="00656467" w:rsidRDefault="00FA308B" w:rsidP="00656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46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656467">
          <w:rPr>
            <w:rFonts w:ascii="Times New Roman" w:hAnsi="Times New Roman"/>
            <w:sz w:val="28"/>
            <w:szCs w:val="28"/>
          </w:rPr>
          <w:t>статьями 73</w:t>
        </w:r>
      </w:hyperlink>
      <w:r w:rsidRPr="00656467">
        <w:rPr>
          <w:rFonts w:ascii="Times New Roman" w:hAnsi="Times New Roman"/>
          <w:sz w:val="28"/>
          <w:szCs w:val="28"/>
        </w:rPr>
        <w:t>,</w:t>
      </w:r>
      <w:hyperlink r:id="rId6" w:history="1">
        <w:r w:rsidRPr="00656467">
          <w:rPr>
            <w:rFonts w:ascii="Times New Roman" w:hAnsi="Times New Roman"/>
            <w:sz w:val="28"/>
            <w:szCs w:val="28"/>
          </w:rPr>
          <w:t>76</w:t>
        </w:r>
      </w:hyperlink>
      <w:r w:rsidRPr="00656467">
        <w:rPr>
          <w:rFonts w:ascii="Times New Roman" w:hAnsi="Times New Roman"/>
          <w:sz w:val="28"/>
          <w:szCs w:val="28"/>
        </w:rPr>
        <w:t>,</w:t>
      </w:r>
      <w:hyperlink r:id="rId7" w:history="1">
        <w:r w:rsidRPr="00656467">
          <w:rPr>
            <w:rFonts w:ascii="Times New Roman" w:hAnsi="Times New Roman"/>
            <w:sz w:val="28"/>
            <w:szCs w:val="28"/>
          </w:rPr>
          <w:t>84</w:t>
        </w:r>
      </w:hyperlink>
      <w:r w:rsidRPr="00656467">
        <w:rPr>
          <w:rFonts w:ascii="Times New Roman" w:hAnsi="Times New Roman"/>
          <w:sz w:val="28"/>
          <w:szCs w:val="28"/>
        </w:rPr>
        <w:t xml:space="preserve"> Лесного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646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56467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65646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56467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646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56467">
        <w:rPr>
          <w:rFonts w:ascii="Times New Roman" w:hAnsi="Times New Roman"/>
          <w:sz w:val="28"/>
          <w:szCs w:val="28"/>
        </w:rPr>
        <w:t xml:space="preserve"> от 22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656467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г. №</w:t>
      </w:r>
      <w:r w:rsidRPr="00656467">
        <w:rPr>
          <w:rFonts w:ascii="Times New Roman" w:hAnsi="Times New Roman"/>
          <w:sz w:val="28"/>
          <w:szCs w:val="28"/>
        </w:rPr>
        <w:t xml:space="preserve"> 310 </w:t>
      </w:r>
      <w:r>
        <w:rPr>
          <w:rFonts w:ascii="Times New Roman" w:hAnsi="Times New Roman"/>
          <w:sz w:val="28"/>
          <w:szCs w:val="28"/>
        </w:rPr>
        <w:t>«</w:t>
      </w:r>
      <w:r w:rsidRPr="00656467">
        <w:rPr>
          <w:rFonts w:ascii="Times New Roman" w:hAnsi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/>
          <w:sz w:val="28"/>
          <w:szCs w:val="28"/>
        </w:rPr>
        <w:t>»</w:t>
      </w:r>
    </w:p>
    <w:p w:rsidR="00FA308B" w:rsidRPr="00656467" w:rsidRDefault="00FA308B" w:rsidP="0065646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56467">
        <w:rPr>
          <w:rFonts w:ascii="Times New Roman" w:hAnsi="Times New Roman"/>
          <w:sz w:val="28"/>
          <w:szCs w:val="28"/>
          <w:lang w:eastAsia="zh-CN"/>
        </w:rPr>
        <w:t>Собрание депутатов муниципального образования</w:t>
      </w:r>
    </w:p>
    <w:p w:rsidR="00FA308B" w:rsidRPr="00656467" w:rsidRDefault="00FA308B" w:rsidP="0065646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56467">
        <w:rPr>
          <w:rFonts w:ascii="Times New Roman" w:hAnsi="Times New Roman"/>
          <w:sz w:val="28"/>
          <w:szCs w:val="28"/>
          <w:lang w:eastAsia="zh-CN"/>
        </w:rPr>
        <w:t>«Новоторъяльский муниципальный район»</w:t>
      </w:r>
    </w:p>
    <w:p w:rsidR="00FA308B" w:rsidRPr="00656467" w:rsidRDefault="00FA308B" w:rsidP="0065646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56467">
        <w:rPr>
          <w:rFonts w:ascii="Times New Roman" w:hAnsi="Times New Roman"/>
          <w:sz w:val="28"/>
          <w:szCs w:val="28"/>
          <w:lang w:eastAsia="zh-CN"/>
        </w:rPr>
        <w:t>Р Е Ш А Е Т:</w:t>
      </w:r>
    </w:p>
    <w:p w:rsidR="00FA308B" w:rsidRPr="00656467" w:rsidRDefault="00FA308B" w:rsidP="00656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467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37" w:history="1">
        <w:r w:rsidRPr="00656467">
          <w:rPr>
            <w:rFonts w:ascii="Times New Roman" w:hAnsi="Times New Roman"/>
            <w:sz w:val="28"/>
            <w:szCs w:val="28"/>
          </w:rPr>
          <w:t>ставки</w:t>
        </w:r>
      </w:hyperlink>
      <w:r w:rsidRPr="00656467">
        <w:rPr>
          <w:rFonts w:ascii="Times New Roman" w:hAnsi="Times New Roman"/>
          <w:sz w:val="28"/>
          <w:szCs w:val="28"/>
        </w:rPr>
        <w:t xml:space="preserve"> платы за единицу объема лесных ресурсов и ставки платы за единицу площади лесного участка,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</w:t>
      </w:r>
      <w:r w:rsidRPr="00656467">
        <w:rPr>
          <w:rFonts w:ascii="Times New Roman" w:hAnsi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>»</w:t>
      </w:r>
      <w:r w:rsidRPr="00656467">
        <w:rPr>
          <w:rFonts w:ascii="Times New Roman" w:hAnsi="Times New Roman"/>
          <w:sz w:val="28"/>
          <w:szCs w:val="28"/>
        </w:rPr>
        <w:t>.</w:t>
      </w:r>
    </w:p>
    <w:p w:rsidR="00FA308B" w:rsidRPr="00656467" w:rsidRDefault="00FA308B" w:rsidP="00656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467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hyperlink r:id="rId9" w:history="1">
        <w:r w:rsidRPr="00656467">
          <w:rPr>
            <w:rFonts w:ascii="Times New Roman" w:hAnsi="Times New Roman"/>
            <w:sz w:val="28"/>
            <w:szCs w:val="28"/>
          </w:rPr>
          <w:t>решение</w:t>
        </w:r>
      </w:hyperlink>
      <w:r w:rsidRPr="00656467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«Новоторъяльский </w:t>
      </w:r>
      <w:r w:rsidRPr="00656467">
        <w:rPr>
          <w:rFonts w:ascii="Times New Roman" w:hAnsi="Times New Roman"/>
          <w:sz w:val="28"/>
          <w:szCs w:val="28"/>
        </w:rPr>
        <w:t>муниципальный район</w:t>
      </w:r>
      <w:r>
        <w:rPr>
          <w:rFonts w:ascii="Times New Roman" w:hAnsi="Times New Roman"/>
          <w:sz w:val="28"/>
          <w:szCs w:val="28"/>
        </w:rPr>
        <w:t>»</w:t>
      </w:r>
      <w:r w:rsidRPr="0065646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 декабря 2007 г.</w:t>
      </w:r>
      <w:r w:rsidRPr="00656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56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362</w:t>
      </w:r>
      <w:r w:rsidRPr="00656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56467">
        <w:rPr>
          <w:rFonts w:ascii="Times New Roman" w:hAnsi="Times New Roman"/>
          <w:sz w:val="28"/>
          <w:szCs w:val="28"/>
        </w:rPr>
        <w:t>О ставках платы за единицу объема лесных ресурсов</w:t>
      </w:r>
      <w:r>
        <w:rPr>
          <w:rFonts w:ascii="Times New Roman" w:hAnsi="Times New Roman"/>
          <w:sz w:val="28"/>
          <w:szCs w:val="28"/>
        </w:rPr>
        <w:t>,</w:t>
      </w:r>
      <w:r w:rsidRPr="00656467">
        <w:rPr>
          <w:rFonts w:ascii="Times New Roman" w:hAnsi="Times New Roman"/>
          <w:sz w:val="28"/>
          <w:szCs w:val="28"/>
        </w:rPr>
        <w:t xml:space="preserve"> ставках платы за единицу </w:t>
      </w:r>
      <w:r>
        <w:rPr>
          <w:rFonts w:ascii="Times New Roman" w:hAnsi="Times New Roman"/>
          <w:sz w:val="28"/>
          <w:szCs w:val="28"/>
        </w:rPr>
        <w:t xml:space="preserve">объема древесины и ставках платы за единицу </w:t>
      </w:r>
      <w:r w:rsidRPr="00656467">
        <w:rPr>
          <w:rFonts w:ascii="Times New Roman" w:hAnsi="Times New Roman"/>
          <w:sz w:val="28"/>
          <w:szCs w:val="28"/>
        </w:rPr>
        <w:t xml:space="preserve">площади лесного участка,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</w:t>
      </w:r>
      <w:r w:rsidRPr="00656467">
        <w:rPr>
          <w:rFonts w:ascii="Times New Roman" w:hAnsi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>»</w:t>
      </w:r>
      <w:r w:rsidRPr="00656467">
        <w:rPr>
          <w:rFonts w:ascii="Times New Roman" w:hAnsi="Times New Roman"/>
          <w:sz w:val="28"/>
          <w:szCs w:val="28"/>
        </w:rPr>
        <w:t>.</w:t>
      </w:r>
    </w:p>
    <w:p w:rsidR="00FA308B" w:rsidRPr="00656467" w:rsidRDefault="00FA308B" w:rsidP="006564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Pr="00656467">
        <w:rPr>
          <w:rFonts w:ascii="Times New Roman" w:hAnsi="Times New Roman"/>
          <w:sz w:val="28"/>
          <w:szCs w:val="28"/>
          <w:lang w:eastAsia="zh-CN"/>
        </w:rPr>
        <w:t xml:space="preserve">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 и разместить на официальном сайте муниципального образования «Новоторъяльский муниципальный район» </w:t>
      </w:r>
      <w:hyperlink r:id="rId10" w:history="1">
        <w:r w:rsidRPr="00656467">
          <w:rPr>
            <w:rFonts w:ascii="Times New Roman" w:hAnsi="Times New Roman"/>
            <w:sz w:val="28"/>
            <w:szCs w:val="28"/>
            <w:u w:val="single"/>
            <w:lang w:eastAsia="zh-CN"/>
          </w:rPr>
          <w:t>http://toryal.ru</w:t>
        </w:r>
      </w:hyperlink>
      <w:r w:rsidRPr="00656467">
        <w:rPr>
          <w:rFonts w:ascii="Times New Roman" w:hAnsi="Times New Roman"/>
          <w:sz w:val="28"/>
          <w:szCs w:val="28"/>
          <w:lang w:eastAsia="zh-CN"/>
        </w:rPr>
        <w:t>.</w:t>
      </w:r>
    </w:p>
    <w:p w:rsidR="00FA308B" w:rsidRPr="00656467" w:rsidRDefault="00FA308B" w:rsidP="0065646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56467">
        <w:rPr>
          <w:rFonts w:ascii="Times New Roman" w:hAnsi="Times New Roman"/>
          <w:sz w:val="28"/>
          <w:szCs w:val="28"/>
          <w:lang w:eastAsia="zh-CN"/>
        </w:rPr>
        <w:t xml:space="preserve">3. Контроль за исполнением настоящего решения возложить </w:t>
      </w:r>
      <w:r w:rsidRPr="00656467">
        <w:rPr>
          <w:rFonts w:ascii="Times New Roman" w:hAnsi="Times New Roman"/>
          <w:sz w:val="28"/>
          <w:szCs w:val="28"/>
          <w:lang w:eastAsia="zh-CN"/>
        </w:rPr>
        <w:br/>
        <w:t xml:space="preserve">на постоянную комиссию по бюджету, налогам, собственности </w:t>
      </w:r>
      <w:r w:rsidRPr="00656467">
        <w:rPr>
          <w:rFonts w:ascii="Times New Roman" w:hAnsi="Times New Roman"/>
          <w:sz w:val="28"/>
          <w:szCs w:val="28"/>
          <w:lang w:eastAsia="zh-CN"/>
        </w:rPr>
        <w:br/>
        <w:t>и инвестициям.</w:t>
      </w:r>
    </w:p>
    <w:p w:rsidR="00FA308B" w:rsidRPr="00656467" w:rsidRDefault="00FA308B" w:rsidP="0065646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5646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A308B" w:rsidRPr="00656467" w:rsidRDefault="00FA308B" w:rsidP="0065646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656467">
        <w:rPr>
          <w:rFonts w:ascii="Times New Roman" w:hAnsi="Times New Roman"/>
          <w:sz w:val="28"/>
          <w:szCs w:val="28"/>
          <w:lang w:eastAsia="zh-CN"/>
        </w:rPr>
        <w:t>Глава муниципального образования</w:t>
      </w:r>
    </w:p>
    <w:p w:rsidR="00FA308B" w:rsidRPr="00656467" w:rsidRDefault="00FA308B" w:rsidP="0065646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656467">
        <w:rPr>
          <w:rFonts w:ascii="Times New Roman" w:hAnsi="Times New Roman"/>
          <w:sz w:val="28"/>
          <w:szCs w:val="28"/>
          <w:lang w:eastAsia="zh-CN"/>
        </w:rPr>
        <w:t>«Новоторъяльский муниципальный район»,</w:t>
      </w:r>
    </w:p>
    <w:p w:rsidR="00FA308B" w:rsidRPr="00656467" w:rsidRDefault="00FA308B" w:rsidP="0065646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656467">
        <w:rPr>
          <w:rFonts w:ascii="Times New Roman" w:hAnsi="Times New Roman"/>
          <w:sz w:val="28"/>
          <w:szCs w:val="28"/>
          <w:lang w:eastAsia="zh-CN"/>
        </w:rPr>
        <w:t>председатель Собрания депутатов                                                      В. Шабалин</w:t>
      </w:r>
    </w:p>
    <w:p w:rsidR="00FA308B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A31333">
        <w:rPr>
          <w:rFonts w:ascii="Times New Roman" w:hAnsi="Times New Roman"/>
          <w:sz w:val="28"/>
          <w:szCs w:val="28"/>
        </w:rPr>
        <w:t>Приложение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к решению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Собрания депутатов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 августа</w:t>
      </w:r>
      <w:r w:rsidRPr="00A31333">
        <w:rPr>
          <w:rFonts w:ascii="Times New Roman" w:hAnsi="Times New Roman"/>
          <w:sz w:val="28"/>
          <w:szCs w:val="28"/>
        </w:rPr>
        <w:t xml:space="preserve"> 2014 г. </w:t>
      </w:r>
      <w:r>
        <w:rPr>
          <w:rFonts w:ascii="Times New Roman" w:hAnsi="Times New Roman"/>
          <w:sz w:val="28"/>
          <w:szCs w:val="28"/>
        </w:rPr>
        <w:t>№</w:t>
      </w:r>
      <w:r w:rsidRPr="00A31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469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Default="00FA308B" w:rsidP="00A31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7"/>
      <w:bookmarkEnd w:id="1"/>
      <w:r w:rsidRPr="00A31333">
        <w:rPr>
          <w:rFonts w:ascii="Times New Roman" w:hAnsi="Times New Roman"/>
          <w:bCs/>
          <w:sz w:val="28"/>
          <w:szCs w:val="28"/>
        </w:rPr>
        <w:t xml:space="preserve">Ставки платы за единицу объема лесных ресурсов, ставки платы за единицу площади лесного участка, находящегося в собственности 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31333">
        <w:rPr>
          <w:rFonts w:ascii="Times New Roman" w:hAnsi="Times New Roman"/>
          <w:bCs/>
          <w:sz w:val="28"/>
          <w:szCs w:val="28"/>
        </w:rPr>
        <w:t>муниципального образования «Новоторъяльский муниципальный район»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3"/>
      <w:bookmarkEnd w:id="2"/>
      <w:r w:rsidRPr="00A31333">
        <w:rPr>
          <w:rFonts w:ascii="Times New Roman" w:hAnsi="Times New Roman"/>
          <w:sz w:val="28"/>
          <w:szCs w:val="28"/>
        </w:rPr>
        <w:t>Ставки платы за единицу объема древесины лесных насаждений</w:t>
      </w:r>
    </w:p>
    <w:tbl>
      <w:tblPr>
        <w:tblW w:w="96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1304"/>
        <w:gridCol w:w="1701"/>
        <w:gridCol w:w="1191"/>
        <w:gridCol w:w="1134"/>
        <w:gridCol w:w="1071"/>
        <w:gridCol w:w="1469"/>
      </w:tblGrid>
      <w:tr w:rsidR="00FA308B" w:rsidRPr="000D3524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 xml:space="preserve">Породы лесных насаждений </w:t>
            </w:r>
            <w:hyperlink w:anchor="Par357" w:history="1">
              <w:r w:rsidRPr="000D3524">
                <w:rPr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Разряды такс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Расстояния вывозки, км</w:t>
            </w:r>
          </w:p>
        </w:tc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Ставка платы, рублей за 1 плотный куб. м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 xml:space="preserve">деловая древесина без коры </w:t>
            </w:r>
            <w:hyperlink w:anchor="Par358" w:history="1">
              <w:r w:rsidRPr="000D3524">
                <w:rPr>
                  <w:rFonts w:ascii="Times New Roman" w:hAnsi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 xml:space="preserve">дровяная древесина (в коре) </w:t>
            </w:r>
            <w:hyperlink w:anchor="Par359" w:history="1">
              <w:r w:rsidRPr="000D3524">
                <w:rPr>
                  <w:rFonts w:ascii="Times New Roman" w:hAnsi="Times New Roman"/>
                  <w:sz w:val="28"/>
                  <w:szCs w:val="28"/>
                </w:rPr>
                <w:t>&lt;***&gt;</w:t>
              </w:r>
            </w:hyperlink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крупная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мелкая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150,84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107,82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48,78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116,64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83,34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42,12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3,06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32,76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3,06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48,78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24,48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39,24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29,52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Лиственница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120,78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86,22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43,02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39,24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3,06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66,42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3,06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50,94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25,38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39,24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31,14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15,66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23,22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11,88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 xml:space="preserve">Ель, пихта </w:t>
            </w:r>
            <w:bookmarkStart w:id="3" w:name="_GoBack"/>
            <w:r w:rsidRPr="000D3524">
              <w:fldChar w:fldCharType="begin"/>
            </w:r>
            <w:r w:rsidRPr="000D3524">
              <w:instrText xml:space="preserve"> HYPERLINK \l "Par360" </w:instrText>
            </w:r>
            <w:r w:rsidRPr="000D3524">
              <w:fldChar w:fldCharType="separate"/>
            </w:r>
            <w:r w:rsidRPr="000D3524">
              <w:rPr>
                <w:rFonts w:ascii="Times New Roman" w:hAnsi="Times New Roman"/>
                <w:sz w:val="28"/>
                <w:szCs w:val="28"/>
              </w:rPr>
              <w:t>&lt;****&gt;</w:t>
            </w:r>
            <w:r w:rsidRPr="000D3524">
              <w:fldChar w:fldCharType="end"/>
            </w:r>
            <w:bookmarkEnd w:id="3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136,44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97,2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48,78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123,48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88,02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75,78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37,44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3,06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28,62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22,32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35,28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17,64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26,46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Дуб, ясень, клен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566,82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203,76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17,64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514,98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367,56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183,96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313,74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157,5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12,24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239,94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120,06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10,08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257,58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183,96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93,78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7,92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205,92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147,42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4,32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154,08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109,98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56,34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4,32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Береза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27,36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4,32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48,78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24,48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4,32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42,12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3,42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32,76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15,66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3,06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24,48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12,96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2,52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9,72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Ольха черная, граб, ильм, липа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32,76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16,74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29,52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25,38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12,96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9,72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7,92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11,88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Осина, ольха белая, тополь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до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10,98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5,58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10,1 - 25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9,72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25,1 - 40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40,1 - 60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6,84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60,1 - 80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80,1 - 100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100,1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3,06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</w:tbl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--------------------------------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357"/>
      <w:bookmarkEnd w:id="4"/>
      <w:r w:rsidRPr="00A31333">
        <w:rPr>
          <w:rFonts w:ascii="Times New Roman" w:hAnsi="Times New Roman"/>
          <w:sz w:val="28"/>
          <w:szCs w:val="28"/>
        </w:rPr>
        <w:t xml:space="preserve">&lt;*&gt; Породы лесных насаждений, за исключением пород лесных насаждений, заготовка древесины которых в соответствии с </w:t>
      </w:r>
      <w:hyperlink r:id="rId11" w:history="1">
        <w:r w:rsidRPr="00656467">
          <w:rPr>
            <w:rFonts w:ascii="Times New Roman" w:hAnsi="Times New Roman"/>
            <w:sz w:val="28"/>
            <w:szCs w:val="28"/>
          </w:rPr>
          <w:t>Приказом</w:t>
        </w:r>
      </w:hyperlink>
      <w:r w:rsidRPr="00656467">
        <w:rPr>
          <w:rFonts w:ascii="Times New Roman" w:hAnsi="Times New Roman"/>
          <w:sz w:val="28"/>
          <w:szCs w:val="28"/>
        </w:rPr>
        <w:t xml:space="preserve"> </w:t>
      </w:r>
      <w:r w:rsidRPr="00A31333">
        <w:rPr>
          <w:rFonts w:ascii="Times New Roman" w:hAnsi="Times New Roman"/>
          <w:sz w:val="28"/>
          <w:szCs w:val="28"/>
        </w:rPr>
        <w:t xml:space="preserve">Рослесхоза от 05.12.2011 </w:t>
      </w:r>
      <w:r>
        <w:rPr>
          <w:rFonts w:ascii="Times New Roman" w:hAnsi="Times New Roman"/>
          <w:sz w:val="28"/>
          <w:szCs w:val="28"/>
        </w:rPr>
        <w:t>№</w:t>
      </w:r>
      <w:r w:rsidRPr="00A31333">
        <w:rPr>
          <w:rFonts w:ascii="Times New Roman" w:hAnsi="Times New Roman"/>
          <w:sz w:val="28"/>
          <w:szCs w:val="28"/>
        </w:rPr>
        <w:t xml:space="preserve"> 513 </w:t>
      </w:r>
      <w:r>
        <w:rPr>
          <w:rFonts w:ascii="Times New Roman" w:hAnsi="Times New Roman"/>
          <w:sz w:val="28"/>
          <w:szCs w:val="28"/>
        </w:rPr>
        <w:t>«</w:t>
      </w:r>
      <w:r w:rsidRPr="00A31333">
        <w:rPr>
          <w:rFonts w:ascii="Times New Roman" w:hAnsi="Times New Roman"/>
          <w:sz w:val="28"/>
          <w:szCs w:val="28"/>
        </w:rPr>
        <w:t>Об утверждении перечня видов (пород) деревьев и кустарников, заготовка древесины которых не допускается</w:t>
      </w:r>
      <w:r>
        <w:rPr>
          <w:rFonts w:ascii="Times New Roman" w:hAnsi="Times New Roman"/>
          <w:sz w:val="28"/>
          <w:szCs w:val="28"/>
        </w:rPr>
        <w:t>»</w:t>
      </w:r>
      <w:r w:rsidRPr="00A31333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358"/>
      <w:bookmarkEnd w:id="5"/>
      <w:r w:rsidRPr="00A31333">
        <w:rPr>
          <w:rFonts w:ascii="Times New Roman" w:hAnsi="Times New Roman"/>
          <w:sz w:val="28"/>
          <w:szCs w:val="28"/>
        </w:rPr>
        <w:t>&lt;**&gt; К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1 до 12 см.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359"/>
      <w:bookmarkEnd w:id="6"/>
      <w:r w:rsidRPr="00A31333">
        <w:rPr>
          <w:rFonts w:ascii="Times New Roman" w:hAnsi="Times New Roman"/>
          <w:sz w:val="28"/>
          <w:szCs w:val="28"/>
        </w:rPr>
        <w:t>&lt;***&gt; Диаметр дровяной древесины липы измеряется без коры, остальных пород лесных насаждений - в коре.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360"/>
      <w:bookmarkEnd w:id="7"/>
      <w:r w:rsidRPr="00A31333">
        <w:rPr>
          <w:rFonts w:ascii="Times New Roman" w:hAnsi="Times New Roman"/>
          <w:sz w:val="28"/>
          <w:szCs w:val="28"/>
        </w:rPr>
        <w:t>&lt;****&gt; За исключением ели для новогодних праздников.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Примечания: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 xml:space="preserve">1.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 xml:space="preserve">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>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2. При проведении выборочных рубок ставки уменьшаются на 50 процентов.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3. Ставки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применяются корректирующие коэффициенты.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5. Изменение распределения лесов по разрядам такс возможно в следующих случаях: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а) запрещение сплава древесины;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б) изменение местонахождения погрузочных пунктов.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6. При определении расстояния от центра лесного квартала до погрузочного пункта применяются следующие коэффициенты: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а) 1,25 - в лесах, расположенных на землях с холмистым рельефом, или в лесах, свыше 30 процентов территории которых занято болотами;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б) 1,5 - в лесах, расположенных на землях с горным рельефом.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7.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а) 0,9 - при ликвидном запасе древесины до 100 плотных куб. метров на 1 гектар;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б) 1 - при ликвидном запасе древесины от 100,1 до 150 плотных куб. метров на 1 гектар;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в) 1,05 - при ликвидном запасе древесины от 150,1 и более плотных куб. метров на 1 гектар.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8. На лесосеках, расположенных на склонах с крутизной свыше 20 градусов, применяются следующие корректирующие коэффициенты: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а) 0,7 - при использовании канатно-подвесных установок;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б) 0,5 - при использовании вертолетов.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9. При проведении сплошных рубок с сохранением подроста и (или) 2-го яруса хвойных, твердолиственных пород лесных насаждений по договору их купли-продажи ставки снижаются на 20 процентов.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10.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а) 0,9 - при степени повреждения лесных насаждений до 10 процентов;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б) 0,8 - при степени повреждения лесных насаждений до 20 процентов;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в) 0,7 - при степени повреждения лесных насаждений до 30 процентов;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г) 0,6 - при степени повреждения лесных насаждений до 40 процентов;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д) 0,5 - при степени повреждения лесных насаждений до 50 процентов;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е) 0,4 - при степени повреждения лесных насаждений до 60 процентов;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ж) 0,3 - при степени повреждения лесных насаждений до 70 процентов;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з) 0,2 - при степени повреждения лесных насаждений до 80 процентов;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и) 0,1 - при степени повреждения лесных насаждений до 90 процентов;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к) 0 - при степени повреждения лесных насаждений до 100 процентов.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11. Величина ставки округляется до 0,1 рубля за 1 плотный куб. метр древесины.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396"/>
      <w:bookmarkEnd w:id="8"/>
      <w:r w:rsidRPr="00A31333">
        <w:rPr>
          <w:rFonts w:ascii="Times New Roman" w:hAnsi="Times New Roman"/>
          <w:sz w:val="28"/>
          <w:szCs w:val="28"/>
        </w:rPr>
        <w:t>Ставки платы за единицу объема живицы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Вид живицы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Ставка платы (рублей за тонну)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Сосновая живица (кроме барраса соснового)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816,41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Баррас сосновый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668,75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Еловая живица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796,08</w:t>
            </w:r>
          </w:p>
        </w:tc>
      </w:tr>
    </w:tbl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407"/>
      <w:bookmarkEnd w:id="9"/>
      <w:r w:rsidRPr="00A31333">
        <w:rPr>
          <w:rFonts w:ascii="Times New Roman" w:hAnsi="Times New Roman"/>
          <w:sz w:val="28"/>
          <w:szCs w:val="28"/>
        </w:rPr>
        <w:t>Ставки платы за единицу объема недревесных лесных ресурсов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Виды недревесных лесных ресурсов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Ставка платы (рублей за единицу измерения)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Пни (пневый осмол)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5,35 за 1 куб. м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Кора деревьев и кустарников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1177 за 1 т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Луб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56,19 за 1 т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Береста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434,42 за 1 т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Пихтовая лапа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264,29 за 1 т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Сосновая лапа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264,29 за 1 т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Еловая лапа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264,29 за 1 т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Хворост, веточный корм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67,41 за 1 куб. м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Ели для новогодних праздников высотой: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до 1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2,97 за 1 штуку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1,1 - 2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5,94 за 1 штуку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2,1 - 3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8,91 за 1 штуку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3,1 - 4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12,25 за 1 штуку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свыше 4,1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15,59 за 1 штуку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Мох, лесная подстилка, камыш, тростник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0,7 за 1 кг</w:t>
            </w:r>
          </w:p>
        </w:tc>
      </w:tr>
    </w:tbl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Par442"/>
      <w:bookmarkEnd w:id="10"/>
      <w:r w:rsidRPr="00A31333">
        <w:rPr>
          <w:rFonts w:ascii="Times New Roman" w:hAnsi="Times New Roman"/>
          <w:sz w:val="28"/>
          <w:szCs w:val="28"/>
        </w:rPr>
        <w:t>Ставки платы за единицу объема пищевых лесных ресурсов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и лекарственных растений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Виды лесных ресурсов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Ставка платы (рублей за единицу измерения)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Древесные соки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10,7 за 1 ц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Пищевые лесные ресурсы: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дикорастущие плоды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0,11 за 1 кг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дикорастущие ягоды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0,11 за 1 кг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дикорастущие грибы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0,11 за 1 кг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дикорастущие орехи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0,11 за 1 кг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семена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0,11 за 1 кг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0,21 за 1 кг</w:t>
            </w:r>
          </w:p>
        </w:tc>
      </w:tr>
    </w:tbl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 xml:space="preserve">Ставка платы за единицу площади лесного участка,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>, при осуществлении видов деятельности в сфере охотничьего хозяйства - 0,03 рубля за гектар в год.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ar466"/>
      <w:bookmarkEnd w:id="11"/>
      <w:r w:rsidRPr="00A31333">
        <w:rPr>
          <w:rFonts w:ascii="Times New Roman" w:hAnsi="Times New Roman"/>
          <w:sz w:val="28"/>
          <w:szCs w:val="28"/>
        </w:rPr>
        <w:t>Ставки платы за единицу площади лесного участка,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>,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при ведении сельского хозяйства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Виды сельскохозяйственной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Ставка платы (рублей за единицу измерения)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Сенокошение: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на заливных сенокосах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53,5 за 1 гектар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на суходольных сенокосах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26,75 за 1 гектар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на заболоченных сенокосах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21,4 за 1 гектар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21,4 за 1 гектар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Пчеловодство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10,7 за 1 пчелосемью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Выращивание сельскохозяйственных культур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267,5 за 1 гектар</w:t>
            </w:r>
          </w:p>
        </w:tc>
      </w:tr>
    </w:tbl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 xml:space="preserve">Ставка платы за единицу площади лесного участка,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>, при осуществлении научно-исследовательской деятельности, образовательной деятельности - 1 рубль за гектар в год.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 xml:space="preserve">Ставка платы за единицу площади лесного участка,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>, при осуществлении рекреационной деятельности - 11230 рублей за гектар в год.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 xml:space="preserve">Примечание. При осуществлении рекреационной деятельности на лесном участке, находящемся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>, к ставкам применяются следующие коэффициенты: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а) коэффициент, учитывающий категории защитных лесов и целевое назначение лесов: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в отношении особо защитных участков лесов в защитных лесах - 2;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в отношении особо защитных участков лесов в эксплуатационных лесах - 1,5;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в отношении защитных лесов (кроме зеленых зон, лесопарков) - 1,5;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в отношении зеленых зон, лесопарков - 1;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в отношении эксплуатационных лесов - 0,5;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от 0 до 1 километра включительно - 3,5;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от 1 до 2 километров включительно - 3;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от 2 до 3 километров включительно - 2,5;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свыше 3 километров - 0,5;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в) коэффициент, учитывающий площадь лесного участка: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до 0,1 гектара включительно - 0,5;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от 0,1 до 0,3 гектара включительно - 0,8;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свыше 0,3 гектара - 1;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г) коэффициент, учитывающий предоставление лесного участка для детских оздоровительных лагерей - 0,1.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 xml:space="preserve">Ставка платы за единицу площади лесного участка,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>, при создании лесных плантаций и их эксплуатации - 34,21 рубля за гектар в год.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 xml:space="preserve">Ставка платы за единицу площади лесного участка,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>, при выращивании лесных плодовых, ягодных, декоративных растений и лекарственных растений - 267,5 рубля за гектар в год.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2" w:name="Par512"/>
      <w:bookmarkEnd w:id="12"/>
      <w:r w:rsidRPr="00A31333">
        <w:rPr>
          <w:rFonts w:ascii="Times New Roman" w:hAnsi="Times New Roman"/>
          <w:sz w:val="28"/>
          <w:szCs w:val="28"/>
        </w:rPr>
        <w:t>Ставки платы за единицу площади лесного участка,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>,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при использовании лесов для выполнения работ по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геологическому изучению недр, разработке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месторождений полезных ископаемых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 xml:space="preserve">(К ставкам применяется районный коэффициент - </w:t>
      </w:r>
      <w:r>
        <w:rPr>
          <w:rFonts w:ascii="Times New Roman" w:hAnsi="Times New Roman"/>
          <w:sz w:val="28"/>
          <w:szCs w:val="28"/>
        </w:rPr>
        <w:t>3</w:t>
      </w:r>
      <w:r w:rsidRPr="00A31333">
        <w:rPr>
          <w:rFonts w:ascii="Times New Roman" w:hAnsi="Times New Roman"/>
          <w:sz w:val="28"/>
          <w:szCs w:val="28"/>
        </w:rPr>
        <w:t>)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Ставка платы, рублей за гектар в год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Хвойные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2807,68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Твердолиственные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4562,48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Мягколиственные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2304,78</w:t>
            </w:r>
          </w:p>
        </w:tc>
      </w:tr>
    </w:tbl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Примечания: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1. К ставкам в отношении эксплуатационных лесов применяется поправочный коэффициент 2.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в) в отношении зеленых зон: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численностью от 250 тыс. до 1 млн. человек - 5;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численностью от 50 тыс. до 250 тыс. человек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и населенных пунктов численностью до 50 тыс. человек - 3,5;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сельских поселений - 3;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г) в отношении лесопарков, городских лесов: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численностью от 250 тыс. до 1 млн. человек - 8;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численностью от 50 тыс. до 250 тыс. человек - 6;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и населенных пунктов численностью до 50 тыс. человек - 5;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сельских поселений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5. К ставкам в отношении защитных ценных лесов применяются следующие поправочные коэффициенты: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а) в отношении государственных защитных лесных полос - 4,5;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б) в отношении противоэрозионных лесов - 4,5;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г) в отношении лесов, имеющих научное или историческое значение,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д) в отношении орехово-промысловых зон - 3,5;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е) в отношении лесных плодовых насаждений - 3,5;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ж) в отношении ленточных боров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з) в отношении запретных полос лесов, расположенных вдоль водных объектов,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и) в отношении нерестоохранных полос лесов - 4.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6. К ставкам в отношении особо защитных участков защитных лесов применяется поправочный коэффициент 6.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Для лесных участков с крутизной склона свыше 20 градусов коэффициент удваивается.</w:t>
      </w:r>
    </w:p>
    <w:p w:rsidR="00FA308B" w:rsidRPr="006F45B7" w:rsidRDefault="00FA308B" w:rsidP="006F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B7">
        <w:rPr>
          <w:rFonts w:ascii="Times New Roman" w:hAnsi="Times New Roman"/>
          <w:sz w:val="28"/>
          <w:szCs w:val="28"/>
          <w:lang w:eastAsia="ru-RU"/>
        </w:rPr>
        <w:t>8. При использовании лесных участков, находящихся в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«Новоторъяльский муниципальный район»</w:t>
      </w:r>
      <w:r w:rsidRPr="006F45B7">
        <w:rPr>
          <w:rFonts w:ascii="Times New Roman" w:hAnsi="Times New Roman"/>
          <w:sz w:val="28"/>
          <w:szCs w:val="28"/>
          <w:lang w:eastAsia="ru-RU"/>
        </w:rPr>
        <w:t xml:space="preserve">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5B7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«Новоторъяльский муниципальный район»</w:t>
      </w:r>
      <w:r w:rsidRPr="006F45B7">
        <w:rPr>
          <w:rFonts w:ascii="Times New Roman" w:hAnsi="Times New Roman"/>
          <w:sz w:val="28"/>
          <w:szCs w:val="28"/>
          <w:lang w:eastAsia="ru-RU"/>
        </w:rPr>
        <w:t>.</w:t>
      </w:r>
    </w:p>
    <w:p w:rsidR="00FA308B" w:rsidRPr="006F45B7" w:rsidRDefault="00FA308B" w:rsidP="006F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B7">
        <w:rPr>
          <w:rFonts w:ascii="Times New Roman" w:hAnsi="Times New Roman"/>
          <w:sz w:val="28"/>
          <w:szCs w:val="28"/>
          <w:lang w:eastAsia="ru-RU"/>
        </w:rPr>
        <w:t>При использовании лесных участков, находящихся в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«Новоторъяльский муниципальный район»</w:t>
      </w:r>
      <w:r w:rsidRPr="006F45B7">
        <w:rPr>
          <w:rFonts w:ascii="Times New Roman" w:hAnsi="Times New Roman"/>
          <w:sz w:val="28"/>
          <w:szCs w:val="28"/>
          <w:lang w:eastAsia="ru-RU"/>
        </w:rPr>
        <w:t>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 0,9.</w:t>
      </w:r>
    </w:p>
    <w:p w:rsidR="00FA308B" w:rsidRPr="006F45B7" w:rsidRDefault="00FA308B" w:rsidP="006F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B7">
        <w:rPr>
          <w:rFonts w:ascii="Times New Roman" w:hAnsi="Times New Roman"/>
          <w:sz w:val="28"/>
          <w:szCs w:val="28"/>
          <w:lang w:eastAsia="ru-RU"/>
        </w:rPr>
        <w:t>При использовании лесных участков, находящихся в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«Новоторъяльский муниципальный район»</w:t>
      </w:r>
      <w:r w:rsidRPr="006F45B7">
        <w:rPr>
          <w:rFonts w:ascii="Times New Roman" w:hAnsi="Times New Roman"/>
          <w:sz w:val="28"/>
          <w:szCs w:val="28"/>
          <w:lang w:eastAsia="ru-RU"/>
        </w:rPr>
        <w:t>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5B7">
        <w:rPr>
          <w:rFonts w:ascii="Times New Roman" w:hAnsi="Times New Roman"/>
          <w:sz w:val="28"/>
          <w:szCs w:val="28"/>
          <w:lang w:eastAsia="ru-RU"/>
        </w:rPr>
        <w:t xml:space="preserve"> с коэффициентом 0,75.</w:t>
      </w:r>
    </w:p>
    <w:p w:rsidR="00FA308B" w:rsidRPr="006F45B7" w:rsidRDefault="00FA308B" w:rsidP="006F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4084"/>
      <w:r w:rsidRPr="006F45B7">
        <w:rPr>
          <w:rFonts w:ascii="Times New Roman" w:hAnsi="Times New Roman"/>
          <w:sz w:val="28"/>
          <w:szCs w:val="28"/>
          <w:lang w:eastAsia="ru-RU"/>
        </w:rPr>
        <w:t>При использовании лесных участков, находящихся в  собственности</w:t>
      </w:r>
      <w:r w:rsidRPr="001149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«Новоторъяльский муниципальный район»</w:t>
      </w:r>
      <w:r w:rsidRPr="006F45B7">
        <w:rPr>
          <w:rFonts w:ascii="Times New Roman" w:hAnsi="Times New Roman"/>
          <w:sz w:val="28"/>
          <w:szCs w:val="28"/>
          <w:lang w:eastAsia="ru-RU"/>
        </w:rPr>
        <w:t>, занятых просеками, дорогами, болотами (за исключением разработки месторождений торфа), каменистыми россыпями, применяется наименьший размер ставки платы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5B7">
        <w:rPr>
          <w:rFonts w:ascii="Times New Roman" w:hAnsi="Times New Roman"/>
          <w:sz w:val="28"/>
          <w:szCs w:val="28"/>
          <w:lang w:eastAsia="ru-RU"/>
        </w:rPr>
        <w:t xml:space="preserve"> с коэффициентом 0,5.</w:t>
      </w:r>
    </w:p>
    <w:p w:rsidR="00FA308B" w:rsidRPr="006F45B7" w:rsidRDefault="00FA308B" w:rsidP="006F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4085"/>
      <w:bookmarkEnd w:id="13"/>
      <w:r w:rsidRPr="006F45B7">
        <w:rPr>
          <w:rFonts w:ascii="Times New Roman" w:hAnsi="Times New Roman"/>
          <w:sz w:val="28"/>
          <w:szCs w:val="28"/>
          <w:lang w:eastAsia="ru-RU"/>
        </w:rPr>
        <w:t xml:space="preserve">При использовании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лесных участков, находящихся в </w:t>
      </w:r>
      <w:r w:rsidRPr="006F45B7">
        <w:rPr>
          <w:rFonts w:ascii="Times New Roman" w:hAnsi="Times New Roman"/>
          <w:sz w:val="28"/>
          <w:szCs w:val="28"/>
          <w:lang w:eastAsia="ru-RU"/>
        </w:rPr>
        <w:t xml:space="preserve"> собственности</w:t>
      </w:r>
      <w:r w:rsidRPr="001149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«Новоторъяльский муниципальный район»</w:t>
      </w:r>
      <w:r w:rsidRPr="006F45B7">
        <w:rPr>
          <w:rFonts w:ascii="Times New Roman" w:hAnsi="Times New Roman"/>
          <w:sz w:val="28"/>
          <w:szCs w:val="28"/>
          <w:lang w:eastAsia="ru-RU"/>
        </w:rPr>
        <w:t>, занятых болотами, для разработки месторождений торфа применяется наименьший размер ставки платы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5B7">
        <w:rPr>
          <w:rFonts w:ascii="Times New Roman" w:hAnsi="Times New Roman"/>
          <w:sz w:val="28"/>
          <w:szCs w:val="28"/>
          <w:lang w:eastAsia="ru-RU"/>
        </w:rPr>
        <w:t xml:space="preserve"> с коэффициентом 0,1.</w:t>
      </w:r>
    </w:p>
    <w:bookmarkEnd w:id="14"/>
    <w:p w:rsidR="00FA308B" w:rsidRPr="006F45B7" w:rsidRDefault="00FA308B" w:rsidP="006F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eastAsia="ru-RU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5" w:name="Par566"/>
      <w:bookmarkEnd w:id="15"/>
      <w:r w:rsidRPr="00A31333">
        <w:rPr>
          <w:rFonts w:ascii="Times New Roman" w:hAnsi="Times New Roman"/>
          <w:sz w:val="28"/>
          <w:szCs w:val="28"/>
        </w:rPr>
        <w:t>Ставки платы за единицу площади лесного участка,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>,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при строительстве и эксплуатации водохранилищ и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иных искусственных водных объектов, а также гидротехнических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сооружений и специализированных портов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 xml:space="preserve">(К ставкам применяется районный коэффициент - </w:t>
      </w:r>
      <w:r>
        <w:rPr>
          <w:rFonts w:ascii="Times New Roman" w:hAnsi="Times New Roman"/>
          <w:sz w:val="28"/>
          <w:szCs w:val="28"/>
        </w:rPr>
        <w:t>3</w:t>
      </w:r>
      <w:r w:rsidRPr="00A31333">
        <w:rPr>
          <w:rFonts w:ascii="Times New Roman" w:hAnsi="Times New Roman"/>
          <w:sz w:val="28"/>
          <w:szCs w:val="28"/>
        </w:rPr>
        <w:t>)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394"/>
      </w:tblGrid>
      <w:tr w:rsidR="00FA308B" w:rsidRPr="000D3524" w:rsidTr="0065646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Ставка платы, рублей за гектар в год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Хвойные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2807,68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Твердолиственные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4562,48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Мягколиственные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2304,78</w:t>
            </w:r>
          </w:p>
        </w:tc>
      </w:tr>
    </w:tbl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Примечания: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1. К ставкам в отношении эксплуатационных лесов применяется поправочный коэффициент 2.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в) в отношении зеленых зон: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численностью от 250 тыс. до 1 млн. человек - 5;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численностью от 50 тыс. до 250 тыс. человек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и населенных пунктов численностью до 50 тыс. человек - 3,5;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сельских поселений - 3;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г) в отношении лесопарков, городских лесов: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численностью от 250 тыс. до 1 млн. человек - 8;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численностью от 50 тыс. до 250 тыс. человек - 6;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и населенных пунктов численностью до 50 тыс. человек - 5;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сельских поселений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5. К ставкам в отношении защитных ценных лесов применяются следующие поправочные коэффициенты: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а) в отношении государственных защитных лесных полос - 4,5;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б) в отношении противоэрозионных лесов - 4,5;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г) в отношении лесов, имеющих научное или историческое значение,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д) в отношении орехово-промысловых зон - 3,5;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е) в отношении лесных плодовых насаждений - 3,5;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ж) в отношении ленточных боров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з) в отношении запретных полос лесов, расположенных вдоль водных объектов,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и) в отношении нерестоохранных полос лесов - 4.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6. К ставкам в отношении особо защитных участков защитных лесов применяется поправочный коэффициент 6.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Для лесных участков с крутизной склона свыше 20 градусов коэффициент удваивается.</w:t>
      </w:r>
    </w:p>
    <w:p w:rsidR="00FA308B" w:rsidRDefault="00FA308B" w:rsidP="001149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970">
        <w:rPr>
          <w:rFonts w:ascii="Times New Roman" w:hAnsi="Times New Roman"/>
          <w:sz w:val="28"/>
          <w:szCs w:val="28"/>
          <w:lang w:eastAsia="ru-RU"/>
        </w:rPr>
        <w:t>8. При использовании лесных участков, находящихся в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«Новоторъяльский муниципальный район»</w:t>
      </w:r>
      <w:r w:rsidRPr="00114970">
        <w:rPr>
          <w:rFonts w:ascii="Times New Roman" w:hAnsi="Times New Roman"/>
          <w:sz w:val="28"/>
          <w:szCs w:val="28"/>
          <w:lang w:eastAsia="ru-RU"/>
        </w:rPr>
        <w:t xml:space="preserve">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«Новоторъяльский муниципальный район».</w:t>
      </w:r>
    </w:p>
    <w:p w:rsidR="00FA308B" w:rsidRPr="00114970" w:rsidRDefault="00FA308B" w:rsidP="001149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970">
        <w:rPr>
          <w:rFonts w:ascii="Times New Roman" w:hAnsi="Times New Roman"/>
          <w:sz w:val="28"/>
          <w:szCs w:val="28"/>
          <w:lang w:eastAsia="ru-RU"/>
        </w:rPr>
        <w:t>При использовании лесных участков, находящихся в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«Новоторъяльский муниципальный район»</w:t>
      </w:r>
      <w:r w:rsidRPr="00114970">
        <w:rPr>
          <w:rFonts w:ascii="Times New Roman" w:hAnsi="Times New Roman"/>
          <w:sz w:val="28"/>
          <w:szCs w:val="28"/>
          <w:lang w:eastAsia="ru-RU"/>
        </w:rPr>
        <w:t>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 0,9.</w:t>
      </w:r>
    </w:p>
    <w:p w:rsidR="00FA308B" w:rsidRPr="00114970" w:rsidRDefault="00FA308B" w:rsidP="001149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970">
        <w:rPr>
          <w:rFonts w:ascii="Times New Roman" w:hAnsi="Times New Roman"/>
          <w:sz w:val="28"/>
          <w:szCs w:val="28"/>
          <w:lang w:eastAsia="ru-RU"/>
        </w:rPr>
        <w:t xml:space="preserve">При использовании лесных участков, находящихся в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«Новоторъяльский муниципальный район»</w:t>
      </w:r>
      <w:r w:rsidRPr="00114970">
        <w:rPr>
          <w:rFonts w:ascii="Times New Roman" w:hAnsi="Times New Roman"/>
          <w:sz w:val="28"/>
          <w:szCs w:val="28"/>
          <w:lang w:eastAsia="ru-RU"/>
        </w:rPr>
        <w:t>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4970">
        <w:rPr>
          <w:rFonts w:ascii="Times New Roman" w:hAnsi="Times New Roman"/>
          <w:sz w:val="28"/>
          <w:szCs w:val="28"/>
          <w:lang w:eastAsia="ru-RU"/>
        </w:rPr>
        <w:t xml:space="preserve"> с коэффициентом 0,75.</w:t>
      </w:r>
    </w:p>
    <w:p w:rsidR="00FA308B" w:rsidRPr="00114970" w:rsidRDefault="00FA308B" w:rsidP="001149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970">
        <w:rPr>
          <w:rFonts w:ascii="Times New Roman" w:hAnsi="Times New Roman"/>
          <w:sz w:val="28"/>
          <w:szCs w:val="28"/>
          <w:lang w:eastAsia="ru-RU"/>
        </w:rPr>
        <w:t xml:space="preserve">При использовании лесных участков, находящихся в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«Новоторъяльский муниципальный район»</w:t>
      </w:r>
      <w:r w:rsidRPr="00114970">
        <w:rPr>
          <w:rFonts w:ascii="Times New Roman" w:hAnsi="Times New Roman"/>
          <w:sz w:val="28"/>
          <w:szCs w:val="28"/>
          <w:lang w:eastAsia="ru-RU"/>
        </w:rPr>
        <w:t>, занятых просеками, дорогами, болотами, каменистыми россыпями, применяется наименьший размер ставки платы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4970">
        <w:rPr>
          <w:rFonts w:ascii="Times New Roman" w:hAnsi="Times New Roman"/>
          <w:sz w:val="28"/>
          <w:szCs w:val="28"/>
          <w:lang w:eastAsia="ru-RU"/>
        </w:rPr>
        <w:t xml:space="preserve"> с коэффициентом 0,5.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6" w:name="Par619"/>
      <w:bookmarkEnd w:id="16"/>
      <w:r w:rsidRPr="00A31333">
        <w:rPr>
          <w:rFonts w:ascii="Times New Roman" w:hAnsi="Times New Roman"/>
          <w:sz w:val="28"/>
          <w:szCs w:val="28"/>
        </w:rPr>
        <w:t>Ставки платы за единицу площади лесного участка,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>,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при строительстве, реконструкции и эксплуатации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линейных объектов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 xml:space="preserve">(К ставкам применяется районный коэффициент - </w:t>
      </w:r>
      <w:r>
        <w:rPr>
          <w:rFonts w:ascii="Times New Roman" w:hAnsi="Times New Roman"/>
          <w:sz w:val="28"/>
          <w:szCs w:val="28"/>
        </w:rPr>
        <w:t>3</w:t>
      </w:r>
      <w:r w:rsidRPr="00A31333">
        <w:rPr>
          <w:rFonts w:ascii="Times New Roman" w:hAnsi="Times New Roman"/>
          <w:sz w:val="28"/>
          <w:szCs w:val="28"/>
        </w:rPr>
        <w:t>)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Ставка платы, рублей за гектар в год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Хвойные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2807,68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Твердолиственные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4562,48</w:t>
            </w:r>
          </w:p>
        </w:tc>
      </w:tr>
      <w:tr w:rsidR="00FA308B" w:rsidRPr="000D3524" w:rsidTr="00656467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Мягколиственные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8B" w:rsidRPr="000D3524" w:rsidRDefault="00FA3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524">
              <w:rPr>
                <w:rFonts w:ascii="Times New Roman" w:hAnsi="Times New Roman"/>
                <w:sz w:val="28"/>
                <w:szCs w:val="28"/>
              </w:rPr>
              <w:t>2304,78</w:t>
            </w:r>
          </w:p>
        </w:tc>
      </w:tr>
    </w:tbl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Примечания: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1. К ставкам в отношении эксплуатационных лесов применяется поправочный коэффициент 2.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3. К ставкам в отношении защитных лесов, расположенных в водоохранных зонах, применяется поправочный коэффициент 4.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в) в отношении зеленых зон: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численностью от 250 тыс. до 1 млн. человек - 5;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численностью от 50 тыс. до 250 тыс. человек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и населенных пунктов численностью до 50 тыс. человек - 3,5;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сельских поселений - 3;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г) в отношении лесопарков, городских лесов: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численностью от 250 тыс. до 1 млн. человек - 8;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численностью от 50 тыс. до 250 тыс. человек - 6;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городов и населенных пунктов численностью до 50 тыс. человек - 5;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сельских поселений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д)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5. К ставкам в отношении защитных ценных лесов применяются следующие поправочные коэффициенты: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а) в отношении государственных защитных лесных полос - 4,5;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б) в отношении противоэрозионных лесов - 4,5;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г) в отношении лесов, имеющих научное или историческое значение,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д) в отношении орехово-промысловых зон - 3,5;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е) в отношении лесных плодовых насаждений - 3,5;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ж) в отношении ленточных боров - 4;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з) в отношении запретных полос лесов, расположенных вдоль водных объектов, - 4.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6. К ставкам в отношении особо защитных участков защитных лесов применяется поправочный коэффициент 6.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7. Если для одного и того же лесного участка может быть установлено несколько поправочных коэффициентов, то в расчетах используется наибольший из них.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>Для лесных участков с крутизной склона свыше 20 градусов коэффициент удваивается.</w:t>
      </w:r>
    </w:p>
    <w:p w:rsidR="00FA308B" w:rsidRPr="00B2564A" w:rsidRDefault="00FA308B" w:rsidP="00B25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64A">
        <w:rPr>
          <w:rFonts w:ascii="Times New Roman" w:hAnsi="Times New Roman"/>
          <w:sz w:val="28"/>
          <w:szCs w:val="28"/>
          <w:lang w:eastAsia="ru-RU"/>
        </w:rPr>
        <w:t>8. При использовании лесных участков, находящихся в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«Новоторъяльский муниципальный район»</w:t>
      </w:r>
      <w:r w:rsidRPr="00B2564A">
        <w:rPr>
          <w:rFonts w:ascii="Times New Roman" w:hAnsi="Times New Roman"/>
          <w:sz w:val="28"/>
          <w:szCs w:val="28"/>
          <w:lang w:eastAsia="ru-RU"/>
        </w:rPr>
        <w:t xml:space="preserve">, занятых постоянными лесосеменными участками, лесосеменными и маточными плантациями и лесными культурами (лесными насаждениями, созданными посевом или посадкой), применяется наибольший размер ставки платы, установленной для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«Новоторъяльский муниципальный район»</w:t>
      </w:r>
      <w:r w:rsidRPr="00B2564A">
        <w:rPr>
          <w:rFonts w:ascii="Times New Roman" w:hAnsi="Times New Roman"/>
          <w:sz w:val="28"/>
          <w:szCs w:val="28"/>
          <w:lang w:eastAsia="ru-RU"/>
        </w:rPr>
        <w:t>.</w:t>
      </w:r>
    </w:p>
    <w:p w:rsidR="00FA308B" w:rsidRPr="00B2564A" w:rsidRDefault="00FA308B" w:rsidP="00B25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64A">
        <w:rPr>
          <w:rFonts w:ascii="Times New Roman" w:hAnsi="Times New Roman"/>
          <w:sz w:val="28"/>
          <w:szCs w:val="28"/>
          <w:lang w:eastAsia="ru-RU"/>
        </w:rPr>
        <w:t xml:space="preserve">При использовании лесных участков, находящихся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64A">
        <w:rPr>
          <w:rFonts w:ascii="Times New Roman" w:hAnsi="Times New Roman"/>
          <w:sz w:val="28"/>
          <w:szCs w:val="28"/>
          <w:lang w:eastAsia="ru-RU"/>
        </w:rPr>
        <w:t xml:space="preserve">собственности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«Новоторъяльский муниципальный район»</w:t>
      </w:r>
      <w:r w:rsidRPr="00B2564A">
        <w:rPr>
          <w:rFonts w:ascii="Times New Roman" w:hAnsi="Times New Roman"/>
          <w:sz w:val="28"/>
          <w:szCs w:val="28"/>
          <w:lang w:eastAsia="ru-RU"/>
        </w:rPr>
        <w:t>, не покрытых лесной растительностью, но предназначенных для ее восстановления (гари, вырубки, прогалины, пустыри и иные), ставка платы определяется исходя из породы лесных насаждений, обеспечивающей наибольшую продуктивность леса и устойчивость лесных насаждений на этом лесном участке к вредителям и болезням леса, с коэффициентом 0,9.</w:t>
      </w:r>
    </w:p>
    <w:p w:rsidR="00FA308B" w:rsidRPr="00B2564A" w:rsidRDefault="00FA308B" w:rsidP="00B25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64A">
        <w:rPr>
          <w:rFonts w:ascii="Times New Roman" w:hAnsi="Times New Roman"/>
          <w:sz w:val="28"/>
          <w:szCs w:val="28"/>
          <w:lang w:eastAsia="ru-RU"/>
        </w:rPr>
        <w:t xml:space="preserve">При использовании лесных участков, находящихся в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«Новоторъяльский муниципальный район»</w:t>
      </w:r>
      <w:r w:rsidRPr="00B2564A">
        <w:rPr>
          <w:rFonts w:ascii="Times New Roman" w:hAnsi="Times New Roman"/>
          <w:sz w:val="28"/>
          <w:szCs w:val="28"/>
          <w:lang w:eastAsia="ru-RU"/>
        </w:rPr>
        <w:t>, на которых в силу естественно-географических условий не могут произрастать древесные породы лесных насаждений, или занятых рединами, применяется наименьший размер ставки платы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64A">
        <w:rPr>
          <w:rFonts w:ascii="Times New Roman" w:hAnsi="Times New Roman"/>
          <w:sz w:val="28"/>
          <w:szCs w:val="28"/>
          <w:lang w:eastAsia="ru-RU"/>
        </w:rPr>
        <w:t xml:space="preserve"> с коэффициентом 0,75.</w:t>
      </w:r>
    </w:p>
    <w:p w:rsidR="00FA308B" w:rsidRPr="00B2564A" w:rsidRDefault="00FA308B" w:rsidP="00B25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64A">
        <w:rPr>
          <w:rFonts w:ascii="Times New Roman" w:hAnsi="Times New Roman"/>
          <w:sz w:val="28"/>
          <w:szCs w:val="28"/>
          <w:lang w:eastAsia="ru-RU"/>
        </w:rPr>
        <w:t xml:space="preserve">При использовании лесных участков, находящихся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64A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Pr="00E914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«Новоторъяльский муниципальный район»</w:t>
      </w:r>
      <w:r w:rsidRPr="00B2564A">
        <w:rPr>
          <w:rFonts w:ascii="Times New Roman" w:hAnsi="Times New Roman"/>
          <w:sz w:val="28"/>
          <w:szCs w:val="28"/>
          <w:lang w:eastAsia="ru-RU"/>
        </w:rPr>
        <w:t>, занятых просеками, дорогами, болотами, каменистыми россыпями, применяется наименьший размер ставки платы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64A">
        <w:rPr>
          <w:rFonts w:ascii="Times New Roman" w:hAnsi="Times New Roman"/>
          <w:sz w:val="28"/>
          <w:szCs w:val="28"/>
          <w:lang w:eastAsia="ru-RU"/>
        </w:rPr>
        <w:t>с коэффициентом 0,5.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 xml:space="preserve">9. К ставкам в отношении лесных участков, находящихся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>, при эксплуатации линейных объектов применяется поправочный коэффициент 0,1.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 xml:space="preserve">Ставка платы за единицу площади лесного участка,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>, при переработке древесины и иных лесных ресурсов - 1819 рублей за гектар в год.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1333">
        <w:rPr>
          <w:rFonts w:ascii="Times New Roman" w:hAnsi="Times New Roman"/>
          <w:sz w:val="28"/>
          <w:szCs w:val="28"/>
        </w:rPr>
        <w:t xml:space="preserve">Ставка платы за единицу площади лесного участка, находящегося в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  <w:r w:rsidRPr="00A31333">
        <w:rPr>
          <w:rFonts w:ascii="Times New Roman" w:hAnsi="Times New Roman"/>
          <w:sz w:val="28"/>
          <w:szCs w:val="28"/>
        </w:rPr>
        <w:t>, при выращивании посадочного материала лесных растений (саженцев, сеянцев) - 4390 рублей за гектар в год.</w:t>
      </w: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08B" w:rsidRPr="00A31333" w:rsidRDefault="00FA308B">
      <w:pPr>
        <w:rPr>
          <w:rFonts w:ascii="Times New Roman" w:hAnsi="Times New Roman"/>
          <w:sz w:val="28"/>
          <w:szCs w:val="28"/>
        </w:rPr>
      </w:pPr>
    </w:p>
    <w:sectPr w:rsidR="00FA308B" w:rsidRPr="00A31333" w:rsidSect="00656467">
      <w:pgSz w:w="11905" w:h="16838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5CF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F0C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7E3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F2D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5E5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1C2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8AF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420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BAE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949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333"/>
    <w:rsid w:val="00064B49"/>
    <w:rsid w:val="000D3524"/>
    <w:rsid w:val="00114970"/>
    <w:rsid w:val="002F25E1"/>
    <w:rsid w:val="003B1181"/>
    <w:rsid w:val="003F4DDD"/>
    <w:rsid w:val="004D7340"/>
    <w:rsid w:val="00634426"/>
    <w:rsid w:val="00656467"/>
    <w:rsid w:val="00692ADA"/>
    <w:rsid w:val="006F45B7"/>
    <w:rsid w:val="007A49B8"/>
    <w:rsid w:val="007B06FF"/>
    <w:rsid w:val="007B5AD5"/>
    <w:rsid w:val="007F46FA"/>
    <w:rsid w:val="00875D88"/>
    <w:rsid w:val="00A236AA"/>
    <w:rsid w:val="00A31333"/>
    <w:rsid w:val="00B2564A"/>
    <w:rsid w:val="00CB1FB4"/>
    <w:rsid w:val="00D9219C"/>
    <w:rsid w:val="00E914DA"/>
    <w:rsid w:val="00FA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D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64B4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003DC17A5496C7216AE29E351955169B6AE750ABC05CCE683A3551AB9k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C003DC17A5496C7216AE29E351955169B6AA7709B205CCE683A3551A9F9CDC31474C1448A49A62B7kC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C003DC17A5496C7216AE29E351955169B6AA7709B205CCE683A3551A9F9CDC31474C1448A49B65B7kFM" TargetMode="External"/><Relationship Id="rId11" Type="http://schemas.openxmlformats.org/officeDocument/2006/relationships/hyperlink" Target="consultantplus://offline/ref=13C003DC17A5496C7216AE29E351955169B2AF7408BB05CCE683A3551AB9kFM" TargetMode="External"/><Relationship Id="rId5" Type="http://schemas.openxmlformats.org/officeDocument/2006/relationships/hyperlink" Target="consultantplus://offline/ref=13C003DC17A5496C7216AE29E351955169B6AA7709B205CCE683A3551A9F9CDC31474C1448A49C6DB7kFM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tory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C003DC17A5496C7216B024F53DC95C6EBBF47B08BB0E99BBDCF8084D96968BB7k6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ставках платы за единицу объема лесных ресурсов и ставках платы за единицу площади лесного участка, находящегося в собственности муниципального образования «Новоторъяльский муниципальный район»</_x041e__x043f__x0438__x0441__x0430__x043d__x0438__x0435_>
    <_dlc_DocId xmlns="57504d04-691e-4fc4-8f09-4f19fdbe90f6">XXJ7TYMEEKJ2-7771-292</_dlc_DocId>
    <_dlc_DocIdUrl xmlns="57504d04-691e-4fc4-8f09-4f19fdbe90f6">
      <Url>https://vip.gov.mari.ru/toryal/_layouts/DocIdRedir.aspx?ID=XXJ7TYMEEKJ2-7771-292</Url>
      <Description>XXJ7TYMEEKJ2-7771-292</Description>
    </_dlc_DocIdUrl>
    <_x041f__x0430__x043f__x043a__x0430_ xmlns="38d52a24-7ae5-4bae-a16c-ac0d6c809594">2014 год</_x041f__x0430__x043f__x043a__x0430_>
  </documentManagement>
</p:properties>
</file>

<file path=customXml/itemProps1.xml><?xml version="1.0" encoding="utf-8"?>
<ds:datastoreItem xmlns:ds="http://schemas.openxmlformats.org/officeDocument/2006/customXml" ds:itemID="{2F8CCA69-1FC8-4E8F-9AB4-EAB61F72B035}"/>
</file>

<file path=customXml/itemProps2.xml><?xml version="1.0" encoding="utf-8"?>
<ds:datastoreItem xmlns:ds="http://schemas.openxmlformats.org/officeDocument/2006/customXml" ds:itemID="{2F8EE208-E5A7-4C0F-8A5E-DA316D1DD3A8}"/>
</file>

<file path=customXml/itemProps3.xml><?xml version="1.0" encoding="utf-8"?>
<ds:datastoreItem xmlns:ds="http://schemas.openxmlformats.org/officeDocument/2006/customXml" ds:itemID="{85A7DD33-AF09-439D-95A3-C2723B58A0B1}"/>
</file>

<file path=customXml/itemProps4.xml><?xml version="1.0" encoding="utf-8"?>
<ds:datastoreItem xmlns:ds="http://schemas.openxmlformats.org/officeDocument/2006/customXml" ds:itemID="{61FFCF1B-8115-4D64-AC13-FC64A5A6EFE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13</Pages>
  <Words>4208</Words>
  <Characters>23987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августа 2014 г. № 469</dc:title>
  <dc:subject/>
  <dc:creator>Kumi</dc:creator>
  <cp:keywords/>
  <dc:description/>
  <cp:lastModifiedBy>GREGOR</cp:lastModifiedBy>
  <cp:revision>8</cp:revision>
  <cp:lastPrinted>2014-08-19T11:50:00Z</cp:lastPrinted>
  <dcterms:created xsi:type="dcterms:W3CDTF">2014-08-05T12:36:00Z</dcterms:created>
  <dcterms:modified xsi:type="dcterms:W3CDTF">2014-08-19T11:52:00Z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7d111635-b78b-4f48-aaec-47b28a92b51b</vt:lpwstr>
  </property>
</Properties>
</file>